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DDD" w:rsidRDefault="009F1351">
      <w:pPr>
        <w:spacing w:after="0" w:line="259" w:lineRule="auto"/>
        <w:ind w:left="0" w:right="75" w:firstLine="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62356" cy="762000"/>
            <wp:effectExtent l="0" t="0" r="0" b="0"/>
            <wp:docPr id="179" name="Picture 1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2356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120DDD" w:rsidRDefault="009F1351">
      <w:pPr>
        <w:spacing w:after="11"/>
        <w:ind w:right="141" w:firstLine="0"/>
      </w:pPr>
      <w:r>
        <w:t xml:space="preserve">ДУМА КУРТАМЫШСКОГО МУНИЦИПАЛЬНОГО ОКРУГА </w:t>
      </w:r>
    </w:p>
    <w:p w:rsidR="00120DDD" w:rsidRDefault="009F1351">
      <w:pPr>
        <w:spacing w:after="5" w:line="250" w:lineRule="auto"/>
        <w:ind w:left="761" w:right="880" w:hanging="10"/>
        <w:jc w:val="center"/>
      </w:pPr>
      <w:r>
        <w:t xml:space="preserve">КУРГАНСКОЙ ОБЛАСТИ </w:t>
      </w:r>
    </w:p>
    <w:p w:rsidR="00120DDD" w:rsidRDefault="009F1351">
      <w:pPr>
        <w:spacing w:after="446" w:line="259" w:lineRule="auto"/>
        <w:ind w:left="0" w:right="72" w:firstLine="0"/>
        <w:jc w:val="center"/>
      </w:pPr>
      <w:r>
        <w:t xml:space="preserve"> </w:t>
      </w:r>
    </w:p>
    <w:p w:rsidR="00120DDD" w:rsidRDefault="009F1351">
      <w:pPr>
        <w:spacing w:after="52" w:line="259" w:lineRule="auto"/>
        <w:ind w:left="0" w:right="128" w:firstLine="0"/>
        <w:jc w:val="center"/>
      </w:pPr>
      <w:r>
        <w:rPr>
          <w:sz w:val="44"/>
        </w:rPr>
        <w:t xml:space="preserve">РЕШЕНИЕ </w:t>
      </w:r>
    </w:p>
    <w:p w:rsidR="00120DDD" w:rsidRDefault="009F1351">
      <w:pPr>
        <w:spacing w:after="0" w:line="259" w:lineRule="auto"/>
        <w:ind w:left="14" w:firstLine="0"/>
        <w:jc w:val="left"/>
      </w:pPr>
      <w:r>
        <w:t xml:space="preserve"> </w:t>
      </w:r>
    </w:p>
    <w:p w:rsidR="00120DDD" w:rsidRDefault="009F1351">
      <w:pPr>
        <w:spacing w:after="11"/>
        <w:ind w:left="-1" w:right="141" w:firstLine="0"/>
      </w:pPr>
      <w:r>
        <w:t xml:space="preserve">от 20 апреля 2023 года № 25 </w:t>
      </w:r>
    </w:p>
    <w:p w:rsidR="00120DDD" w:rsidRDefault="009F1351">
      <w:pPr>
        <w:spacing w:after="60" w:line="259" w:lineRule="auto"/>
        <w:ind w:left="722" w:firstLine="0"/>
        <w:jc w:val="left"/>
      </w:pPr>
      <w:r>
        <w:rPr>
          <w:sz w:val="20"/>
        </w:rPr>
        <w:t xml:space="preserve">г. Куртамыш </w:t>
      </w:r>
    </w:p>
    <w:p w:rsidR="00120DDD" w:rsidRDefault="009F1351">
      <w:pPr>
        <w:spacing w:after="0" w:line="259" w:lineRule="auto"/>
        <w:ind w:left="14" w:firstLine="0"/>
        <w:jc w:val="left"/>
      </w:pPr>
      <w:r>
        <w:rPr>
          <w:sz w:val="28"/>
        </w:rPr>
        <w:t xml:space="preserve"> </w:t>
      </w:r>
    </w:p>
    <w:p w:rsidR="00120DDD" w:rsidRDefault="009F1351">
      <w:pPr>
        <w:spacing w:after="0" w:line="259" w:lineRule="auto"/>
        <w:ind w:left="14" w:firstLine="0"/>
        <w:jc w:val="left"/>
      </w:pPr>
      <w:r>
        <w:rPr>
          <w:sz w:val="28"/>
        </w:rPr>
        <w:t xml:space="preserve"> </w:t>
      </w:r>
    </w:p>
    <w:p w:rsidR="00120DDD" w:rsidRDefault="009F1351">
      <w:pPr>
        <w:spacing w:after="5" w:line="250" w:lineRule="auto"/>
        <w:ind w:left="761" w:right="887" w:hanging="10"/>
        <w:jc w:val="center"/>
      </w:pPr>
      <w:r>
        <w:t xml:space="preserve"> Об утверждении Положения о муниципальном лесном </w:t>
      </w:r>
      <w:proofErr w:type="gramStart"/>
      <w:r>
        <w:t>контроле  на</w:t>
      </w:r>
      <w:proofErr w:type="gramEnd"/>
      <w:r>
        <w:t xml:space="preserve"> территории Куртамышского муниципального округа Курганской области </w:t>
      </w:r>
    </w:p>
    <w:p w:rsidR="00120DDD" w:rsidRDefault="009F1351">
      <w:pPr>
        <w:spacing w:after="0" w:line="259" w:lineRule="auto"/>
        <w:ind w:left="14" w:firstLine="0"/>
        <w:jc w:val="left"/>
      </w:pPr>
      <w:r>
        <w:t xml:space="preserve"> </w:t>
      </w:r>
    </w:p>
    <w:p w:rsidR="00120DDD" w:rsidRDefault="009F1351">
      <w:pPr>
        <w:spacing w:after="0" w:line="259" w:lineRule="auto"/>
        <w:ind w:left="14" w:firstLine="0"/>
        <w:jc w:val="left"/>
      </w:pPr>
      <w:r>
        <w:t xml:space="preserve"> </w:t>
      </w:r>
    </w:p>
    <w:p w:rsidR="00120DDD" w:rsidRDefault="009F1351">
      <w:pPr>
        <w:spacing w:after="2"/>
        <w:ind w:left="-1" w:right="141"/>
      </w:pPr>
      <w:r>
        <w:t xml:space="preserve">В соответствии с Лесным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31 июля 2020 года            </w:t>
      </w:r>
    </w:p>
    <w:p w:rsidR="00120DDD" w:rsidRDefault="009F1351">
      <w:pPr>
        <w:ind w:left="-1" w:right="141" w:firstLine="0"/>
      </w:pPr>
      <w:r>
        <w:t>№ 248-ФЗ «О г</w:t>
      </w:r>
      <w:r>
        <w:t>осударственном контроле (надзоре) и муниципальном контроле в Российской Федерации», Уставом Куртамышского муниципального округа Курганской области, с целью приведения нормативного правового акта в соответствие с действующим законодательством Дума Куртамышс</w:t>
      </w:r>
      <w:r>
        <w:t xml:space="preserve">кого муниципального округа Курганской </w:t>
      </w:r>
      <w:proofErr w:type="gramStart"/>
      <w:r>
        <w:t>области  РЕШИЛА</w:t>
      </w:r>
      <w:proofErr w:type="gramEnd"/>
      <w:r>
        <w:t xml:space="preserve">:  </w:t>
      </w:r>
    </w:p>
    <w:p w:rsidR="00120DDD" w:rsidRDefault="009F1351">
      <w:pPr>
        <w:numPr>
          <w:ilvl w:val="0"/>
          <w:numId w:val="1"/>
        </w:numPr>
        <w:ind w:right="141"/>
      </w:pPr>
      <w:r>
        <w:t xml:space="preserve">Утвердить Положение о муниципальном лесном контроле на территории Куртамышского муниципального округа Курганской области согласно </w:t>
      </w:r>
      <w:proofErr w:type="gramStart"/>
      <w:r>
        <w:t>приложению</w:t>
      </w:r>
      <w:proofErr w:type="gramEnd"/>
      <w:r>
        <w:t xml:space="preserve"> к настоящему решению.  </w:t>
      </w:r>
    </w:p>
    <w:p w:rsidR="00120DDD" w:rsidRDefault="009F1351">
      <w:pPr>
        <w:numPr>
          <w:ilvl w:val="0"/>
          <w:numId w:val="1"/>
        </w:numPr>
        <w:ind w:right="141"/>
      </w:pPr>
      <w:r>
        <w:t>Признать утратившим силу решение Д</w:t>
      </w:r>
      <w:r>
        <w:t xml:space="preserve">умы Куртамышского муниципального округа Курганской области от 23 декабря 2021 года № 104 «Об утверждении Положения о муниципальном лесном контроле на территории Куртамышского муниципального округа Курганской области».  </w:t>
      </w:r>
    </w:p>
    <w:p w:rsidR="00120DDD" w:rsidRDefault="009F1351">
      <w:pPr>
        <w:numPr>
          <w:ilvl w:val="0"/>
          <w:numId w:val="1"/>
        </w:numPr>
        <w:spacing w:after="9"/>
        <w:ind w:right="141"/>
      </w:pPr>
      <w:proofErr w:type="gramStart"/>
      <w:r>
        <w:t xml:space="preserve">Опубликовать  </w:t>
      </w:r>
      <w:r>
        <w:tab/>
      </w:r>
      <w:proofErr w:type="gramEnd"/>
      <w:r>
        <w:t xml:space="preserve">настоящее  </w:t>
      </w:r>
      <w:r>
        <w:tab/>
        <w:t xml:space="preserve">решение  </w:t>
      </w:r>
      <w:r>
        <w:tab/>
        <w:t xml:space="preserve">в  </w:t>
      </w:r>
      <w:r>
        <w:tab/>
        <w:t xml:space="preserve">информационном бюллетене Куртамышский  </w:t>
      </w:r>
      <w:r>
        <w:tab/>
        <w:t xml:space="preserve">муниципальный округ: официально» и разместить на официальном сайте Администрации Куртамышского муниципального округа Курганской области.  </w:t>
      </w:r>
    </w:p>
    <w:p w:rsidR="00120DDD" w:rsidRDefault="009F1351">
      <w:pPr>
        <w:numPr>
          <w:ilvl w:val="0"/>
          <w:numId w:val="1"/>
        </w:numPr>
        <w:spacing w:after="11"/>
        <w:ind w:right="141"/>
      </w:pPr>
      <w:r>
        <w:t xml:space="preserve">Настоящее решение вступает в силу после его официального опубликования. </w:t>
      </w:r>
      <w:r>
        <w:t xml:space="preserve"> </w:t>
      </w:r>
    </w:p>
    <w:p w:rsidR="00120DDD" w:rsidRDefault="009F1351">
      <w:pPr>
        <w:numPr>
          <w:ilvl w:val="0"/>
          <w:numId w:val="1"/>
        </w:numPr>
        <w:spacing w:after="13"/>
        <w:ind w:right="141"/>
      </w:pPr>
      <w:r>
        <w:t xml:space="preserve">Контроль за выполнением настоящего решения возложить на председателя Думы Куртамышского муниципального округа Курганской области.   </w:t>
      </w:r>
    </w:p>
    <w:p w:rsidR="00120DDD" w:rsidRDefault="009F1351">
      <w:pPr>
        <w:spacing w:after="0" w:line="259" w:lineRule="auto"/>
        <w:ind w:left="1430" w:firstLine="0"/>
        <w:jc w:val="left"/>
      </w:pPr>
      <w:r>
        <w:rPr>
          <w:sz w:val="26"/>
        </w:rPr>
        <w:t xml:space="preserve"> </w:t>
      </w:r>
    </w:p>
    <w:p w:rsidR="00120DDD" w:rsidRDefault="009F1351">
      <w:pPr>
        <w:spacing w:after="2" w:line="259" w:lineRule="auto"/>
        <w:ind w:left="1430" w:firstLine="0"/>
        <w:jc w:val="left"/>
      </w:pPr>
      <w:r>
        <w:rPr>
          <w:sz w:val="26"/>
        </w:rPr>
        <w:t xml:space="preserve">  </w:t>
      </w:r>
    </w:p>
    <w:p w:rsidR="00120DDD" w:rsidRDefault="009F1351">
      <w:pPr>
        <w:spacing w:after="0" w:line="259" w:lineRule="auto"/>
        <w:ind w:left="722" w:firstLine="0"/>
        <w:jc w:val="left"/>
      </w:pPr>
      <w:r>
        <w:rPr>
          <w:sz w:val="26"/>
        </w:rPr>
        <w:t xml:space="preserve">   </w:t>
      </w:r>
    </w:p>
    <w:p w:rsidR="00120DDD" w:rsidRDefault="009F1351">
      <w:pPr>
        <w:spacing w:after="11"/>
        <w:ind w:left="-1" w:right="141" w:firstLine="0"/>
      </w:pPr>
      <w:r>
        <w:t xml:space="preserve">Председатель Думы Куртамышского   </w:t>
      </w:r>
    </w:p>
    <w:p w:rsidR="00120DDD" w:rsidRDefault="009F1351">
      <w:pPr>
        <w:spacing w:after="11"/>
        <w:ind w:left="-1" w:right="141" w:firstLine="0"/>
      </w:pPr>
      <w:r>
        <w:t xml:space="preserve">муниципального округа Курганской области         </w:t>
      </w:r>
      <w:r>
        <w:t xml:space="preserve">                                                Н.Г. Кучин  </w:t>
      </w:r>
    </w:p>
    <w:p w:rsidR="00120DDD" w:rsidRDefault="009F1351">
      <w:pPr>
        <w:spacing w:after="0" w:line="259" w:lineRule="auto"/>
        <w:ind w:left="14" w:firstLine="0"/>
        <w:jc w:val="left"/>
      </w:pPr>
      <w:r>
        <w:t xml:space="preserve">  </w:t>
      </w:r>
    </w:p>
    <w:p w:rsidR="00120DDD" w:rsidRDefault="009F1351">
      <w:pPr>
        <w:spacing w:after="0" w:line="259" w:lineRule="auto"/>
        <w:ind w:left="14" w:firstLine="0"/>
        <w:jc w:val="left"/>
      </w:pPr>
      <w:r>
        <w:t xml:space="preserve"> </w:t>
      </w:r>
    </w:p>
    <w:p w:rsidR="00120DDD" w:rsidRDefault="009F1351">
      <w:pPr>
        <w:spacing w:after="11"/>
        <w:ind w:left="-1" w:right="141" w:firstLine="0"/>
      </w:pPr>
      <w:r>
        <w:t xml:space="preserve">Глава Куртамышского  </w:t>
      </w:r>
    </w:p>
    <w:p w:rsidR="00120DDD" w:rsidRDefault="009F1351">
      <w:pPr>
        <w:spacing w:after="11"/>
        <w:ind w:left="-1" w:right="141" w:firstLine="0"/>
      </w:pPr>
      <w:r>
        <w:t xml:space="preserve">муниципального округа Курганской области                                                         А.Н. Гвоздев  </w:t>
      </w:r>
    </w:p>
    <w:p w:rsidR="00120DDD" w:rsidRDefault="009F1351">
      <w:pPr>
        <w:spacing w:after="0" w:line="259" w:lineRule="auto"/>
        <w:ind w:left="14" w:firstLine="0"/>
        <w:jc w:val="left"/>
      </w:pPr>
      <w:r>
        <w:rPr>
          <w:sz w:val="26"/>
        </w:rPr>
        <w:t xml:space="preserve"> </w:t>
      </w:r>
      <w:r>
        <w:rPr>
          <w:sz w:val="20"/>
        </w:rPr>
        <w:t xml:space="preserve"> </w:t>
      </w:r>
      <w:r>
        <w:rPr>
          <w:sz w:val="22"/>
        </w:rPr>
        <w:t xml:space="preserve">  </w:t>
      </w:r>
    </w:p>
    <w:p w:rsidR="00120DDD" w:rsidRDefault="009F1351">
      <w:pPr>
        <w:spacing w:after="0" w:line="259" w:lineRule="auto"/>
        <w:ind w:left="14" w:firstLine="0"/>
        <w:jc w:val="left"/>
      </w:pPr>
      <w:r>
        <w:rPr>
          <w:rFonts w:ascii="Calibri" w:eastAsia="Calibri" w:hAnsi="Calibri" w:cs="Calibri"/>
          <w:sz w:val="22"/>
        </w:rPr>
        <w:lastRenderedPageBreak/>
        <w:t xml:space="preserve">                                                   </w:t>
      </w:r>
      <w:r>
        <w:rPr>
          <w:rFonts w:ascii="Calibri" w:eastAsia="Calibri" w:hAnsi="Calibri" w:cs="Calibri"/>
          <w:sz w:val="22"/>
        </w:rPr>
        <w:t xml:space="preserve">   </w:t>
      </w:r>
    </w:p>
    <w:p w:rsidR="00120DDD" w:rsidRDefault="009F1351">
      <w:pPr>
        <w:spacing w:after="0" w:line="259" w:lineRule="auto"/>
        <w:ind w:left="14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20DDD" w:rsidRDefault="009F1351">
      <w:pPr>
        <w:spacing w:after="0" w:line="259" w:lineRule="auto"/>
        <w:ind w:left="14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20DDD" w:rsidRDefault="009F1351">
      <w:pPr>
        <w:spacing w:after="0" w:line="259" w:lineRule="auto"/>
        <w:ind w:left="14" w:firstLine="0"/>
        <w:jc w:val="left"/>
      </w:pPr>
      <w:r>
        <w:rPr>
          <w:rFonts w:ascii="Calibri" w:eastAsia="Calibri" w:hAnsi="Calibri" w:cs="Calibri"/>
          <w:sz w:val="22"/>
        </w:rPr>
        <w:t xml:space="preserve">                          </w:t>
      </w:r>
    </w:p>
    <w:p w:rsidR="00120DDD" w:rsidRDefault="009F1351">
      <w:pPr>
        <w:spacing w:after="4" w:line="255" w:lineRule="auto"/>
        <w:ind w:left="9" w:hanging="10"/>
      </w:pPr>
      <w:r>
        <w:rPr>
          <w:rFonts w:ascii="Calibri" w:eastAsia="Calibri" w:hAnsi="Calibri" w:cs="Calibri"/>
          <w:sz w:val="22"/>
        </w:rPr>
        <w:t xml:space="preserve">                                                                                </w:t>
      </w:r>
      <w:r>
        <w:rPr>
          <w:sz w:val="22"/>
        </w:rPr>
        <w:t xml:space="preserve">Приложение    </w:t>
      </w:r>
    </w:p>
    <w:p w:rsidR="00120DDD" w:rsidRDefault="009F1351">
      <w:pPr>
        <w:spacing w:after="4" w:line="255" w:lineRule="auto"/>
        <w:ind w:left="9" w:hanging="10"/>
      </w:pPr>
      <w:r>
        <w:rPr>
          <w:sz w:val="22"/>
        </w:rPr>
        <w:t xml:space="preserve">                                                                         к   решению    Думы   </w:t>
      </w:r>
      <w:proofErr w:type="gramStart"/>
      <w:r>
        <w:rPr>
          <w:sz w:val="22"/>
        </w:rPr>
        <w:t>Куртамышского  муниципального</w:t>
      </w:r>
      <w:proofErr w:type="gramEnd"/>
      <w:r>
        <w:rPr>
          <w:sz w:val="22"/>
        </w:rPr>
        <w:t xml:space="preserve">  </w:t>
      </w:r>
      <w:r>
        <w:rPr>
          <w:sz w:val="22"/>
        </w:rPr>
        <w:t xml:space="preserve"> </w:t>
      </w:r>
    </w:p>
    <w:p w:rsidR="00120DDD" w:rsidRDefault="009F1351">
      <w:pPr>
        <w:spacing w:after="4" w:line="255" w:lineRule="auto"/>
        <w:ind w:left="9" w:hanging="10"/>
      </w:pPr>
      <w:r>
        <w:rPr>
          <w:sz w:val="22"/>
        </w:rPr>
        <w:t xml:space="preserve">                                                                         округа Курганской области от 20 апреля 2023 года № 25                 </w:t>
      </w:r>
    </w:p>
    <w:p w:rsidR="00120DDD" w:rsidRDefault="009F1351">
      <w:pPr>
        <w:spacing w:after="19" w:line="256" w:lineRule="auto"/>
        <w:ind w:left="0" w:right="147" w:firstLine="0"/>
        <w:jc w:val="right"/>
      </w:pPr>
      <w:r>
        <w:rPr>
          <w:sz w:val="22"/>
        </w:rPr>
        <w:t xml:space="preserve">                                                                        «</w:t>
      </w:r>
      <w:proofErr w:type="gramStart"/>
      <w:r>
        <w:rPr>
          <w:sz w:val="22"/>
        </w:rPr>
        <w:t>Об  утверждении</w:t>
      </w:r>
      <w:proofErr w:type="gramEnd"/>
      <w:r>
        <w:rPr>
          <w:sz w:val="22"/>
        </w:rPr>
        <w:t xml:space="preserve">  Положения о муниципа</w:t>
      </w:r>
      <w:r>
        <w:rPr>
          <w:sz w:val="22"/>
        </w:rPr>
        <w:t>льном лесном                                                                            контроле         на            территории         Куртамышского                                                                            муниципального округа Курганс</w:t>
      </w:r>
      <w:r>
        <w:rPr>
          <w:sz w:val="22"/>
        </w:rPr>
        <w:t xml:space="preserve">кой области»  </w:t>
      </w:r>
    </w:p>
    <w:p w:rsidR="00120DDD" w:rsidRDefault="009F1351">
      <w:pPr>
        <w:spacing w:after="0" w:line="259" w:lineRule="auto"/>
        <w:ind w:left="4383" w:firstLine="0"/>
        <w:jc w:val="left"/>
      </w:pPr>
      <w:r>
        <w:t xml:space="preserve">  </w:t>
      </w:r>
    </w:p>
    <w:p w:rsidR="00120DDD" w:rsidRDefault="009F1351">
      <w:pPr>
        <w:spacing w:after="0" w:line="259" w:lineRule="auto"/>
        <w:ind w:left="4383" w:firstLine="0"/>
        <w:jc w:val="left"/>
      </w:pPr>
      <w:r>
        <w:t xml:space="preserve"> </w:t>
      </w:r>
    </w:p>
    <w:p w:rsidR="00120DDD" w:rsidRDefault="009F1351">
      <w:pPr>
        <w:spacing w:after="11"/>
        <w:ind w:left="3761" w:right="141" w:firstLine="0"/>
      </w:pPr>
      <w:r>
        <w:t xml:space="preserve">Положение </w:t>
      </w:r>
    </w:p>
    <w:p w:rsidR="00120DDD" w:rsidRDefault="009F1351">
      <w:pPr>
        <w:spacing w:after="11"/>
        <w:ind w:left="2578" w:right="141" w:firstLine="0"/>
      </w:pPr>
      <w:r>
        <w:t xml:space="preserve">о муниципальном лесном контроле  </w:t>
      </w:r>
    </w:p>
    <w:p w:rsidR="00120DDD" w:rsidRDefault="009F1351">
      <w:pPr>
        <w:spacing w:after="11"/>
        <w:ind w:left="497" w:right="141" w:firstLine="0"/>
      </w:pPr>
      <w:r>
        <w:t xml:space="preserve">на территории Куртамышского муниципального округа Курганской области </w:t>
      </w:r>
    </w:p>
    <w:p w:rsidR="00120DDD" w:rsidRDefault="009F1351">
      <w:pPr>
        <w:spacing w:after="38" w:line="259" w:lineRule="auto"/>
        <w:ind w:left="4383" w:firstLine="0"/>
        <w:jc w:val="left"/>
      </w:pPr>
      <w:r>
        <w:t xml:space="preserve">  </w:t>
      </w:r>
    </w:p>
    <w:p w:rsidR="00120DDD" w:rsidRDefault="009F1351">
      <w:pPr>
        <w:spacing w:after="0" w:line="259" w:lineRule="auto"/>
        <w:ind w:left="4388" w:firstLine="0"/>
        <w:jc w:val="left"/>
      </w:pPr>
      <w:r>
        <w:rPr>
          <w:sz w:val="26"/>
        </w:rPr>
        <w:t xml:space="preserve">  </w:t>
      </w:r>
    </w:p>
    <w:p w:rsidR="00120DDD" w:rsidRDefault="009F1351">
      <w:pPr>
        <w:spacing w:after="11"/>
        <w:ind w:left="2929" w:right="141" w:firstLine="0"/>
      </w:pPr>
      <w:r>
        <w:t xml:space="preserve">Статья 1. Общие положения  </w:t>
      </w:r>
    </w:p>
    <w:p w:rsidR="00120DDD" w:rsidRDefault="009F1351">
      <w:pPr>
        <w:spacing w:after="48" w:line="259" w:lineRule="auto"/>
        <w:ind w:left="542" w:firstLine="0"/>
        <w:jc w:val="left"/>
      </w:pPr>
      <w:r>
        <w:t xml:space="preserve">  </w:t>
      </w:r>
    </w:p>
    <w:p w:rsidR="00120DDD" w:rsidRDefault="009F1351">
      <w:pPr>
        <w:numPr>
          <w:ilvl w:val="0"/>
          <w:numId w:val="2"/>
        </w:numPr>
        <w:ind w:right="141" w:firstLine="528"/>
      </w:pPr>
      <w:r>
        <w:t>Настоящее Положение о муниципальном лесном контроле на территории Куртамышского муниципального округа Курганской области (далее – Положение) устанавливает порядок организации и осуществления муниципального лесного контроля на территории Куртамышского муниц</w:t>
      </w:r>
      <w:r>
        <w:t xml:space="preserve">ипального округа Курганской области (далее – муниципальный контроль).  </w:t>
      </w:r>
    </w:p>
    <w:p w:rsidR="00120DDD" w:rsidRDefault="009F1351">
      <w:pPr>
        <w:numPr>
          <w:ilvl w:val="0"/>
          <w:numId w:val="2"/>
        </w:numPr>
        <w:ind w:right="141" w:firstLine="528"/>
      </w:pPr>
      <w:r>
        <w:t>Муниципальный контроль осуществляется посредством профилактики нарушений обязательных требований, оценки соблюдения гражданами и организациями обязательных требований, выявления их нар</w:t>
      </w:r>
      <w:r>
        <w:t xml:space="preserve">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 </w:t>
      </w:r>
      <w:r>
        <w:t xml:space="preserve"> </w:t>
      </w:r>
    </w:p>
    <w:p w:rsidR="00120DDD" w:rsidRDefault="009F1351">
      <w:pPr>
        <w:numPr>
          <w:ilvl w:val="0"/>
          <w:numId w:val="2"/>
        </w:numPr>
        <w:spacing w:after="11"/>
        <w:ind w:right="141" w:firstLine="528"/>
      </w:pPr>
      <w:r>
        <w:t xml:space="preserve">Предметом муниципального контроля является: </w:t>
      </w:r>
    </w:p>
    <w:p w:rsidR="00120DDD" w:rsidRDefault="009F1351">
      <w:pPr>
        <w:numPr>
          <w:ilvl w:val="0"/>
          <w:numId w:val="3"/>
        </w:numPr>
        <w:spacing w:after="0"/>
        <w:ind w:right="141" w:firstLine="0"/>
      </w:pPr>
      <w:r>
        <w:t xml:space="preserve">соблюдение юридическими лицами, индивидуальными предпринимателями, гражданами (далее – </w:t>
      </w:r>
      <w:r>
        <w:t>контролируемые лица) в отношении лесных участков, находящихся в муниципальной собственности Куртамышского муниципального округа Курганской области, требований, установленных в соответствии с Лесным кодексом Российской Федерации, другими федеральными закона</w:t>
      </w:r>
      <w:r>
        <w:t>ми и принимаемыми в соответствии с ними иными нормативными правовыми актами Российской Федерации, законами и иными нормативными правовыми актами Курганской области в области использования, охраны, защиты, воспроизводства лесов и лесоразведения, в том числе</w:t>
      </w:r>
      <w:r>
        <w:t xml:space="preserve"> в области семеноводства в отношении семян лесных растений;  </w:t>
      </w:r>
    </w:p>
    <w:p w:rsidR="00120DDD" w:rsidRDefault="009F1351">
      <w:pPr>
        <w:numPr>
          <w:ilvl w:val="0"/>
          <w:numId w:val="3"/>
        </w:numPr>
        <w:spacing w:after="11"/>
        <w:ind w:right="141" w:firstLine="0"/>
      </w:pPr>
      <w:r>
        <w:t xml:space="preserve">исполнение решений, принимаемых по результатам контрольных мероприятий.  </w:t>
      </w:r>
    </w:p>
    <w:p w:rsidR="00120DDD" w:rsidRDefault="009F1351">
      <w:pPr>
        <w:spacing w:after="0"/>
        <w:ind w:left="-1" w:right="141" w:firstLine="528"/>
      </w:pPr>
      <w:r>
        <w:t xml:space="preserve">4. Муниципальный контроль осуществляется Администрацией Куртамышского муниципального округа Курганской области (далее - </w:t>
      </w:r>
      <w:r>
        <w:t xml:space="preserve">Контрольный орган). </w:t>
      </w:r>
    </w:p>
    <w:p w:rsidR="00120DDD" w:rsidRDefault="009F1351">
      <w:pPr>
        <w:spacing w:after="0"/>
        <w:ind w:left="-1" w:right="141" w:firstLine="528"/>
      </w:pPr>
      <w:r>
        <w:t xml:space="preserve">Непосредственное осуществление муниципального контроля возлагается на отдел по развитию городской территории Администрации Куртамышского муниципального округа Курганской области (далее – городской отдел). </w:t>
      </w:r>
    </w:p>
    <w:p w:rsidR="00120DDD" w:rsidRDefault="009F1351">
      <w:pPr>
        <w:spacing w:after="0"/>
        <w:ind w:left="-1" w:right="141" w:firstLine="528"/>
      </w:pPr>
      <w:r>
        <w:t xml:space="preserve">От имени Контрольного органа </w:t>
      </w:r>
      <w:r>
        <w:t xml:space="preserve">муниципальный контроль вправе осуществлять следующие должностные лица: </w:t>
      </w:r>
    </w:p>
    <w:p w:rsidR="00120DDD" w:rsidRDefault="009F1351">
      <w:pPr>
        <w:numPr>
          <w:ilvl w:val="0"/>
          <w:numId w:val="4"/>
        </w:numPr>
        <w:spacing w:after="11"/>
        <w:ind w:right="141" w:firstLine="528"/>
      </w:pPr>
      <w:r>
        <w:t xml:space="preserve">руководитель (заместитель руководителя) Контрольного органа; </w:t>
      </w:r>
    </w:p>
    <w:p w:rsidR="00120DDD" w:rsidRDefault="009F1351">
      <w:pPr>
        <w:numPr>
          <w:ilvl w:val="0"/>
          <w:numId w:val="4"/>
        </w:numPr>
        <w:spacing w:after="0"/>
        <w:ind w:right="141" w:firstLine="528"/>
      </w:pPr>
      <w:r>
        <w:t>должностное лицо Контрольного органа, в должностные обязанности которого в соответствии с постановлением Администрации Кур</w:t>
      </w:r>
      <w:r>
        <w:t xml:space="preserve">тамышского муниципального округа Курганской области, должностной инструкцией входит </w:t>
      </w:r>
      <w:r>
        <w:lastRenderedPageBreak/>
        <w:t xml:space="preserve">осуществление полномочий по ведению муниципального контроля, в том числе проведение профилактических мероприятий и контрольных мероприятий (далее – инспектор). </w:t>
      </w:r>
    </w:p>
    <w:p w:rsidR="00120DDD" w:rsidRDefault="009F1351">
      <w:pPr>
        <w:ind w:left="-1" w:right="141" w:firstLine="528"/>
      </w:pPr>
      <w:r>
        <w:t>Перечень до</w:t>
      </w:r>
      <w:r>
        <w:t xml:space="preserve">лжностных лиц Контрольного органа, уполномоченных на осуществление муниципального контроля, устанавливается Постановлением Администрации Куртамышского муниципального округа. </w:t>
      </w:r>
    </w:p>
    <w:p w:rsidR="00120DDD" w:rsidRDefault="009F1351">
      <w:pPr>
        <w:tabs>
          <w:tab w:val="center" w:pos="1342"/>
          <w:tab w:val="center" w:pos="3107"/>
          <w:tab w:val="center" w:pos="4802"/>
          <w:tab w:val="center" w:pos="6476"/>
          <w:tab w:val="right" w:pos="9517"/>
        </w:tabs>
        <w:spacing w:after="11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Должностными </w:t>
      </w:r>
      <w:r>
        <w:tab/>
        <w:t xml:space="preserve">лицами </w:t>
      </w:r>
      <w:r>
        <w:tab/>
        <w:t xml:space="preserve">Контрольного </w:t>
      </w:r>
      <w:r>
        <w:tab/>
        <w:t xml:space="preserve">органа, </w:t>
      </w:r>
      <w:r>
        <w:tab/>
        <w:t xml:space="preserve">уполномоченными  </w:t>
      </w:r>
    </w:p>
    <w:p w:rsidR="00120DDD" w:rsidRDefault="009F1351">
      <w:pPr>
        <w:spacing w:after="0"/>
        <w:ind w:left="-1" w:right="141" w:firstLine="0"/>
      </w:pPr>
      <w:r>
        <w:t>на принятие решен</w:t>
      </w:r>
      <w:r>
        <w:t xml:space="preserve">ия о проведении контрольного мероприятия, являются руководитель, заместитель руководителя Контрольного органа (далее – уполномоченные должностные лица Контрольного органа).  </w:t>
      </w:r>
    </w:p>
    <w:p w:rsidR="00120DDD" w:rsidRDefault="009F1351">
      <w:pPr>
        <w:ind w:left="542" w:right="141" w:firstLine="0"/>
      </w:pPr>
      <w:r>
        <w:t xml:space="preserve">5.  Объектами муниципального контроля (далее - объекты контроля) являются:  </w:t>
      </w:r>
    </w:p>
    <w:p w:rsidR="00120DDD" w:rsidRDefault="009F1351">
      <w:pPr>
        <w:numPr>
          <w:ilvl w:val="0"/>
          <w:numId w:val="5"/>
        </w:numPr>
        <w:ind w:right="141" w:firstLine="528"/>
      </w:pPr>
      <w:r>
        <w:t xml:space="preserve"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 </w:t>
      </w:r>
    </w:p>
    <w:p w:rsidR="00120DDD" w:rsidRDefault="009F1351">
      <w:pPr>
        <w:numPr>
          <w:ilvl w:val="0"/>
          <w:numId w:val="5"/>
        </w:numPr>
        <w:ind w:right="141" w:firstLine="528"/>
      </w:pPr>
      <w:r>
        <w:t>результаты деятельности контролир</w:t>
      </w:r>
      <w:r>
        <w:t xml:space="preserve">уемых лиц, в том числе работы и услуги, к которым предъявляются обязательные требования;  </w:t>
      </w:r>
    </w:p>
    <w:p w:rsidR="00120DDD" w:rsidRDefault="009F1351">
      <w:pPr>
        <w:numPr>
          <w:ilvl w:val="0"/>
          <w:numId w:val="5"/>
        </w:numPr>
        <w:spacing w:after="0"/>
        <w:ind w:right="141" w:firstLine="528"/>
      </w:pPr>
      <w:r>
        <w:t xml:space="preserve">лесные участки, находящиеся в муниципальной собственности Куртамышского муниципального округа Курганской области.   </w:t>
      </w:r>
    </w:p>
    <w:p w:rsidR="00120DDD" w:rsidRDefault="009F1351">
      <w:pPr>
        <w:ind w:left="542" w:right="141" w:firstLine="0"/>
      </w:pPr>
      <w:r>
        <w:t>Главными задачами муниципального лесного контрол</w:t>
      </w:r>
      <w:r>
        <w:t xml:space="preserve">я являются: </w:t>
      </w:r>
    </w:p>
    <w:p w:rsidR="00120DDD" w:rsidRDefault="009F1351">
      <w:pPr>
        <w:numPr>
          <w:ilvl w:val="0"/>
          <w:numId w:val="5"/>
        </w:numPr>
        <w:ind w:right="141" w:firstLine="528"/>
      </w:pPr>
      <w:r>
        <w:t xml:space="preserve">выявление, предупреждение и пресечение фактов несоблюдения лесного законодательства Российской Федерации при использовании лесных участков, находящихся в муниципальной собственности Волгограда (далее - лесные участки); </w:t>
      </w:r>
    </w:p>
    <w:p w:rsidR="00120DDD" w:rsidRDefault="009F1351">
      <w:pPr>
        <w:numPr>
          <w:ilvl w:val="0"/>
          <w:numId w:val="5"/>
        </w:numPr>
        <w:ind w:right="141" w:firstLine="528"/>
      </w:pPr>
      <w:r>
        <w:t>выявление фактов самово</w:t>
      </w:r>
      <w:r>
        <w:t xml:space="preserve">льного занятия лесных участков или использования их без оформленных в установленном порядке документов, удостоверяющих право на лесной участок; </w:t>
      </w:r>
    </w:p>
    <w:p w:rsidR="00120DDD" w:rsidRDefault="009F1351">
      <w:pPr>
        <w:numPr>
          <w:ilvl w:val="0"/>
          <w:numId w:val="5"/>
        </w:numPr>
        <w:ind w:right="141" w:firstLine="528"/>
      </w:pPr>
      <w:r>
        <w:t>соблюдение условий договоров купли-продажи лесных насаждений, договоров аренды, безвозмездного срочного пользов</w:t>
      </w:r>
      <w:r>
        <w:t xml:space="preserve">ания, постоянного (бессрочного) пользования лесными      участками;  </w:t>
      </w:r>
    </w:p>
    <w:p w:rsidR="00120DDD" w:rsidRDefault="009F1351">
      <w:pPr>
        <w:numPr>
          <w:ilvl w:val="0"/>
          <w:numId w:val="5"/>
        </w:numPr>
        <w:ind w:right="141" w:firstLine="528"/>
      </w:pPr>
      <w:r>
        <w:t xml:space="preserve">выявление случаев использования лесных участков не по назначению;  </w:t>
      </w:r>
    </w:p>
    <w:p w:rsidR="00120DDD" w:rsidRDefault="009F1351">
      <w:pPr>
        <w:numPr>
          <w:ilvl w:val="0"/>
          <w:numId w:val="5"/>
        </w:numPr>
        <w:ind w:right="141" w:firstLine="528"/>
      </w:pPr>
      <w:r>
        <w:t xml:space="preserve">выявление фактов деградации, загрязнения, захламления, незаконной вырубки лесных насаждений на лесных участках;  </w:t>
      </w:r>
    </w:p>
    <w:p w:rsidR="00120DDD" w:rsidRDefault="009F1351">
      <w:pPr>
        <w:numPr>
          <w:ilvl w:val="0"/>
          <w:numId w:val="5"/>
        </w:numPr>
        <w:ind w:right="141" w:firstLine="528"/>
      </w:pPr>
      <w:r>
        <w:t>выяв</w:t>
      </w:r>
      <w:r>
        <w:t xml:space="preserve">ление и предотвращение фактов вредного воздействия на городские леса при осуществлении хозяйственной и иной деятельности;  </w:t>
      </w:r>
    </w:p>
    <w:p w:rsidR="00120DDD" w:rsidRDefault="009F1351">
      <w:pPr>
        <w:numPr>
          <w:ilvl w:val="0"/>
          <w:numId w:val="5"/>
        </w:numPr>
        <w:spacing w:after="37"/>
        <w:ind w:right="141" w:firstLine="528"/>
      </w:pPr>
      <w:r>
        <w:t>профилактика правонарушений лесного законодательства Российской Федерации; -</w:t>
      </w:r>
      <w:r>
        <w:rPr>
          <w:rFonts w:ascii="Arial" w:eastAsia="Arial" w:hAnsi="Arial" w:cs="Arial"/>
        </w:rPr>
        <w:t xml:space="preserve"> </w:t>
      </w:r>
      <w:r>
        <w:t>выявление самовольной переуступки права пользования лес</w:t>
      </w:r>
      <w:r>
        <w:t>ным участком; -</w:t>
      </w:r>
      <w:r>
        <w:rPr>
          <w:rFonts w:ascii="Arial" w:eastAsia="Arial" w:hAnsi="Arial" w:cs="Arial"/>
        </w:rPr>
        <w:t xml:space="preserve"> </w:t>
      </w:r>
      <w:r>
        <w:t xml:space="preserve">принятие мер по устранению выявленных нарушений. </w:t>
      </w:r>
    </w:p>
    <w:p w:rsidR="00120DDD" w:rsidRDefault="009F1351">
      <w:pPr>
        <w:spacing w:after="0"/>
        <w:ind w:left="-1" w:right="141" w:firstLine="528"/>
      </w:pPr>
      <w:r>
        <w:t>При осуществлении государственного контроля (надзора), муниципального контроля проведение профилактических мероприятий, направленных на снижение риска причинения вреда (ущерба), является при</w:t>
      </w:r>
      <w:r>
        <w:t xml:space="preserve">оритетным по отношению к проведению контрольных (надзорных) мероприятий. </w:t>
      </w:r>
    </w:p>
    <w:p w:rsidR="00120DDD" w:rsidRDefault="009F1351">
      <w:pPr>
        <w:ind w:left="-1" w:right="141" w:firstLine="528"/>
      </w:pPr>
      <w:r>
        <w:t xml:space="preserve">Основными причинами нарушений требований лесного хозяйства Российской Федерации, выявляемых контрольным (надзорным) органом, являются: </w:t>
      </w:r>
    </w:p>
    <w:p w:rsidR="00120DDD" w:rsidRDefault="009F1351">
      <w:pPr>
        <w:numPr>
          <w:ilvl w:val="0"/>
          <w:numId w:val="5"/>
        </w:numPr>
        <w:spacing w:after="0"/>
        <w:ind w:right="141" w:firstLine="528"/>
      </w:pPr>
      <w:r>
        <w:t>низкие знания пользователей требований, предъя</w:t>
      </w:r>
      <w:r>
        <w:t xml:space="preserve">вляемых к ним законодательством Российской Федерации о порядке, поведении, пользовании, эксплуатации лесной инфраструктуры.  </w:t>
      </w:r>
    </w:p>
    <w:p w:rsidR="00120DDD" w:rsidRDefault="009F1351">
      <w:pPr>
        <w:ind w:left="-1" w:right="141" w:firstLine="566"/>
      </w:pPr>
      <w:r>
        <w:t>Решить данную проблему можно путем организации первостепенной профилактической работы (мероприятий) с правообладателями при оценке</w:t>
      </w:r>
      <w:r>
        <w:t xml:space="preserve"> достоверности сведений, полученных в сообщениях и заявлениях граждан, СМИ, организаций или органов власти, указывающих на нарушения обязательных требований законодательства, предъявляемым к охраняемым законом ценностям; </w:t>
      </w:r>
    </w:p>
    <w:p w:rsidR="00120DDD" w:rsidRDefault="009F1351">
      <w:pPr>
        <w:numPr>
          <w:ilvl w:val="0"/>
          <w:numId w:val="5"/>
        </w:numPr>
        <w:spacing w:after="0"/>
        <w:ind w:right="141" w:firstLine="528"/>
      </w:pPr>
      <w:r>
        <w:lastRenderedPageBreak/>
        <w:t>сознательное бездействие пользоват</w:t>
      </w:r>
      <w:r>
        <w:t xml:space="preserve">елей лесного значения и лиц, относящихся к эксплуатации лесной инфраструктуры.          </w:t>
      </w:r>
    </w:p>
    <w:p w:rsidR="00120DDD" w:rsidRDefault="009F1351">
      <w:pPr>
        <w:spacing w:after="0"/>
        <w:ind w:left="-1" w:right="141" w:firstLine="528"/>
      </w:pPr>
      <w:r>
        <w:t xml:space="preserve">Основное направление контрольных мероприятий – выявление таких пользователей и проведение с ними профилактических мероприятий. </w:t>
      </w:r>
    </w:p>
    <w:p w:rsidR="00120DDD" w:rsidRDefault="009F1351">
      <w:pPr>
        <w:ind w:left="542" w:right="141" w:firstLine="0"/>
      </w:pPr>
      <w:r>
        <w:t xml:space="preserve">6. </w:t>
      </w:r>
      <w:r>
        <w:t xml:space="preserve">Учет объектов контроля осуществляется посредством создания: </w:t>
      </w:r>
    </w:p>
    <w:p w:rsidR="00120DDD" w:rsidRDefault="009F1351">
      <w:pPr>
        <w:numPr>
          <w:ilvl w:val="0"/>
          <w:numId w:val="6"/>
        </w:numPr>
        <w:ind w:right="141" w:firstLine="528"/>
      </w:pPr>
      <w:r>
        <w:t xml:space="preserve">единого реестра контрольных мероприятий;  </w:t>
      </w:r>
    </w:p>
    <w:p w:rsidR="00120DDD" w:rsidRDefault="009F1351">
      <w:pPr>
        <w:numPr>
          <w:ilvl w:val="0"/>
          <w:numId w:val="6"/>
        </w:numPr>
        <w:ind w:right="141" w:firstLine="528"/>
      </w:pPr>
      <w:r>
        <w:t xml:space="preserve">информационной системы (подсистемы государственной информационной системы) досудебного обжалования; </w:t>
      </w:r>
    </w:p>
    <w:p w:rsidR="00120DDD" w:rsidRDefault="009F1351">
      <w:pPr>
        <w:numPr>
          <w:ilvl w:val="0"/>
          <w:numId w:val="6"/>
        </w:numPr>
        <w:spacing w:after="0"/>
        <w:ind w:right="141" w:firstLine="528"/>
      </w:pPr>
      <w:r>
        <w:t>иных государственных и муниципальных информационных</w:t>
      </w:r>
      <w:r>
        <w:t xml:space="preserve"> систем путем межведомственного информационного взаимодействия. </w:t>
      </w:r>
    </w:p>
    <w:p w:rsidR="00120DDD" w:rsidRDefault="009F1351">
      <w:pPr>
        <w:spacing w:after="0" w:line="250" w:lineRule="auto"/>
        <w:ind w:left="10" w:right="137" w:hanging="10"/>
        <w:jc w:val="right"/>
      </w:pPr>
      <w:r>
        <w:t>Контрольным органом в соответствии с частью 2 статьи 16 и частью 5 статьи 17 Федерального закона от 31 июля 2020 года № 248-ФЗ «О государственном контроле (надзоре) и муниципальном контроле в</w:t>
      </w:r>
      <w:r>
        <w:t xml:space="preserve"> Российской Федерации» (далее – Федеральный закон № 248-ФЗ) ведется учет объектов контроля с использованием информационной системы. </w:t>
      </w:r>
    </w:p>
    <w:p w:rsidR="00120DDD" w:rsidRDefault="009F1351">
      <w:pPr>
        <w:spacing w:after="11"/>
        <w:ind w:left="542" w:right="141" w:firstLine="0"/>
      </w:pPr>
      <w:r>
        <w:t xml:space="preserve">7. Права и обязанности инспектора. </w:t>
      </w:r>
    </w:p>
    <w:p w:rsidR="00120DDD" w:rsidRDefault="009F1351">
      <w:pPr>
        <w:ind w:left="542" w:right="141" w:firstLine="0"/>
      </w:pPr>
      <w:r>
        <w:t xml:space="preserve">1) Инспектор обязан: </w:t>
      </w:r>
    </w:p>
    <w:p w:rsidR="00120DDD" w:rsidRDefault="009F1351">
      <w:pPr>
        <w:numPr>
          <w:ilvl w:val="0"/>
          <w:numId w:val="7"/>
        </w:numPr>
        <w:ind w:right="141"/>
      </w:pPr>
      <w:r>
        <w:t xml:space="preserve">соблюдать законодательство Российской Федерации, права и законные интересы контролируемых лиц; </w:t>
      </w:r>
    </w:p>
    <w:p w:rsidR="00120DDD" w:rsidRDefault="009F1351">
      <w:pPr>
        <w:numPr>
          <w:ilvl w:val="0"/>
          <w:numId w:val="7"/>
        </w:numPr>
        <w:ind w:right="141"/>
      </w:pPr>
      <w:r>
        <w:t>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</w:t>
      </w:r>
      <w:r>
        <w:t>ечению нарушений обязательных требований,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предписания, если такая мера предусмотрена законода</w:t>
      </w:r>
      <w:r>
        <w:t xml:space="preserve">тельством; </w:t>
      </w:r>
    </w:p>
    <w:p w:rsidR="00120DDD" w:rsidRDefault="009F1351">
      <w:pPr>
        <w:numPr>
          <w:ilvl w:val="0"/>
          <w:numId w:val="7"/>
        </w:numPr>
        <w:ind w:right="141"/>
      </w:pPr>
      <w:r>
        <w:t>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</w:t>
      </w:r>
      <w:r>
        <w:t xml:space="preserve">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 </w:t>
      </w:r>
    </w:p>
    <w:p w:rsidR="00120DDD" w:rsidRDefault="009F1351">
      <w:pPr>
        <w:numPr>
          <w:ilvl w:val="0"/>
          <w:numId w:val="7"/>
        </w:numPr>
        <w:ind w:right="141"/>
      </w:pPr>
      <w:r>
        <w:t>не допускать при проведении кон</w:t>
      </w:r>
      <w:r>
        <w:t xml:space="preserve">трольных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 </w:t>
      </w:r>
    </w:p>
    <w:p w:rsidR="00120DDD" w:rsidRDefault="009F1351">
      <w:pPr>
        <w:numPr>
          <w:ilvl w:val="0"/>
          <w:numId w:val="7"/>
        </w:numPr>
        <w:ind w:right="141"/>
      </w:pPr>
      <w:r>
        <w:t>не препятствовать присутствию контролируемых</w:t>
      </w:r>
      <w:r>
        <w:t xml:space="preserve">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</w:t>
      </w:r>
      <w:r>
        <w:t xml:space="preserve"> в Волгоградской области при проведении контрольных мероприятий (за исключением контрольных мероприятий, при проведении которых не требуется взаимодействие контрольных органов с контролируемыми лицами) и в случаях, предусмотренных Федеральным законом № 248</w:t>
      </w:r>
      <w:r>
        <w:t xml:space="preserve">-ФЗ и пунктом 3.3 настоящего Положения, осуществлять консультирование; </w:t>
      </w:r>
    </w:p>
    <w:p w:rsidR="00120DDD" w:rsidRDefault="009F1351">
      <w:pPr>
        <w:numPr>
          <w:ilvl w:val="0"/>
          <w:numId w:val="7"/>
        </w:numPr>
        <w:ind w:right="141"/>
      </w:pPr>
      <w:r>
        <w:t xml:space="preserve">предоставлять контролируемым лицам, их представителям, присутствующим при проведении контрольных мероприятий, информацию и документы, относящиеся к предмету муниципального контроля, в </w:t>
      </w:r>
      <w:r>
        <w:t xml:space="preserve">том числе сведения о согласовании проведения контрольного мероприятия органами прокуратуры в случае, если такое согласование предусмотрено Федеральным законом № 248-ФЗ; </w:t>
      </w:r>
    </w:p>
    <w:p w:rsidR="00120DDD" w:rsidRDefault="009F1351">
      <w:pPr>
        <w:numPr>
          <w:ilvl w:val="0"/>
          <w:numId w:val="7"/>
        </w:numPr>
        <w:ind w:right="141"/>
      </w:pPr>
      <w:r>
        <w:t>знакомить контролируемых лиц, их представителей с результатами контрольных мероприятий</w:t>
      </w:r>
      <w:r>
        <w:t xml:space="preserve"> и контрольных действий, относящихся к предмету контрольного мероприятия; </w:t>
      </w:r>
    </w:p>
    <w:p w:rsidR="00120DDD" w:rsidRDefault="009F1351">
      <w:pPr>
        <w:numPr>
          <w:ilvl w:val="0"/>
          <w:numId w:val="7"/>
        </w:numPr>
        <w:ind w:right="141"/>
      </w:pPr>
      <w:r>
        <w:lastRenderedPageBreak/>
        <w:t>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</w:t>
      </w:r>
      <w:r>
        <w:t xml:space="preserve">нтрольного мероприятия; </w:t>
      </w:r>
    </w:p>
    <w:p w:rsidR="00120DDD" w:rsidRDefault="009F1351">
      <w:pPr>
        <w:numPr>
          <w:ilvl w:val="0"/>
          <w:numId w:val="7"/>
        </w:numPr>
        <w:ind w:right="141"/>
      </w:pPr>
      <w:r>
        <w:t xml:space="preserve">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</w:t>
      </w:r>
      <w:r>
        <w:t xml:space="preserve">прав и законных интересов контролируемых лиц, неправомерного вреда (ущерба) их имуществу; </w:t>
      </w:r>
    </w:p>
    <w:p w:rsidR="00120DDD" w:rsidRDefault="009F1351">
      <w:pPr>
        <w:numPr>
          <w:ilvl w:val="0"/>
          <w:numId w:val="7"/>
        </w:numPr>
        <w:ind w:right="141"/>
      </w:pPr>
      <w:r>
        <w:t xml:space="preserve">доказывать обоснованность своих действий при их обжаловании в порядке, установленном законодательством Российской Федерации; </w:t>
      </w:r>
    </w:p>
    <w:p w:rsidR="00120DDD" w:rsidRDefault="009F1351">
      <w:pPr>
        <w:numPr>
          <w:ilvl w:val="0"/>
          <w:numId w:val="7"/>
        </w:numPr>
        <w:ind w:right="141"/>
      </w:pPr>
      <w:r>
        <w:t xml:space="preserve">соблюдать установленные законодательством Российской Федерации сроки проведения контрольных мероприятий и совершения контрольных действий; </w:t>
      </w:r>
    </w:p>
    <w:p w:rsidR="00120DDD" w:rsidRDefault="009F1351">
      <w:pPr>
        <w:numPr>
          <w:ilvl w:val="0"/>
          <w:numId w:val="7"/>
        </w:numPr>
        <w:ind w:right="141"/>
      </w:pPr>
      <w:r>
        <w:t>не требовать от контролируемых лиц документы и иные сведения, представление которых не предусмотрено законодательств</w:t>
      </w:r>
      <w:r>
        <w:t>ом Российской Федерации либо которые находятся в распоряжении государственных органов и органов местного самоуправления.           2) Инспектор при проведении контрольного мероприятия в пределах своих полномочий и в объеме проводимых контрольных действий и</w:t>
      </w:r>
      <w:r>
        <w:t xml:space="preserve">меет право: </w:t>
      </w:r>
    </w:p>
    <w:p w:rsidR="00120DDD" w:rsidRDefault="009F1351">
      <w:pPr>
        <w:numPr>
          <w:ilvl w:val="0"/>
          <w:numId w:val="7"/>
        </w:numPr>
        <w:ind w:right="141"/>
      </w:pPr>
      <w:r>
        <w:t>беспрепятственно по предъявлении служебного удостоверения и в соответствии с полномочиями, установленными решением контрольного органа о проведении контрольного мероприятия, посещать (осматривать) производственные объекты, если иное не предусм</w:t>
      </w:r>
      <w:r>
        <w:t xml:space="preserve">отрено федеральными законами; </w:t>
      </w:r>
    </w:p>
    <w:p w:rsidR="00120DDD" w:rsidRDefault="009F1351">
      <w:pPr>
        <w:numPr>
          <w:ilvl w:val="0"/>
          <w:numId w:val="7"/>
        </w:numPr>
        <w:ind w:right="141"/>
      </w:pPr>
      <w:r>
        <w:t xml:space="preserve">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 </w:t>
      </w:r>
    </w:p>
    <w:p w:rsidR="00120DDD" w:rsidRDefault="009F1351">
      <w:pPr>
        <w:numPr>
          <w:ilvl w:val="0"/>
          <w:numId w:val="7"/>
        </w:numPr>
        <w:ind w:right="141"/>
      </w:pPr>
      <w:r>
        <w:t>тре</w:t>
      </w:r>
      <w:r>
        <w:t>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</w:t>
      </w:r>
      <w:r>
        <w:t xml:space="preserve">я документов для копирования, фото- и видеосъемки; </w:t>
      </w:r>
    </w:p>
    <w:p w:rsidR="00120DDD" w:rsidRDefault="009F1351">
      <w:pPr>
        <w:numPr>
          <w:ilvl w:val="0"/>
          <w:numId w:val="7"/>
        </w:numPr>
        <w:ind w:right="141"/>
      </w:pPr>
      <w:r>
        <w:t xml:space="preserve">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 </w:t>
      </w:r>
    </w:p>
    <w:p w:rsidR="00120DDD" w:rsidRDefault="009F1351">
      <w:pPr>
        <w:numPr>
          <w:ilvl w:val="0"/>
          <w:numId w:val="7"/>
        </w:numPr>
        <w:ind w:right="141"/>
      </w:pPr>
      <w:r>
        <w:t>составлять акты по фак</w:t>
      </w:r>
      <w:r>
        <w:t>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</w:t>
      </w:r>
      <w:r>
        <w:t xml:space="preserve">па в помещения, воспрепятствования иным мерам по осуществлению контрольного мероприятия; </w:t>
      </w:r>
    </w:p>
    <w:p w:rsidR="00120DDD" w:rsidRDefault="009F1351">
      <w:pPr>
        <w:numPr>
          <w:ilvl w:val="0"/>
          <w:numId w:val="7"/>
        </w:numPr>
        <w:ind w:right="141"/>
      </w:pPr>
      <w:r>
        <w:t>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</w:t>
      </w:r>
      <w:r>
        <w:t xml:space="preserve">мыми лицами выявленных нарушений обязательных требований и о восстановлении нарушенного положения; </w:t>
      </w:r>
    </w:p>
    <w:p w:rsidR="00120DDD" w:rsidRDefault="009F1351">
      <w:pPr>
        <w:numPr>
          <w:ilvl w:val="0"/>
          <w:numId w:val="7"/>
        </w:numPr>
        <w:spacing w:after="0"/>
        <w:ind w:right="141"/>
      </w:pPr>
      <w:r>
        <w:t>обращаться в соответствии с Федеральным законом от 7 февраля 2011 года № 3-ФЗ «О полиции» за содействием к органам полиции в случаях, если инспектору оказыв</w:t>
      </w:r>
      <w:r>
        <w:t xml:space="preserve">ается противодействие или угрожает опасность. </w:t>
      </w:r>
    </w:p>
    <w:p w:rsidR="00120DDD" w:rsidRDefault="009F1351">
      <w:pPr>
        <w:numPr>
          <w:ilvl w:val="0"/>
          <w:numId w:val="8"/>
        </w:numPr>
        <w:spacing w:after="0"/>
        <w:ind w:right="141" w:firstLine="619"/>
      </w:pPr>
      <w:r>
        <w:t>К отношениям, связанным с осуществлением муниципального контроля в сфере благоустройства применяются положения Федерального закона от 31 июля 2020 № 248-ФЗ «О государственном контроле (надзоре) и муниципальном</w:t>
      </w:r>
      <w:r>
        <w:t xml:space="preserve"> контроле в Российской Федерации». </w:t>
      </w:r>
    </w:p>
    <w:p w:rsidR="00120DDD" w:rsidRDefault="009F1351">
      <w:pPr>
        <w:numPr>
          <w:ilvl w:val="0"/>
          <w:numId w:val="8"/>
        </w:numPr>
        <w:spacing w:after="0"/>
        <w:ind w:right="141" w:firstLine="619"/>
      </w:pPr>
      <w:r>
        <w:t>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</w:t>
      </w:r>
      <w:r>
        <w:t xml:space="preserve">шениях в едином реестре контрольных (надзорных) мероприятий, а также доведения их до контролируемых лиц посредством инфраструктуры, обеспечивающей </w:t>
      </w:r>
      <w:proofErr w:type="spellStart"/>
      <w:r>
        <w:lastRenderedPageBreak/>
        <w:t>информационнотехнологическое</w:t>
      </w:r>
      <w:proofErr w:type="spellEnd"/>
      <w:r>
        <w:t xml:space="preserve"> взаимодействие информационных систем, используемых для предоставления государств</w:t>
      </w:r>
      <w:r>
        <w:t>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(далее – единый порта</w:t>
      </w:r>
      <w:r>
        <w:t xml:space="preserve">л государственных и муниципальных услуг) и (или) через региональный портал государственных и муниципальных услуг. </w:t>
      </w:r>
    </w:p>
    <w:p w:rsidR="00120DDD" w:rsidRDefault="009F1351">
      <w:pPr>
        <w:spacing w:after="0" w:line="259" w:lineRule="auto"/>
        <w:ind w:left="722" w:firstLine="0"/>
        <w:jc w:val="left"/>
      </w:pPr>
      <w:r>
        <w:t xml:space="preserve">          </w:t>
      </w:r>
    </w:p>
    <w:p w:rsidR="00120DDD" w:rsidRDefault="009F1351">
      <w:pPr>
        <w:spacing w:after="11"/>
        <w:ind w:left="2295" w:right="141" w:firstLine="0"/>
      </w:pPr>
      <w:r>
        <w:t xml:space="preserve">Статья 2. Категории риска причинения вреда (ущерба) </w:t>
      </w:r>
    </w:p>
    <w:p w:rsidR="00120DDD" w:rsidRDefault="009F1351">
      <w:pPr>
        <w:spacing w:after="0" w:line="259" w:lineRule="auto"/>
        <w:ind w:left="722" w:firstLine="0"/>
        <w:jc w:val="left"/>
      </w:pPr>
      <w:r>
        <w:t xml:space="preserve"> </w:t>
      </w:r>
    </w:p>
    <w:p w:rsidR="00120DDD" w:rsidRDefault="009F1351">
      <w:pPr>
        <w:numPr>
          <w:ilvl w:val="0"/>
          <w:numId w:val="8"/>
        </w:numPr>
        <w:ind w:right="141" w:firstLine="619"/>
      </w:pPr>
      <w:r>
        <w:t>Муниципальный контроль осуществляется на основе управления рисками причинен</w:t>
      </w:r>
      <w:r>
        <w:t>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Контрольным органом на постоянной основе проводится м</w:t>
      </w:r>
      <w:r>
        <w:t xml:space="preserve">ониторинг (сбор, обработка, анализ и учет) сведений, используемых для оценки и управления рисками причинения вреда (ущерба). </w:t>
      </w:r>
    </w:p>
    <w:p w:rsidR="00120DDD" w:rsidRDefault="009F1351">
      <w:pPr>
        <w:numPr>
          <w:ilvl w:val="0"/>
          <w:numId w:val="8"/>
        </w:numPr>
        <w:ind w:right="141" w:firstLine="619"/>
      </w:pPr>
      <w:r>
        <w:t>В целях управления рисками причинения вреда (ущерба) при осуществлении муниципального контроля объекты контроля могут быть отнесен</w:t>
      </w:r>
      <w:r>
        <w:t xml:space="preserve">ы к одной из следующих категорий риска причинения вреда (ущерба) (далее – категории риска): </w:t>
      </w:r>
    </w:p>
    <w:p w:rsidR="00120DDD" w:rsidRDefault="009F1351">
      <w:pPr>
        <w:numPr>
          <w:ilvl w:val="0"/>
          <w:numId w:val="9"/>
        </w:numPr>
        <w:ind w:right="3450" w:hanging="180"/>
        <w:jc w:val="left"/>
      </w:pPr>
      <w:r>
        <w:t xml:space="preserve">высокий риск; </w:t>
      </w:r>
    </w:p>
    <w:p w:rsidR="00120DDD" w:rsidRDefault="009F1351">
      <w:pPr>
        <w:numPr>
          <w:ilvl w:val="0"/>
          <w:numId w:val="9"/>
        </w:numPr>
        <w:spacing w:after="37"/>
        <w:ind w:right="3450" w:hanging="180"/>
        <w:jc w:val="left"/>
      </w:pPr>
      <w:r>
        <w:t>значительный риск; -</w:t>
      </w:r>
      <w:r>
        <w:rPr>
          <w:rFonts w:ascii="Arial" w:eastAsia="Arial" w:hAnsi="Arial" w:cs="Arial"/>
        </w:rPr>
        <w:t xml:space="preserve"> </w:t>
      </w:r>
      <w:r>
        <w:t xml:space="preserve">средний </w:t>
      </w:r>
      <w:proofErr w:type="gramStart"/>
      <w:r>
        <w:t>риск;  -</w:t>
      </w:r>
      <w:proofErr w:type="gramEnd"/>
      <w:r>
        <w:rPr>
          <w:rFonts w:ascii="Arial" w:eastAsia="Arial" w:hAnsi="Arial" w:cs="Arial"/>
        </w:rPr>
        <w:t xml:space="preserve"> </w:t>
      </w:r>
      <w:r>
        <w:t xml:space="preserve">низкий риск. </w:t>
      </w:r>
    </w:p>
    <w:p w:rsidR="00120DDD" w:rsidRDefault="009F1351">
      <w:pPr>
        <w:numPr>
          <w:ilvl w:val="0"/>
          <w:numId w:val="10"/>
        </w:numPr>
        <w:spacing w:after="0"/>
        <w:ind w:right="141" w:firstLine="528"/>
      </w:pPr>
      <w:r>
        <w:t xml:space="preserve">Критерии отнесения объектов контроля к категориям риска в рамках осуществления муниципального контроля установлены приложением к настоящему Положению. </w:t>
      </w:r>
    </w:p>
    <w:p w:rsidR="00120DDD" w:rsidRDefault="009F1351">
      <w:pPr>
        <w:numPr>
          <w:ilvl w:val="0"/>
          <w:numId w:val="10"/>
        </w:numPr>
        <w:spacing w:after="0"/>
        <w:ind w:right="141" w:firstLine="528"/>
      </w:pPr>
      <w:r>
        <w:t>Отнесение объекта контроля к одной из категорий риска осуществляется Контрольным органом ежегодно на осн</w:t>
      </w:r>
      <w:r>
        <w:t>ове сопоставления его характеристик с утвержденными критериями риска, при этом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</w:t>
      </w:r>
      <w:r>
        <w:t xml:space="preserve">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 </w:t>
      </w:r>
    </w:p>
    <w:p w:rsidR="00120DDD" w:rsidRDefault="009F1351">
      <w:pPr>
        <w:numPr>
          <w:ilvl w:val="0"/>
          <w:numId w:val="10"/>
        </w:numPr>
        <w:spacing w:after="0"/>
        <w:ind w:right="141" w:firstLine="528"/>
      </w:pPr>
      <w:r>
        <w:t>Перечень индикаторов риска нарушения обязательных требований при осуществлении муниципального лесного</w:t>
      </w:r>
      <w:r>
        <w:t xml:space="preserve"> контроля на территории Куртамышского муниципального округа Курганской области, проверяемых в рамках осуществления муниципального контроля устанавливается решением Думы Куртамышского муниципального округа Курганской области.  </w:t>
      </w:r>
    </w:p>
    <w:p w:rsidR="00120DDD" w:rsidRDefault="009F1351">
      <w:pPr>
        <w:numPr>
          <w:ilvl w:val="0"/>
          <w:numId w:val="10"/>
        </w:numPr>
        <w:spacing w:after="0"/>
        <w:ind w:right="141" w:firstLine="528"/>
      </w:pPr>
      <w:r>
        <w:t>В случае если объект контроля</w:t>
      </w:r>
      <w:r>
        <w:t xml:space="preserve"> не отнесен к определенной категории риска, он считается отнесенным к категории низкого риска. </w:t>
      </w:r>
    </w:p>
    <w:p w:rsidR="00120DDD" w:rsidRDefault="009F1351">
      <w:pPr>
        <w:numPr>
          <w:ilvl w:val="0"/>
          <w:numId w:val="10"/>
        </w:numPr>
        <w:spacing w:after="0"/>
        <w:ind w:right="141" w:firstLine="528"/>
      </w:pPr>
      <w:r>
        <w:t>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</w:t>
      </w:r>
      <w:r>
        <w:t xml:space="preserve"> критериев риска принимает решение об изменении категории риска объекта контроля. </w:t>
      </w:r>
    </w:p>
    <w:p w:rsidR="00120DDD" w:rsidRDefault="009F1351">
      <w:pPr>
        <w:spacing w:after="0" w:line="259" w:lineRule="auto"/>
        <w:ind w:left="722" w:firstLine="0"/>
        <w:jc w:val="left"/>
      </w:pPr>
      <w:r>
        <w:t xml:space="preserve"> </w:t>
      </w:r>
    </w:p>
    <w:p w:rsidR="00120DDD" w:rsidRDefault="009F1351">
      <w:pPr>
        <w:spacing w:after="11"/>
        <w:ind w:left="2578" w:right="141" w:firstLine="0"/>
      </w:pPr>
      <w:r>
        <w:t xml:space="preserve">Статья 3. Виды профилактических мероприятий,  </w:t>
      </w:r>
    </w:p>
    <w:p w:rsidR="00120DDD" w:rsidRDefault="009F1351">
      <w:pPr>
        <w:spacing w:after="11"/>
        <w:ind w:left="1654" w:right="141" w:firstLine="0"/>
      </w:pPr>
      <w:r>
        <w:t xml:space="preserve">которые проводятся при осуществлении муниципального контроля </w:t>
      </w:r>
    </w:p>
    <w:p w:rsidR="00120DDD" w:rsidRDefault="009F1351">
      <w:pPr>
        <w:spacing w:after="0" w:line="259" w:lineRule="auto"/>
        <w:ind w:left="722" w:firstLine="0"/>
        <w:jc w:val="left"/>
      </w:pPr>
      <w:r>
        <w:t xml:space="preserve"> </w:t>
      </w:r>
    </w:p>
    <w:p w:rsidR="00120DDD" w:rsidRDefault="009F1351">
      <w:pPr>
        <w:numPr>
          <w:ilvl w:val="0"/>
          <w:numId w:val="10"/>
        </w:numPr>
        <w:spacing w:after="0"/>
        <w:ind w:right="141" w:firstLine="528"/>
      </w:pPr>
      <w:r>
        <w:t xml:space="preserve">При осуществлении муниципального контроля Контрольный орган </w:t>
      </w:r>
      <w:r>
        <w:t xml:space="preserve">проводит следующие виды профилактических мероприятий: </w:t>
      </w:r>
    </w:p>
    <w:p w:rsidR="00120DDD" w:rsidRDefault="009F1351">
      <w:pPr>
        <w:numPr>
          <w:ilvl w:val="0"/>
          <w:numId w:val="11"/>
        </w:numPr>
        <w:spacing w:after="11"/>
        <w:ind w:right="141" w:firstLine="0"/>
      </w:pPr>
      <w:r>
        <w:t xml:space="preserve">информирование; </w:t>
      </w:r>
    </w:p>
    <w:p w:rsidR="00120DDD" w:rsidRDefault="009F1351">
      <w:pPr>
        <w:numPr>
          <w:ilvl w:val="0"/>
          <w:numId w:val="11"/>
        </w:numPr>
        <w:spacing w:after="11"/>
        <w:ind w:right="141" w:firstLine="0"/>
      </w:pPr>
      <w:r>
        <w:t xml:space="preserve">обобщение правоприменительной практики; </w:t>
      </w:r>
    </w:p>
    <w:p w:rsidR="00120DDD" w:rsidRDefault="009F1351">
      <w:pPr>
        <w:numPr>
          <w:ilvl w:val="0"/>
          <w:numId w:val="11"/>
        </w:numPr>
        <w:spacing w:after="0"/>
        <w:ind w:right="141" w:firstLine="0"/>
      </w:pPr>
      <w:r>
        <w:t xml:space="preserve">объявление предостережения; 4) консультирование; </w:t>
      </w:r>
    </w:p>
    <w:p w:rsidR="00120DDD" w:rsidRDefault="009F1351">
      <w:pPr>
        <w:spacing w:after="11"/>
        <w:ind w:left="722" w:right="141" w:firstLine="0"/>
      </w:pPr>
      <w:r>
        <w:t xml:space="preserve">5) профилактический визит. </w:t>
      </w:r>
    </w:p>
    <w:p w:rsidR="00120DDD" w:rsidRDefault="009F1351">
      <w:pPr>
        <w:spacing w:after="0" w:line="259" w:lineRule="auto"/>
        <w:ind w:left="634" w:firstLine="0"/>
        <w:jc w:val="center"/>
      </w:pPr>
      <w:r>
        <w:lastRenderedPageBreak/>
        <w:t xml:space="preserve"> </w:t>
      </w:r>
    </w:p>
    <w:p w:rsidR="00120DDD" w:rsidRDefault="009F1351">
      <w:pPr>
        <w:spacing w:after="0"/>
        <w:ind w:left="-1" w:right="141"/>
      </w:pPr>
      <w:r>
        <w:t xml:space="preserve">18. Информирование </w:t>
      </w:r>
      <w:r>
        <w:t xml:space="preserve">контролируемых и иных заинтересованных лиц по вопросам соблюдения обязательных требований и обобщение правоприменительной практики: </w:t>
      </w:r>
    </w:p>
    <w:p w:rsidR="00120DDD" w:rsidRDefault="009F1351">
      <w:pPr>
        <w:numPr>
          <w:ilvl w:val="0"/>
          <w:numId w:val="12"/>
        </w:numPr>
        <w:spacing w:after="0"/>
        <w:ind w:right="141"/>
      </w:pPr>
      <w:r>
        <w:t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своем на официальном с</w:t>
      </w:r>
      <w:r>
        <w:t xml:space="preserve">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формах;  </w:t>
      </w:r>
    </w:p>
    <w:p w:rsidR="00120DDD" w:rsidRDefault="009F1351">
      <w:pPr>
        <w:numPr>
          <w:ilvl w:val="0"/>
          <w:numId w:val="12"/>
        </w:numPr>
        <w:spacing w:after="0"/>
        <w:ind w:right="141"/>
      </w:pPr>
      <w:r>
        <w:t xml:space="preserve">обобщение правоприменительной практики организации и </w:t>
      </w:r>
      <w:r>
        <w:t xml:space="preserve">проведения муниципального контроля осуществляется ежегодно. </w:t>
      </w:r>
    </w:p>
    <w:p w:rsidR="00120DDD" w:rsidRDefault="009F1351">
      <w:pPr>
        <w:spacing w:after="0"/>
        <w:ind w:left="-1" w:right="141"/>
      </w:pPr>
      <w:r>
        <w:t xml:space="preserve">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(далее – доклад). </w:t>
      </w:r>
    </w:p>
    <w:p w:rsidR="00120DDD" w:rsidRDefault="009F1351">
      <w:pPr>
        <w:ind w:left="722" w:right="141" w:firstLine="0"/>
      </w:pPr>
      <w:r>
        <w:t>Кон</w:t>
      </w:r>
      <w:r>
        <w:t xml:space="preserve">трольный орган обеспечивает публичное обсуждение проекта доклада. </w:t>
      </w:r>
      <w:r>
        <w:rPr>
          <w:color w:val="FF0000"/>
        </w:rPr>
        <w:t xml:space="preserve"> </w:t>
      </w:r>
    </w:p>
    <w:p w:rsidR="00120DDD" w:rsidRDefault="009F1351">
      <w:pPr>
        <w:spacing w:after="0"/>
        <w:ind w:left="-1" w:right="141"/>
      </w:pPr>
      <w:r>
        <w:t xml:space="preserve">Доклад утверждается руководителем Контрольного органа и размещается на официальном сайте ежегодно не позднее 30 января года, следующего за годом обобщения правоприменительной практики. </w:t>
      </w:r>
    </w:p>
    <w:p w:rsidR="00120DDD" w:rsidRDefault="009F1351">
      <w:pPr>
        <w:ind w:left="722" w:right="141" w:firstLine="0"/>
      </w:pPr>
      <w:r>
        <w:t>19</w:t>
      </w:r>
      <w:r>
        <w:t xml:space="preserve">. Предостережение о недопустимости нарушения обязательных требований: </w:t>
      </w:r>
    </w:p>
    <w:p w:rsidR="00120DDD" w:rsidRDefault="009F1351">
      <w:pPr>
        <w:numPr>
          <w:ilvl w:val="0"/>
          <w:numId w:val="13"/>
        </w:numPr>
        <w:ind w:right="141"/>
      </w:pPr>
      <w:r>
        <w:t>Предостережение о недопустимости нарушения обязательных требований (далее - предостережение) объявляется контролируемому лицу в случае наличия у Контрольного органа сведений о готовящих</w:t>
      </w:r>
      <w:r>
        <w:t>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</w:t>
      </w:r>
      <w:r>
        <w:t xml:space="preserve">инения вреда (ущерба) охраняемым законом ценностям. Предостережение объявляется Контрольным органом не позднее тридцати календарных дней со дня получения указанных сведений. </w:t>
      </w:r>
    </w:p>
    <w:p w:rsidR="00120DDD" w:rsidRDefault="009F1351">
      <w:pPr>
        <w:numPr>
          <w:ilvl w:val="0"/>
          <w:numId w:val="13"/>
        </w:numPr>
        <w:spacing w:after="0"/>
        <w:ind w:right="141"/>
      </w:pPr>
      <w:r>
        <w:t>Предостережение составляется по форме, утвержденной приказом Минэкономразвития Ро</w:t>
      </w:r>
      <w:r>
        <w:t xml:space="preserve">ссии от 31 марта 2021 года № 151 «О типовых формах документов, используемых контрольным (надзорным) органом» (далее - приказ Минэкономразвития России от 31 марта 2021 года № 151) и направляется в адрес контролируемого лица.  </w:t>
      </w:r>
    </w:p>
    <w:p w:rsidR="00120DDD" w:rsidRDefault="009F1351">
      <w:pPr>
        <w:ind w:left="-1" w:right="141"/>
      </w:pPr>
      <w:r>
        <w:t>Объявляемые предостережения ре</w:t>
      </w:r>
      <w:r>
        <w:t xml:space="preserve">гистрируются в журнале учета предостережений с присвоением регистрационного номера. </w:t>
      </w:r>
    </w:p>
    <w:p w:rsidR="00120DDD" w:rsidRDefault="009F1351">
      <w:pPr>
        <w:numPr>
          <w:ilvl w:val="0"/>
          <w:numId w:val="13"/>
        </w:numPr>
        <w:ind w:right="141"/>
      </w:pPr>
      <w:r>
        <w:t>В случае объявления Контрольным органом предостережения контролируемое лицо вправе подать возражение в отношении предостережения (далее - возражение) в срок не позднее пят</w:t>
      </w:r>
      <w:r>
        <w:t xml:space="preserve">надцати календарных дней со дня получения им предостережения.  </w:t>
      </w:r>
    </w:p>
    <w:p w:rsidR="00120DDD" w:rsidRDefault="009F1351">
      <w:pPr>
        <w:numPr>
          <w:ilvl w:val="0"/>
          <w:numId w:val="13"/>
        </w:numPr>
        <w:ind w:right="141"/>
      </w:pPr>
      <w:r>
        <w:t xml:space="preserve">Возражение должно содержать следующую информацию: </w:t>
      </w:r>
    </w:p>
    <w:p w:rsidR="00120DDD" w:rsidRDefault="009F1351">
      <w:pPr>
        <w:numPr>
          <w:ilvl w:val="0"/>
          <w:numId w:val="14"/>
        </w:numPr>
        <w:ind w:right="141"/>
      </w:pPr>
      <w:r>
        <w:t xml:space="preserve">наименование Контрольного органа, в который направляется возражение;  </w:t>
      </w:r>
    </w:p>
    <w:p w:rsidR="00120DDD" w:rsidRDefault="009F1351">
      <w:pPr>
        <w:numPr>
          <w:ilvl w:val="0"/>
          <w:numId w:val="14"/>
        </w:numPr>
        <w:ind w:right="141"/>
      </w:pPr>
      <w:r>
        <w:t>наименование юридического лица, фамилию, имя и отчество (последнее при</w:t>
      </w:r>
      <w:r>
        <w:t xml:space="preserve">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  </w:t>
      </w:r>
    </w:p>
    <w:p w:rsidR="00120DDD" w:rsidRDefault="009F1351">
      <w:pPr>
        <w:numPr>
          <w:ilvl w:val="0"/>
          <w:numId w:val="14"/>
        </w:numPr>
        <w:ind w:right="141"/>
      </w:pPr>
      <w:r>
        <w:t xml:space="preserve">дату и номер предостережения;  </w:t>
      </w:r>
    </w:p>
    <w:p w:rsidR="00120DDD" w:rsidRDefault="009F1351">
      <w:pPr>
        <w:numPr>
          <w:ilvl w:val="0"/>
          <w:numId w:val="14"/>
        </w:numPr>
        <w:ind w:right="141"/>
      </w:pPr>
      <w:r>
        <w:t xml:space="preserve">доводы, на основании которых контролируемое лицо не согласно с объявленным предостережением; </w:t>
      </w:r>
    </w:p>
    <w:p w:rsidR="00120DDD" w:rsidRDefault="009F1351">
      <w:pPr>
        <w:numPr>
          <w:ilvl w:val="0"/>
          <w:numId w:val="14"/>
        </w:numPr>
        <w:ind w:right="141"/>
      </w:pPr>
      <w:r>
        <w:t>дату получения предостережения контролируемым лицом; -</w:t>
      </w:r>
      <w:r>
        <w:rPr>
          <w:rFonts w:ascii="Arial" w:eastAsia="Arial" w:hAnsi="Arial" w:cs="Arial"/>
        </w:rPr>
        <w:t xml:space="preserve"> </w:t>
      </w:r>
      <w:r>
        <w:t xml:space="preserve">личную подпись и дату.  </w:t>
      </w:r>
    </w:p>
    <w:p w:rsidR="00120DDD" w:rsidRDefault="009F1351">
      <w:pPr>
        <w:numPr>
          <w:ilvl w:val="0"/>
          <w:numId w:val="15"/>
        </w:numPr>
        <w:ind w:right="141"/>
      </w:pPr>
      <w:r>
        <w:t>В случае необходимости в подтверждение своих довод</w:t>
      </w:r>
      <w:r>
        <w:t xml:space="preserve">ов контролируемое лицо прилагает к возражению соответствующие документы либо их заверенные копии.  </w:t>
      </w:r>
    </w:p>
    <w:p w:rsidR="00120DDD" w:rsidRDefault="009F1351">
      <w:pPr>
        <w:numPr>
          <w:ilvl w:val="0"/>
          <w:numId w:val="15"/>
        </w:numPr>
        <w:ind w:right="141"/>
      </w:pPr>
      <w:r>
        <w:lastRenderedPageBreak/>
        <w:t>Возражение направляется контролируемым лицом в бумажном виде почтовым отправлением в Контрольный орган, либо в виде электронного документа, подписанного уси</w:t>
      </w:r>
      <w:r>
        <w:t>ленной квалифицированной электронной подписью контролируемого лица, лица, уполномоченного действовать от имени контролируемого лица, на указанный в предостережении адрес электронной почты Контрольного органа, либо иными указанными в предостережении способа</w:t>
      </w:r>
      <w:r>
        <w:t xml:space="preserve">ми.  </w:t>
      </w:r>
    </w:p>
    <w:p w:rsidR="00120DDD" w:rsidRDefault="009F1351">
      <w:pPr>
        <w:numPr>
          <w:ilvl w:val="0"/>
          <w:numId w:val="15"/>
        </w:numPr>
        <w:spacing w:after="0"/>
        <w:ind w:right="141"/>
      </w:pPr>
      <w:r>
        <w:t>Возражение рассматривается Контрольным органом в течение двадцати календарных дней со дня получения. В результате рассмотрения возражения контролируемому лицу направляется ответ с информацией о согласии или несогласии с возражением. В случае принятия</w:t>
      </w:r>
      <w:r>
        <w:t xml:space="preserve"> представленных в возражении контролируемого лица доводов руководитель Контрольного органа аннулирует направленное ранее предостережение или корректирует сроки принятия контролируемым лицом мер для обеспечения соблюдения обязательных требований с соответст</w:t>
      </w:r>
      <w:r>
        <w:t xml:space="preserve">вующей отметкой в журнале учета объявленных предостережений. При несогласии с возражением указываются соответствующие обоснования.  </w:t>
      </w:r>
    </w:p>
    <w:p w:rsidR="00120DDD" w:rsidRDefault="009F1351">
      <w:pPr>
        <w:ind w:left="-1" w:right="141"/>
      </w:pPr>
      <w:r>
        <w:t>Информация о несогласии с возражением или об аннулировании предостережения направляется в адрес контролируемого лица в пись</w:t>
      </w:r>
      <w:r>
        <w:t xml:space="preserve">менной форме или в форме электронного документа.  </w:t>
      </w:r>
    </w:p>
    <w:p w:rsidR="00120DDD" w:rsidRDefault="009F1351">
      <w:pPr>
        <w:numPr>
          <w:ilvl w:val="0"/>
          <w:numId w:val="15"/>
        </w:numPr>
        <w:ind w:right="141"/>
      </w:pPr>
      <w:r>
        <w:t xml:space="preserve">Повторное направление возражения по тем же основаниям не допускается.  </w:t>
      </w:r>
    </w:p>
    <w:p w:rsidR="00120DDD" w:rsidRDefault="009F1351">
      <w:pPr>
        <w:numPr>
          <w:ilvl w:val="0"/>
          <w:numId w:val="15"/>
        </w:numPr>
        <w:spacing w:after="0"/>
        <w:ind w:right="141"/>
      </w:pPr>
      <w:r>
        <w:t>Контрольный орган осуществляет учет объявленных им предостережений о недопустимости нарушения обязательных требований и использует со</w:t>
      </w:r>
      <w:r>
        <w:t xml:space="preserve">ответствующие данные для проведения иных профилактических мероприятий и контрольных мероприятий. </w:t>
      </w:r>
    </w:p>
    <w:p w:rsidR="00120DDD" w:rsidRDefault="009F1351">
      <w:pPr>
        <w:ind w:left="722" w:right="141" w:firstLine="0"/>
      </w:pPr>
      <w:r>
        <w:t xml:space="preserve">20. Консультирование: </w:t>
      </w:r>
    </w:p>
    <w:p w:rsidR="00120DDD" w:rsidRDefault="009F1351">
      <w:pPr>
        <w:numPr>
          <w:ilvl w:val="0"/>
          <w:numId w:val="16"/>
        </w:numPr>
        <w:spacing w:after="0"/>
        <w:ind w:right="141"/>
      </w:pPr>
      <w:r>
        <w:t>Консультирование контролируемых лиц осуществляется должностным лицом Контрольного органа по телефону, посредством видео-конференц-связи</w:t>
      </w:r>
      <w:r>
        <w:t xml:space="preserve">, на личном приеме либо в ходе проведения профилактических мероприятий, контрольных мероприятий. </w:t>
      </w:r>
    </w:p>
    <w:p w:rsidR="00120DDD" w:rsidRDefault="009F1351">
      <w:pPr>
        <w:ind w:left="-1" w:right="141" w:firstLine="0"/>
      </w:pPr>
      <w:r>
        <w:t xml:space="preserve">Консультирование осуществляется без взимания платы.  </w:t>
      </w:r>
    </w:p>
    <w:p w:rsidR="00120DDD" w:rsidRDefault="009F1351">
      <w:pPr>
        <w:numPr>
          <w:ilvl w:val="0"/>
          <w:numId w:val="16"/>
        </w:numPr>
        <w:ind w:right="141"/>
      </w:pPr>
      <w:r>
        <w:t xml:space="preserve">Консультирование осуществляется в устной или письменной форме по   следующим вопросам:  </w:t>
      </w:r>
    </w:p>
    <w:p w:rsidR="00120DDD" w:rsidRDefault="009F1351">
      <w:pPr>
        <w:numPr>
          <w:ilvl w:val="0"/>
          <w:numId w:val="17"/>
        </w:numPr>
        <w:ind w:right="141"/>
      </w:pPr>
      <w:r>
        <w:t>организация и о</w:t>
      </w:r>
      <w:r>
        <w:t xml:space="preserve">существление муниципального контроля;  </w:t>
      </w:r>
    </w:p>
    <w:p w:rsidR="00120DDD" w:rsidRDefault="009F1351">
      <w:pPr>
        <w:numPr>
          <w:ilvl w:val="0"/>
          <w:numId w:val="17"/>
        </w:numPr>
        <w:ind w:right="141"/>
      </w:pPr>
      <w:r>
        <w:t xml:space="preserve">порядок осуществления контрольных мероприятий;  </w:t>
      </w:r>
    </w:p>
    <w:p w:rsidR="00120DDD" w:rsidRDefault="009F1351">
      <w:pPr>
        <w:numPr>
          <w:ilvl w:val="0"/>
          <w:numId w:val="17"/>
        </w:numPr>
        <w:spacing w:after="11"/>
        <w:ind w:right="141"/>
      </w:pPr>
      <w:r>
        <w:t xml:space="preserve">порядок обжалования действий (бездействия) должностных лиц Контрольного </w:t>
      </w:r>
    </w:p>
    <w:p w:rsidR="00120DDD" w:rsidRDefault="009F1351">
      <w:pPr>
        <w:ind w:left="-1" w:right="141" w:firstLine="0"/>
      </w:pPr>
      <w:r>
        <w:t xml:space="preserve">органа;  </w:t>
      </w:r>
    </w:p>
    <w:p w:rsidR="00120DDD" w:rsidRDefault="009F1351">
      <w:pPr>
        <w:numPr>
          <w:ilvl w:val="0"/>
          <w:numId w:val="17"/>
        </w:numPr>
        <w:ind w:right="141"/>
      </w:pPr>
      <w:r>
        <w:t xml:space="preserve"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 </w:t>
      </w:r>
    </w:p>
    <w:p w:rsidR="00120DDD" w:rsidRDefault="009F1351">
      <w:pPr>
        <w:ind w:left="-1" w:right="141"/>
      </w:pPr>
      <w:r>
        <w:t>3)</w:t>
      </w:r>
      <w:r>
        <w:rPr>
          <w:rFonts w:ascii="Arial" w:eastAsia="Arial" w:hAnsi="Arial" w:cs="Arial"/>
        </w:rPr>
        <w:t xml:space="preserve"> </w:t>
      </w:r>
      <w:r>
        <w:t>Консультирование в письменной форме осуществ</w:t>
      </w:r>
      <w:r>
        <w:t xml:space="preserve">ляется должностным лицом в следующих случаях:  </w:t>
      </w:r>
    </w:p>
    <w:p w:rsidR="00120DDD" w:rsidRDefault="009F1351">
      <w:pPr>
        <w:numPr>
          <w:ilvl w:val="0"/>
          <w:numId w:val="18"/>
        </w:numPr>
        <w:ind w:right="141"/>
      </w:pPr>
      <w:r>
        <w:t xml:space="preserve">контролируемым лицом представлен письменный запрос о представлении письменного ответа по вопросам консультирования;  </w:t>
      </w:r>
    </w:p>
    <w:p w:rsidR="00120DDD" w:rsidRDefault="009F1351">
      <w:pPr>
        <w:numPr>
          <w:ilvl w:val="0"/>
          <w:numId w:val="18"/>
        </w:numPr>
        <w:ind w:right="141"/>
      </w:pPr>
      <w:r>
        <w:t xml:space="preserve">за время консультирования предоставить ответ на поставленные вопросы невозможно;  </w:t>
      </w:r>
    </w:p>
    <w:p w:rsidR="00120DDD" w:rsidRDefault="009F1351">
      <w:pPr>
        <w:numPr>
          <w:ilvl w:val="0"/>
          <w:numId w:val="18"/>
        </w:numPr>
        <w:ind w:right="141"/>
      </w:pPr>
      <w:r>
        <w:t>ответ н</w:t>
      </w:r>
      <w:r>
        <w:t xml:space="preserve">а поставленные вопросы требует дополнительного запроса сведений.  </w:t>
      </w:r>
    </w:p>
    <w:p w:rsidR="00120DDD" w:rsidRDefault="009F1351">
      <w:pPr>
        <w:numPr>
          <w:ilvl w:val="0"/>
          <w:numId w:val="19"/>
        </w:numPr>
        <w:ind w:right="141"/>
      </w:pPr>
      <w:r>
        <w:t>При осуществлении консультирования должностное лицо Контрольного органа обязано соблюдать конфиденциальность информации, доступ к которой ограничен в соответствии с законодательством Россий</w:t>
      </w:r>
      <w:r>
        <w:t xml:space="preserve">ской Федерации.  </w:t>
      </w:r>
    </w:p>
    <w:p w:rsidR="00120DDD" w:rsidRDefault="009F1351">
      <w:pPr>
        <w:numPr>
          <w:ilvl w:val="0"/>
          <w:numId w:val="19"/>
        </w:numPr>
        <w:ind w:right="141"/>
      </w:pPr>
      <w: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</w:t>
      </w:r>
      <w:r>
        <w:t xml:space="preserve">ы проведенной в рамках контрольного мероприятия экспертизы.  </w:t>
      </w:r>
    </w:p>
    <w:p w:rsidR="00120DDD" w:rsidRDefault="009F1351">
      <w:pPr>
        <w:numPr>
          <w:ilvl w:val="0"/>
          <w:numId w:val="19"/>
        </w:numPr>
        <w:ind w:right="141"/>
      </w:pPr>
      <w:r>
        <w:lastRenderedPageBreak/>
        <w:t>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</w:t>
      </w:r>
      <w:r>
        <w:t xml:space="preserve">я обязательных требований.  </w:t>
      </w:r>
    </w:p>
    <w:p w:rsidR="00120DDD" w:rsidRDefault="009F1351">
      <w:pPr>
        <w:numPr>
          <w:ilvl w:val="0"/>
          <w:numId w:val="19"/>
        </w:numPr>
        <w:ind w:right="141"/>
      </w:pPr>
      <w:r>
        <w:t xml:space="preserve">Контрольный орган осуществляет учет консультирований, который проводится посредством внесения соответствующей записи в журнал консультирования, форма которого утверждается приказом руководителя Контрольного органа.  </w:t>
      </w:r>
    </w:p>
    <w:p w:rsidR="00120DDD" w:rsidRDefault="009F1351">
      <w:pPr>
        <w:numPr>
          <w:ilvl w:val="0"/>
          <w:numId w:val="19"/>
        </w:numPr>
        <w:spacing w:after="0"/>
        <w:ind w:right="141"/>
      </w:pPr>
      <w:r>
        <w:t>В случае п</w:t>
      </w:r>
      <w:r>
        <w:t xml:space="preserve">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письменного разъяснения, подписанного руководителем Контрольного органа.  </w:t>
      </w:r>
    </w:p>
    <w:p w:rsidR="00120DDD" w:rsidRDefault="009F1351">
      <w:pPr>
        <w:ind w:left="722" w:right="141" w:firstLine="0"/>
      </w:pPr>
      <w:r>
        <w:t xml:space="preserve"> </w:t>
      </w:r>
      <w:r>
        <w:t xml:space="preserve">21. Профилактический визит: </w:t>
      </w:r>
    </w:p>
    <w:p w:rsidR="00120DDD" w:rsidRDefault="009F1351">
      <w:pPr>
        <w:numPr>
          <w:ilvl w:val="0"/>
          <w:numId w:val="20"/>
        </w:numPr>
        <w:spacing w:after="0"/>
        <w:ind w:right="141"/>
      </w:pPr>
      <w:r>
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</w:t>
      </w:r>
    </w:p>
    <w:p w:rsidR="00120DDD" w:rsidRDefault="009F1351">
      <w:pPr>
        <w:ind w:left="-1" w:right="141"/>
      </w:pPr>
      <w:r>
        <w:t xml:space="preserve">Продолжительность профилактического визита </w:t>
      </w:r>
      <w:r>
        <w:t xml:space="preserve">составляет не более двух часов в течение рабочего дня.  </w:t>
      </w:r>
    </w:p>
    <w:p w:rsidR="00120DDD" w:rsidRDefault="009F1351">
      <w:pPr>
        <w:numPr>
          <w:ilvl w:val="0"/>
          <w:numId w:val="20"/>
        </w:numPr>
        <w:ind w:right="141"/>
      </w:pPr>
      <w:r>
        <w:t xml:space="preserve">Инспектор проводит обязательный профилактический визит в отношении: </w:t>
      </w:r>
    </w:p>
    <w:p w:rsidR="00120DDD" w:rsidRDefault="009F1351">
      <w:pPr>
        <w:numPr>
          <w:ilvl w:val="0"/>
          <w:numId w:val="21"/>
        </w:numPr>
        <w:ind w:right="141"/>
      </w:pPr>
      <w:r>
        <w:t>контролируемых лиц, приступающих к осуществлению деятельности в сфере автомобильного транспорта, городского наземного электрическо</w:t>
      </w:r>
      <w:r>
        <w:t xml:space="preserve">го транспорта и в дорожного хозяйства, не позднее чем в течение одного года с момента начала такой деятельности (при наличии сведений о начале деятельности); </w:t>
      </w:r>
    </w:p>
    <w:p w:rsidR="00120DDD" w:rsidRDefault="009F1351">
      <w:pPr>
        <w:numPr>
          <w:ilvl w:val="0"/>
          <w:numId w:val="21"/>
        </w:numPr>
        <w:ind w:right="141"/>
      </w:pPr>
      <w:r>
        <w:t xml:space="preserve">объектов контроля, отнесенных к категориям значительного риска, в срок не позднее одного года со дня принятия решения об отнесении объекта контроля к указанной категории. </w:t>
      </w:r>
    </w:p>
    <w:p w:rsidR="00120DDD" w:rsidRDefault="009F1351">
      <w:pPr>
        <w:numPr>
          <w:ilvl w:val="0"/>
          <w:numId w:val="22"/>
        </w:numPr>
        <w:ind w:right="141"/>
      </w:pPr>
      <w:r>
        <w:t xml:space="preserve">Профилактические визиты проводятся по согласованию с контролируемыми лицами. </w:t>
      </w:r>
    </w:p>
    <w:p w:rsidR="00120DDD" w:rsidRDefault="009F1351">
      <w:pPr>
        <w:numPr>
          <w:ilvl w:val="0"/>
          <w:numId w:val="22"/>
        </w:numPr>
        <w:spacing w:after="0"/>
        <w:ind w:right="141"/>
      </w:pPr>
      <w:r>
        <w:t xml:space="preserve">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проведения. </w:t>
      </w:r>
    </w:p>
    <w:p w:rsidR="00120DDD" w:rsidRDefault="009F1351">
      <w:pPr>
        <w:spacing w:after="0"/>
        <w:ind w:left="-1" w:right="141"/>
      </w:pPr>
      <w:r>
        <w:t>Контролируемое лицо вправе отказаться от проведения профилактического визита (включая обязатель</w:t>
      </w:r>
      <w:r>
        <w:t xml:space="preserve">ный профилактический визит), уведомив об этом Контрольный орган не позднее, чем за три рабочих дня до даты его проведения.  </w:t>
      </w:r>
    </w:p>
    <w:p w:rsidR="00120DDD" w:rsidRDefault="009F1351">
      <w:pPr>
        <w:numPr>
          <w:ilvl w:val="0"/>
          <w:numId w:val="22"/>
        </w:numPr>
        <w:spacing w:after="0"/>
        <w:ind w:right="141"/>
      </w:pPr>
      <w:r>
        <w:t>По итогам профилактического визита инспектор составляет акт о проведении профилактического визита, форма которого утверждается Конт</w:t>
      </w:r>
      <w:r>
        <w:t xml:space="preserve">рольным органом.  </w:t>
      </w:r>
    </w:p>
    <w:p w:rsidR="00120DDD" w:rsidRDefault="009F1351">
      <w:pPr>
        <w:numPr>
          <w:ilvl w:val="0"/>
          <w:numId w:val="22"/>
        </w:numPr>
        <w:spacing w:after="11"/>
        <w:ind w:right="141"/>
      </w:pPr>
      <w:r>
        <w:t xml:space="preserve">Контрольный орган осуществляет учет проведенных профилактических визитов. </w:t>
      </w:r>
    </w:p>
    <w:p w:rsidR="00120DDD" w:rsidRDefault="009F1351">
      <w:pPr>
        <w:spacing w:after="0" w:line="259" w:lineRule="auto"/>
        <w:ind w:left="722" w:firstLine="0"/>
        <w:jc w:val="left"/>
      </w:pPr>
      <w:r>
        <w:t xml:space="preserve"> </w:t>
      </w:r>
    </w:p>
    <w:p w:rsidR="00120DDD" w:rsidRDefault="009F1351">
      <w:pPr>
        <w:spacing w:after="11"/>
        <w:ind w:left="1661" w:right="141" w:firstLine="0"/>
      </w:pPr>
      <w:r>
        <w:t xml:space="preserve">Статья 4. Организация и осуществление муниципального контроля </w:t>
      </w:r>
    </w:p>
    <w:p w:rsidR="00120DDD" w:rsidRDefault="009F1351">
      <w:pPr>
        <w:spacing w:after="0" w:line="259" w:lineRule="auto"/>
        <w:ind w:left="722" w:firstLine="0"/>
        <w:jc w:val="left"/>
      </w:pPr>
      <w:r>
        <w:t xml:space="preserve"> </w:t>
      </w:r>
    </w:p>
    <w:p w:rsidR="00120DDD" w:rsidRDefault="009F1351">
      <w:pPr>
        <w:numPr>
          <w:ilvl w:val="0"/>
          <w:numId w:val="23"/>
        </w:numPr>
        <w:spacing w:after="0"/>
        <w:ind w:right="141"/>
      </w:pPr>
      <w:r>
        <w:t>Муниципальный контроль на территории Куртамышского муниципального округа Курганской области осу</w:t>
      </w:r>
      <w:r>
        <w:t xml:space="preserve">ществляется без проведения плановых контрольных мероприятий.   </w:t>
      </w:r>
    </w:p>
    <w:p w:rsidR="00120DDD" w:rsidRDefault="009F1351">
      <w:pPr>
        <w:numPr>
          <w:ilvl w:val="0"/>
          <w:numId w:val="23"/>
        </w:numPr>
        <w:spacing w:after="0"/>
        <w:ind w:right="141"/>
      </w:pPr>
      <w:r>
        <w:t xml:space="preserve">Внеплановые контрольные мероприятия осуществляются Контрольным органом только после согласования с органами прокуратуры.    </w:t>
      </w:r>
    </w:p>
    <w:p w:rsidR="00120DDD" w:rsidRDefault="009F1351">
      <w:pPr>
        <w:numPr>
          <w:ilvl w:val="0"/>
          <w:numId w:val="23"/>
        </w:numPr>
        <w:spacing w:after="0"/>
        <w:ind w:right="141"/>
      </w:pPr>
      <w:r>
        <w:t>Муниципальный контроль осуществляется Контрольным органом посредств</w:t>
      </w:r>
      <w:r>
        <w:t xml:space="preserve">ом организации проведения следующих внеплановых мероприятий: </w:t>
      </w:r>
    </w:p>
    <w:p w:rsidR="00120DDD" w:rsidRDefault="009F1351">
      <w:pPr>
        <w:numPr>
          <w:ilvl w:val="0"/>
          <w:numId w:val="24"/>
        </w:numPr>
        <w:spacing w:after="0"/>
        <w:ind w:right="141"/>
      </w:pPr>
      <w:r>
        <w:t xml:space="preserve">документарная проверка, выездная проверка, инспекционный визит, рейдовый осмотр - при взаимодействии с контролируемыми лицами;  </w:t>
      </w:r>
    </w:p>
    <w:p w:rsidR="00120DDD" w:rsidRDefault="009F1351">
      <w:pPr>
        <w:numPr>
          <w:ilvl w:val="0"/>
          <w:numId w:val="24"/>
        </w:numPr>
        <w:spacing w:after="0"/>
        <w:ind w:right="141"/>
      </w:pPr>
      <w:r>
        <w:t>выездное обследование, наблюдение за соблюдением обязательных тре</w:t>
      </w:r>
      <w:r>
        <w:t xml:space="preserve">бований (мониторинг безопасности) – без взаимодействия с контролируемыми лицами.  </w:t>
      </w:r>
    </w:p>
    <w:p w:rsidR="00120DDD" w:rsidRDefault="009F1351">
      <w:pPr>
        <w:numPr>
          <w:ilvl w:val="0"/>
          <w:numId w:val="25"/>
        </w:numPr>
        <w:spacing w:after="0"/>
        <w:ind w:right="141"/>
      </w:pPr>
      <w:r>
        <w:t xml:space="preserve">Внеплановые контрольные мероприятия, за исключением внеплановых контрольных мероприятий без взаимодействия с контролируемыми лицами, проводятся по </w:t>
      </w:r>
      <w:r>
        <w:lastRenderedPageBreak/>
        <w:t>основаниям, предусмотренны</w:t>
      </w:r>
      <w:r>
        <w:t xml:space="preserve">м пунктами 1, 3-5 части 1 статьи 57 Федерального закона № 248-ФЗ.  </w:t>
      </w:r>
    </w:p>
    <w:p w:rsidR="00120DDD" w:rsidRDefault="009F1351">
      <w:pPr>
        <w:numPr>
          <w:ilvl w:val="0"/>
          <w:numId w:val="25"/>
        </w:numPr>
        <w:ind w:right="141"/>
      </w:pPr>
      <w:r>
        <w:t xml:space="preserve">При осуществлении муниципального контроля взаимодействием Контрольного органа с контролируемыми лицами являются:  </w:t>
      </w:r>
    </w:p>
    <w:p w:rsidR="00120DDD" w:rsidRDefault="009F1351">
      <w:pPr>
        <w:numPr>
          <w:ilvl w:val="0"/>
          <w:numId w:val="26"/>
        </w:numPr>
        <w:ind w:right="141"/>
      </w:pPr>
      <w:r>
        <w:t>встречи, телефонные и иные переговоры (непосредственное взаимодействие) м</w:t>
      </w:r>
      <w:r>
        <w:t xml:space="preserve">ежду инспектором и контролируемым лицом или его представителем;  </w:t>
      </w:r>
    </w:p>
    <w:p w:rsidR="00120DDD" w:rsidRDefault="009F1351">
      <w:pPr>
        <w:numPr>
          <w:ilvl w:val="0"/>
          <w:numId w:val="26"/>
        </w:numPr>
        <w:ind w:right="141"/>
      </w:pPr>
      <w:r>
        <w:t xml:space="preserve">запрос документов, иных материалов;  </w:t>
      </w:r>
    </w:p>
    <w:p w:rsidR="00120DDD" w:rsidRDefault="009F1351">
      <w:pPr>
        <w:numPr>
          <w:ilvl w:val="0"/>
          <w:numId w:val="26"/>
        </w:numPr>
        <w:ind w:right="141"/>
      </w:pPr>
      <w:r>
        <w:t xml:space="preserve">присутствие инспектора в месте осуществления деятельности контролируемого лица (за исключением случаев присутствия инспектора на общедоступных производственных объектах).  </w:t>
      </w:r>
    </w:p>
    <w:p w:rsidR="00120DDD" w:rsidRDefault="009F1351">
      <w:pPr>
        <w:numPr>
          <w:ilvl w:val="0"/>
          <w:numId w:val="27"/>
        </w:numPr>
        <w:spacing w:after="0"/>
        <w:ind w:right="141"/>
      </w:pPr>
      <w:r>
        <w:t xml:space="preserve">Контрольные мероприятия, осуществляемые при взаимодействии с контролируемым лицом, </w:t>
      </w:r>
      <w:r>
        <w:t xml:space="preserve">проводятся Контрольным органом по основаниям, предусмотренным пунктами 1, 3-5 части 1 статьи 57 Федерального закона № 248ФЗ.  </w:t>
      </w:r>
    </w:p>
    <w:p w:rsidR="00120DDD" w:rsidRDefault="009F1351">
      <w:pPr>
        <w:numPr>
          <w:ilvl w:val="0"/>
          <w:numId w:val="27"/>
        </w:numPr>
        <w:ind w:right="141"/>
      </w:pPr>
      <w:r>
        <w:t>Внеплановые контрольные мероприятия, за исключением проводимых без взаимодействия с контролируемыми лицами, проводятся путем сове</w:t>
      </w:r>
      <w:r>
        <w:t xml:space="preserve">ршения инспектором и лицами, привлекаемыми к проведению контрольного мероприятия, следующих контрольных действий:   </w:t>
      </w:r>
    </w:p>
    <w:p w:rsidR="00120DDD" w:rsidRDefault="009F1351">
      <w:pPr>
        <w:numPr>
          <w:ilvl w:val="0"/>
          <w:numId w:val="28"/>
        </w:numPr>
        <w:ind w:right="141" w:hanging="144"/>
      </w:pPr>
      <w:r>
        <w:t xml:space="preserve">осмотр;  </w:t>
      </w:r>
    </w:p>
    <w:p w:rsidR="00120DDD" w:rsidRDefault="009F1351">
      <w:pPr>
        <w:numPr>
          <w:ilvl w:val="0"/>
          <w:numId w:val="28"/>
        </w:numPr>
        <w:ind w:right="141" w:hanging="144"/>
      </w:pPr>
      <w:r>
        <w:t xml:space="preserve">опрос;  </w:t>
      </w:r>
    </w:p>
    <w:p w:rsidR="00120DDD" w:rsidRDefault="009F1351">
      <w:pPr>
        <w:numPr>
          <w:ilvl w:val="0"/>
          <w:numId w:val="28"/>
        </w:numPr>
        <w:ind w:right="141" w:hanging="144"/>
      </w:pPr>
      <w:r>
        <w:t xml:space="preserve">получение письменных объяснений;  </w:t>
      </w:r>
    </w:p>
    <w:p w:rsidR="00120DDD" w:rsidRDefault="009F1351">
      <w:pPr>
        <w:numPr>
          <w:ilvl w:val="0"/>
          <w:numId w:val="28"/>
        </w:numPr>
        <w:spacing w:after="37"/>
        <w:ind w:right="141" w:hanging="144"/>
      </w:pPr>
      <w:r>
        <w:t xml:space="preserve">истребование </w:t>
      </w:r>
      <w:proofErr w:type="gramStart"/>
      <w:r>
        <w:t>документов;  -</w:t>
      </w:r>
      <w:proofErr w:type="gramEnd"/>
      <w:r>
        <w:rPr>
          <w:rFonts w:ascii="Arial" w:eastAsia="Arial" w:hAnsi="Arial" w:cs="Arial"/>
        </w:rPr>
        <w:t xml:space="preserve"> </w:t>
      </w:r>
      <w:r>
        <w:t>инструментальное обследование;  -</w:t>
      </w:r>
      <w:r>
        <w:rPr>
          <w:rFonts w:ascii="Arial" w:eastAsia="Arial" w:hAnsi="Arial" w:cs="Arial"/>
        </w:rPr>
        <w:t xml:space="preserve"> </w:t>
      </w:r>
      <w:r>
        <w:t xml:space="preserve">экспертиза. </w:t>
      </w:r>
    </w:p>
    <w:p w:rsidR="00120DDD" w:rsidRDefault="009F1351">
      <w:pPr>
        <w:numPr>
          <w:ilvl w:val="0"/>
          <w:numId w:val="29"/>
        </w:numPr>
        <w:ind w:right="141"/>
      </w:pPr>
      <w:r>
        <w:t>Для провед</w:t>
      </w:r>
      <w:r>
        <w:t>ения контрольного мероприятия, предусматривающего взаимодействие с контролируемым лицом, а также документарной проверки, принимается решение Контрольного органа, подписанное уполномоченным должностным лицом Контрольного органа, в котором указываются сведен</w:t>
      </w:r>
      <w:r>
        <w:t xml:space="preserve">ия, предусмотренные частью 1 статьи 64 Федерального закона № 248-ФЗ.  </w:t>
      </w:r>
    </w:p>
    <w:p w:rsidR="00120DDD" w:rsidRDefault="009F1351">
      <w:pPr>
        <w:ind w:left="-1" w:right="141"/>
      </w:pPr>
      <w:r>
        <w:t xml:space="preserve">В отношении проведения наблюдения за соблюдением обязательных требований, выездного обследования не требуется принятие решения о проведении данного контрольного мероприятия. </w:t>
      </w:r>
    </w:p>
    <w:p w:rsidR="00120DDD" w:rsidRDefault="009F1351">
      <w:pPr>
        <w:numPr>
          <w:ilvl w:val="0"/>
          <w:numId w:val="29"/>
        </w:numPr>
        <w:spacing w:after="0"/>
        <w:ind w:right="141"/>
      </w:pPr>
      <w:r>
        <w:t>Контрольны</w:t>
      </w:r>
      <w:r>
        <w:t xml:space="preserve">е мероприятия проводятся инспекторами, указанными в решении Контрольного органа о проведении контрольного мероприятия.    </w:t>
      </w:r>
    </w:p>
    <w:p w:rsidR="00120DDD" w:rsidRDefault="009F1351">
      <w:pPr>
        <w:ind w:left="-1" w:right="141"/>
      </w:pPr>
      <w:r>
        <w:t xml:space="preserve">При необходимости Контрольный орган привлекает к проведению контрольных мероприятий экспертов, экспертные организации и специалистов </w:t>
      </w:r>
      <w:r>
        <w:t xml:space="preserve">с учетом требований, установленных статьями 33 и 34 Федерального закона № 248-ФЗ. </w:t>
      </w:r>
    </w:p>
    <w:p w:rsidR="00120DDD" w:rsidRDefault="009F1351">
      <w:pPr>
        <w:numPr>
          <w:ilvl w:val="0"/>
          <w:numId w:val="29"/>
        </w:numPr>
        <w:ind w:right="141"/>
      </w:pPr>
      <w:r>
        <w:t xml:space="preserve">По окончании проведения контрольного мероприятия, предусматривающего взаимодействие с контролируемым лицом, инспектор составляет акт контрольного мероприятия (далее также - </w:t>
      </w:r>
      <w:r>
        <w:t xml:space="preserve">акт) по форме, утвержденной приказом Минэкономразвития России от 31 марта 2021 года № 151. </w:t>
      </w:r>
    </w:p>
    <w:p w:rsidR="00120DDD" w:rsidRDefault="009F1351">
      <w:pPr>
        <w:numPr>
          <w:ilvl w:val="0"/>
          <w:numId w:val="29"/>
        </w:numPr>
        <w:spacing w:after="0"/>
        <w:ind w:right="141"/>
      </w:pPr>
      <w:r>
        <w:t>В случае,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</w:t>
      </w:r>
      <w:r>
        <w:t xml:space="preserve">ание нарушено, каким нормативным правовым актом и его структурной единицей оно установлено.  </w:t>
      </w:r>
    </w:p>
    <w:p w:rsidR="00120DDD" w:rsidRDefault="009F1351">
      <w:pPr>
        <w:ind w:left="-1" w:right="141"/>
      </w:pPr>
      <w:r>
        <w:t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</w:t>
      </w:r>
      <w:r>
        <w:t xml:space="preserve">вается факт его устранения. </w:t>
      </w:r>
    </w:p>
    <w:p w:rsidR="00120DDD" w:rsidRDefault="009F1351">
      <w:pPr>
        <w:numPr>
          <w:ilvl w:val="0"/>
          <w:numId w:val="29"/>
        </w:numPr>
        <w:ind w:right="141"/>
      </w:pPr>
      <w:r>
        <w:t xml:space="preserve">Документы, иные материалы, являющиеся доказательствами нарушения обязательных требований, должны быть приобщены к акту. </w:t>
      </w:r>
    </w:p>
    <w:p w:rsidR="00120DDD" w:rsidRDefault="009F1351">
      <w:pPr>
        <w:numPr>
          <w:ilvl w:val="0"/>
          <w:numId w:val="29"/>
        </w:numPr>
        <w:ind w:right="141"/>
      </w:pPr>
      <w:r>
        <w:t xml:space="preserve">Заполненные при проведении контрольного мероприятия проверочные листы должны быть приобщены к акту. </w:t>
      </w:r>
    </w:p>
    <w:p w:rsidR="00120DDD" w:rsidRDefault="009F1351">
      <w:pPr>
        <w:numPr>
          <w:ilvl w:val="0"/>
          <w:numId w:val="29"/>
        </w:numPr>
        <w:ind w:right="141"/>
      </w:pPr>
      <w:r>
        <w:lastRenderedPageBreak/>
        <w:t>Оформ</w:t>
      </w:r>
      <w:r>
        <w:t xml:space="preserve">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 </w:t>
      </w:r>
    </w:p>
    <w:p w:rsidR="00120DDD" w:rsidRDefault="009F1351">
      <w:pPr>
        <w:numPr>
          <w:ilvl w:val="0"/>
          <w:numId w:val="29"/>
        </w:numPr>
        <w:ind w:right="141"/>
      </w:pPr>
      <w:r>
        <w:t>Результаты контрольного мероприятия, содержащие инфор</w:t>
      </w:r>
      <w:r>
        <w:t xml:space="preserve">мацию, составляющую государственную, коммерческую, служебную или иную охраняемую </w:t>
      </w:r>
      <w:hyperlink r:id="rId6">
        <w:r>
          <w:t>законо</w:t>
        </w:r>
      </w:hyperlink>
      <w:hyperlink r:id="rId7">
        <w:r>
          <w:t>м</w:t>
        </w:r>
      </w:hyperlink>
      <w:hyperlink r:id="rId8">
        <w:r>
          <w:t xml:space="preserve"> </w:t>
        </w:r>
      </w:hyperlink>
      <w:hyperlink r:id="rId9">
        <w:r>
          <w:t>т</w:t>
        </w:r>
      </w:hyperlink>
      <w:r>
        <w:t xml:space="preserve">айну, оформляются с соблюдением требований, предусмотренных законодательством Российской Федерации. </w:t>
      </w:r>
    </w:p>
    <w:p w:rsidR="00120DDD" w:rsidRDefault="009F1351">
      <w:pPr>
        <w:numPr>
          <w:ilvl w:val="0"/>
          <w:numId w:val="29"/>
        </w:numPr>
        <w:ind w:right="141"/>
      </w:pPr>
      <w:r>
        <w:t xml:space="preserve">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полномочий, предусмотренных законодательством Российской Федерации, обязан:  </w:t>
      </w:r>
    </w:p>
    <w:p w:rsidR="00120DDD" w:rsidRDefault="009F1351">
      <w:pPr>
        <w:numPr>
          <w:ilvl w:val="0"/>
          <w:numId w:val="30"/>
        </w:numPr>
        <w:ind w:right="141"/>
      </w:pPr>
      <w:r>
        <w:t>выдать после оформления акта контрольного мероприятия контролируемому лицу предписание об устранении выявленных нарушений обязательных требований (далее – предписание) с указанием разумных сроков их устранения, но не более шести месяцев (при проведении док</w:t>
      </w:r>
      <w:r>
        <w:t>ументарной проверки предписание направляется контролируемому лицу не позднее пяти рабочих дней после окончания документарной проверки) и (или) о проведении мероприятий по предотвращению причинения вреда (ущерба) охраняемым законом ценностям, а также других</w:t>
      </w:r>
      <w:r>
        <w:t xml:space="preserve"> мероприятий, предусмотренных законодательством Российской Федерации; </w:t>
      </w:r>
    </w:p>
    <w:p w:rsidR="00120DDD" w:rsidRDefault="009F1351">
      <w:pPr>
        <w:numPr>
          <w:ilvl w:val="0"/>
          <w:numId w:val="30"/>
        </w:numPr>
        <w:ind w:right="141"/>
      </w:pPr>
      <w:r>
        <w:t xml:space="preserve">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</w:t>
      </w:r>
      <w:r>
        <w:t>вплоть до обращения в суд с требованием о запрете эксплуатации объектов муниципального контроля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</w:t>
      </w:r>
      <w:r>
        <w:t>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производимые и реализуемые ими товары, выполняемые работы, оказываемые у</w:t>
      </w:r>
      <w:r>
        <w:t xml:space="preserve">слуги представляют непосредственную угрозу причинения вреда (ущерба) охраняемым законом ценностям или что такой вред (ущерб) причинен; </w:t>
      </w:r>
    </w:p>
    <w:p w:rsidR="00120DDD" w:rsidRDefault="009F1351">
      <w:pPr>
        <w:numPr>
          <w:ilvl w:val="0"/>
          <w:numId w:val="30"/>
        </w:numPr>
        <w:ind w:right="141"/>
      </w:pPr>
      <w:r>
        <w:t>при выявлении в ходе контрольного мероприятия признаков преступления или административного правонарушения направить соот</w:t>
      </w:r>
      <w:r>
        <w:t xml:space="preserve">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 </w:t>
      </w:r>
    </w:p>
    <w:p w:rsidR="00120DDD" w:rsidRDefault="009F1351">
      <w:pPr>
        <w:numPr>
          <w:ilvl w:val="0"/>
          <w:numId w:val="30"/>
        </w:numPr>
        <w:ind w:right="141"/>
      </w:pPr>
      <w:r>
        <w:t>принять меры по осуществлению контроля за устр</w:t>
      </w:r>
      <w:r>
        <w:t>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</w:t>
      </w:r>
      <w:r>
        <w:t xml:space="preserve">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 </w:t>
      </w:r>
    </w:p>
    <w:p w:rsidR="00120DDD" w:rsidRDefault="009F1351">
      <w:pPr>
        <w:numPr>
          <w:ilvl w:val="0"/>
          <w:numId w:val="30"/>
        </w:numPr>
        <w:ind w:right="141"/>
      </w:pPr>
      <w:r>
        <w:t>рассмотреть вопрос о выдаче рекомендаций по соблюдению обязательных требований, проведении иных мероп</w:t>
      </w:r>
      <w:r>
        <w:t xml:space="preserve">риятий, направленных на профилактику рисков причинения вреда (ущерба) охраняемым законом ценностям.  </w:t>
      </w:r>
    </w:p>
    <w:p w:rsidR="00120DDD" w:rsidRDefault="009F1351">
      <w:pPr>
        <w:numPr>
          <w:ilvl w:val="0"/>
          <w:numId w:val="31"/>
        </w:numPr>
        <w:spacing w:after="38" w:line="250" w:lineRule="auto"/>
        <w:ind w:right="141"/>
      </w:pPr>
      <w:r>
        <w:t xml:space="preserve">Форма предписания утверждается приказом руководителя Контрольного органа. </w:t>
      </w:r>
    </w:p>
    <w:p w:rsidR="00120DDD" w:rsidRDefault="009F1351">
      <w:pPr>
        <w:numPr>
          <w:ilvl w:val="0"/>
          <w:numId w:val="31"/>
        </w:numPr>
        <w:ind w:right="141"/>
      </w:pPr>
      <w:r>
        <w:t>Контролируемое лицо до истечения срока исполнения предписания уведомляет Контро</w:t>
      </w:r>
      <w:r>
        <w:t xml:space="preserve">льный орган об исполнении предписания с приложением документов и сведений, подтверждающих устранение выявленных нарушений обязательных требований. </w:t>
      </w:r>
    </w:p>
    <w:p w:rsidR="00120DDD" w:rsidRDefault="009F1351">
      <w:pPr>
        <w:numPr>
          <w:ilvl w:val="0"/>
          <w:numId w:val="31"/>
        </w:numPr>
        <w:spacing w:after="0"/>
        <w:ind w:right="141"/>
      </w:pPr>
      <w:r>
        <w:t>По истечении срока исполнения контролируемым лицом предписания, принятого в соответствии с ч. 1 п. 37  насто</w:t>
      </w:r>
      <w:r>
        <w:t xml:space="preserve">ящей статьи, либо при представлении контролируемым лицом до истечения указанного срока документов и сведений, </w:t>
      </w:r>
      <w:r>
        <w:lastRenderedPageBreak/>
        <w:t>представление которых установлено указанным предписанием, либо в случае получения информации в рамках наблюдения за соблюдением обязательных требо</w:t>
      </w:r>
      <w:r>
        <w:t xml:space="preserve">ваний (мониторинга безопасности) Контрольный орган оценивает исполнение предписания на основании представленных документов и сведений, полученной информации.   </w:t>
      </w:r>
    </w:p>
    <w:p w:rsidR="00120DDD" w:rsidRDefault="009F1351">
      <w:pPr>
        <w:ind w:left="-1" w:right="141"/>
      </w:pPr>
      <w:r>
        <w:t>В случае исполнения контролируемым лицом предписания Контрольный орган направляет контролируемо</w:t>
      </w:r>
      <w:r>
        <w:t xml:space="preserve">му лицу уведомление об исполнении предписания. </w:t>
      </w:r>
    </w:p>
    <w:p w:rsidR="00120DDD" w:rsidRDefault="009F1351">
      <w:pPr>
        <w:numPr>
          <w:ilvl w:val="0"/>
          <w:numId w:val="31"/>
        </w:numPr>
        <w:spacing w:after="0"/>
        <w:ind w:right="141"/>
      </w:pPr>
      <w:r>
        <w:t>Если указанные документы и сведения контролируемым лицом не представлены или на их основании либо на основании информации, полученной в рамках наблюдения за соблюдением обязательных требований (мониторинга бе</w:t>
      </w:r>
      <w:r>
        <w:t xml:space="preserve">зопасности), невозможно сделать вывод об исполнении предписания, Контрольный орган оценивает исполнение указанного предписания путем проведения документарной проверки.  </w:t>
      </w:r>
    </w:p>
    <w:p w:rsidR="00120DDD" w:rsidRDefault="009F1351">
      <w:pPr>
        <w:ind w:left="-1" w:right="141"/>
      </w:pPr>
      <w:r>
        <w:t xml:space="preserve">В случае, если проводится оценка исполнения предписания, принятого по итогам выездной </w:t>
      </w:r>
      <w:r>
        <w:t xml:space="preserve">проверки, допускается проведение выездной проверки. </w:t>
      </w:r>
    </w:p>
    <w:p w:rsidR="00120DDD" w:rsidRDefault="009F1351">
      <w:pPr>
        <w:numPr>
          <w:ilvl w:val="0"/>
          <w:numId w:val="31"/>
        </w:numPr>
        <w:ind w:right="141"/>
      </w:pPr>
      <w:r>
        <w:t xml:space="preserve">В случае, если по итогам проведения контрольного мероприятия, предусмотренного пунктом 41 настоящей статьи, Контрольным органом будет установлено, что предписание не исполнено или исполнено ненадлежащим </w:t>
      </w:r>
      <w:r>
        <w:t xml:space="preserve">образом, он вновь выдает контролируемому лицу предписание, предусмотренное ч. 1 п. 37 настоящей статьи, с указанием новых сроков его исполнения. </w:t>
      </w:r>
    </w:p>
    <w:p w:rsidR="00120DDD" w:rsidRDefault="009F1351">
      <w:pPr>
        <w:numPr>
          <w:ilvl w:val="0"/>
          <w:numId w:val="31"/>
        </w:numPr>
        <w:ind w:right="141"/>
      </w:pPr>
      <w:r>
        <w:t>При неисполнении предписания в установленные сроки Контрольный орган принимает меры по обеспечению его исполне</w:t>
      </w:r>
      <w:r>
        <w:t xml:space="preserve">ния вплоть до обращения в суд с требованием о принудительном исполнении предписания, если такая мера предусмотрена законодательством Российской Федерации.  </w:t>
      </w:r>
    </w:p>
    <w:p w:rsidR="00120DDD" w:rsidRDefault="009F1351">
      <w:pPr>
        <w:numPr>
          <w:ilvl w:val="0"/>
          <w:numId w:val="31"/>
        </w:numPr>
        <w:ind w:right="141"/>
      </w:pPr>
      <w:r>
        <w:t xml:space="preserve">Для фиксации инспекторами и лицами, привлекаемыми к совершению контрольных действий, доказательств </w:t>
      </w:r>
      <w:r>
        <w:t xml:space="preserve">соблюдения (нарушения) обязательных требований могут использоваться фотосъемка, аудио- и видеозапись, иные способы фиксации, проводимые должностными лицами, уполномоченными на проведение контрольного мероприятия.  </w:t>
      </w:r>
    </w:p>
    <w:p w:rsidR="00120DDD" w:rsidRDefault="009F1351">
      <w:pPr>
        <w:numPr>
          <w:ilvl w:val="0"/>
          <w:numId w:val="31"/>
        </w:numPr>
        <w:spacing w:after="0"/>
        <w:ind w:right="141"/>
      </w:pPr>
      <w:r>
        <w:t>Решение о необходимости использования фот</w:t>
      </w:r>
      <w:r>
        <w:t xml:space="preserve">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должностным лицом </w:t>
      </w:r>
    </w:p>
    <w:p w:rsidR="00120DDD" w:rsidRDefault="009F1351">
      <w:pPr>
        <w:ind w:left="-1" w:right="141" w:firstLine="0"/>
      </w:pPr>
      <w:r>
        <w:t xml:space="preserve">Контрольного органа самостоятельно.  </w:t>
      </w:r>
    </w:p>
    <w:p w:rsidR="00120DDD" w:rsidRDefault="009F1351">
      <w:pPr>
        <w:numPr>
          <w:ilvl w:val="0"/>
          <w:numId w:val="31"/>
        </w:numPr>
        <w:ind w:right="141"/>
      </w:pPr>
      <w:r>
        <w:t>Для фиксации доказательств нарушений обязат</w:t>
      </w:r>
      <w:r>
        <w:t xml:space="preserve">ельных требований могут быть использованы любые имеющиеся в распоряжении технические средства фотосъемки, аудио- и видеозаписи. </w:t>
      </w:r>
    </w:p>
    <w:p w:rsidR="00120DDD" w:rsidRDefault="009F1351">
      <w:pPr>
        <w:numPr>
          <w:ilvl w:val="0"/>
          <w:numId w:val="31"/>
        </w:numPr>
        <w:ind w:right="141"/>
      </w:pPr>
      <w:r>
        <w:t xml:space="preserve">Проведение фотосъемки, аудио- и видеозаписи осуществляется с обязательным уведомлением контролируемого лица. </w:t>
      </w:r>
    </w:p>
    <w:p w:rsidR="00120DDD" w:rsidRDefault="009F1351">
      <w:pPr>
        <w:numPr>
          <w:ilvl w:val="0"/>
          <w:numId w:val="31"/>
        </w:numPr>
        <w:spacing w:after="0"/>
        <w:ind w:right="141"/>
      </w:pPr>
      <w:r>
        <w:t>Фиксация нарушени</w:t>
      </w:r>
      <w:r>
        <w:t>й обязательных требований при помощи фотосъемки проводится не менее чем двумя снимками. Точки и направления фотографирования обозначаются на схеме объекта контроля, в отношении которого проводится контрольное мероприятие. Фотографирование и видеозапись, ис</w:t>
      </w:r>
      <w:r>
        <w:t xml:space="preserve">пользуемые для фиксации доказательств соблюдения (нарушения) обязательных требований при проведении контрольных мероприятий, должны проводиться в условиях достаточной освещенности.  </w:t>
      </w:r>
    </w:p>
    <w:p w:rsidR="00120DDD" w:rsidRDefault="009F1351">
      <w:pPr>
        <w:ind w:left="-1" w:right="141"/>
      </w:pPr>
      <w:r>
        <w:t xml:space="preserve">Аудио </w:t>
      </w:r>
      <w:r>
        <w:t>и видеозапись осуществляется в ходе проведения контрольного мероприятия непрерывно,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</w:t>
      </w:r>
      <w:r>
        <w:t xml:space="preserve">вленного нарушения обязательных требований. </w:t>
      </w:r>
    </w:p>
    <w:p w:rsidR="00120DDD" w:rsidRDefault="009F1351">
      <w:pPr>
        <w:numPr>
          <w:ilvl w:val="0"/>
          <w:numId w:val="31"/>
        </w:numPr>
        <w:ind w:right="141"/>
      </w:pPr>
      <w:r>
        <w:t>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</w:t>
      </w:r>
      <w:r>
        <w:t xml:space="preserve">ого мероприятия, и протоколе, составляемом по результатам контрольного действия, проводимого в рамках контрольного мероприятия. </w:t>
      </w:r>
    </w:p>
    <w:p w:rsidR="00120DDD" w:rsidRDefault="009F1351">
      <w:pPr>
        <w:numPr>
          <w:ilvl w:val="0"/>
          <w:numId w:val="31"/>
        </w:numPr>
        <w:ind w:right="141"/>
      </w:pPr>
      <w:r>
        <w:lastRenderedPageBreak/>
        <w:t xml:space="preserve">Результаты проведения фотосъемки, аудио- и видеозаписи являются приложением к акту контрольного мероприятия. </w:t>
      </w:r>
    </w:p>
    <w:p w:rsidR="00120DDD" w:rsidRDefault="009F1351">
      <w:pPr>
        <w:numPr>
          <w:ilvl w:val="0"/>
          <w:numId w:val="31"/>
        </w:numPr>
        <w:ind w:right="141"/>
      </w:pPr>
      <w:r>
        <w:t>Использование фот</w:t>
      </w:r>
      <w:r>
        <w:t xml:space="preserve">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 </w:t>
      </w:r>
    </w:p>
    <w:p w:rsidR="00120DDD" w:rsidRDefault="009F1351">
      <w:pPr>
        <w:numPr>
          <w:ilvl w:val="0"/>
          <w:numId w:val="31"/>
        </w:numPr>
        <w:ind w:right="141"/>
      </w:pPr>
      <w:r>
        <w:t>Индивидуальный предприниматель, гражданин, являющиеся контролируемы</w:t>
      </w:r>
      <w:r>
        <w:t xml:space="preserve">ми лицами, вправе представить в Контрольный орган информацию о невозможности присутствия при проведении контрольных мероприятий в случаях:  </w:t>
      </w:r>
    </w:p>
    <w:p w:rsidR="00120DDD" w:rsidRDefault="009F1351">
      <w:pPr>
        <w:numPr>
          <w:ilvl w:val="0"/>
          <w:numId w:val="32"/>
        </w:numPr>
        <w:ind w:right="141"/>
      </w:pPr>
      <w:r>
        <w:t xml:space="preserve">временной нетрудоспособности;  </w:t>
      </w:r>
    </w:p>
    <w:p w:rsidR="00120DDD" w:rsidRDefault="009F1351">
      <w:pPr>
        <w:numPr>
          <w:ilvl w:val="0"/>
          <w:numId w:val="32"/>
        </w:numPr>
        <w:spacing w:after="11"/>
        <w:ind w:right="141"/>
      </w:pPr>
      <w:r>
        <w:t xml:space="preserve">необходимости </w:t>
      </w:r>
      <w:r>
        <w:tab/>
        <w:t xml:space="preserve">явки </w:t>
      </w:r>
      <w:r>
        <w:tab/>
        <w:t xml:space="preserve">по </w:t>
      </w:r>
      <w:r>
        <w:tab/>
        <w:t xml:space="preserve">вызову </w:t>
      </w:r>
      <w:r>
        <w:tab/>
        <w:t xml:space="preserve">(извещениям, </w:t>
      </w:r>
      <w:r>
        <w:tab/>
        <w:t xml:space="preserve">повесткам) </w:t>
      </w:r>
      <w:r>
        <w:tab/>
        <w:t xml:space="preserve">судов, </w:t>
      </w:r>
    </w:p>
    <w:p w:rsidR="00120DDD" w:rsidRDefault="009F1351">
      <w:pPr>
        <w:ind w:left="-1" w:right="141" w:firstLine="0"/>
      </w:pPr>
      <w:r>
        <w:t>правоохранительн</w:t>
      </w:r>
      <w:r>
        <w:t xml:space="preserve">ых органов, военных комиссариатов;  </w:t>
      </w:r>
    </w:p>
    <w:p w:rsidR="00120DDD" w:rsidRDefault="009F1351">
      <w:pPr>
        <w:numPr>
          <w:ilvl w:val="0"/>
          <w:numId w:val="32"/>
        </w:numPr>
        <w:ind w:right="141"/>
      </w:pPr>
      <w:r>
        <w:t xml:space="preserve">избрания в соответствии с Уголовно-процессуальным кодексом Российской Федерации меры пресечения, исключающей возможность присутствия при проведении контрольных мероприятий;  </w:t>
      </w:r>
    </w:p>
    <w:p w:rsidR="00120DDD" w:rsidRDefault="009F1351">
      <w:pPr>
        <w:numPr>
          <w:ilvl w:val="0"/>
          <w:numId w:val="32"/>
        </w:numPr>
        <w:ind w:right="141"/>
      </w:pPr>
      <w:r>
        <w:t xml:space="preserve">нахождения в служебной командировке. </w:t>
      </w:r>
    </w:p>
    <w:p w:rsidR="00120DDD" w:rsidRDefault="009F1351">
      <w:pPr>
        <w:numPr>
          <w:ilvl w:val="0"/>
          <w:numId w:val="33"/>
        </w:numPr>
        <w:spacing w:after="0"/>
        <w:ind w:right="141"/>
      </w:pPr>
      <w:r>
        <w:t>При по</w:t>
      </w:r>
      <w:r>
        <w:t xml:space="preserve">ступлении информации проведение контрольных мероприятий переносится Контрольным органом на срок, необходимый для устранения обстоятельств, послуживших поводом для данного обращения контролируемого лица.  </w:t>
      </w:r>
    </w:p>
    <w:p w:rsidR="00120DDD" w:rsidRDefault="009F1351">
      <w:pPr>
        <w:spacing w:after="0" w:line="259" w:lineRule="auto"/>
        <w:ind w:left="722" w:firstLine="0"/>
        <w:jc w:val="left"/>
      </w:pPr>
      <w:r>
        <w:t xml:space="preserve">  </w:t>
      </w:r>
    </w:p>
    <w:p w:rsidR="00120DDD" w:rsidRDefault="009F1351">
      <w:pPr>
        <w:spacing w:after="0"/>
        <w:ind w:left="4229" w:right="141" w:hanging="3478"/>
      </w:pPr>
      <w:r>
        <w:t xml:space="preserve">Статья 5. Контрольные мероприятия, проводимые в </w:t>
      </w:r>
      <w:r>
        <w:t xml:space="preserve">рамках муниципального лесного контроля </w:t>
      </w:r>
    </w:p>
    <w:p w:rsidR="00120DDD" w:rsidRDefault="009F1351">
      <w:pPr>
        <w:spacing w:after="28" w:line="259" w:lineRule="auto"/>
        <w:ind w:left="722" w:firstLine="0"/>
        <w:jc w:val="left"/>
      </w:pPr>
      <w:r>
        <w:t xml:space="preserve">  </w:t>
      </w:r>
    </w:p>
    <w:p w:rsidR="00120DDD" w:rsidRDefault="009F1351">
      <w:pPr>
        <w:numPr>
          <w:ilvl w:val="0"/>
          <w:numId w:val="33"/>
        </w:numPr>
        <w:ind w:right="141"/>
      </w:pPr>
      <w:r>
        <w:t>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</w:t>
      </w:r>
      <w:r>
        <w:t xml:space="preserve">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 </w:t>
      </w:r>
    </w:p>
    <w:p w:rsidR="00120DDD" w:rsidRDefault="009F1351">
      <w:pPr>
        <w:numPr>
          <w:ilvl w:val="0"/>
          <w:numId w:val="33"/>
        </w:numPr>
        <w:ind w:right="141"/>
      </w:pPr>
      <w:r>
        <w:t>В случае, если достоверность сведений, содержащихся в документах, имеющихся в распоряжении Контрольного органа, вызывает обоснованные сомнения, либо эти сведения не позволяют оценить исполнение контролируемым лицом обязательных требований, Контрольный орга</w:t>
      </w:r>
      <w:r>
        <w:t xml:space="preserve">н направляет в адрес контролируемого лица требование представить иные необходимые для рассмотрения в ходе документарной проверки документы.   </w:t>
      </w:r>
    </w:p>
    <w:p w:rsidR="00120DDD" w:rsidRDefault="009F1351">
      <w:pPr>
        <w:numPr>
          <w:ilvl w:val="0"/>
          <w:numId w:val="33"/>
        </w:numPr>
        <w:spacing w:after="0"/>
        <w:ind w:right="141"/>
      </w:pPr>
      <w:r>
        <w:t>В течение десяти рабочих дней со дня получения данного требования контролируемое лицо обязано направить в Контрол</w:t>
      </w:r>
      <w:r>
        <w:t xml:space="preserve">ьный орган указанные в требовании документы.  </w:t>
      </w:r>
    </w:p>
    <w:p w:rsidR="00120DDD" w:rsidRDefault="009F1351">
      <w:pPr>
        <w:ind w:left="-1" w:right="141"/>
      </w:pPr>
      <w:r>
        <w:t xml:space="preserve">Срок проведения документарной проверки не может превышать десяти рабочих дней.   </w:t>
      </w:r>
    </w:p>
    <w:p w:rsidR="00120DDD" w:rsidRDefault="009F1351">
      <w:pPr>
        <w:spacing w:after="37"/>
        <w:ind w:left="-1" w:firstLine="708"/>
        <w:jc w:val="left"/>
      </w:pPr>
      <w:r>
        <w:t>В указанный срок не включается период с момента направления Контрольным органом контролируемому лицу требования представить нео</w:t>
      </w:r>
      <w:r>
        <w:t xml:space="preserve">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Контрольного органа о выявлении ошибок и </w:t>
      </w:r>
      <w:r>
        <w:t xml:space="preserve">(или) противоречий </w:t>
      </w:r>
      <w:r>
        <w:tab/>
        <w:t xml:space="preserve">в </w:t>
      </w:r>
      <w:r>
        <w:tab/>
        <w:t xml:space="preserve">представленных </w:t>
      </w:r>
      <w:r>
        <w:tab/>
        <w:t xml:space="preserve">контролируемым </w:t>
      </w:r>
      <w:r>
        <w:tab/>
        <w:t xml:space="preserve">лицом </w:t>
      </w:r>
      <w:r>
        <w:tab/>
        <w:t xml:space="preserve">документах </w:t>
      </w:r>
      <w:r>
        <w:tab/>
        <w:t xml:space="preserve">либо </w:t>
      </w:r>
      <w:r>
        <w:tab/>
        <w:t>о несоответствии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</w:t>
      </w:r>
      <w:r>
        <w:t xml:space="preserve">ого контроля, и требования представить необходимые пояснения в письменной форме до момента представления указанных пояснений в Контрольный орган. </w:t>
      </w:r>
    </w:p>
    <w:p w:rsidR="00120DDD" w:rsidRDefault="009F1351">
      <w:pPr>
        <w:numPr>
          <w:ilvl w:val="0"/>
          <w:numId w:val="33"/>
        </w:numPr>
        <w:ind w:right="141"/>
      </w:pPr>
      <w:r>
        <w:lastRenderedPageBreak/>
        <w:t xml:space="preserve">В ходе документарной проверки могут совершаться следующие контрольные действия:  </w:t>
      </w:r>
    </w:p>
    <w:p w:rsidR="00120DDD" w:rsidRDefault="009F1351">
      <w:pPr>
        <w:numPr>
          <w:ilvl w:val="0"/>
          <w:numId w:val="34"/>
        </w:numPr>
        <w:ind w:right="141" w:hanging="144"/>
      </w:pPr>
      <w:r>
        <w:t xml:space="preserve">истребование документов;  </w:t>
      </w:r>
    </w:p>
    <w:p w:rsidR="00120DDD" w:rsidRDefault="009F1351">
      <w:pPr>
        <w:numPr>
          <w:ilvl w:val="0"/>
          <w:numId w:val="34"/>
        </w:numPr>
        <w:ind w:right="141" w:hanging="144"/>
      </w:pPr>
      <w:r>
        <w:t xml:space="preserve">получение письменных объяснений. </w:t>
      </w:r>
    </w:p>
    <w:p w:rsidR="00120DDD" w:rsidRDefault="009F1351">
      <w:pPr>
        <w:numPr>
          <w:ilvl w:val="0"/>
          <w:numId w:val="35"/>
        </w:numPr>
        <w:ind w:right="141"/>
      </w:pPr>
      <w:r>
        <w:t xml:space="preserve">В ходе проведения контрольного мероприятия инспектор вправе предъявить (направить) контролируемому лицу требования о представлении необходимых и (или) имеющих значение для проведения оценки соблюдения контролируемым лицом </w:t>
      </w:r>
      <w:r>
        <w:t xml:space="preserve">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  </w:t>
      </w:r>
    </w:p>
    <w:p w:rsidR="00120DDD" w:rsidRDefault="009F1351">
      <w:pPr>
        <w:numPr>
          <w:ilvl w:val="0"/>
          <w:numId w:val="35"/>
        </w:numPr>
        <w:ind w:right="141"/>
      </w:pPr>
      <w:r>
        <w:t xml:space="preserve">Контролируемое лицо в срок, указанный в требовании о представлении документов, </w:t>
      </w:r>
      <w:r>
        <w:t xml:space="preserve">направляет </w:t>
      </w:r>
      <w:proofErr w:type="spellStart"/>
      <w:r>
        <w:t>истребуемые</w:t>
      </w:r>
      <w:proofErr w:type="spellEnd"/>
      <w:r>
        <w:t xml:space="preserve"> документы в Контрольный орган либо незамедлительно ходатайством в письменной форме уведомляет инспектора о невозможности представления документов в установленный срок с указанием причин и срока, в течение которого контролируемое лицо</w:t>
      </w:r>
      <w:r>
        <w:t xml:space="preserve"> может представить </w:t>
      </w:r>
      <w:proofErr w:type="spellStart"/>
      <w:r>
        <w:t>истребуемые</w:t>
      </w:r>
      <w:proofErr w:type="spellEnd"/>
      <w:r>
        <w:t xml:space="preserve"> документы.   </w:t>
      </w:r>
    </w:p>
    <w:p w:rsidR="00120DDD" w:rsidRDefault="009F1351">
      <w:pPr>
        <w:numPr>
          <w:ilvl w:val="0"/>
          <w:numId w:val="35"/>
        </w:numPr>
        <w:spacing w:after="0"/>
        <w:ind w:right="141"/>
      </w:pPr>
      <w:r>
        <w:t xml:space="preserve">Письменные объяснения могут быть запрошены инспектором от контролируемого лица или его представителя, свидетелей.  </w:t>
      </w:r>
    </w:p>
    <w:p w:rsidR="00120DDD" w:rsidRDefault="009F1351">
      <w:pPr>
        <w:spacing w:after="78"/>
        <w:ind w:left="-1" w:right="141"/>
      </w:pPr>
      <w:r>
        <w:t>Указанные лица предоставляют инспектору письменные объяснения, которые оформляются путем состав</w:t>
      </w:r>
      <w:r>
        <w:t xml:space="preserve">ления письменного документа в свободной форме.  </w:t>
      </w:r>
    </w:p>
    <w:p w:rsidR="00120DDD" w:rsidRDefault="009F1351">
      <w:pPr>
        <w:numPr>
          <w:ilvl w:val="0"/>
          <w:numId w:val="35"/>
        </w:numPr>
        <w:ind w:right="141"/>
      </w:pPr>
      <w:r>
        <w:t>Инспектор вправе собственноручно составить письменные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</w:t>
      </w:r>
      <w:r>
        <w:t>е указанные лица знакомятся с объяснениями, при необход</w:t>
      </w:r>
      <w:r>
        <w:rPr>
          <w:sz w:val="26"/>
        </w:rPr>
        <w:t xml:space="preserve">имости дополняют текст, делают отметку о том, что инспектор с их слов записал верно, и подписывают документ, указывая дату и место его составления.  </w:t>
      </w:r>
    </w:p>
    <w:p w:rsidR="00120DDD" w:rsidRDefault="009F1351">
      <w:pPr>
        <w:numPr>
          <w:ilvl w:val="0"/>
          <w:numId w:val="35"/>
        </w:numPr>
        <w:ind w:right="141"/>
      </w:pPr>
      <w:r>
        <w:t>Оформление акта производится по месту нахождения Ко</w:t>
      </w:r>
      <w:r>
        <w:t xml:space="preserve">нтрольного органа в день окончания проведения документарной проверки.  </w:t>
      </w:r>
    </w:p>
    <w:p w:rsidR="00120DDD" w:rsidRDefault="009F1351">
      <w:pPr>
        <w:numPr>
          <w:ilvl w:val="0"/>
          <w:numId w:val="35"/>
        </w:numPr>
        <w:ind w:right="141"/>
      </w:pPr>
      <w:r>
        <w:t>Акт направляется Контрольным органом контролируемому лицу в срок не позднее пяти рабочих дней после окончания документарной проверки в порядке, установленном статьей 21 Федерального за</w:t>
      </w:r>
      <w:r>
        <w:t xml:space="preserve">кона № 248-ФЗ, и непосредственно после его оформления в органы прокуратуры в порядке, установленном Федеральным законом               № 248-ФЗ.  </w:t>
      </w:r>
    </w:p>
    <w:p w:rsidR="00120DDD" w:rsidRDefault="009F1351">
      <w:pPr>
        <w:numPr>
          <w:ilvl w:val="0"/>
          <w:numId w:val="35"/>
        </w:numPr>
        <w:ind w:right="141"/>
      </w:pPr>
      <w:r>
        <w:t xml:space="preserve"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  </w:t>
      </w:r>
    </w:p>
    <w:p w:rsidR="00120DDD" w:rsidRDefault="009F1351">
      <w:pPr>
        <w:numPr>
          <w:ilvl w:val="0"/>
          <w:numId w:val="35"/>
        </w:numPr>
        <w:ind w:right="141"/>
      </w:pPr>
      <w:r>
        <w:t xml:space="preserve">Выездная </w:t>
      </w:r>
      <w:r>
        <w:tab/>
        <w:t xml:space="preserve">проверка </w:t>
      </w:r>
      <w:r>
        <w:tab/>
        <w:t xml:space="preserve">может </w:t>
      </w:r>
      <w:r>
        <w:tab/>
        <w:t xml:space="preserve">проводиться </w:t>
      </w:r>
      <w:r>
        <w:tab/>
        <w:t xml:space="preserve">с </w:t>
      </w:r>
      <w:r>
        <w:tab/>
        <w:t xml:space="preserve">использованием </w:t>
      </w:r>
      <w:r>
        <w:tab/>
      </w:r>
      <w:r>
        <w:t xml:space="preserve">средств дистанционного взаимодействия, в том числе посредством аудио- или видеосвязи.  </w:t>
      </w:r>
    </w:p>
    <w:p w:rsidR="00120DDD" w:rsidRDefault="009F1351">
      <w:pPr>
        <w:numPr>
          <w:ilvl w:val="0"/>
          <w:numId w:val="35"/>
        </w:numPr>
        <w:ind w:right="141"/>
      </w:pPr>
      <w:r>
        <w:t xml:space="preserve">Выездная проверка проводится в случае, если не представляется возможным:  </w:t>
      </w:r>
    </w:p>
    <w:p w:rsidR="00120DDD" w:rsidRDefault="009F1351">
      <w:pPr>
        <w:numPr>
          <w:ilvl w:val="0"/>
          <w:numId w:val="36"/>
        </w:numPr>
        <w:ind w:right="141"/>
      </w:pPr>
      <w:r>
        <w:t>удостовериться в полноте и достоверности сведений, которые содержатся в находящихся в распоря</w:t>
      </w:r>
      <w:r>
        <w:t xml:space="preserve">жении Контрольного органа или в запрашиваемых им документах и объяснениях контролируемого лица;  </w:t>
      </w:r>
    </w:p>
    <w:p w:rsidR="00120DDD" w:rsidRDefault="009F1351">
      <w:pPr>
        <w:numPr>
          <w:ilvl w:val="0"/>
          <w:numId w:val="36"/>
        </w:numPr>
        <w:ind w:right="141"/>
      </w:pPr>
      <w:r>
        <w:t>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части 8 настоящей статьи место и совершения необходимых ко</w:t>
      </w:r>
      <w:r>
        <w:t xml:space="preserve">нтрольных действий, предусмотренных в рамках иного вида контрольных мероприятий. </w:t>
      </w:r>
    </w:p>
    <w:p w:rsidR="00120DDD" w:rsidRDefault="009F1351">
      <w:pPr>
        <w:numPr>
          <w:ilvl w:val="0"/>
          <w:numId w:val="37"/>
        </w:numPr>
        <w:ind w:right="141"/>
      </w:pPr>
      <w:r>
        <w:t xml:space="preserve">Контрольный орган уведомляет контролируемое лицо о проведении выездной проверки не позднее, чем за двадцать четыре часа до ее начала путем направления </w:t>
      </w:r>
      <w:r>
        <w:lastRenderedPageBreak/>
        <w:t>контролируемому лицу ко</w:t>
      </w:r>
      <w:r>
        <w:t xml:space="preserve">пии решения о проведении выездной проверки в порядке, установленном статьей 21 Федерального закона № 248-ФЗ. </w:t>
      </w:r>
    </w:p>
    <w:p w:rsidR="00120DDD" w:rsidRDefault="009F1351">
      <w:pPr>
        <w:numPr>
          <w:ilvl w:val="0"/>
          <w:numId w:val="37"/>
        </w:numPr>
        <w:ind w:right="141"/>
      </w:pPr>
      <w:r>
        <w:t>Инспектор при проведении выездной проверки предъявляет контролируемому лицу (его представителю) служебное удостоверение, копию решения о проведени</w:t>
      </w:r>
      <w:r>
        <w:t xml:space="preserve">и выездной проверки, а также сообщает учетный номер контрольного мероприятия в едином реестре контрольных (надзорных) мероприятий. </w:t>
      </w:r>
    </w:p>
    <w:p w:rsidR="00120DDD" w:rsidRDefault="009F1351">
      <w:pPr>
        <w:numPr>
          <w:ilvl w:val="0"/>
          <w:numId w:val="37"/>
        </w:numPr>
        <w:ind w:right="141"/>
      </w:pPr>
      <w:r>
        <w:t>Срок проведения выездной проверки не может превышать десять рабочих дней. В отношении одного субъекта малого предприниматель</w:t>
      </w:r>
      <w:r>
        <w:t xml:space="preserve">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>
        <w:t>микропредприятия</w:t>
      </w:r>
      <w:proofErr w:type="spellEnd"/>
      <w:r>
        <w:t xml:space="preserve">. </w:t>
      </w:r>
    </w:p>
    <w:p w:rsidR="00120DDD" w:rsidRDefault="009F1351">
      <w:pPr>
        <w:numPr>
          <w:ilvl w:val="0"/>
          <w:numId w:val="37"/>
        </w:numPr>
        <w:ind w:right="141"/>
      </w:pPr>
      <w:r>
        <w:t xml:space="preserve">Перечень допустимых контрольных действий в ходе выездной проверки:  </w:t>
      </w:r>
    </w:p>
    <w:p w:rsidR="00120DDD" w:rsidRDefault="009F1351">
      <w:pPr>
        <w:numPr>
          <w:ilvl w:val="0"/>
          <w:numId w:val="38"/>
        </w:numPr>
        <w:ind w:right="141" w:firstLine="0"/>
      </w:pPr>
      <w:r>
        <w:t xml:space="preserve">осмотр;  </w:t>
      </w:r>
    </w:p>
    <w:p w:rsidR="00120DDD" w:rsidRDefault="009F1351">
      <w:pPr>
        <w:numPr>
          <w:ilvl w:val="0"/>
          <w:numId w:val="38"/>
        </w:numPr>
        <w:ind w:right="141" w:firstLine="0"/>
      </w:pPr>
      <w:r>
        <w:t>истребован</w:t>
      </w:r>
      <w:r>
        <w:t xml:space="preserve">ие документов; </w:t>
      </w:r>
    </w:p>
    <w:p w:rsidR="00120DDD" w:rsidRDefault="009F1351">
      <w:pPr>
        <w:numPr>
          <w:ilvl w:val="0"/>
          <w:numId w:val="38"/>
        </w:numPr>
        <w:ind w:right="141" w:firstLine="0"/>
      </w:pPr>
      <w:r>
        <w:t xml:space="preserve">получение письменных </w:t>
      </w:r>
      <w:proofErr w:type="gramStart"/>
      <w:r>
        <w:t>объяснений;  -</w:t>
      </w:r>
      <w:proofErr w:type="gramEnd"/>
      <w:r>
        <w:rPr>
          <w:rFonts w:ascii="Arial" w:eastAsia="Arial" w:hAnsi="Arial" w:cs="Arial"/>
        </w:rPr>
        <w:t xml:space="preserve"> </w:t>
      </w:r>
      <w:r>
        <w:t xml:space="preserve">инструментальное обследование. </w:t>
      </w:r>
    </w:p>
    <w:p w:rsidR="00120DDD" w:rsidRDefault="009F1351">
      <w:pPr>
        <w:numPr>
          <w:ilvl w:val="0"/>
          <w:numId w:val="39"/>
        </w:numPr>
        <w:ind w:right="141"/>
      </w:pPr>
      <w:r>
        <w:t xml:space="preserve">Осмотр осуществляется инспектором в присутствии контролируемого лица или его представителя и (или) с применением видеозаписи. </w:t>
      </w:r>
    </w:p>
    <w:p w:rsidR="00120DDD" w:rsidRDefault="009F1351">
      <w:pPr>
        <w:numPr>
          <w:ilvl w:val="0"/>
          <w:numId w:val="39"/>
        </w:numPr>
        <w:ind w:right="141"/>
      </w:pPr>
      <w:r>
        <w:t>По результатам осмотра инспектором составляет</w:t>
      </w:r>
      <w:r>
        <w:t xml:space="preserve">ся протокол осмотра. </w:t>
      </w:r>
    </w:p>
    <w:p w:rsidR="00120DDD" w:rsidRDefault="009F1351">
      <w:pPr>
        <w:numPr>
          <w:ilvl w:val="0"/>
          <w:numId w:val="39"/>
        </w:numPr>
        <w:ind w:right="141"/>
      </w:pPr>
      <w:r>
        <w:t>При осуществлении осмотра в случае выявления нарушений обязательных требований инспектор вправе для фиксации доказательств нарушений обязательный требований использовать фотосъемку, аудио- и видеозапись, иные способы фиксации доказате</w:t>
      </w:r>
      <w:r>
        <w:t xml:space="preserve">льств. </w:t>
      </w:r>
    </w:p>
    <w:p w:rsidR="00120DDD" w:rsidRDefault="009F1351">
      <w:pPr>
        <w:numPr>
          <w:ilvl w:val="0"/>
          <w:numId w:val="39"/>
        </w:numPr>
        <w:spacing w:after="37"/>
        <w:ind w:right="141"/>
      </w:pPr>
      <w:r>
        <w:t xml:space="preserve">Инструментальное </w:t>
      </w:r>
      <w:r>
        <w:tab/>
        <w:t xml:space="preserve">обследование </w:t>
      </w:r>
      <w:r>
        <w:tab/>
        <w:t xml:space="preserve">осуществляется </w:t>
      </w:r>
      <w:r>
        <w:tab/>
        <w:t xml:space="preserve">инспектором </w:t>
      </w:r>
      <w:r>
        <w:tab/>
        <w:t xml:space="preserve">или специалистом, имеющими допуск к работе на специальном оборудовании, использованию технических приборов. </w:t>
      </w:r>
    </w:p>
    <w:p w:rsidR="00120DDD" w:rsidRDefault="009F1351">
      <w:pPr>
        <w:numPr>
          <w:ilvl w:val="0"/>
          <w:numId w:val="39"/>
        </w:numPr>
        <w:ind w:right="141"/>
      </w:pPr>
      <w:r>
        <w:t>По результатам инструментального обследования инспектором или специалистом сос</w:t>
      </w:r>
      <w:r>
        <w:t xml:space="preserve">тавляется протокол инструментального обследования, в котором указываются:  </w:t>
      </w:r>
    </w:p>
    <w:p w:rsidR="00120DDD" w:rsidRDefault="009F1351">
      <w:pPr>
        <w:numPr>
          <w:ilvl w:val="0"/>
          <w:numId w:val="40"/>
        </w:numPr>
        <w:ind w:right="141"/>
      </w:pPr>
      <w:r>
        <w:t xml:space="preserve">дата и место его составления;  </w:t>
      </w:r>
    </w:p>
    <w:p w:rsidR="00120DDD" w:rsidRDefault="009F1351">
      <w:pPr>
        <w:numPr>
          <w:ilvl w:val="0"/>
          <w:numId w:val="40"/>
        </w:numPr>
        <w:ind w:right="141"/>
      </w:pPr>
      <w:r>
        <w:t xml:space="preserve">должность, фамилия и инициалы инспектора или специалиста, составивших протокол;  </w:t>
      </w:r>
    </w:p>
    <w:p w:rsidR="00120DDD" w:rsidRDefault="009F1351">
      <w:pPr>
        <w:numPr>
          <w:ilvl w:val="0"/>
          <w:numId w:val="40"/>
        </w:numPr>
        <w:ind w:right="141"/>
      </w:pPr>
      <w:r>
        <w:t xml:space="preserve">сведения о контролируемом лице;  </w:t>
      </w:r>
    </w:p>
    <w:p w:rsidR="00120DDD" w:rsidRDefault="009F1351">
      <w:pPr>
        <w:numPr>
          <w:ilvl w:val="0"/>
          <w:numId w:val="40"/>
        </w:numPr>
        <w:ind w:right="141"/>
      </w:pPr>
      <w:r>
        <w:t>предмет обследования, используем</w:t>
      </w:r>
      <w:r>
        <w:t xml:space="preserve">ые специальное оборудование и (или) технические приборы, методики инструментального обследования;  </w:t>
      </w:r>
    </w:p>
    <w:p w:rsidR="00120DDD" w:rsidRDefault="009F1351">
      <w:pPr>
        <w:numPr>
          <w:ilvl w:val="0"/>
          <w:numId w:val="40"/>
        </w:numPr>
        <w:ind w:right="141"/>
      </w:pPr>
      <w:r>
        <w:t xml:space="preserve">результат инструментального обследования, нормируемое значение показателей, подлежащих контролю при проведении инструментального обследования;  </w:t>
      </w:r>
    </w:p>
    <w:p w:rsidR="00120DDD" w:rsidRDefault="009F1351">
      <w:pPr>
        <w:numPr>
          <w:ilvl w:val="0"/>
          <w:numId w:val="40"/>
        </w:numPr>
        <w:ind w:right="141"/>
      </w:pPr>
      <w:r>
        <w:t>выводы о со</w:t>
      </w:r>
      <w:r>
        <w:t xml:space="preserve">ответствии этих показателей установленным нормам;  </w:t>
      </w:r>
    </w:p>
    <w:p w:rsidR="00120DDD" w:rsidRDefault="009F1351">
      <w:pPr>
        <w:numPr>
          <w:ilvl w:val="0"/>
          <w:numId w:val="40"/>
        </w:numPr>
        <w:ind w:right="141"/>
      </w:pPr>
      <w:r>
        <w:t xml:space="preserve">иные сведения, имеющие значение для оценки результатов инструментального обследования.  </w:t>
      </w:r>
    </w:p>
    <w:p w:rsidR="00120DDD" w:rsidRDefault="009F1351">
      <w:pPr>
        <w:numPr>
          <w:ilvl w:val="0"/>
          <w:numId w:val="41"/>
        </w:numPr>
        <w:ind w:right="141"/>
      </w:pPr>
      <w:proofErr w:type="gramStart"/>
      <w:r>
        <w:t>Представление  контролируемым</w:t>
      </w:r>
      <w:proofErr w:type="gramEnd"/>
      <w:r>
        <w:t xml:space="preserve">  лицом </w:t>
      </w:r>
      <w:proofErr w:type="spellStart"/>
      <w:r>
        <w:t>истребуемых</w:t>
      </w:r>
      <w:proofErr w:type="spellEnd"/>
      <w:r>
        <w:t xml:space="preserve"> документов, письменных объяснений осуществляется в соответствии с </w:t>
      </w:r>
      <w:r>
        <w:t xml:space="preserve">частями 5 - 7 настоящей статьи. </w:t>
      </w:r>
    </w:p>
    <w:p w:rsidR="00120DDD" w:rsidRDefault="009F1351">
      <w:pPr>
        <w:numPr>
          <w:ilvl w:val="0"/>
          <w:numId w:val="41"/>
        </w:numPr>
        <w:ind w:right="141"/>
      </w:pPr>
      <w:r>
        <w:t xml:space="preserve">По окончании проведения выездной проверки инспектор составляет акт выездной проверки. </w:t>
      </w:r>
    </w:p>
    <w:p w:rsidR="00120DDD" w:rsidRDefault="009F1351">
      <w:pPr>
        <w:numPr>
          <w:ilvl w:val="0"/>
          <w:numId w:val="41"/>
        </w:numPr>
        <w:ind w:right="141"/>
      </w:pPr>
      <w:r>
        <w:t xml:space="preserve">Информация о проведении фотосъемки, аудио- и видеозаписи отражается в акте проверки. </w:t>
      </w:r>
    </w:p>
    <w:p w:rsidR="00120DDD" w:rsidRDefault="009F1351">
      <w:pPr>
        <w:numPr>
          <w:ilvl w:val="0"/>
          <w:numId w:val="41"/>
        </w:numPr>
        <w:ind w:right="141"/>
      </w:pPr>
      <w:r>
        <w:t xml:space="preserve">При оформлении акта в случае проведения выездной проверки с использованием средств дистанционного взаимодействия, в том числе посредством аудио- и видеосвязи, информация о проведении фотосъемки, аудио- и видеозаписи в акте проверки не отражается. </w:t>
      </w:r>
    </w:p>
    <w:p w:rsidR="00120DDD" w:rsidRDefault="009F1351">
      <w:pPr>
        <w:numPr>
          <w:ilvl w:val="0"/>
          <w:numId w:val="41"/>
        </w:numPr>
        <w:ind w:right="141"/>
      </w:pPr>
      <w:r>
        <w:t>В случае</w:t>
      </w:r>
      <w:r>
        <w:t xml:space="preserve">, если проведение выездной проверки оказалось невозможным в связи с отсутствием контролируемого лица по месту нахождения (осуществления </w:t>
      </w:r>
      <w:r>
        <w:lastRenderedPageBreak/>
        <w:t>деятельности), либо в связи с фактическим неосуществлением деятельности контролируемым лицом, либо в связи с иными дейст</w:t>
      </w:r>
      <w:r>
        <w:t>виями (бездействием) контролируемого лица, повлекшими невозможность проведения или завершения выездной проверки, инспектор составляет акт о невозможности проведения выездной проверки с указанием причин и информирует контролируемое лицо о невозможности пров</w:t>
      </w:r>
      <w:r>
        <w:t xml:space="preserve">едения контрольного мероприятия в порядке, предусмотренном частями 4 и 5 </w:t>
      </w:r>
      <w:hyperlink r:id="rId10">
        <w:r>
          <w:t>статьи 2</w:t>
        </w:r>
      </w:hyperlink>
      <w:hyperlink r:id="rId11">
        <w:r>
          <w:t>1</w:t>
        </w:r>
      </w:hyperlink>
      <w:hyperlink r:id="rId12">
        <w:r>
          <w:t xml:space="preserve"> </w:t>
        </w:r>
      </w:hyperlink>
      <w:hyperlink r:id="rId13">
        <w:r>
          <w:t>Ф</w:t>
        </w:r>
      </w:hyperlink>
      <w:r>
        <w:t>едерального закона №</w:t>
      </w:r>
      <w:r>
        <w:t xml:space="preserve"> 248-ФЗ. </w:t>
      </w:r>
    </w:p>
    <w:p w:rsidR="00120DDD" w:rsidRDefault="009F1351">
      <w:pPr>
        <w:numPr>
          <w:ilvl w:val="0"/>
          <w:numId w:val="41"/>
        </w:numPr>
        <w:ind w:right="141"/>
      </w:pPr>
      <w:r>
        <w:t xml:space="preserve">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 </w:t>
      </w:r>
    </w:p>
    <w:p w:rsidR="00120DDD" w:rsidRDefault="009F1351">
      <w:pPr>
        <w:numPr>
          <w:ilvl w:val="0"/>
          <w:numId w:val="41"/>
        </w:numPr>
        <w:ind w:right="141"/>
      </w:pPr>
      <w:r>
        <w:t>Инспекционный визит проводится путем взаимодействия с конкретным кон</w:t>
      </w:r>
      <w:r>
        <w:t xml:space="preserve">тролируемым лицом и (или) владельцем (пользователем) производственного объекта. </w:t>
      </w:r>
    </w:p>
    <w:p w:rsidR="00120DDD" w:rsidRDefault="009F1351">
      <w:pPr>
        <w:numPr>
          <w:ilvl w:val="0"/>
          <w:numId w:val="41"/>
        </w:numPr>
        <w:ind w:right="141"/>
      </w:pPr>
      <w:r>
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</w:t>
      </w:r>
      <w:r>
        <w:t xml:space="preserve">ибо объекта контроля. </w:t>
      </w:r>
    </w:p>
    <w:p w:rsidR="00120DDD" w:rsidRDefault="009F1351">
      <w:pPr>
        <w:numPr>
          <w:ilvl w:val="0"/>
          <w:numId w:val="41"/>
        </w:numPr>
        <w:ind w:right="141"/>
      </w:pPr>
      <w:r>
        <w:t xml:space="preserve">В ходе инспекционного визита могут совершаться следующие контрольные действия:  </w:t>
      </w:r>
    </w:p>
    <w:p w:rsidR="00120DDD" w:rsidRDefault="009F1351">
      <w:pPr>
        <w:numPr>
          <w:ilvl w:val="0"/>
          <w:numId w:val="42"/>
        </w:numPr>
        <w:ind w:right="141"/>
      </w:pPr>
      <w:r>
        <w:t xml:space="preserve">осмотр;  </w:t>
      </w:r>
    </w:p>
    <w:p w:rsidR="00120DDD" w:rsidRDefault="009F1351">
      <w:pPr>
        <w:numPr>
          <w:ilvl w:val="0"/>
          <w:numId w:val="42"/>
        </w:numPr>
        <w:ind w:right="141"/>
      </w:pPr>
      <w:r>
        <w:t xml:space="preserve">опрос;  </w:t>
      </w:r>
    </w:p>
    <w:p w:rsidR="00120DDD" w:rsidRDefault="009F1351">
      <w:pPr>
        <w:numPr>
          <w:ilvl w:val="0"/>
          <w:numId w:val="42"/>
        </w:numPr>
        <w:ind w:right="141"/>
      </w:pPr>
      <w:r>
        <w:t xml:space="preserve">получение письменных объяснений;  </w:t>
      </w:r>
    </w:p>
    <w:p w:rsidR="00120DDD" w:rsidRDefault="009F1351">
      <w:pPr>
        <w:numPr>
          <w:ilvl w:val="0"/>
          <w:numId w:val="42"/>
        </w:numPr>
        <w:ind w:right="141"/>
      </w:pPr>
      <w:r>
        <w:t xml:space="preserve">инструментальное обследование;  </w:t>
      </w:r>
    </w:p>
    <w:p w:rsidR="00120DDD" w:rsidRDefault="009F1351">
      <w:pPr>
        <w:numPr>
          <w:ilvl w:val="0"/>
          <w:numId w:val="42"/>
        </w:numPr>
        <w:ind w:right="141"/>
      </w:pPr>
      <w:r>
        <w:t>истребование документов, которые в соответствии с обязательными т</w:t>
      </w:r>
      <w:r>
        <w:t xml:space="preserve">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 </w:t>
      </w:r>
    </w:p>
    <w:p w:rsidR="00120DDD" w:rsidRDefault="009F1351">
      <w:pPr>
        <w:numPr>
          <w:ilvl w:val="0"/>
          <w:numId w:val="43"/>
        </w:numPr>
        <w:ind w:right="141"/>
      </w:pPr>
      <w:r>
        <w:t xml:space="preserve">Инспекционный визит проводится без предварительного уведомления контролируемого лица и собственника производственного объекта. </w:t>
      </w:r>
    </w:p>
    <w:p w:rsidR="00120DDD" w:rsidRDefault="009F1351">
      <w:pPr>
        <w:numPr>
          <w:ilvl w:val="0"/>
          <w:numId w:val="43"/>
        </w:numPr>
        <w:ind w:right="141"/>
      </w:pPr>
      <w:r>
        <w:t>Срок проведения инспекционного визита в одном месте осуществления деятельности либо на одном производственном объекте (территори</w:t>
      </w:r>
      <w:r>
        <w:t xml:space="preserve">и) не может превышать один рабочий день. </w:t>
      </w:r>
    </w:p>
    <w:p w:rsidR="00120DDD" w:rsidRDefault="009F1351">
      <w:pPr>
        <w:numPr>
          <w:ilvl w:val="0"/>
          <w:numId w:val="43"/>
        </w:numPr>
        <w:ind w:right="141"/>
      </w:pPr>
      <w:r>
        <w:t>Под рейдовым осмотром понимается контрольное мероприятие, проводимое в целях оценки соблюдения обязательных требований по использованию (эксплуатации) производственных объектов, которыми владеют, пользуются или упр</w:t>
      </w:r>
      <w:r>
        <w:t xml:space="preserve">авляют несколько лиц, находящиеся на территории, на которой расположено несколько контролируемых лиц. </w:t>
      </w:r>
    </w:p>
    <w:p w:rsidR="00120DDD" w:rsidRDefault="009F1351">
      <w:pPr>
        <w:numPr>
          <w:ilvl w:val="0"/>
          <w:numId w:val="43"/>
        </w:numPr>
        <w:ind w:right="141"/>
      </w:pPr>
      <w:r>
        <w:t xml:space="preserve">Рейдовый осмотр проводится в отношении любого числа контролируемых лиц, осуществляющих владение, пользование или управление производственным объектом. </w:t>
      </w:r>
    </w:p>
    <w:p w:rsidR="00120DDD" w:rsidRDefault="009F1351">
      <w:pPr>
        <w:numPr>
          <w:ilvl w:val="0"/>
          <w:numId w:val="43"/>
        </w:numPr>
        <w:ind w:right="141"/>
      </w:pPr>
      <w:r>
        <w:t>В</w:t>
      </w:r>
      <w:r>
        <w:t xml:space="preserve"> ходе рейдового осмотра могут совершаться следующие контрольные действия:  </w:t>
      </w:r>
    </w:p>
    <w:p w:rsidR="00120DDD" w:rsidRDefault="009F1351">
      <w:pPr>
        <w:numPr>
          <w:ilvl w:val="0"/>
          <w:numId w:val="44"/>
        </w:numPr>
        <w:ind w:right="141" w:hanging="286"/>
      </w:pPr>
      <w:r>
        <w:t xml:space="preserve">осмотр;  </w:t>
      </w:r>
    </w:p>
    <w:p w:rsidR="00120DDD" w:rsidRDefault="009F1351">
      <w:pPr>
        <w:numPr>
          <w:ilvl w:val="0"/>
          <w:numId w:val="44"/>
        </w:numPr>
        <w:ind w:right="141" w:hanging="286"/>
      </w:pPr>
      <w:r>
        <w:t xml:space="preserve">опрос;  </w:t>
      </w:r>
    </w:p>
    <w:p w:rsidR="00120DDD" w:rsidRDefault="009F1351">
      <w:pPr>
        <w:numPr>
          <w:ilvl w:val="0"/>
          <w:numId w:val="44"/>
        </w:numPr>
        <w:ind w:right="141" w:hanging="286"/>
      </w:pPr>
      <w:r>
        <w:t xml:space="preserve">получение письменных объяснений;  </w:t>
      </w:r>
    </w:p>
    <w:p w:rsidR="00120DDD" w:rsidRDefault="009F1351">
      <w:pPr>
        <w:numPr>
          <w:ilvl w:val="0"/>
          <w:numId w:val="44"/>
        </w:numPr>
        <w:spacing w:after="37"/>
        <w:ind w:right="141" w:hanging="286"/>
      </w:pPr>
      <w:r>
        <w:t xml:space="preserve">истребование </w:t>
      </w:r>
      <w:proofErr w:type="gramStart"/>
      <w:r>
        <w:t>документов;  -</w:t>
      </w:r>
      <w:proofErr w:type="gramEnd"/>
      <w:r>
        <w:rPr>
          <w:rFonts w:ascii="Arial" w:eastAsia="Arial" w:hAnsi="Arial" w:cs="Arial"/>
        </w:rPr>
        <w:t xml:space="preserve"> </w:t>
      </w:r>
      <w:r>
        <w:t>инструментальное обследование;  -</w:t>
      </w:r>
      <w:r>
        <w:rPr>
          <w:rFonts w:ascii="Arial" w:eastAsia="Arial" w:hAnsi="Arial" w:cs="Arial"/>
        </w:rPr>
        <w:t xml:space="preserve"> </w:t>
      </w:r>
      <w:r>
        <w:t xml:space="preserve">экспертиза. </w:t>
      </w:r>
    </w:p>
    <w:p w:rsidR="00120DDD" w:rsidRDefault="009F1351">
      <w:pPr>
        <w:numPr>
          <w:ilvl w:val="0"/>
          <w:numId w:val="45"/>
        </w:numPr>
        <w:ind w:right="141"/>
      </w:pPr>
      <w:r>
        <w:t xml:space="preserve">Срок проведения рейдового осмотра не может превышать десяти рабочих дней. Срок взаимодействия с одним контролируемым лицом в период проведения рейдового осмотра не может превышать один рабочий день. </w:t>
      </w:r>
    </w:p>
    <w:p w:rsidR="00120DDD" w:rsidRDefault="009F1351">
      <w:pPr>
        <w:numPr>
          <w:ilvl w:val="0"/>
          <w:numId w:val="45"/>
        </w:numPr>
        <w:ind w:right="141"/>
      </w:pPr>
      <w:r>
        <w:t>При проведении рейдового осмотра инспекторы вправе взаим</w:t>
      </w:r>
      <w:r>
        <w:t xml:space="preserve">одействовать с находящимися на производственных объектах лицами. </w:t>
      </w:r>
    </w:p>
    <w:p w:rsidR="00120DDD" w:rsidRDefault="009F1351">
      <w:pPr>
        <w:numPr>
          <w:ilvl w:val="0"/>
          <w:numId w:val="45"/>
        </w:numPr>
        <w:ind w:right="141"/>
      </w:pPr>
      <w:r>
        <w:t xml:space="preserve">В случае, если в результате рейдового осмотра были выявлены нарушения обязательных требований, инспектор на месте проведения рейдового осмотра составляет </w:t>
      </w:r>
      <w:r>
        <w:lastRenderedPageBreak/>
        <w:t>акт в отношении каждого контролируем</w:t>
      </w:r>
      <w:r>
        <w:t xml:space="preserve">ого лица, допустившего нарушение обязательных требований. </w:t>
      </w:r>
    </w:p>
    <w:p w:rsidR="00120DDD" w:rsidRDefault="009F1351">
      <w:pPr>
        <w:numPr>
          <w:ilvl w:val="0"/>
          <w:numId w:val="45"/>
        </w:numPr>
        <w:ind w:right="141"/>
      </w:pPr>
      <w:r>
        <w:t xml:space="preserve">Выездное обследование проводится в целях оценки соблюдения контролируемыми лицами обязательных требований. </w:t>
      </w:r>
    </w:p>
    <w:p w:rsidR="00120DDD" w:rsidRDefault="009F1351">
      <w:pPr>
        <w:numPr>
          <w:ilvl w:val="0"/>
          <w:numId w:val="45"/>
        </w:numPr>
        <w:spacing w:after="11"/>
        <w:ind w:right="141"/>
      </w:pPr>
      <w:r>
        <w:t xml:space="preserve">Выездное </w:t>
      </w:r>
      <w:r>
        <w:tab/>
        <w:t xml:space="preserve">обследование </w:t>
      </w:r>
      <w:r>
        <w:tab/>
        <w:t xml:space="preserve">может </w:t>
      </w:r>
      <w:r>
        <w:tab/>
        <w:t xml:space="preserve">проводиться </w:t>
      </w:r>
      <w:r>
        <w:tab/>
        <w:t xml:space="preserve">по </w:t>
      </w:r>
      <w:r>
        <w:tab/>
        <w:t xml:space="preserve">месту </w:t>
      </w:r>
      <w:r>
        <w:tab/>
        <w:t xml:space="preserve">нахождения </w:t>
      </w:r>
    </w:p>
    <w:p w:rsidR="00120DDD" w:rsidRDefault="009F1351">
      <w:pPr>
        <w:ind w:left="-1" w:right="141" w:firstLine="0"/>
      </w:pPr>
      <w:r>
        <w:t>(осуществления деятель</w:t>
      </w:r>
      <w:r>
        <w:t xml:space="preserve">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 </w:t>
      </w:r>
    </w:p>
    <w:p w:rsidR="00120DDD" w:rsidRDefault="009F1351">
      <w:pPr>
        <w:numPr>
          <w:ilvl w:val="0"/>
          <w:numId w:val="45"/>
        </w:numPr>
        <w:ind w:right="141"/>
      </w:pPr>
      <w:r>
        <w:t>В ходе выездного обс</w:t>
      </w:r>
      <w:r>
        <w:t xml:space="preserve">ледования на общедоступных (открытых для посещения неограниченным кругом лиц) производственных объектах может осуществляться осмотр. </w:t>
      </w:r>
    </w:p>
    <w:p w:rsidR="00120DDD" w:rsidRDefault="009F1351">
      <w:pPr>
        <w:numPr>
          <w:ilvl w:val="0"/>
          <w:numId w:val="45"/>
        </w:numPr>
        <w:ind w:right="141"/>
      </w:pPr>
      <w:r>
        <w:t xml:space="preserve">Выездное обследование проводится без информирования контролируемого лица. </w:t>
      </w:r>
    </w:p>
    <w:p w:rsidR="00120DDD" w:rsidRDefault="009F1351">
      <w:pPr>
        <w:numPr>
          <w:ilvl w:val="0"/>
          <w:numId w:val="45"/>
        </w:numPr>
        <w:spacing w:after="37"/>
        <w:ind w:right="141"/>
      </w:pPr>
      <w:r>
        <w:t>Срок проведения выездного обследования одного о</w:t>
      </w:r>
      <w:r>
        <w:t xml:space="preserve">бъекта (нескольких объектов, расположенных в непосредственной близости друг от друга) не может превышать один рабочий день, если иное не установлено Лесным кодексом Российской Федерации. </w:t>
      </w:r>
    </w:p>
    <w:p w:rsidR="00120DDD" w:rsidRDefault="009F1351">
      <w:pPr>
        <w:numPr>
          <w:ilvl w:val="0"/>
          <w:numId w:val="45"/>
        </w:numPr>
        <w:ind w:right="141"/>
      </w:pPr>
      <w:r>
        <w:t>По результатам проведения выездного обследования не могут быть приня</w:t>
      </w:r>
      <w:r>
        <w:t xml:space="preserve">ты решения, предусмотренные п. 37 </w:t>
      </w:r>
      <w:hyperlink r:id="rId14">
        <w:r>
          <w:t>настоящего</w:t>
        </w:r>
      </w:hyperlink>
      <w:hyperlink r:id="rId15">
        <w:r>
          <w:t xml:space="preserve"> Положени</w:t>
        </w:r>
      </w:hyperlink>
      <w:hyperlink r:id="rId16">
        <w:r>
          <w:t>я</w:t>
        </w:r>
      </w:hyperlink>
      <w:hyperlink r:id="rId17">
        <w:r>
          <w:t>.</w:t>
        </w:r>
      </w:hyperlink>
      <w:hyperlink r:id="rId18">
        <w:r>
          <w:t xml:space="preserve"> </w:t>
        </w:r>
      </w:hyperlink>
    </w:p>
    <w:p w:rsidR="00120DDD" w:rsidRDefault="009F1351">
      <w:pPr>
        <w:numPr>
          <w:ilvl w:val="0"/>
          <w:numId w:val="45"/>
        </w:numPr>
        <w:ind w:right="141"/>
      </w:pPr>
      <w:r>
        <w:t>Под наблюдением за соблюдением обязательных требований (мониторингом безопасности) понимается сбор, анализ данных об объектах контроля, и</w:t>
      </w:r>
      <w:r>
        <w:t>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</w:t>
      </w:r>
      <w:r>
        <w:t xml:space="preserve">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</w:t>
      </w:r>
      <w:r>
        <w:t xml:space="preserve">видеозаписи. </w:t>
      </w:r>
    </w:p>
    <w:p w:rsidR="00120DDD" w:rsidRDefault="009F1351">
      <w:pPr>
        <w:numPr>
          <w:ilvl w:val="0"/>
          <w:numId w:val="45"/>
        </w:numPr>
        <w:ind w:right="141"/>
      </w:pPr>
      <w:r>
        <w:t xml:space="preserve">При наблюдении за соблюдением обязательных требований (мониторинге безопасности) на контролируемых лиц не могут возлагаться обязанности, не установленные обязательными требованиями. </w:t>
      </w:r>
    </w:p>
    <w:p w:rsidR="00120DDD" w:rsidRDefault="009F1351">
      <w:pPr>
        <w:numPr>
          <w:ilvl w:val="0"/>
          <w:numId w:val="45"/>
        </w:numPr>
        <w:spacing w:after="0"/>
        <w:ind w:right="141"/>
      </w:pPr>
      <w:r>
        <w:t>Если в ходе наблюдения за соблюдением обязательных требован</w:t>
      </w:r>
      <w:r>
        <w:t>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</w:t>
      </w:r>
      <w:r>
        <w:t xml:space="preserve">наках нарушений обязательных требований, Контрольным органом могут быть приняты решения, установленные статьей 74 Федерального закона № 248-ФЗ.  </w:t>
      </w:r>
    </w:p>
    <w:p w:rsidR="00120DDD" w:rsidRDefault="009F1351">
      <w:pPr>
        <w:spacing w:after="0" w:line="259" w:lineRule="auto"/>
        <w:ind w:left="722" w:firstLine="0"/>
        <w:jc w:val="left"/>
      </w:pPr>
      <w:r>
        <w:t xml:space="preserve">   </w:t>
      </w:r>
    </w:p>
    <w:p w:rsidR="00120DDD" w:rsidRDefault="009F1351">
      <w:pPr>
        <w:spacing w:after="5" w:line="250" w:lineRule="auto"/>
        <w:ind w:left="761" w:right="174" w:hanging="10"/>
        <w:jc w:val="center"/>
      </w:pPr>
      <w:r>
        <w:t xml:space="preserve">Статья 6. Досудебное обжалование </w:t>
      </w:r>
    </w:p>
    <w:p w:rsidR="00120DDD" w:rsidRDefault="009F1351">
      <w:pPr>
        <w:spacing w:after="0" w:line="259" w:lineRule="auto"/>
        <w:ind w:left="722" w:firstLine="0"/>
        <w:jc w:val="left"/>
      </w:pPr>
      <w:r>
        <w:t xml:space="preserve">  </w:t>
      </w:r>
    </w:p>
    <w:p w:rsidR="00120DDD" w:rsidRDefault="009F1351">
      <w:pPr>
        <w:numPr>
          <w:ilvl w:val="0"/>
          <w:numId w:val="45"/>
        </w:numPr>
        <w:spacing w:after="0"/>
        <w:ind w:right="141"/>
      </w:pPr>
      <w:r>
        <w:t xml:space="preserve">Решение Контрольного органа и действия (бездействие) его должностных </w:t>
      </w:r>
      <w:r>
        <w:t xml:space="preserve">лиц могут быть обжалованы в порядке, установленном законодательством Российской Федерации.  </w:t>
      </w:r>
    </w:p>
    <w:p w:rsidR="00120DDD" w:rsidRDefault="009F1351">
      <w:pPr>
        <w:numPr>
          <w:ilvl w:val="0"/>
          <w:numId w:val="45"/>
        </w:numPr>
        <w:spacing w:after="0"/>
        <w:ind w:right="141"/>
      </w:pPr>
      <w:r>
        <w:t xml:space="preserve">Досудебный порядок подачи жалоб, установленный Федеральным законом            № 248-ФЗ, при осуществлении муниципального контроля не применяется.  </w:t>
      </w:r>
    </w:p>
    <w:p w:rsidR="00120DDD" w:rsidRDefault="009F1351">
      <w:pPr>
        <w:spacing w:after="0" w:line="259" w:lineRule="auto"/>
        <w:ind w:left="722" w:firstLine="0"/>
        <w:jc w:val="left"/>
      </w:pPr>
      <w:r>
        <w:t xml:space="preserve">   </w:t>
      </w:r>
    </w:p>
    <w:p w:rsidR="00120DDD" w:rsidRDefault="009F1351">
      <w:pPr>
        <w:spacing w:after="0"/>
        <w:ind w:left="4359" w:right="141" w:hanging="3433"/>
      </w:pPr>
      <w:r>
        <w:t>Статья 7</w:t>
      </w:r>
      <w:r>
        <w:t xml:space="preserve">. Оценка результативности и эффективности деятельности Контрольного органа </w:t>
      </w:r>
    </w:p>
    <w:p w:rsidR="00120DDD" w:rsidRDefault="009F1351">
      <w:pPr>
        <w:spacing w:after="0" w:line="259" w:lineRule="auto"/>
        <w:ind w:left="722" w:firstLine="0"/>
        <w:jc w:val="left"/>
      </w:pPr>
      <w:r>
        <w:t xml:space="preserve">  </w:t>
      </w:r>
    </w:p>
    <w:p w:rsidR="00120DDD" w:rsidRDefault="009F1351">
      <w:pPr>
        <w:numPr>
          <w:ilvl w:val="0"/>
          <w:numId w:val="45"/>
        </w:numPr>
        <w:spacing w:after="0"/>
        <w:ind w:right="141"/>
      </w:pPr>
      <w:r>
        <w:lastRenderedPageBreak/>
        <w:t xml:space="preserve">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контроля.  </w:t>
      </w:r>
    </w:p>
    <w:p w:rsidR="00120DDD" w:rsidRDefault="009F1351">
      <w:pPr>
        <w:numPr>
          <w:ilvl w:val="0"/>
          <w:numId w:val="45"/>
        </w:numPr>
        <w:spacing w:after="0"/>
        <w:ind w:right="141"/>
      </w:pPr>
      <w:r>
        <w:t xml:space="preserve">Ключевые показатели муниципального контроля и их целевые значения, индикативные показатели муниципального контроля устанавливаются Решением Думы Куртамышского муниципального округа Курганской области. </w:t>
      </w:r>
    </w:p>
    <w:p w:rsidR="00120DDD" w:rsidRDefault="009F1351">
      <w:pPr>
        <w:numPr>
          <w:ilvl w:val="0"/>
          <w:numId w:val="45"/>
        </w:numPr>
        <w:spacing w:after="0"/>
        <w:ind w:right="141"/>
      </w:pPr>
      <w:r>
        <w:t>Контрольный орган ежегодно осуществляет подготовку до</w:t>
      </w:r>
      <w:r>
        <w:t xml:space="preserve">клада о муниципальном контроле с учетом требований, установленных Федеральным законом               № 248-ФЗ.  </w:t>
      </w:r>
    </w:p>
    <w:p w:rsidR="00120DDD" w:rsidRDefault="009F1351">
      <w:pPr>
        <w:spacing w:after="0" w:line="259" w:lineRule="auto"/>
        <w:ind w:left="722" w:firstLine="0"/>
        <w:jc w:val="left"/>
      </w:pPr>
      <w:r>
        <w:t xml:space="preserve">  </w:t>
      </w:r>
    </w:p>
    <w:p w:rsidR="00120DDD" w:rsidRDefault="009F1351">
      <w:pPr>
        <w:spacing w:after="5" w:line="250" w:lineRule="auto"/>
        <w:ind w:left="761" w:right="184" w:hanging="10"/>
        <w:jc w:val="center"/>
      </w:pPr>
      <w:r>
        <w:t xml:space="preserve">Статья 8.  Переходные положения </w:t>
      </w:r>
    </w:p>
    <w:p w:rsidR="00120DDD" w:rsidRDefault="009F1351">
      <w:pPr>
        <w:spacing w:after="0" w:line="259" w:lineRule="auto"/>
        <w:ind w:left="722" w:firstLine="0"/>
        <w:jc w:val="left"/>
      </w:pPr>
      <w:r>
        <w:t xml:space="preserve">  </w:t>
      </w:r>
    </w:p>
    <w:p w:rsidR="00120DDD" w:rsidRDefault="009F1351">
      <w:pPr>
        <w:numPr>
          <w:ilvl w:val="0"/>
          <w:numId w:val="45"/>
        </w:numPr>
        <w:spacing w:after="0"/>
        <w:ind w:right="141"/>
      </w:pPr>
      <w:r>
        <w:t>До 31 декабря 2023 года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</w:t>
      </w:r>
      <w:r>
        <w:t xml:space="preserve">едениями с контролируемыми лицами осуществляются на бумажном носителе.   </w:t>
      </w:r>
    </w:p>
    <w:p w:rsidR="00120DDD" w:rsidRDefault="009F1351">
      <w:pPr>
        <w:spacing w:after="0" w:line="259" w:lineRule="auto"/>
        <w:ind w:left="722" w:firstLine="0"/>
        <w:jc w:val="left"/>
      </w:pPr>
      <w:r>
        <w:t xml:space="preserve">  </w:t>
      </w:r>
    </w:p>
    <w:p w:rsidR="00120DDD" w:rsidRDefault="009F1351">
      <w:pPr>
        <w:spacing w:after="0" w:line="259" w:lineRule="auto"/>
        <w:ind w:left="0" w:right="631" w:firstLine="0"/>
        <w:jc w:val="center"/>
      </w:pPr>
      <w:r>
        <w:t xml:space="preserve">  </w:t>
      </w:r>
    </w:p>
    <w:p w:rsidR="00120DDD" w:rsidRDefault="009F1351">
      <w:pPr>
        <w:spacing w:after="0" w:line="259" w:lineRule="auto"/>
        <w:ind w:left="0" w:right="631" w:firstLine="0"/>
        <w:jc w:val="center"/>
      </w:pPr>
      <w:r>
        <w:t xml:space="preserve">  </w:t>
      </w:r>
    </w:p>
    <w:p w:rsidR="00120DDD" w:rsidRDefault="009F1351">
      <w:pPr>
        <w:spacing w:after="0" w:line="259" w:lineRule="auto"/>
        <w:ind w:left="0" w:right="631" w:firstLine="0"/>
        <w:jc w:val="center"/>
      </w:pPr>
      <w:r>
        <w:t xml:space="preserve">  </w:t>
      </w:r>
    </w:p>
    <w:p w:rsidR="00120DDD" w:rsidRDefault="009F1351">
      <w:pPr>
        <w:spacing w:after="0" w:line="259" w:lineRule="auto"/>
        <w:ind w:left="0" w:right="631" w:firstLine="0"/>
        <w:jc w:val="center"/>
      </w:pPr>
      <w:r>
        <w:t xml:space="preserve">  </w:t>
      </w:r>
    </w:p>
    <w:p w:rsidR="00120DDD" w:rsidRDefault="009F1351">
      <w:pPr>
        <w:spacing w:after="0" w:line="259" w:lineRule="auto"/>
        <w:ind w:left="0" w:right="631" w:firstLine="0"/>
        <w:jc w:val="center"/>
      </w:pPr>
      <w:r>
        <w:t xml:space="preserve">  </w:t>
      </w:r>
    </w:p>
    <w:p w:rsidR="00120DDD" w:rsidRDefault="009F1351">
      <w:pPr>
        <w:spacing w:after="0" w:line="259" w:lineRule="auto"/>
        <w:ind w:left="0" w:right="631" w:firstLine="0"/>
        <w:jc w:val="center"/>
      </w:pPr>
      <w:r>
        <w:t xml:space="preserve">  </w:t>
      </w:r>
    </w:p>
    <w:p w:rsidR="00120DDD" w:rsidRDefault="009F1351">
      <w:pPr>
        <w:spacing w:after="0" w:line="259" w:lineRule="auto"/>
        <w:ind w:left="0" w:right="631" w:firstLine="0"/>
        <w:jc w:val="center"/>
      </w:pPr>
      <w:r>
        <w:t xml:space="preserve">  </w:t>
      </w:r>
    </w:p>
    <w:p w:rsidR="00120DDD" w:rsidRDefault="009F1351">
      <w:pPr>
        <w:spacing w:after="0" w:line="259" w:lineRule="auto"/>
        <w:ind w:left="0" w:right="631" w:firstLine="0"/>
        <w:jc w:val="center"/>
      </w:pPr>
      <w:r>
        <w:t xml:space="preserve">  </w:t>
      </w:r>
    </w:p>
    <w:p w:rsidR="00120DDD" w:rsidRDefault="009F1351">
      <w:pPr>
        <w:spacing w:after="0" w:line="259" w:lineRule="auto"/>
        <w:ind w:left="0" w:right="580" w:firstLine="0"/>
        <w:jc w:val="center"/>
      </w:pPr>
      <w:r>
        <w:t xml:space="preserve"> </w:t>
      </w:r>
      <w:r>
        <w:rPr>
          <w:sz w:val="22"/>
        </w:rPr>
        <w:t xml:space="preserve">  </w:t>
      </w:r>
    </w:p>
    <w:p w:rsidR="00120DDD" w:rsidRDefault="009F1351">
      <w:pPr>
        <w:spacing w:after="0" w:line="259" w:lineRule="auto"/>
        <w:ind w:left="0" w:right="696" w:firstLine="0"/>
        <w:jc w:val="center"/>
      </w:pPr>
      <w:r>
        <w:rPr>
          <w:sz w:val="22"/>
        </w:rPr>
        <w:t xml:space="preserve"> </w:t>
      </w:r>
    </w:p>
    <w:p w:rsidR="00120DDD" w:rsidRDefault="009F1351">
      <w:pPr>
        <w:spacing w:after="0" w:line="259" w:lineRule="auto"/>
        <w:ind w:left="0" w:right="696" w:firstLine="0"/>
        <w:jc w:val="center"/>
      </w:pPr>
      <w:r>
        <w:rPr>
          <w:sz w:val="22"/>
        </w:rPr>
        <w:t xml:space="preserve"> </w:t>
      </w:r>
    </w:p>
    <w:p w:rsidR="00120DDD" w:rsidRDefault="009F1351">
      <w:pPr>
        <w:spacing w:after="0" w:line="259" w:lineRule="auto"/>
        <w:ind w:left="0" w:right="696" w:firstLine="0"/>
        <w:jc w:val="center"/>
      </w:pPr>
      <w:r>
        <w:rPr>
          <w:sz w:val="22"/>
        </w:rPr>
        <w:t xml:space="preserve"> </w:t>
      </w:r>
    </w:p>
    <w:p w:rsidR="00120DDD" w:rsidRDefault="009F1351">
      <w:pPr>
        <w:spacing w:after="0" w:line="259" w:lineRule="auto"/>
        <w:ind w:left="0" w:right="696" w:firstLine="0"/>
        <w:jc w:val="center"/>
      </w:pPr>
      <w:r>
        <w:rPr>
          <w:sz w:val="22"/>
        </w:rPr>
        <w:t xml:space="preserve"> </w:t>
      </w:r>
    </w:p>
    <w:p w:rsidR="00120DDD" w:rsidRDefault="009F1351">
      <w:pPr>
        <w:spacing w:after="0" w:line="259" w:lineRule="auto"/>
        <w:ind w:left="0" w:right="696" w:firstLine="0"/>
        <w:jc w:val="center"/>
      </w:pPr>
      <w:r>
        <w:rPr>
          <w:sz w:val="22"/>
        </w:rPr>
        <w:t xml:space="preserve"> </w:t>
      </w:r>
    </w:p>
    <w:p w:rsidR="00120DDD" w:rsidRDefault="009F1351">
      <w:pPr>
        <w:spacing w:after="0" w:line="259" w:lineRule="auto"/>
        <w:ind w:left="0" w:right="696" w:firstLine="0"/>
        <w:jc w:val="center"/>
      </w:pPr>
      <w:r>
        <w:rPr>
          <w:sz w:val="22"/>
        </w:rPr>
        <w:t xml:space="preserve"> </w:t>
      </w:r>
    </w:p>
    <w:p w:rsidR="00120DDD" w:rsidRDefault="009F1351">
      <w:pPr>
        <w:spacing w:after="0" w:line="259" w:lineRule="auto"/>
        <w:ind w:left="0" w:right="696" w:firstLine="0"/>
        <w:jc w:val="center"/>
      </w:pPr>
      <w:r>
        <w:rPr>
          <w:sz w:val="22"/>
        </w:rPr>
        <w:t xml:space="preserve"> </w:t>
      </w:r>
    </w:p>
    <w:p w:rsidR="00120DDD" w:rsidRDefault="009F1351">
      <w:pPr>
        <w:spacing w:after="0" w:line="259" w:lineRule="auto"/>
        <w:ind w:left="0" w:right="696" w:firstLine="0"/>
        <w:jc w:val="center"/>
      </w:pPr>
      <w:r>
        <w:rPr>
          <w:sz w:val="22"/>
        </w:rPr>
        <w:t xml:space="preserve"> </w:t>
      </w:r>
    </w:p>
    <w:p w:rsidR="00120DDD" w:rsidRDefault="009F1351">
      <w:pPr>
        <w:spacing w:after="0" w:line="259" w:lineRule="auto"/>
        <w:ind w:left="0" w:right="696" w:firstLine="0"/>
        <w:jc w:val="center"/>
      </w:pPr>
      <w:r>
        <w:rPr>
          <w:sz w:val="22"/>
        </w:rPr>
        <w:t xml:space="preserve"> </w:t>
      </w:r>
    </w:p>
    <w:p w:rsidR="00120DDD" w:rsidRDefault="009F1351">
      <w:pPr>
        <w:spacing w:after="0" w:line="259" w:lineRule="auto"/>
        <w:ind w:left="0" w:right="696" w:firstLine="0"/>
        <w:jc w:val="center"/>
      </w:pPr>
      <w:r>
        <w:rPr>
          <w:sz w:val="22"/>
        </w:rPr>
        <w:t xml:space="preserve"> </w:t>
      </w:r>
    </w:p>
    <w:p w:rsidR="00120DDD" w:rsidRDefault="009F1351">
      <w:pPr>
        <w:spacing w:after="0" w:line="259" w:lineRule="auto"/>
        <w:ind w:left="0" w:right="696" w:firstLine="0"/>
        <w:jc w:val="center"/>
      </w:pPr>
      <w:r>
        <w:rPr>
          <w:sz w:val="22"/>
        </w:rPr>
        <w:t xml:space="preserve"> </w:t>
      </w:r>
    </w:p>
    <w:p w:rsidR="00120DDD" w:rsidRDefault="009F1351">
      <w:pPr>
        <w:spacing w:after="0" w:line="259" w:lineRule="auto"/>
        <w:ind w:left="0" w:right="696" w:firstLine="0"/>
        <w:jc w:val="center"/>
      </w:pPr>
      <w:r>
        <w:rPr>
          <w:sz w:val="22"/>
        </w:rPr>
        <w:t xml:space="preserve"> </w:t>
      </w:r>
    </w:p>
    <w:p w:rsidR="00120DDD" w:rsidRDefault="009F1351">
      <w:pPr>
        <w:spacing w:after="0" w:line="259" w:lineRule="auto"/>
        <w:ind w:left="0" w:right="696" w:firstLine="0"/>
        <w:jc w:val="center"/>
      </w:pPr>
      <w:r>
        <w:rPr>
          <w:sz w:val="22"/>
        </w:rPr>
        <w:t xml:space="preserve"> </w:t>
      </w:r>
    </w:p>
    <w:p w:rsidR="00120DDD" w:rsidRDefault="009F1351">
      <w:pPr>
        <w:spacing w:after="0" w:line="259" w:lineRule="auto"/>
        <w:ind w:left="0" w:right="696" w:firstLine="0"/>
        <w:jc w:val="center"/>
      </w:pPr>
      <w:r>
        <w:rPr>
          <w:sz w:val="22"/>
        </w:rPr>
        <w:t xml:space="preserve"> </w:t>
      </w:r>
    </w:p>
    <w:p w:rsidR="00120DDD" w:rsidRDefault="009F1351">
      <w:pPr>
        <w:spacing w:after="0" w:line="259" w:lineRule="auto"/>
        <w:ind w:left="0" w:right="696" w:firstLine="0"/>
        <w:jc w:val="center"/>
      </w:pPr>
      <w:r>
        <w:rPr>
          <w:sz w:val="22"/>
        </w:rPr>
        <w:t xml:space="preserve"> </w:t>
      </w:r>
    </w:p>
    <w:p w:rsidR="00120DDD" w:rsidRDefault="009F1351">
      <w:pPr>
        <w:spacing w:after="0" w:line="259" w:lineRule="auto"/>
        <w:ind w:left="0" w:right="696" w:firstLine="0"/>
        <w:jc w:val="center"/>
      </w:pPr>
      <w:r>
        <w:rPr>
          <w:sz w:val="22"/>
        </w:rPr>
        <w:t xml:space="preserve"> </w:t>
      </w:r>
    </w:p>
    <w:p w:rsidR="00120DDD" w:rsidRDefault="009F1351">
      <w:pPr>
        <w:spacing w:after="0" w:line="259" w:lineRule="auto"/>
        <w:ind w:left="0" w:right="696" w:firstLine="0"/>
        <w:jc w:val="center"/>
      </w:pPr>
      <w:r>
        <w:rPr>
          <w:sz w:val="22"/>
        </w:rPr>
        <w:t xml:space="preserve"> </w:t>
      </w:r>
    </w:p>
    <w:p w:rsidR="00120DDD" w:rsidRDefault="009F1351">
      <w:pPr>
        <w:spacing w:after="0" w:line="259" w:lineRule="auto"/>
        <w:ind w:left="0" w:right="696" w:firstLine="0"/>
        <w:jc w:val="center"/>
      </w:pPr>
      <w:r>
        <w:rPr>
          <w:sz w:val="22"/>
        </w:rPr>
        <w:t xml:space="preserve"> </w:t>
      </w:r>
    </w:p>
    <w:p w:rsidR="00120DDD" w:rsidRDefault="009F1351">
      <w:pPr>
        <w:spacing w:after="0" w:line="259" w:lineRule="auto"/>
        <w:ind w:left="0" w:right="696" w:firstLine="0"/>
        <w:jc w:val="center"/>
      </w:pPr>
      <w:r>
        <w:rPr>
          <w:sz w:val="22"/>
        </w:rPr>
        <w:t xml:space="preserve"> </w:t>
      </w:r>
    </w:p>
    <w:p w:rsidR="00120DDD" w:rsidRDefault="009F1351">
      <w:pPr>
        <w:spacing w:after="0" w:line="259" w:lineRule="auto"/>
        <w:ind w:left="0" w:right="696" w:firstLine="0"/>
        <w:jc w:val="center"/>
      </w:pPr>
      <w:r>
        <w:rPr>
          <w:sz w:val="22"/>
        </w:rPr>
        <w:t xml:space="preserve"> </w:t>
      </w:r>
    </w:p>
    <w:p w:rsidR="00120DDD" w:rsidRDefault="009F1351">
      <w:pPr>
        <w:spacing w:after="0" w:line="259" w:lineRule="auto"/>
        <w:ind w:left="0" w:right="696" w:firstLine="0"/>
        <w:jc w:val="center"/>
      </w:pPr>
      <w:r>
        <w:rPr>
          <w:sz w:val="22"/>
        </w:rPr>
        <w:t xml:space="preserve"> </w:t>
      </w:r>
    </w:p>
    <w:p w:rsidR="00120DDD" w:rsidRDefault="009F1351">
      <w:pPr>
        <w:spacing w:after="0" w:line="259" w:lineRule="auto"/>
        <w:ind w:left="0" w:right="696" w:firstLine="0"/>
        <w:jc w:val="center"/>
      </w:pPr>
      <w:r>
        <w:rPr>
          <w:sz w:val="22"/>
        </w:rPr>
        <w:t xml:space="preserve"> </w:t>
      </w:r>
    </w:p>
    <w:p w:rsidR="00120DDD" w:rsidRDefault="009F1351">
      <w:pPr>
        <w:spacing w:after="0" w:line="259" w:lineRule="auto"/>
        <w:ind w:left="0" w:right="696" w:firstLine="0"/>
        <w:jc w:val="center"/>
      </w:pPr>
      <w:r>
        <w:rPr>
          <w:sz w:val="22"/>
        </w:rPr>
        <w:t xml:space="preserve"> </w:t>
      </w:r>
    </w:p>
    <w:p w:rsidR="00120DDD" w:rsidRDefault="009F1351">
      <w:pPr>
        <w:spacing w:after="0" w:line="259" w:lineRule="auto"/>
        <w:ind w:left="0" w:right="696" w:firstLine="0"/>
        <w:jc w:val="center"/>
      </w:pPr>
      <w:r>
        <w:rPr>
          <w:sz w:val="22"/>
        </w:rPr>
        <w:t xml:space="preserve"> </w:t>
      </w:r>
    </w:p>
    <w:p w:rsidR="00120DDD" w:rsidRDefault="009F1351">
      <w:pPr>
        <w:spacing w:after="0" w:line="259" w:lineRule="auto"/>
        <w:ind w:left="0" w:right="696" w:firstLine="0"/>
        <w:jc w:val="center"/>
      </w:pPr>
      <w:r>
        <w:rPr>
          <w:sz w:val="22"/>
        </w:rPr>
        <w:t xml:space="preserve"> </w:t>
      </w:r>
    </w:p>
    <w:p w:rsidR="00120DDD" w:rsidRDefault="009F1351">
      <w:pPr>
        <w:spacing w:after="0" w:line="259" w:lineRule="auto"/>
        <w:ind w:left="0" w:right="696" w:firstLine="0"/>
        <w:jc w:val="center"/>
      </w:pPr>
      <w:r>
        <w:rPr>
          <w:sz w:val="22"/>
        </w:rPr>
        <w:lastRenderedPageBreak/>
        <w:t xml:space="preserve"> </w:t>
      </w:r>
    </w:p>
    <w:p w:rsidR="00120DDD" w:rsidRDefault="009F1351">
      <w:pPr>
        <w:spacing w:after="0" w:line="259" w:lineRule="auto"/>
        <w:ind w:left="0" w:right="696" w:firstLine="0"/>
        <w:jc w:val="center"/>
      </w:pPr>
      <w:r>
        <w:rPr>
          <w:sz w:val="22"/>
        </w:rPr>
        <w:t xml:space="preserve"> </w:t>
      </w:r>
    </w:p>
    <w:p w:rsidR="00120DDD" w:rsidRDefault="009F1351">
      <w:pPr>
        <w:spacing w:after="0" w:line="259" w:lineRule="auto"/>
        <w:ind w:left="0" w:right="696" w:firstLine="0"/>
        <w:jc w:val="center"/>
      </w:pPr>
      <w:r>
        <w:rPr>
          <w:sz w:val="22"/>
        </w:rPr>
        <w:t xml:space="preserve"> </w:t>
      </w:r>
    </w:p>
    <w:p w:rsidR="00120DDD" w:rsidRDefault="009F1351">
      <w:pPr>
        <w:spacing w:after="0" w:line="259" w:lineRule="auto"/>
        <w:ind w:left="0" w:right="696" w:firstLine="0"/>
        <w:jc w:val="center"/>
      </w:pPr>
      <w:r>
        <w:rPr>
          <w:sz w:val="22"/>
        </w:rPr>
        <w:t xml:space="preserve"> </w:t>
      </w:r>
    </w:p>
    <w:p w:rsidR="00120DDD" w:rsidRDefault="009F1351">
      <w:pPr>
        <w:spacing w:after="0" w:line="259" w:lineRule="auto"/>
        <w:ind w:left="0" w:right="696" w:firstLine="0"/>
        <w:jc w:val="center"/>
      </w:pPr>
      <w:r>
        <w:rPr>
          <w:sz w:val="22"/>
        </w:rPr>
        <w:t xml:space="preserve"> </w:t>
      </w:r>
    </w:p>
    <w:p w:rsidR="00120DDD" w:rsidRDefault="009F1351">
      <w:pPr>
        <w:spacing w:after="0" w:line="259" w:lineRule="auto"/>
        <w:ind w:left="0" w:right="696" w:firstLine="0"/>
        <w:jc w:val="center"/>
      </w:pPr>
      <w:r>
        <w:rPr>
          <w:sz w:val="22"/>
        </w:rPr>
        <w:t xml:space="preserve"> </w:t>
      </w:r>
    </w:p>
    <w:p w:rsidR="00120DDD" w:rsidRDefault="009F1351">
      <w:pPr>
        <w:spacing w:after="0" w:line="259" w:lineRule="auto"/>
        <w:ind w:left="0" w:right="696" w:firstLine="0"/>
        <w:jc w:val="center"/>
      </w:pPr>
      <w:r>
        <w:rPr>
          <w:sz w:val="22"/>
        </w:rPr>
        <w:t xml:space="preserve"> </w:t>
      </w:r>
    </w:p>
    <w:p w:rsidR="00120DDD" w:rsidRDefault="009F1351">
      <w:pPr>
        <w:spacing w:after="0" w:line="259" w:lineRule="auto"/>
        <w:ind w:left="0" w:right="696" w:firstLine="0"/>
        <w:jc w:val="center"/>
      </w:pPr>
      <w:r>
        <w:rPr>
          <w:sz w:val="22"/>
        </w:rPr>
        <w:t xml:space="preserve"> </w:t>
      </w:r>
    </w:p>
    <w:p w:rsidR="00120DDD" w:rsidRDefault="009F1351">
      <w:pPr>
        <w:spacing w:after="0" w:line="259" w:lineRule="auto"/>
        <w:ind w:left="0" w:right="696" w:firstLine="0"/>
        <w:jc w:val="center"/>
      </w:pPr>
      <w:r>
        <w:rPr>
          <w:sz w:val="22"/>
        </w:rPr>
        <w:t xml:space="preserve"> </w:t>
      </w:r>
    </w:p>
    <w:p w:rsidR="00120DDD" w:rsidRDefault="009F1351">
      <w:pPr>
        <w:spacing w:after="0" w:line="259" w:lineRule="auto"/>
        <w:ind w:left="0" w:right="696" w:firstLine="0"/>
        <w:jc w:val="center"/>
      </w:pPr>
      <w:r>
        <w:rPr>
          <w:sz w:val="22"/>
        </w:rPr>
        <w:t xml:space="preserve"> </w:t>
      </w:r>
    </w:p>
    <w:p w:rsidR="00120DDD" w:rsidRDefault="009F1351">
      <w:pPr>
        <w:spacing w:after="0" w:line="259" w:lineRule="auto"/>
        <w:ind w:left="0" w:right="696" w:firstLine="0"/>
        <w:jc w:val="center"/>
      </w:pPr>
      <w:r>
        <w:rPr>
          <w:sz w:val="22"/>
        </w:rPr>
        <w:t xml:space="preserve"> </w:t>
      </w:r>
    </w:p>
    <w:p w:rsidR="00120DDD" w:rsidRDefault="009F1351">
      <w:pPr>
        <w:spacing w:after="0" w:line="259" w:lineRule="auto"/>
        <w:ind w:left="0" w:right="696" w:firstLine="0"/>
        <w:jc w:val="center"/>
      </w:pPr>
      <w:r>
        <w:rPr>
          <w:sz w:val="22"/>
        </w:rPr>
        <w:t xml:space="preserve"> </w:t>
      </w:r>
    </w:p>
    <w:p w:rsidR="00120DDD" w:rsidRDefault="009F1351">
      <w:pPr>
        <w:spacing w:after="0" w:line="259" w:lineRule="auto"/>
        <w:ind w:left="0" w:right="696" w:firstLine="0"/>
        <w:jc w:val="center"/>
      </w:pPr>
      <w:r>
        <w:rPr>
          <w:sz w:val="22"/>
        </w:rPr>
        <w:t xml:space="preserve"> </w:t>
      </w:r>
    </w:p>
    <w:p w:rsidR="00120DDD" w:rsidRDefault="009F1351">
      <w:pPr>
        <w:spacing w:after="0" w:line="259" w:lineRule="auto"/>
        <w:ind w:left="0" w:right="655" w:firstLine="0"/>
        <w:jc w:val="right"/>
      </w:pPr>
      <w:r>
        <w:rPr>
          <w:sz w:val="22"/>
        </w:rPr>
        <w:t xml:space="preserve"> </w:t>
      </w:r>
      <w:r>
        <w:t xml:space="preserve"> </w:t>
      </w:r>
    </w:p>
    <w:p w:rsidR="00120DDD" w:rsidRDefault="009F1351">
      <w:pPr>
        <w:spacing w:after="4" w:line="255" w:lineRule="auto"/>
        <w:ind w:left="5980" w:hanging="10"/>
      </w:pPr>
      <w:r>
        <w:rPr>
          <w:sz w:val="22"/>
        </w:rPr>
        <w:t xml:space="preserve">Приложение   к </w:t>
      </w:r>
      <w:r>
        <w:rPr>
          <w:sz w:val="22"/>
        </w:rPr>
        <w:t xml:space="preserve">Положению о муниципальном лесном контроле на территории Куртамышского муниципального округа Курганской области  </w:t>
      </w:r>
    </w:p>
    <w:p w:rsidR="00120DDD" w:rsidRDefault="009F1351">
      <w:pPr>
        <w:spacing w:after="16" w:line="259" w:lineRule="auto"/>
        <w:ind w:left="2482" w:firstLine="0"/>
        <w:jc w:val="center"/>
      </w:pPr>
      <w:r>
        <w:t xml:space="preserve"> </w:t>
      </w:r>
    </w:p>
    <w:p w:rsidR="00120DDD" w:rsidRDefault="009F1351">
      <w:pPr>
        <w:spacing w:after="0" w:line="259" w:lineRule="auto"/>
        <w:ind w:left="644" w:firstLine="0"/>
        <w:jc w:val="center"/>
      </w:pPr>
      <w:r>
        <w:rPr>
          <w:sz w:val="26"/>
        </w:rPr>
        <w:t xml:space="preserve"> </w:t>
      </w:r>
    </w:p>
    <w:p w:rsidR="00120DDD" w:rsidRDefault="009F1351">
      <w:pPr>
        <w:spacing w:after="13"/>
        <w:ind w:left="994" w:right="141" w:firstLine="0"/>
      </w:pPr>
      <w:r>
        <w:t xml:space="preserve">Критерии отнесения объектов муниципального лесного контроля на территории </w:t>
      </w:r>
    </w:p>
    <w:p w:rsidR="00120DDD" w:rsidRDefault="009F1351">
      <w:pPr>
        <w:spacing w:after="28" w:line="250" w:lineRule="auto"/>
        <w:ind w:left="761" w:right="413" w:hanging="10"/>
        <w:jc w:val="center"/>
      </w:pPr>
      <w:r>
        <w:t xml:space="preserve">Куртамышского муниципального округа Курганской области к категориям риска причинения вреда (ущерба) охраняемым законом ценностям </w:t>
      </w:r>
    </w:p>
    <w:p w:rsidR="00120DDD" w:rsidRDefault="009F1351">
      <w:pPr>
        <w:spacing w:after="0" w:line="259" w:lineRule="auto"/>
        <w:ind w:left="639" w:firstLine="0"/>
        <w:jc w:val="center"/>
      </w:pPr>
      <w:r>
        <w:rPr>
          <w:sz w:val="26"/>
        </w:rPr>
        <w:t xml:space="preserve"> </w:t>
      </w:r>
    </w:p>
    <w:p w:rsidR="00120DDD" w:rsidRDefault="009F1351">
      <w:pPr>
        <w:ind w:left="-1" w:right="141"/>
      </w:pPr>
      <w:r>
        <w:t>Отнесение объекта муниципального лесного контроля на территории Куртамышского муниципального округа Курганской области (дале</w:t>
      </w:r>
      <w:r>
        <w:t xml:space="preserve">е – объект контроля) к определенной категории риска причинения вреда (ущерба) охраняемым законом ценностям (далее – категория риска) осуществляется в соответствии со следующими критериями:  </w:t>
      </w:r>
    </w:p>
    <w:p w:rsidR="00120DDD" w:rsidRDefault="009F1351">
      <w:pPr>
        <w:numPr>
          <w:ilvl w:val="0"/>
          <w:numId w:val="46"/>
        </w:numPr>
        <w:ind w:right="141"/>
      </w:pPr>
      <w:r>
        <w:t>к объектам контроля категории высокого риска относятся объекты ко</w:t>
      </w:r>
      <w:r>
        <w:t xml:space="preserve">нтроля, на которых в течение 3 лет, предшествующих году, в котором принимается решение об отнесении объекта контроля к категории риска, происходили лесные пожары, либо фиксировались самовольные рубки лесных насаждений;  </w:t>
      </w:r>
    </w:p>
    <w:p w:rsidR="00120DDD" w:rsidRDefault="009F1351">
      <w:pPr>
        <w:numPr>
          <w:ilvl w:val="0"/>
          <w:numId w:val="46"/>
        </w:numPr>
        <w:ind w:right="141"/>
      </w:pPr>
      <w:r>
        <w:t>к объектам контроля категории средн</w:t>
      </w:r>
      <w:r>
        <w:t>его риска относятся объекты контроля, на которых в течение 6 лет, предшествующих году, в котором принимается решение об отнесении объекта контроля к категории риска, происходили лесные пожары, либо фиксировались самовольные рубки лесных насаждений, при это</w:t>
      </w:r>
      <w:r>
        <w:t xml:space="preserve">м лесные пожары и самовольные рубки лесных насаждений отсутствовали в течение 3 лет, предшествующих году, в котором принимается решение об отнесении объекта контроля к категории риска;  </w:t>
      </w:r>
    </w:p>
    <w:p w:rsidR="00120DDD" w:rsidRDefault="009F1351">
      <w:pPr>
        <w:numPr>
          <w:ilvl w:val="0"/>
          <w:numId w:val="46"/>
        </w:numPr>
        <w:ind w:right="141"/>
      </w:pPr>
      <w:r>
        <w:t>к объектам контроля категории низкого риска относятся объекты контрол</w:t>
      </w:r>
      <w:r>
        <w:t xml:space="preserve">я, не отнесенные к категориям высокого и среднего риска. </w:t>
      </w:r>
    </w:p>
    <w:sectPr w:rsidR="00120DDD">
      <w:pgSz w:w="11906" w:h="16838"/>
      <w:pgMar w:top="852" w:right="701" w:bottom="596" w:left="16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43AD6"/>
    <w:multiLevelType w:val="hybridMultilevel"/>
    <w:tmpl w:val="B87A9ABC"/>
    <w:lvl w:ilvl="0" w:tplc="99503820">
      <w:start w:val="29"/>
      <w:numFmt w:val="decimal"/>
      <w:lvlText w:val="%1."/>
      <w:lvlJc w:val="left"/>
      <w:pPr>
        <w:ind w:left="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E4F428">
      <w:start w:val="1"/>
      <w:numFmt w:val="lowerLetter"/>
      <w:lvlText w:val="%2"/>
      <w:lvlJc w:val="left"/>
      <w:pPr>
        <w:ind w:left="17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B4A61C">
      <w:start w:val="1"/>
      <w:numFmt w:val="lowerRoman"/>
      <w:lvlText w:val="%3"/>
      <w:lvlJc w:val="left"/>
      <w:pPr>
        <w:ind w:left="25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FE0018">
      <w:start w:val="1"/>
      <w:numFmt w:val="decimal"/>
      <w:lvlText w:val="%4"/>
      <w:lvlJc w:val="left"/>
      <w:pPr>
        <w:ind w:left="32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F067CE">
      <w:start w:val="1"/>
      <w:numFmt w:val="lowerLetter"/>
      <w:lvlText w:val="%5"/>
      <w:lvlJc w:val="left"/>
      <w:pPr>
        <w:ind w:left="39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0EA5F2">
      <w:start w:val="1"/>
      <w:numFmt w:val="lowerRoman"/>
      <w:lvlText w:val="%6"/>
      <w:lvlJc w:val="left"/>
      <w:pPr>
        <w:ind w:left="46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149DFC">
      <w:start w:val="1"/>
      <w:numFmt w:val="decimal"/>
      <w:lvlText w:val="%7"/>
      <w:lvlJc w:val="left"/>
      <w:pPr>
        <w:ind w:left="53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7AE7C4">
      <w:start w:val="1"/>
      <w:numFmt w:val="lowerLetter"/>
      <w:lvlText w:val="%8"/>
      <w:lvlJc w:val="left"/>
      <w:pPr>
        <w:ind w:left="61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A437C4">
      <w:start w:val="1"/>
      <w:numFmt w:val="lowerRoman"/>
      <w:lvlText w:val="%9"/>
      <w:lvlJc w:val="left"/>
      <w:pPr>
        <w:ind w:left="68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0715F9"/>
    <w:multiLevelType w:val="hybridMultilevel"/>
    <w:tmpl w:val="583C7712"/>
    <w:lvl w:ilvl="0" w:tplc="60749C22">
      <w:start w:val="1"/>
      <w:numFmt w:val="bullet"/>
      <w:lvlText w:val="-"/>
      <w:lvlJc w:val="left"/>
      <w:pPr>
        <w:ind w:left="722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B07008">
      <w:start w:val="1"/>
      <w:numFmt w:val="bullet"/>
      <w:lvlText w:val="o"/>
      <w:lvlJc w:val="left"/>
      <w:pPr>
        <w:ind w:left="17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F46A4A">
      <w:start w:val="1"/>
      <w:numFmt w:val="bullet"/>
      <w:lvlText w:val="▪"/>
      <w:lvlJc w:val="left"/>
      <w:pPr>
        <w:ind w:left="25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46F808">
      <w:start w:val="1"/>
      <w:numFmt w:val="bullet"/>
      <w:lvlText w:val="•"/>
      <w:lvlJc w:val="left"/>
      <w:pPr>
        <w:ind w:left="32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D4B882">
      <w:start w:val="1"/>
      <w:numFmt w:val="bullet"/>
      <w:lvlText w:val="o"/>
      <w:lvlJc w:val="left"/>
      <w:pPr>
        <w:ind w:left="39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88CF40">
      <w:start w:val="1"/>
      <w:numFmt w:val="bullet"/>
      <w:lvlText w:val="▪"/>
      <w:lvlJc w:val="left"/>
      <w:pPr>
        <w:ind w:left="46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F02F0E">
      <w:start w:val="1"/>
      <w:numFmt w:val="bullet"/>
      <w:lvlText w:val="•"/>
      <w:lvlJc w:val="left"/>
      <w:pPr>
        <w:ind w:left="53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44BB24">
      <w:start w:val="1"/>
      <w:numFmt w:val="bullet"/>
      <w:lvlText w:val="o"/>
      <w:lvlJc w:val="left"/>
      <w:pPr>
        <w:ind w:left="61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E46584">
      <w:start w:val="1"/>
      <w:numFmt w:val="bullet"/>
      <w:lvlText w:val="▪"/>
      <w:lvlJc w:val="left"/>
      <w:pPr>
        <w:ind w:left="68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3A10F7"/>
    <w:multiLevelType w:val="hybridMultilevel"/>
    <w:tmpl w:val="31A8549C"/>
    <w:lvl w:ilvl="0" w:tplc="4ED6E276">
      <w:start w:val="1"/>
      <w:numFmt w:val="bullet"/>
      <w:lvlText w:val="-"/>
      <w:lvlJc w:val="left"/>
      <w:pPr>
        <w:ind w:left="866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A8E168">
      <w:start w:val="1"/>
      <w:numFmt w:val="bullet"/>
      <w:lvlText w:val="o"/>
      <w:lvlJc w:val="left"/>
      <w:pPr>
        <w:ind w:left="17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203C9E">
      <w:start w:val="1"/>
      <w:numFmt w:val="bullet"/>
      <w:lvlText w:val="▪"/>
      <w:lvlJc w:val="left"/>
      <w:pPr>
        <w:ind w:left="25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F49C36">
      <w:start w:val="1"/>
      <w:numFmt w:val="bullet"/>
      <w:lvlText w:val="•"/>
      <w:lvlJc w:val="left"/>
      <w:pPr>
        <w:ind w:left="32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CA5D50">
      <w:start w:val="1"/>
      <w:numFmt w:val="bullet"/>
      <w:lvlText w:val="o"/>
      <w:lvlJc w:val="left"/>
      <w:pPr>
        <w:ind w:left="39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4C6E18">
      <w:start w:val="1"/>
      <w:numFmt w:val="bullet"/>
      <w:lvlText w:val="▪"/>
      <w:lvlJc w:val="left"/>
      <w:pPr>
        <w:ind w:left="46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50E892">
      <w:start w:val="1"/>
      <w:numFmt w:val="bullet"/>
      <w:lvlText w:val="•"/>
      <w:lvlJc w:val="left"/>
      <w:pPr>
        <w:ind w:left="53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6419AA">
      <w:start w:val="1"/>
      <w:numFmt w:val="bullet"/>
      <w:lvlText w:val="o"/>
      <w:lvlJc w:val="left"/>
      <w:pPr>
        <w:ind w:left="61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C23286">
      <w:start w:val="1"/>
      <w:numFmt w:val="bullet"/>
      <w:lvlText w:val="▪"/>
      <w:lvlJc w:val="left"/>
      <w:pPr>
        <w:ind w:left="68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4C7934"/>
    <w:multiLevelType w:val="hybridMultilevel"/>
    <w:tmpl w:val="17268F08"/>
    <w:lvl w:ilvl="0" w:tplc="CFC2FAF6">
      <w:start w:val="1"/>
      <w:numFmt w:val="bullet"/>
      <w:lvlText w:val="-"/>
      <w:lvlJc w:val="left"/>
      <w:pPr>
        <w:ind w:left="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B06458">
      <w:start w:val="1"/>
      <w:numFmt w:val="bullet"/>
      <w:lvlText w:val="o"/>
      <w:lvlJc w:val="left"/>
      <w:pPr>
        <w:ind w:left="17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4EB47C">
      <w:start w:val="1"/>
      <w:numFmt w:val="bullet"/>
      <w:lvlText w:val="▪"/>
      <w:lvlJc w:val="left"/>
      <w:pPr>
        <w:ind w:left="25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A65EDC">
      <w:start w:val="1"/>
      <w:numFmt w:val="bullet"/>
      <w:lvlText w:val="•"/>
      <w:lvlJc w:val="left"/>
      <w:pPr>
        <w:ind w:left="32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E4EB30">
      <w:start w:val="1"/>
      <w:numFmt w:val="bullet"/>
      <w:lvlText w:val="o"/>
      <w:lvlJc w:val="left"/>
      <w:pPr>
        <w:ind w:left="39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BE612E">
      <w:start w:val="1"/>
      <w:numFmt w:val="bullet"/>
      <w:lvlText w:val="▪"/>
      <w:lvlJc w:val="left"/>
      <w:pPr>
        <w:ind w:left="46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EC5FA0">
      <w:start w:val="1"/>
      <w:numFmt w:val="bullet"/>
      <w:lvlText w:val="•"/>
      <w:lvlJc w:val="left"/>
      <w:pPr>
        <w:ind w:left="53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F613D4">
      <w:start w:val="1"/>
      <w:numFmt w:val="bullet"/>
      <w:lvlText w:val="o"/>
      <w:lvlJc w:val="left"/>
      <w:pPr>
        <w:ind w:left="61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D620C0">
      <w:start w:val="1"/>
      <w:numFmt w:val="bullet"/>
      <w:lvlText w:val="▪"/>
      <w:lvlJc w:val="left"/>
      <w:pPr>
        <w:ind w:left="68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7761C0"/>
    <w:multiLevelType w:val="hybridMultilevel"/>
    <w:tmpl w:val="A650CF2E"/>
    <w:lvl w:ilvl="0" w:tplc="BFF2209C">
      <w:start w:val="22"/>
      <w:numFmt w:val="decimal"/>
      <w:lvlText w:val="%1."/>
      <w:lvlJc w:val="left"/>
      <w:pPr>
        <w:ind w:left="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5A834A">
      <w:start w:val="1"/>
      <w:numFmt w:val="lowerLetter"/>
      <w:lvlText w:val="%2"/>
      <w:lvlJc w:val="left"/>
      <w:pPr>
        <w:ind w:left="17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D880D8">
      <w:start w:val="1"/>
      <w:numFmt w:val="lowerRoman"/>
      <w:lvlText w:val="%3"/>
      <w:lvlJc w:val="left"/>
      <w:pPr>
        <w:ind w:left="25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F2A0AE">
      <w:start w:val="1"/>
      <w:numFmt w:val="decimal"/>
      <w:lvlText w:val="%4"/>
      <w:lvlJc w:val="left"/>
      <w:pPr>
        <w:ind w:left="32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828FCC">
      <w:start w:val="1"/>
      <w:numFmt w:val="lowerLetter"/>
      <w:lvlText w:val="%5"/>
      <w:lvlJc w:val="left"/>
      <w:pPr>
        <w:ind w:left="39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56534E">
      <w:start w:val="1"/>
      <w:numFmt w:val="lowerRoman"/>
      <w:lvlText w:val="%6"/>
      <w:lvlJc w:val="left"/>
      <w:pPr>
        <w:ind w:left="46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48EF36">
      <w:start w:val="1"/>
      <w:numFmt w:val="decimal"/>
      <w:lvlText w:val="%7"/>
      <w:lvlJc w:val="left"/>
      <w:pPr>
        <w:ind w:left="53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1626F2">
      <w:start w:val="1"/>
      <w:numFmt w:val="lowerLetter"/>
      <w:lvlText w:val="%8"/>
      <w:lvlJc w:val="left"/>
      <w:pPr>
        <w:ind w:left="61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265BB4">
      <w:start w:val="1"/>
      <w:numFmt w:val="lowerRoman"/>
      <w:lvlText w:val="%9"/>
      <w:lvlJc w:val="left"/>
      <w:pPr>
        <w:ind w:left="68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862A06"/>
    <w:multiLevelType w:val="hybridMultilevel"/>
    <w:tmpl w:val="B4F0E590"/>
    <w:lvl w:ilvl="0" w:tplc="701682C6">
      <w:start w:val="8"/>
      <w:numFmt w:val="decimal"/>
      <w:lvlText w:val="%1."/>
      <w:lvlJc w:val="left"/>
      <w:pPr>
        <w:ind w:left="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8AFA42">
      <w:start w:val="1"/>
      <w:numFmt w:val="lowerLetter"/>
      <w:lvlText w:val="%2"/>
      <w:lvlJc w:val="left"/>
      <w:pPr>
        <w:ind w:left="169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9E98AE">
      <w:start w:val="1"/>
      <w:numFmt w:val="lowerRoman"/>
      <w:lvlText w:val="%3"/>
      <w:lvlJc w:val="left"/>
      <w:pPr>
        <w:ind w:left="241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F67E0E">
      <w:start w:val="1"/>
      <w:numFmt w:val="decimal"/>
      <w:lvlText w:val="%4"/>
      <w:lvlJc w:val="left"/>
      <w:pPr>
        <w:ind w:left="313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122346">
      <w:start w:val="1"/>
      <w:numFmt w:val="lowerLetter"/>
      <w:lvlText w:val="%5"/>
      <w:lvlJc w:val="left"/>
      <w:pPr>
        <w:ind w:left="385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C21966">
      <w:start w:val="1"/>
      <w:numFmt w:val="lowerRoman"/>
      <w:lvlText w:val="%6"/>
      <w:lvlJc w:val="left"/>
      <w:pPr>
        <w:ind w:left="457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94F526">
      <w:start w:val="1"/>
      <w:numFmt w:val="decimal"/>
      <w:lvlText w:val="%7"/>
      <w:lvlJc w:val="left"/>
      <w:pPr>
        <w:ind w:left="529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C89FD0">
      <w:start w:val="1"/>
      <w:numFmt w:val="lowerLetter"/>
      <w:lvlText w:val="%8"/>
      <w:lvlJc w:val="left"/>
      <w:pPr>
        <w:ind w:left="601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A8CC9A">
      <w:start w:val="1"/>
      <w:numFmt w:val="lowerRoman"/>
      <w:lvlText w:val="%9"/>
      <w:lvlJc w:val="left"/>
      <w:pPr>
        <w:ind w:left="673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0EA1428"/>
    <w:multiLevelType w:val="hybridMultilevel"/>
    <w:tmpl w:val="FBCA0052"/>
    <w:lvl w:ilvl="0" w:tplc="CC7EBA6E">
      <w:start w:val="90"/>
      <w:numFmt w:val="decimal"/>
      <w:lvlText w:val="%1."/>
      <w:lvlJc w:val="left"/>
      <w:pPr>
        <w:ind w:left="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9E2144">
      <w:start w:val="1"/>
      <w:numFmt w:val="lowerLetter"/>
      <w:lvlText w:val="%2"/>
      <w:lvlJc w:val="left"/>
      <w:pPr>
        <w:ind w:left="17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80AA5E">
      <w:start w:val="1"/>
      <w:numFmt w:val="lowerRoman"/>
      <w:lvlText w:val="%3"/>
      <w:lvlJc w:val="left"/>
      <w:pPr>
        <w:ind w:left="25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A25342">
      <w:start w:val="1"/>
      <w:numFmt w:val="decimal"/>
      <w:lvlText w:val="%4"/>
      <w:lvlJc w:val="left"/>
      <w:pPr>
        <w:ind w:left="32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D6CE44">
      <w:start w:val="1"/>
      <w:numFmt w:val="lowerLetter"/>
      <w:lvlText w:val="%5"/>
      <w:lvlJc w:val="left"/>
      <w:pPr>
        <w:ind w:left="39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FEEBC8">
      <w:start w:val="1"/>
      <w:numFmt w:val="lowerRoman"/>
      <w:lvlText w:val="%6"/>
      <w:lvlJc w:val="left"/>
      <w:pPr>
        <w:ind w:left="46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80F92E">
      <w:start w:val="1"/>
      <w:numFmt w:val="decimal"/>
      <w:lvlText w:val="%7"/>
      <w:lvlJc w:val="left"/>
      <w:pPr>
        <w:ind w:left="53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54D25A">
      <w:start w:val="1"/>
      <w:numFmt w:val="lowerLetter"/>
      <w:lvlText w:val="%8"/>
      <w:lvlJc w:val="left"/>
      <w:pPr>
        <w:ind w:left="61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ACDA68">
      <w:start w:val="1"/>
      <w:numFmt w:val="lowerRoman"/>
      <w:lvlText w:val="%9"/>
      <w:lvlJc w:val="left"/>
      <w:pPr>
        <w:ind w:left="68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2B85330"/>
    <w:multiLevelType w:val="hybridMultilevel"/>
    <w:tmpl w:val="568A4E42"/>
    <w:lvl w:ilvl="0" w:tplc="BF6C42A4">
      <w:start w:val="25"/>
      <w:numFmt w:val="decimal"/>
      <w:lvlText w:val="%1."/>
      <w:lvlJc w:val="left"/>
      <w:pPr>
        <w:ind w:left="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8CFE9E">
      <w:start w:val="1"/>
      <w:numFmt w:val="lowerLetter"/>
      <w:lvlText w:val="%2"/>
      <w:lvlJc w:val="left"/>
      <w:pPr>
        <w:ind w:left="17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B232C0">
      <w:start w:val="1"/>
      <w:numFmt w:val="lowerRoman"/>
      <w:lvlText w:val="%3"/>
      <w:lvlJc w:val="left"/>
      <w:pPr>
        <w:ind w:left="25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22CFE6">
      <w:start w:val="1"/>
      <w:numFmt w:val="decimal"/>
      <w:lvlText w:val="%4"/>
      <w:lvlJc w:val="left"/>
      <w:pPr>
        <w:ind w:left="32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10C058">
      <w:start w:val="1"/>
      <w:numFmt w:val="lowerLetter"/>
      <w:lvlText w:val="%5"/>
      <w:lvlJc w:val="left"/>
      <w:pPr>
        <w:ind w:left="39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B88284">
      <w:start w:val="1"/>
      <w:numFmt w:val="lowerRoman"/>
      <w:lvlText w:val="%6"/>
      <w:lvlJc w:val="left"/>
      <w:pPr>
        <w:ind w:left="46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3827EE">
      <w:start w:val="1"/>
      <w:numFmt w:val="decimal"/>
      <w:lvlText w:val="%7"/>
      <w:lvlJc w:val="left"/>
      <w:pPr>
        <w:ind w:left="53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145D62">
      <w:start w:val="1"/>
      <w:numFmt w:val="lowerLetter"/>
      <w:lvlText w:val="%8"/>
      <w:lvlJc w:val="left"/>
      <w:pPr>
        <w:ind w:left="61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9A9E34">
      <w:start w:val="1"/>
      <w:numFmt w:val="lowerRoman"/>
      <w:lvlText w:val="%9"/>
      <w:lvlJc w:val="left"/>
      <w:pPr>
        <w:ind w:left="68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80A7E93"/>
    <w:multiLevelType w:val="hybridMultilevel"/>
    <w:tmpl w:val="23DC2C3C"/>
    <w:lvl w:ilvl="0" w:tplc="57A612F0">
      <w:start w:val="1"/>
      <w:numFmt w:val="bullet"/>
      <w:lvlText w:val="-"/>
      <w:lvlJc w:val="left"/>
      <w:pPr>
        <w:ind w:left="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10B16E">
      <w:start w:val="1"/>
      <w:numFmt w:val="bullet"/>
      <w:lvlText w:val="o"/>
      <w:lvlJc w:val="left"/>
      <w:pPr>
        <w:ind w:left="17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B049BC">
      <w:start w:val="1"/>
      <w:numFmt w:val="bullet"/>
      <w:lvlText w:val="▪"/>
      <w:lvlJc w:val="left"/>
      <w:pPr>
        <w:ind w:left="25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BA8256">
      <w:start w:val="1"/>
      <w:numFmt w:val="bullet"/>
      <w:lvlText w:val="•"/>
      <w:lvlJc w:val="left"/>
      <w:pPr>
        <w:ind w:left="32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3ECD68">
      <w:start w:val="1"/>
      <w:numFmt w:val="bullet"/>
      <w:lvlText w:val="o"/>
      <w:lvlJc w:val="left"/>
      <w:pPr>
        <w:ind w:left="39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621690">
      <w:start w:val="1"/>
      <w:numFmt w:val="bullet"/>
      <w:lvlText w:val="▪"/>
      <w:lvlJc w:val="left"/>
      <w:pPr>
        <w:ind w:left="46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24F914">
      <w:start w:val="1"/>
      <w:numFmt w:val="bullet"/>
      <w:lvlText w:val="•"/>
      <w:lvlJc w:val="left"/>
      <w:pPr>
        <w:ind w:left="53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A0E3AE">
      <w:start w:val="1"/>
      <w:numFmt w:val="bullet"/>
      <w:lvlText w:val="o"/>
      <w:lvlJc w:val="left"/>
      <w:pPr>
        <w:ind w:left="61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70084C">
      <w:start w:val="1"/>
      <w:numFmt w:val="bullet"/>
      <w:lvlText w:val="▪"/>
      <w:lvlJc w:val="left"/>
      <w:pPr>
        <w:ind w:left="68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88D119B"/>
    <w:multiLevelType w:val="hybridMultilevel"/>
    <w:tmpl w:val="42AAE120"/>
    <w:lvl w:ilvl="0" w:tplc="37C28C66">
      <w:start w:val="53"/>
      <w:numFmt w:val="decimal"/>
      <w:lvlText w:val="%1."/>
      <w:lvlJc w:val="left"/>
      <w:pPr>
        <w:ind w:left="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881842">
      <w:start w:val="1"/>
      <w:numFmt w:val="lowerLetter"/>
      <w:lvlText w:val="%2"/>
      <w:lvlJc w:val="left"/>
      <w:pPr>
        <w:ind w:left="17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96363C">
      <w:start w:val="1"/>
      <w:numFmt w:val="lowerRoman"/>
      <w:lvlText w:val="%3"/>
      <w:lvlJc w:val="left"/>
      <w:pPr>
        <w:ind w:left="25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C02B00">
      <w:start w:val="1"/>
      <w:numFmt w:val="decimal"/>
      <w:lvlText w:val="%4"/>
      <w:lvlJc w:val="left"/>
      <w:pPr>
        <w:ind w:left="32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504524">
      <w:start w:val="1"/>
      <w:numFmt w:val="lowerLetter"/>
      <w:lvlText w:val="%5"/>
      <w:lvlJc w:val="left"/>
      <w:pPr>
        <w:ind w:left="39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3C41E2">
      <w:start w:val="1"/>
      <w:numFmt w:val="lowerRoman"/>
      <w:lvlText w:val="%6"/>
      <w:lvlJc w:val="left"/>
      <w:pPr>
        <w:ind w:left="46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6CCEB2">
      <w:start w:val="1"/>
      <w:numFmt w:val="decimal"/>
      <w:lvlText w:val="%7"/>
      <w:lvlJc w:val="left"/>
      <w:pPr>
        <w:ind w:left="53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C6B146">
      <w:start w:val="1"/>
      <w:numFmt w:val="lowerLetter"/>
      <w:lvlText w:val="%8"/>
      <w:lvlJc w:val="left"/>
      <w:pPr>
        <w:ind w:left="61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267E3A">
      <w:start w:val="1"/>
      <w:numFmt w:val="lowerRoman"/>
      <w:lvlText w:val="%9"/>
      <w:lvlJc w:val="left"/>
      <w:pPr>
        <w:ind w:left="68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C8977DA"/>
    <w:multiLevelType w:val="hybridMultilevel"/>
    <w:tmpl w:val="8DA45932"/>
    <w:lvl w:ilvl="0" w:tplc="5CDA9EA4">
      <w:start w:val="1"/>
      <w:numFmt w:val="decimal"/>
      <w:lvlText w:val="%1)"/>
      <w:lvlJc w:val="left"/>
      <w:pPr>
        <w:ind w:left="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2CAB36">
      <w:start w:val="1"/>
      <w:numFmt w:val="lowerLetter"/>
      <w:lvlText w:val="%2"/>
      <w:lvlJc w:val="left"/>
      <w:pPr>
        <w:ind w:left="17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DE24A4">
      <w:start w:val="1"/>
      <w:numFmt w:val="lowerRoman"/>
      <w:lvlText w:val="%3"/>
      <w:lvlJc w:val="left"/>
      <w:pPr>
        <w:ind w:left="25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7483B4">
      <w:start w:val="1"/>
      <w:numFmt w:val="decimal"/>
      <w:lvlText w:val="%4"/>
      <w:lvlJc w:val="left"/>
      <w:pPr>
        <w:ind w:left="32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746F2A">
      <w:start w:val="1"/>
      <w:numFmt w:val="lowerLetter"/>
      <w:lvlText w:val="%5"/>
      <w:lvlJc w:val="left"/>
      <w:pPr>
        <w:ind w:left="39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74BC60">
      <w:start w:val="1"/>
      <w:numFmt w:val="lowerRoman"/>
      <w:lvlText w:val="%6"/>
      <w:lvlJc w:val="left"/>
      <w:pPr>
        <w:ind w:left="46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964492">
      <w:start w:val="1"/>
      <w:numFmt w:val="decimal"/>
      <w:lvlText w:val="%7"/>
      <w:lvlJc w:val="left"/>
      <w:pPr>
        <w:ind w:left="53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C262BA">
      <w:start w:val="1"/>
      <w:numFmt w:val="lowerLetter"/>
      <w:lvlText w:val="%8"/>
      <w:lvlJc w:val="left"/>
      <w:pPr>
        <w:ind w:left="61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484A16">
      <w:start w:val="1"/>
      <w:numFmt w:val="lowerRoman"/>
      <w:lvlText w:val="%9"/>
      <w:lvlJc w:val="left"/>
      <w:pPr>
        <w:ind w:left="68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0D30440"/>
    <w:multiLevelType w:val="hybridMultilevel"/>
    <w:tmpl w:val="7BEEB678"/>
    <w:lvl w:ilvl="0" w:tplc="8BC21884">
      <w:start w:val="1"/>
      <w:numFmt w:val="decimal"/>
      <w:lvlText w:val="%1)"/>
      <w:lvlJc w:val="left"/>
      <w:pPr>
        <w:ind w:left="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8EB30A">
      <w:start w:val="1"/>
      <w:numFmt w:val="lowerLetter"/>
      <w:lvlText w:val="%2"/>
      <w:lvlJc w:val="left"/>
      <w:pPr>
        <w:ind w:left="17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D0E5F4">
      <w:start w:val="1"/>
      <w:numFmt w:val="lowerRoman"/>
      <w:lvlText w:val="%3"/>
      <w:lvlJc w:val="left"/>
      <w:pPr>
        <w:ind w:left="25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645D2A">
      <w:start w:val="1"/>
      <w:numFmt w:val="decimal"/>
      <w:lvlText w:val="%4"/>
      <w:lvlJc w:val="left"/>
      <w:pPr>
        <w:ind w:left="32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B24928">
      <w:start w:val="1"/>
      <w:numFmt w:val="lowerLetter"/>
      <w:lvlText w:val="%5"/>
      <w:lvlJc w:val="left"/>
      <w:pPr>
        <w:ind w:left="39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285572">
      <w:start w:val="1"/>
      <w:numFmt w:val="lowerRoman"/>
      <w:lvlText w:val="%6"/>
      <w:lvlJc w:val="left"/>
      <w:pPr>
        <w:ind w:left="46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B88736">
      <w:start w:val="1"/>
      <w:numFmt w:val="decimal"/>
      <w:lvlText w:val="%7"/>
      <w:lvlJc w:val="left"/>
      <w:pPr>
        <w:ind w:left="53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501298">
      <w:start w:val="1"/>
      <w:numFmt w:val="lowerLetter"/>
      <w:lvlText w:val="%8"/>
      <w:lvlJc w:val="left"/>
      <w:pPr>
        <w:ind w:left="61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4E61BE">
      <w:start w:val="1"/>
      <w:numFmt w:val="lowerRoman"/>
      <w:lvlText w:val="%9"/>
      <w:lvlJc w:val="left"/>
      <w:pPr>
        <w:ind w:left="68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0DD6967"/>
    <w:multiLevelType w:val="hybridMultilevel"/>
    <w:tmpl w:val="B316D20E"/>
    <w:lvl w:ilvl="0" w:tplc="F17A82D2">
      <w:start w:val="1"/>
      <w:numFmt w:val="bullet"/>
      <w:lvlText w:val="-"/>
      <w:lvlJc w:val="left"/>
      <w:pPr>
        <w:ind w:left="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26AC70">
      <w:start w:val="1"/>
      <w:numFmt w:val="bullet"/>
      <w:lvlText w:val="o"/>
      <w:lvlJc w:val="left"/>
      <w:pPr>
        <w:ind w:left="17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94496A">
      <w:start w:val="1"/>
      <w:numFmt w:val="bullet"/>
      <w:lvlText w:val="▪"/>
      <w:lvlJc w:val="left"/>
      <w:pPr>
        <w:ind w:left="25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A8C2FC">
      <w:start w:val="1"/>
      <w:numFmt w:val="bullet"/>
      <w:lvlText w:val="•"/>
      <w:lvlJc w:val="left"/>
      <w:pPr>
        <w:ind w:left="32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C00796">
      <w:start w:val="1"/>
      <w:numFmt w:val="bullet"/>
      <w:lvlText w:val="o"/>
      <w:lvlJc w:val="left"/>
      <w:pPr>
        <w:ind w:left="39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FA7ADC">
      <w:start w:val="1"/>
      <w:numFmt w:val="bullet"/>
      <w:lvlText w:val="▪"/>
      <w:lvlJc w:val="left"/>
      <w:pPr>
        <w:ind w:left="46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608104">
      <w:start w:val="1"/>
      <w:numFmt w:val="bullet"/>
      <w:lvlText w:val="•"/>
      <w:lvlJc w:val="left"/>
      <w:pPr>
        <w:ind w:left="53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2A7BCA">
      <w:start w:val="1"/>
      <w:numFmt w:val="bullet"/>
      <w:lvlText w:val="o"/>
      <w:lvlJc w:val="left"/>
      <w:pPr>
        <w:ind w:left="61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F82954">
      <w:start w:val="1"/>
      <w:numFmt w:val="bullet"/>
      <w:lvlText w:val="▪"/>
      <w:lvlJc w:val="left"/>
      <w:pPr>
        <w:ind w:left="68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1D75A50"/>
    <w:multiLevelType w:val="hybridMultilevel"/>
    <w:tmpl w:val="0BB0C21E"/>
    <w:lvl w:ilvl="0" w:tplc="9124B482">
      <w:start w:val="67"/>
      <w:numFmt w:val="decimal"/>
      <w:lvlText w:val="%1."/>
      <w:lvlJc w:val="left"/>
      <w:pPr>
        <w:ind w:left="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5C9D54">
      <w:start w:val="1"/>
      <w:numFmt w:val="lowerLetter"/>
      <w:lvlText w:val="%2"/>
      <w:lvlJc w:val="left"/>
      <w:pPr>
        <w:ind w:left="17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4E7A38">
      <w:start w:val="1"/>
      <w:numFmt w:val="lowerRoman"/>
      <w:lvlText w:val="%3"/>
      <w:lvlJc w:val="left"/>
      <w:pPr>
        <w:ind w:left="25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467284">
      <w:start w:val="1"/>
      <w:numFmt w:val="decimal"/>
      <w:lvlText w:val="%4"/>
      <w:lvlJc w:val="left"/>
      <w:pPr>
        <w:ind w:left="32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A4D928">
      <w:start w:val="1"/>
      <w:numFmt w:val="lowerLetter"/>
      <w:lvlText w:val="%5"/>
      <w:lvlJc w:val="left"/>
      <w:pPr>
        <w:ind w:left="39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3A83B8">
      <w:start w:val="1"/>
      <w:numFmt w:val="lowerRoman"/>
      <w:lvlText w:val="%6"/>
      <w:lvlJc w:val="left"/>
      <w:pPr>
        <w:ind w:left="46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3A738C">
      <w:start w:val="1"/>
      <w:numFmt w:val="decimal"/>
      <w:lvlText w:val="%7"/>
      <w:lvlJc w:val="left"/>
      <w:pPr>
        <w:ind w:left="53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00E9D0">
      <w:start w:val="1"/>
      <w:numFmt w:val="lowerLetter"/>
      <w:lvlText w:val="%8"/>
      <w:lvlJc w:val="left"/>
      <w:pPr>
        <w:ind w:left="61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E8FD34">
      <w:start w:val="1"/>
      <w:numFmt w:val="lowerRoman"/>
      <w:lvlText w:val="%9"/>
      <w:lvlJc w:val="left"/>
      <w:pPr>
        <w:ind w:left="68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56416B4"/>
    <w:multiLevelType w:val="hybridMultilevel"/>
    <w:tmpl w:val="6988FD3A"/>
    <w:lvl w:ilvl="0" w:tplc="40428F7C">
      <w:start w:val="1"/>
      <w:numFmt w:val="decimal"/>
      <w:lvlText w:val="%1)"/>
      <w:lvlJc w:val="left"/>
      <w:pPr>
        <w:ind w:left="36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9EE29C">
      <w:start w:val="1"/>
      <w:numFmt w:val="lowerLetter"/>
      <w:lvlText w:val="%2"/>
      <w:lvlJc w:val="left"/>
      <w:pPr>
        <w:ind w:left="17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266982">
      <w:start w:val="1"/>
      <w:numFmt w:val="lowerRoman"/>
      <w:lvlText w:val="%3"/>
      <w:lvlJc w:val="left"/>
      <w:pPr>
        <w:ind w:left="25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1EDC1C">
      <w:start w:val="1"/>
      <w:numFmt w:val="decimal"/>
      <w:lvlText w:val="%4"/>
      <w:lvlJc w:val="left"/>
      <w:pPr>
        <w:ind w:left="32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6804B4">
      <w:start w:val="1"/>
      <w:numFmt w:val="lowerLetter"/>
      <w:lvlText w:val="%5"/>
      <w:lvlJc w:val="left"/>
      <w:pPr>
        <w:ind w:left="39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CCB13E">
      <w:start w:val="1"/>
      <w:numFmt w:val="lowerRoman"/>
      <w:lvlText w:val="%6"/>
      <w:lvlJc w:val="left"/>
      <w:pPr>
        <w:ind w:left="46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EAE5D6">
      <w:start w:val="1"/>
      <w:numFmt w:val="decimal"/>
      <w:lvlText w:val="%7"/>
      <w:lvlJc w:val="left"/>
      <w:pPr>
        <w:ind w:left="53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647E20">
      <w:start w:val="1"/>
      <w:numFmt w:val="lowerLetter"/>
      <w:lvlText w:val="%8"/>
      <w:lvlJc w:val="left"/>
      <w:pPr>
        <w:ind w:left="61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640578">
      <w:start w:val="1"/>
      <w:numFmt w:val="lowerRoman"/>
      <w:lvlText w:val="%9"/>
      <w:lvlJc w:val="left"/>
      <w:pPr>
        <w:ind w:left="68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79F39AB"/>
    <w:multiLevelType w:val="hybridMultilevel"/>
    <w:tmpl w:val="0A16320E"/>
    <w:lvl w:ilvl="0" w:tplc="C096DC38">
      <w:start w:val="5"/>
      <w:numFmt w:val="decimal"/>
      <w:lvlText w:val="%1)"/>
      <w:lvlJc w:val="left"/>
      <w:pPr>
        <w:ind w:left="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842934">
      <w:start w:val="1"/>
      <w:numFmt w:val="lowerLetter"/>
      <w:lvlText w:val="%2"/>
      <w:lvlJc w:val="left"/>
      <w:pPr>
        <w:ind w:left="17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D2B260">
      <w:start w:val="1"/>
      <w:numFmt w:val="lowerRoman"/>
      <w:lvlText w:val="%3"/>
      <w:lvlJc w:val="left"/>
      <w:pPr>
        <w:ind w:left="25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2217C2">
      <w:start w:val="1"/>
      <w:numFmt w:val="decimal"/>
      <w:lvlText w:val="%4"/>
      <w:lvlJc w:val="left"/>
      <w:pPr>
        <w:ind w:left="32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6EF63A">
      <w:start w:val="1"/>
      <w:numFmt w:val="lowerLetter"/>
      <w:lvlText w:val="%5"/>
      <w:lvlJc w:val="left"/>
      <w:pPr>
        <w:ind w:left="39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5E9404">
      <w:start w:val="1"/>
      <w:numFmt w:val="lowerRoman"/>
      <w:lvlText w:val="%6"/>
      <w:lvlJc w:val="left"/>
      <w:pPr>
        <w:ind w:left="46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B02BEA">
      <w:start w:val="1"/>
      <w:numFmt w:val="decimal"/>
      <w:lvlText w:val="%7"/>
      <w:lvlJc w:val="left"/>
      <w:pPr>
        <w:ind w:left="53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A467F4">
      <w:start w:val="1"/>
      <w:numFmt w:val="lowerLetter"/>
      <w:lvlText w:val="%8"/>
      <w:lvlJc w:val="left"/>
      <w:pPr>
        <w:ind w:left="61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02DE0C">
      <w:start w:val="1"/>
      <w:numFmt w:val="lowerRoman"/>
      <w:lvlText w:val="%9"/>
      <w:lvlJc w:val="left"/>
      <w:pPr>
        <w:ind w:left="68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A983720"/>
    <w:multiLevelType w:val="hybridMultilevel"/>
    <w:tmpl w:val="01D21AFA"/>
    <w:lvl w:ilvl="0" w:tplc="54E68ADE">
      <w:start w:val="1"/>
      <w:numFmt w:val="decimal"/>
      <w:lvlText w:val="%1)"/>
      <w:lvlJc w:val="left"/>
      <w:pPr>
        <w:ind w:left="27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68B8A2">
      <w:start w:val="1"/>
      <w:numFmt w:val="lowerLetter"/>
      <w:lvlText w:val="%2"/>
      <w:lvlJc w:val="left"/>
      <w:pPr>
        <w:ind w:left="16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56A7EC">
      <w:start w:val="1"/>
      <w:numFmt w:val="lowerRoman"/>
      <w:lvlText w:val="%3"/>
      <w:lvlJc w:val="left"/>
      <w:pPr>
        <w:ind w:left="23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FAA6EC">
      <w:start w:val="1"/>
      <w:numFmt w:val="decimal"/>
      <w:lvlText w:val="%4"/>
      <w:lvlJc w:val="left"/>
      <w:pPr>
        <w:ind w:left="30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06C662">
      <w:start w:val="1"/>
      <w:numFmt w:val="lowerLetter"/>
      <w:lvlText w:val="%5"/>
      <w:lvlJc w:val="left"/>
      <w:pPr>
        <w:ind w:left="37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E20D78">
      <w:start w:val="1"/>
      <w:numFmt w:val="lowerRoman"/>
      <w:lvlText w:val="%6"/>
      <w:lvlJc w:val="left"/>
      <w:pPr>
        <w:ind w:left="44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EAFAE0">
      <w:start w:val="1"/>
      <w:numFmt w:val="decimal"/>
      <w:lvlText w:val="%7"/>
      <w:lvlJc w:val="left"/>
      <w:pPr>
        <w:ind w:left="52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30150E">
      <w:start w:val="1"/>
      <w:numFmt w:val="lowerLetter"/>
      <w:lvlText w:val="%8"/>
      <w:lvlJc w:val="left"/>
      <w:pPr>
        <w:ind w:left="59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C05B28">
      <w:start w:val="1"/>
      <w:numFmt w:val="lowerRoman"/>
      <w:lvlText w:val="%9"/>
      <w:lvlJc w:val="left"/>
      <w:pPr>
        <w:ind w:left="66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DE316E6"/>
    <w:multiLevelType w:val="hybridMultilevel"/>
    <w:tmpl w:val="6C0EE274"/>
    <w:lvl w:ilvl="0" w:tplc="11568802">
      <w:start w:val="1"/>
      <w:numFmt w:val="bullet"/>
      <w:lvlText w:val="-"/>
      <w:lvlJc w:val="left"/>
      <w:pPr>
        <w:ind w:left="722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329AF8">
      <w:start w:val="1"/>
      <w:numFmt w:val="bullet"/>
      <w:lvlText w:val="o"/>
      <w:lvlJc w:val="left"/>
      <w:pPr>
        <w:ind w:left="17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30DCC8">
      <w:start w:val="1"/>
      <w:numFmt w:val="bullet"/>
      <w:lvlText w:val="▪"/>
      <w:lvlJc w:val="left"/>
      <w:pPr>
        <w:ind w:left="25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803EE6">
      <w:start w:val="1"/>
      <w:numFmt w:val="bullet"/>
      <w:lvlText w:val="•"/>
      <w:lvlJc w:val="left"/>
      <w:pPr>
        <w:ind w:left="32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92F666">
      <w:start w:val="1"/>
      <w:numFmt w:val="bullet"/>
      <w:lvlText w:val="o"/>
      <w:lvlJc w:val="left"/>
      <w:pPr>
        <w:ind w:left="39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B85A80">
      <w:start w:val="1"/>
      <w:numFmt w:val="bullet"/>
      <w:lvlText w:val="▪"/>
      <w:lvlJc w:val="left"/>
      <w:pPr>
        <w:ind w:left="46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F8FEEE">
      <w:start w:val="1"/>
      <w:numFmt w:val="bullet"/>
      <w:lvlText w:val="•"/>
      <w:lvlJc w:val="left"/>
      <w:pPr>
        <w:ind w:left="53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267DB8">
      <w:start w:val="1"/>
      <w:numFmt w:val="bullet"/>
      <w:lvlText w:val="o"/>
      <w:lvlJc w:val="left"/>
      <w:pPr>
        <w:ind w:left="61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129984">
      <w:start w:val="1"/>
      <w:numFmt w:val="bullet"/>
      <w:lvlText w:val="▪"/>
      <w:lvlJc w:val="left"/>
      <w:pPr>
        <w:ind w:left="68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B2D7763"/>
    <w:multiLevelType w:val="hybridMultilevel"/>
    <w:tmpl w:val="B87AB222"/>
    <w:lvl w:ilvl="0" w:tplc="6C7C5736">
      <w:start w:val="1"/>
      <w:numFmt w:val="bullet"/>
      <w:lvlText w:val="-"/>
      <w:lvlJc w:val="left"/>
      <w:pPr>
        <w:ind w:left="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9468E6">
      <w:start w:val="1"/>
      <w:numFmt w:val="bullet"/>
      <w:lvlText w:val="o"/>
      <w:lvlJc w:val="left"/>
      <w:pPr>
        <w:ind w:left="17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606DFA">
      <w:start w:val="1"/>
      <w:numFmt w:val="bullet"/>
      <w:lvlText w:val="▪"/>
      <w:lvlJc w:val="left"/>
      <w:pPr>
        <w:ind w:left="25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8E1874">
      <w:start w:val="1"/>
      <w:numFmt w:val="bullet"/>
      <w:lvlText w:val="•"/>
      <w:lvlJc w:val="left"/>
      <w:pPr>
        <w:ind w:left="32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76D420">
      <w:start w:val="1"/>
      <w:numFmt w:val="bullet"/>
      <w:lvlText w:val="o"/>
      <w:lvlJc w:val="left"/>
      <w:pPr>
        <w:ind w:left="39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BA0E78">
      <w:start w:val="1"/>
      <w:numFmt w:val="bullet"/>
      <w:lvlText w:val="▪"/>
      <w:lvlJc w:val="left"/>
      <w:pPr>
        <w:ind w:left="46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C8E3CC">
      <w:start w:val="1"/>
      <w:numFmt w:val="bullet"/>
      <w:lvlText w:val="•"/>
      <w:lvlJc w:val="left"/>
      <w:pPr>
        <w:ind w:left="53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04A256">
      <w:start w:val="1"/>
      <w:numFmt w:val="bullet"/>
      <w:lvlText w:val="o"/>
      <w:lvlJc w:val="left"/>
      <w:pPr>
        <w:ind w:left="61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980DEA">
      <w:start w:val="1"/>
      <w:numFmt w:val="bullet"/>
      <w:lvlText w:val="▪"/>
      <w:lvlJc w:val="left"/>
      <w:pPr>
        <w:ind w:left="68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FF66ED3"/>
    <w:multiLevelType w:val="hybridMultilevel"/>
    <w:tmpl w:val="EE3AB5CC"/>
    <w:lvl w:ilvl="0" w:tplc="C8726690">
      <w:start w:val="27"/>
      <w:numFmt w:val="decimal"/>
      <w:lvlText w:val="%1."/>
      <w:lvlJc w:val="left"/>
      <w:pPr>
        <w:ind w:left="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94AFC6">
      <w:start w:val="1"/>
      <w:numFmt w:val="lowerLetter"/>
      <w:lvlText w:val="%2"/>
      <w:lvlJc w:val="left"/>
      <w:pPr>
        <w:ind w:left="17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567432">
      <w:start w:val="1"/>
      <w:numFmt w:val="lowerRoman"/>
      <w:lvlText w:val="%3"/>
      <w:lvlJc w:val="left"/>
      <w:pPr>
        <w:ind w:left="25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7A80B0">
      <w:start w:val="1"/>
      <w:numFmt w:val="decimal"/>
      <w:lvlText w:val="%4"/>
      <w:lvlJc w:val="left"/>
      <w:pPr>
        <w:ind w:left="32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D035A2">
      <w:start w:val="1"/>
      <w:numFmt w:val="lowerLetter"/>
      <w:lvlText w:val="%5"/>
      <w:lvlJc w:val="left"/>
      <w:pPr>
        <w:ind w:left="39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DE73E4">
      <w:start w:val="1"/>
      <w:numFmt w:val="lowerRoman"/>
      <w:lvlText w:val="%6"/>
      <w:lvlJc w:val="left"/>
      <w:pPr>
        <w:ind w:left="46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74897E">
      <w:start w:val="1"/>
      <w:numFmt w:val="decimal"/>
      <w:lvlText w:val="%7"/>
      <w:lvlJc w:val="left"/>
      <w:pPr>
        <w:ind w:left="53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46C8E6">
      <w:start w:val="1"/>
      <w:numFmt w:val="lowerLetter"/>
      <w:lvlText w:val="%8"/>
      <w:lvlJc w:val="left"/>
      <w:pPr>
        <w:ind w:left="61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D29E00">
      <w:start w:val="1"/>
      <w:numFmt w:val="lowerRoman"/>
      <w:lvlText w:val="%9"/>
      <w:lvlJc w:val="left"/>
      <w:pPr>
        <w:ind w:left="68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2E62DCD"/>
    <w:multiLevelType w:val="hybridMultilevel"/>
    <w:tmpl w:val="B7888D90"/>
    <w:lvl w:ilvl="0" w:tplc="6F5E0B32">
      <w:start w:val="1"/>
      <w:numFmt w:val="bullet"/>
      <w:lvlText w:val="-"/>
      <w:lvlJc w:val="left"/>
      <w:pPr>
        <w:ind w:left="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DE3030">
      <w:start w:val="1"/>
      <w:numFmt w:val="bullet"/>
      <w:lvlText w:val="o"/>
      <w:lvlJc w:val="left"/>
      <w:pPr>
        <w:ind w:left="16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647A96">
      <w:start w:val="1"/>
      <w:numFmt w:val="bullet"/>
      <w:lvlText w:val="▪"/>
      <w:lvlJc w:val="left"/>
      <w:pPr>
        <w:ind w:left="23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F4BFBE">
      <w:start w:val="1"/>
      <w:numFmt w:val="bullet"/>
      <w:lvlText w:val="•"/>
      <w:lvlJc w:val="left"/>
      <w:pPr>
        <w:ind w:left="30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E4F014">
      <w:start w:val="1"/>
      <w:numFmt w:val="bullet"/>
      <w:lvlText w:val="o"/>
      <w:lvlJc w:val="left"/>
      <w:pPr>
        <w:ind w:left="37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EC3D7C">
      <w:start w:val="1"/>
      <w:numFmt w:val="bullet"/>
      <w:lvlText w:val="▪"/>
      <w:lvlJc w:val="left"/>
      <w:pPr>
        <w:ind w:left="44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C07A54">
      <w:start w:val="1"/>
      <w:numFmt w:val="bullet"/>
      <w:lvlText w:val="•"/>
      <w:lvlJc w:val="left"/>
      <w:pPr>
        <w:ind w:left="52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942286">
      <w:start w:val="1"/>
      <w:numFmt w:val="bullet"/>
      <w:lvlText w:val="o"/>
      <w:lvlJc w:val="left"/>
      <w:pPr>
        <w:ind w:left="59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3C61FE">
      <w:start w:val="1"/>
      <w:numFmt w:val="bullet"/>
      <w:lvlText w:val="▪"/>
      <w:lvlJc w:val="left"/>
      <w:pPr>
        <w:ind w:left="66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55C0E14"/>
    <w:multiLevelType w:val="hybridMultilevel"/>
    <w:tmpl w:val="7E62F0AC"/>
    <w:lvl w:ilvl="0" w:tplc="80ACE6CC">
      <w:start w:val="1"/>
      <w:numFmt w:val="bullet"/>
      <w:lvlText w:val="-"/>
      <w:lvlJc w:val="left"/>
      <w:pPr>
        <w:ind w:left="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761A2A">
      <w:start w:val="1"/>
      <w:numFmt w:val="bullet"/>
      <w:lvlText w:val="o"/>
      <w:lvlJc w:val="left"/>
      <w:pPr>
        <w:ind w:left="17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CE42A0">
      <w:start w:val="1"/>
      <w:numFmt w:val="bullet"/>
      <w:lvlText w:val="▪"/>
      <w:lvlJc w:val="left"/>
      <w:pPr>
        <w:ind w:left="25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047696">
      <w:start w:val="1"/>
      <w:numFmt w:val="bullet"/>
      <w:lvlText w:val="•"/>
      <w:lvlJc w:val="left"/>
      <w:pPr>
        <w:ind w:left="32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3C58D8">
      <w:start w:val="1"/>
      <w:numFmt w:val="bullet"/>
      <w:lvlText w:val="o"/>
      <w:lvlJc w:val="left"/>
      <w:pPr>
        <w:ind w:left="39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5A191A">
      <w:start w:val="1"/>
      <w:numFmt w:val="bullet"/>
      <w:lvlText w:val="▪"/>
      <w:lvlJc w:val="left"/>
      <w:pPr>
        <w:ind w:left="46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866EBA">
      <w:start w:val="1"/>
      <w:numFmt w:val="bullet"/>
      <w:lvlText w:val="•"/>
      <w:lvlJc w:val="left"/>
      <w:pPr>
        <w:ind w:left="53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4CAAA6">
      <w:start w:val="1"/>
      <w:numFmt w:val="bullet"/>
      <w:lvlText w:val="o"/>
      <w:lvlJc w:val="left"/>
      <w:pPr>
        <w:ind w:left="61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78F302">
      <w:start w:val="1"/>
      <w:numFmt w:val="bullet"/>
      <w:lvlText w:val="▪"/>
      <w:lvlJc w:val="left"/>
      <w:pPr>
        <w:ind w:left="68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8F11B60"/>
    <w:multiLevelType w:val="hybridMultilevel"/>
    <w:tmpl w:val="D2BE6CC6"/>
    <w:lvl w:ilvl="0" w:tplc="3FA8A204">
      <w:start w:val="12"/>
      <w:numFmt w:val="decimal"/>
      <w:lvlText w:val="%1."/>
      <w:lvlJc w:val="left"/>
      <w:pPr>
        <w:ind w:left="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182EA2">
      <w:start w:val="1"/>
      <w:numFmt w:val="lowerLetter"/>
      <w:lvlText w:val="%2"/>
      <w:lvlJc w:val="left"/>
      <w:pPr>
        <w:ind w:left="16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FE781E">
      <w:start w:val="1"/>
      <w:numFmt w:val="lowerRoman"/>
      <w:lvlText w:val="%3"/>
      <w:lvlJc w:val="left"/>
      <w:pPr>
        <w:ind w:left="23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AC0138">
      <w:start w:val="1"/>
      <w:numFmt w:val="decimal"/>
      <w:lvlText w:val="%4"/>
      <w:lvlJc w:val="left"/>
      <w:pPr>
        <w:ind w:left="31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65022">
      <w:start w:val="1"/>
      <w:numFmt w:val="lowerLetter"/>
      <w:lvlText w:val="%5"/>
      <w:lvlJc w:val="left"/>
      <w:pPr>
        <w:ind w:left="38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58DB68">
      <w:start w:val="1"/>
      <w:numFmt w:val="lowerRoman"/>
      <w:lvlText w:val="%6"/>
      <w:lvlJc w:val="left"/>
      <w:pPr>
        <w:ind w:left="45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66DE36">
      <w:start w:val="1"/>
      <w:numFmt w:val="decimal"/>
      <w:lvlText w:val="%7"/>
      <w:lvlJc w:val="left"/>
      <w:pPr>
        <w:ind w:left="52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0207CE">
      <w:start w:val="1"/>
      <w:numFmt w:val="lowerLetter"/>
      <w:lvlText w:val="%8"/>
      <w:lvlJc w:val="left"/>
      <w:pPr>
        <w:ind w:left="59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D0735C">
      <w:start w:val="1"/>
      <w:numFmt w:val="lowerRoman"/>
      <w:lvlText w:val="%9"/>
      <w:lvlJc w:val="left"/>
      <w:pPr>
        <w:ind w:left="67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9840665"/>
    <w:multiLevelType w:val="hybridMultilevel"/>
    <w:tmpl w:val="F17A8124"/>
    <w:lvl w:ilvl="0" w:tplc="C14E5D3E">
      <w:start w:val="3"/>
      <w:numFmt w:val="decimal"/>
      <w:lvlText w:val="%1)"/>
      <w:lvlJc w:val="left"/>
      <w:pPr>
        <w:ind w:left="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8C871A">
      <w:start w:val="1"/>
      <w:numFmt w:val="lowerLetter"/>
      <w:lvlText w:val="%2"/>
      <w:lvlJc w:val="left"/>
      <w:pPr>
        <w:ind w:left="17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642D6A">
      <w:start w:val="1"/>
      <w:numFmt w:val="lowerRoman"/>
      <w:lvlText w:val="%3"/>
      <w:lvlJc w:val="left"/>
      <w:pPr>
        <w:ind w:left="25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582022">
      <w:start w:val="1"/>
      <w:numFmt w:val="decimal"/>
      <w:lvlText w:val="%4"/>
      <w:lvlJc w:val="left"/>
      <w:pPr>
        <w:ind w:left="32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5EE60E">
      <w:start w:val="1"/>
      <w:numFmt w:val="lowerLetter"/>
      <w:lvlText w:val="%5"/>
      <w:lvlJc w:val="left"/>
      <w:pPr>
        <w:ind w:left="39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8E5F38">
      <w:start w:val="1"/>
      <w:numFmt w:val="lowerRoman"/>
      <w:lvlText w:val="%6"/>
      <w:lvlJc w:val="left"/>
      <w:pPr>
        <w:ind w:left="46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92028C">
      <w:start w:val="1"/>
      <w:numFmt w:val="decimal"/>
      <w:lvlText w:val="%7"/>
      <w:lvlJc w:val="left"/>
      <w:pPr>
        <w:ind w:left="53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543BF8">
      <w:start w:val="1"/>
      <w:numFmt w:val="lowerLetter"/>
      <w:lvlText w:val="%8"/>
      <w:lvlJc w:val="left"/>
      <w:pPr>
        <w:ind w:left="61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6C62AE">
      <w:start w:val="1"/>
      <w:numFmt w:val="lowerRoman"/>
      <w:lvlText w:val="%9"/>
      <w:lvlJc w:val="left"/>
      <w:pPr>
        <w:ind w:left="68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E1F3142"/>
    <w:multiLevelType w:val="hybridMultilevel"/>
    <w:tmpl w:val="E2128532"/>
    <w:lvl w:ilvl="0" w:tplc="62F4B8CC">
      <w:start w:val="1"/>
      <w:numFmt w:val="decimal"/>
      <w:lvlText w:val="%1)"/>
      <w:lvlJc w:val="left"/>
      <w:pPr>
        <w:ind w:left="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729420">
      <w:start w:val="1"/>
      <w:numFmt w:val="lowerLetter"/>
      <w:lvlText w:val="%2"/>
      <w:lvlJc w:val="left"/>
      <w:pPr>
        <w:ind w:left="162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DC11A6">
      <w:start w:val="1"/>
      <w:numFmt w:val="lowerRoman"/>
      <w:lvlText w:val="%3"/>
      <w:lvlJc w:val="left"/>
      <w:pPr>
        <w:ind w:left="234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98E35C">
      <w:start w:val="1"/>
      <w:numFmt w:val="decimal"/>
      <w:lvlText w:val="%4"/>
      <w:lvlJc w:val="left"/>
      <w:pPr>
        <w:ind w:left="306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F0D33C">
      <w:start w:val="1"/>
      <w:numFmt w:val="lowerLetter"/>
      <w:lvlText w:val="%5"/>
      <w:lvlJc w:val="left"/>
      <w:pPr>
        <w:ind w:left="378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8AB1F2">
      <w:start w:val="1"/>
      <w:numFmt w:val="lowerRoman"/>
      <w:lvlText w:val="%6"/>
      <w:lvlJc w:val="left"/>
      <w:pPr>
        <w:ind w:left="450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84D500">
      <w:start w:val="1"/>
      <w:numFmt w:val="decimal"/>
      <w:lvlText w:val="%7"/>
      <w:lvlJc w:val="left"/>
      <w:pPr>
        <w:ind w:left="522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5C6EA0">
      <w:start w:val="1"/>
      <w:numFmt w:val="lowerLetter"/>
      <w:lvlText w:val="%8"/>
      <w:lvlJc w:val="left"/>
      <w:pPr>
        <w:ind w:left="594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A48802">
      <w:start w:val="1"/>
      <w:numFmt w:val="lowerRoman"/>
      <w:lvlText w:val="%9"/>
      <w:lvlJc w:val="left"/>
      <w:pPr>
        <w:ind w:left="666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E403532"/>
    <w:multiLevelType w:val="hybridMultilevel"/>
    <w:tmpl w:val="E4F89684"/>
    <w:lvl w:ilvl="0" w:tplc="F25A1D58">
      <w:start w:val="58"/>
      <w:numFmt w:val="decimal"/>
      <w:lvlText w:val="%1."/>
      <w:lvlJc w:val="left"/>
      <w:pPr>
        <w:ind w:left="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68A110">
      <w:start w:val="1"/>
      <w:numFmt w:val="lowerLetter"/>
      <w:lvlText w:val="%2"/>
      <w:lvlJc w:val="left"/>
      <w:pPr>
        <w:ind w:left="17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D08F9E">
      <w:start w:val="1"/>
      <w:numFmt w:val="lowerRoman"/>
      <w:lvlText w:val="%3"/>
      <w:lvlJc w:val="left"/>
      <w:pPr>
        <w:ind w:left="25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20BB02">
      <w:start w:val="1"/>
      <w:numFmt w:val="decimal"/>
      <w:lvlText w:val="%4"/>
      <w:lvlJc w:val="left"/>
      <w:pPr>
        <w:ind w:left="32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167928">
      <w:start w:val="1"/>
      <w:numFmt w:val="lowerLetter"/>
      <w:lvlText w:val="%5"/>
      <w:lvlJc w:val="left"/>
      <w:pPr>
        <w:ind w:left="39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8226F6">
      <w:start w:val="1"/>
      <w:numFmt w:val="lowerRoman"/>
      <w:lvlText w:val="%6"/>
      <w:lvlJc w:val="left"/>
      <w:pPr>
        <w:ind w:left="46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AA44E0">
      <w:start w:val="1"/>
      <w:numFmt w:val="decimal"/>
      <w:lvlText w:val="%7"/>
      <w:lvlJc w:val="left"/>
      <w:pPr>
        <w:ind w:left="53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84F868">
      <w:start w:val="1"/>
      <w:numFmt w:val="lowerLetter"/>
      <w:lvlText w:val="%8"/>
      <w:lvlJc w:val="left"/>
      <w:pPr>
        <w:ind w:left="61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08C16A">
      <w:start w:val="1"/>
      <w:numFmt w:val="lowerRoman"/>
      <w:lvlText w:val="%9"/>
      <w:lvlJc w:val="left"/>
      <w:pPr>
        <w:ind w:left="68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F954EB3"/>
    <w:multiLevelType w:val="hybridMultilevel"/>
    <w:tmpl w:val="C7B6283A"/>
    <w:lvl w:ilvl="0" w:tplc="88C4651E">
      <w:start w:val="1"/>
      <w:numFmt w:val="bullet"/>
      <w:lvlText w:val="-"/>
      <w:lvlJc w:val="left"/>
      <w:pPr>
        <w:ind w:left="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9028FA">
      <w:start w:val="1"/>
      <w:numFmt w:val="bullet"/>
      <w:lvlText w:val="o"/>
      <w:lvlJc w:val="left"/>
      <w:pPr>
        <w:ind w:left="17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DE5710">
      <w:start w:val="1"/>
      <w:numFmt w:val="bullet"/>
      <w:lvlText w:val="▪"/>
      <w:lvlJc w:val="left"/>
      <w:pPr>
        <w:ind w:left="25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162B24">
      <w:start w:val="1"/>
      <w:numFmt w:val="bullet"/>
      <w:lvlText w:val="•"/>
      <w:lvlJc w:val="left"/>
      <w:pPr>
        <w:ind w:left="32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A03AF8">
      <w:start w:val="1"/>
      <w:numFmt w:val="bullet"/>
      <w:lvlText w:val="o"/>
      <w:lvlJc w:val="left"/>
      <w:pPr>
        <w:ind w:left="39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AC4638">
      <w:start w:val="1"/>
      <w:numFmt w:val="bullet"/>
      <w:lvlText w:val="▪"/>
      <w:lvlJc w:val="left"/>
      <w:pPr>
        <w:ind w:left="46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4A18C2">
      <w:start w:val="1"/>
      <w:numFmt w:val="bullet"/>
      <w:lvlText w:val="•"/>
      <w:lvlJc w:val="left"/>
      <w:pPr>
        <w:ind w:left="53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58CA3A">
      <w:start w:val="1"/>
      <w:numFmt w:val="bullet"/>
      <w:lvlText w:val="o"/>
      <w:lvlJc w:val="left"/>
      <w:pPr>
        <w:ind w:left="61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925216">
      <w:start w:val="1"/>
      <w:numFmt w:val="bullet"/>
      <w:lvlText w:val="▪"/>
      <w:lvlJc w:val="left"/>
      <w:pPr>
        <w:ind w:left="68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2A976A5"/>
    <w:multiLevelType w:val="hybridMultilevel"/>
    <w:tmpl w:val="DA1E537E"/>
    <w:lvl w:ilvl="0" w:tplc="9552DC12">
      <w:start w:val="1"/>
      <w:numFmt w:val="bullet"/>
      <w:lvlText w:val="-"/>
      <w:lvlJc w:val="left"/>
      <w:pPr>
        <w:ind w:left="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B66B9A">
      <w:start w:val="1"/>
      <w:numFmt w:val="bullet"/>
      <w:lvlText w:val="o"/>
      <w:lvlJc w:val="left"/>
      <w:pPr>
        <w:ind w:left="16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D22064">
      <w:start w:val="1"/>
      <w:numFmt w:val="bullet"/>
      <w:lvlText w:val="▪"/>
      <w:lvlJc w:val="left"/>
      <w:pPr>
        <w:ind w:left="23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0E4B06">
      <w:start w:val="1"/>
      <w:numFmt w:val="bullet"/>
      <w:lvlText w:val="•"/>
      <w:lvlJc w:val="left"/>
      <w:pPr>
        <w:ind w:left="30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8A8C6A">
      <w:start w:val="1"/>
      <w:numFmt w:val="bullet"/>
      <w:lvlText w:val="o"/>
      <w:lvlJc w:val="left"/>
      <w:pPr>
        <w:ind w:left="37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1005B0">
      <w:start w:val="1"/>
      <w:numFmt w:val="bullet"/>
      <w:lvlText w:val="▪"/>
      <w:lvlJc w:val="left"/>
      <w:pPr>
        <w:ind w:left="44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B2D1B6">
      <w:start w:val="1"/>
      <w:numFmt w:val="bullet"/>
      <w:lvlText w:val="•"/>
      <w:lvlJc w:val="left"/>
      <w:pPr>
        <w:ind w:left="52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26BF36">
      <w:start w:val="1"/>
      <w:numFmt w:val="bullet"/>
      <w:lvlText w:val="o"/>
      <w:lvlJc w:val="left"/>
      <w:pPr>
        <w:ind w:left="59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160900">
      <w:start w:val="1"/>
      <w:numFmt w:val="bullet"/>
      <w:lvlText w:val="▪"/>
      <w:lvlJc w:val="left"/>
      <w:pPr>
        <w:ind w:left="66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41314D7"/>
    <w:multiLevelType w:val="hybridMultilevel"/>
    <w:tmpl w:val="58C0443C"/>
    <w:lvl w:ilvl="0" w:tplc="0A44519A">
      <w:start w:val="1"/>
      <w:numFmt w:val="bullet"/>
      <w:lvlText w:val="-"/>
      <w:lvlJc w:val="left"/>
      <w:pPr>
        <w:ind w:left="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BCD738">
      <w:start w:val="1"/>
      <w:numFmt w:val="bullet"/>
      <w:lvlText w:val="o"/>
      <w:lvlJc w:val="left"/>
      <w:pPr>
        <w:ind w:left="17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B21992">
      <w:start w:val="1"/>
      <w:numFmt w:val="bullet"/>
      <w:lvlText w:val="▪"/>
      <w:lvlJc w:val="left"/>
      <w:pPr>
        <w:ind w:left="25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888F82">
      <w:start w:val="1"/>
      <w:numFmt w:val="bullet"/>
      <w:lvlText w:val="•"/>
      <w:lvlJc w:val="left"/>
      <w:pPr>
        <w:ind w:left="32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64C0BE">
      <w:start w:val="1"/>
      <w:numFmt w:val="bullet"/>
      <w:lvlText w:val="o"/>
      <w:lvlJc w:val="left"/>
      <w:pPr>
        <w:ind w:left="39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56B9A8">
      <w:start w:val="1"/>
      <w:numFmt w:val="bullet"/>
      <w:lvlText w:val="▪"/>
      <w:lvlJc w:val="left"/>
      <w:pPr>
        <w:ind w:left="46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368296">
      <w:start w:val="1"/>
      <w:numFmt w:val="bullet"/>
      <w:lvlText w:val="•"/>
      <w:lvlJc w:val="left"/>
      <w:pPr>
        <w:ind w:left="53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06B752">
      <w:start w:val="1"/>
      <w:numFmt w:val="bullet"/>
      <w:lvlText w:val="o"/>
      <w:lvlJc w:val="left"/>
      <w:pPr>
        <w:ind w:left="61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BC4B6E">
      <w:start w:val="1"/>
      <w:numFmt w:val="bullet"/>
      <w:lvlText w:val="▪"/>
      <w:lvlJc w:val="left"/>
      <w:pPr>
        <w:ind w:left="68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9B951BC"/>
    <w:multiLevelType w:val="hybridMultilevel"/>
    <w:tmpl w:val="D34E0FF0"/>
    <w:lvl w:ilvl="0" w:tplc="CFDA88AE">
      <w:start w:val="1"/>
      <w:numFmt w:val="decimal"/>
      <w:lvlText w:val="%1)"/>
      <w:lvlJc w:val="left"/>
      <w:pPr>
        <w:ind w:left="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A020E4">
      <w:start w:val="1"/>
      <w:numFmt w:val="lowerLetter"/>
      <w:lvlText w:val="%2"/>
      <w:lvlJc w:val="left"/>
      <w:pPr>
        <w:ind w:left="17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98D0A4">
      <w:start w:val="1"/>
      <w:numFmt w:val="lowerRoman"/>
      <w:lvlText w:val="%3"/>
      <w:lvlJc w:val="left"/>
      <w:pPr>
        <w:ind w:left="25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36B0E0">
      <w:start w:val="1"/>
      <w:numFmt w:val="decimal"/>
      <w:lvlText w:val="%4"/>
      <w:lvlJc w:val="left"/>
      <w:pPr>
        <w:ind w:left="32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761E70">
      <w:start w:val="1"/>
      <w:numFmt w:val="lowerLetter"/>
      <w:lvlText w:val="%5"/>
      <w:lvlJc w:val="left"/>
      <w:pPr>
        <w:ind w:left="39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6ED250">
      <w:start w:val="1"/>
      <w:numFmt w:val="lowerRoman"/>
      <w:lvlText w:val="%6"/>
      <w:lvlJc w:val="left"/>
      <w:pPr>
        <w:ind w:left="46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6E39E2">
      <w:start w:val="1"/>
      <w:numFmt w:val="decimal"/>
      <w:lvlText w:val="%7"/>
      <w:lvlJc w:val="left"/>
      <w:pPr>
        <w:ind w:left="53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B230F0">
      <w:start w:val="1"/>
      <w:numFmt w:val="lowerLetter"/>
      <w:lvlText w:val="%8"/>
      <w:lvlJc w:val="left"/>
      <w:pPr>
        <w:ind w:left="61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A23160">
      <w:start w:val="1"/>
      <w:numFmt w:val="lowerRoman"/>
      <w:lvlText w:val="%9"/>
      <w:lvlJc w:val="left"/>
      <w:pPr>
        <w:ind w:left="68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A0B1607"/>
    <w:multiLevelType w:val="hybridMultilevel"/>
    <w:tmpl w:val="9D7E9B7C"/>
    <w:lvl w:ilvl="0" w:tplc="533A2F6A">
      <w:start w:val="1"/>
      <w:numFmt w:val="bullet"/>
      <w:lvlText w:val="-"/>
      <w:lvlJc w:val="left"/>
      <w:pPr>
        <w:ind w:left="722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A0C50E">
      <w:start w:val="1"/>
      <w:numFmt w:val="bullet"/>
      <w:lvlText w:val="o"/>
      <w:lvlJc w:val="left"/>
      <w:pPr>
        <w:ind w:left="17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364758">
      <w:start w:val="1"/>
      <w:numFmt w:val="bullet"/>
      <w:lvlText w:val="▪"/>
      <w:lvlJc w:val="left"/>
      <w:pPr>
        <w:ind w:left="25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A6D0DE">
      <w:start w:val="1"/>
      <w:numFmt w:val="bullet"/>
      <w:lvlText w:val="•"/>
      <w:lvlJc w:val="left"/>
      <w:pPr>
        <w:ind w:left="32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343E88">
      <w:start w:val="1"/>
      <w:numFmt w:val="bullet"/>
      <w:lvlText w:val="o"/>
      <w:lvlJc w:val="left"/>
      <w:pPr>
        <w:ind w:left="39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48C99A">
      <w:start w:val="1"/>
      <w:numFmt w:val="bullet"/>
      <w:lvlText w:val="▪"/>
      <w:lvlJc w:val="left"/>
      <w:pPr>
        <w:ind w:left="46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5E13D4">
      <w:start w:val="1"/>
      <w:numFmt w:val="bullet"/>
      <w:lvlText w:val="•"/>
      <w:lvlJc w:val="left"/>
      <w:pPr>
        <w:ind w:left="53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A45526">
      <w:start w:val="1"/>
      <w:numFmt w:val="bullet"/>
      <w:lvlText w:val="o"/>
      <w:lvlJc w:val="left"/>
      <w:pPr>
        <w:ind w:left="61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54EE30">
      <w:start w:val="1"/>
      <w:numFmt w:val="bullet"/>
      <w:lvlText w:val="▪"/>
      <w:lvlJc w:val="left"/>
      <w:pPr>
        <w:ind w:left="68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E7C1663"/>
    <w:multiLevelType w:val="hybridMultilevel"/>
    <w:tmpl w:val="1888752A"/>
    <w:lvl w:ilvl="0" w:tplc="633C521C">
      <w:start w:val="38"/>
      <w:numFmt w:val="decimal"/>
      <w:lvlText w:val="%1."/>
      <w:lvlJc w:val="left"/>
      <w:pPr>
        <w:ind w:left="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74E436">
      <w:start w:val="1"/>
      <w:numFmt w:val="lowerLetter"/>
      <w:lvlText w:val="%2"/>
      <w:lvlJc w:val="left"/>
      <w:pPr>
        <w:ind w:left="17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98DBA6">
      <w:start w:val="1"/>
      <w:numFmt w:val="lowerRoman"/>
      <w:lvlText w:val="%3"/>
      <w:lvlJc w:val="left"/>
      <w:pPr>
        <w:ind w:left="25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EE4FCE">
      <w:start w:val="1"/>
      <w:numFmt w:val="decimal"/>
      <w:lvlText w:val="%4"/>
      <w:lvlJc w:val="left"/>
      <w:pPr>
        <w:ind w:left="32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7ADD0E">
      <w:start w:val="1"/>
      <w:numFmt w:val="lowerLetter"/>
      <w:lvlText w:val="%5"/>
      <w:lvlJc w:val="left"/>
      <w:pPr>
        <w:ind w:left="39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0254C2">
      <w:start w:val="1"/>
      <w:numFmt w:val="lowerRoman"/>
      <w:lvlText w:val="%6"/>
      <w:lvlJc w:val="left"/>
      <w:pPr>
        <w:ind w:left="46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EE32A2">
      <w:start w:val="1"/>
      <w:numFmt w:val="decimal"/>
      <w:lvlText w:val="%7"/>
      <w:lvlJc w:val="left"/>
      <w:pPr>
        <w:ind w:left="53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70A676">
      <w:start w:val="1"/>
      <w:numFmt w:val="lowerLetter"/>
      <w:lvlText w:val="%8"/>
      <w:lvlJc w:val="left"/>
      <w:pPr>
        <w:ind w:left="61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621D14">
      <w:start w:val="1"/>
      <w:numFmt w:val="lowerRoman"/>
      <w:lvlText w:val="%9"/>
      <w:lvlJc w:val="left"/>
      <w:pPr>
        <w:ind w:left="68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F272CE3"/>
    <w:multiLevelType w:val="hybridMultilevel"/>
    <w:tmpl w:val="9B708654"/>
    <w:lvl w:ilvl="0" w:tplc="C5584F94">
      <w:start w:val="4"/>
      <w:numFmt w:val="decimal"/>
      <w:lvlText w:val="%1)"/>
      <w:lvlJc w:val="left"/>
      <w:pPr>
        <w:ind w:left="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D8714C">
      <w:start w:val="1"/>
      <w:numFmt w:val="lowerLetter"/>
      <w:lvlText w:val="%2"/>
      <w:lvlJc w:val="left"/>
      <w:pPr>
        <w:ind w:left="17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205C80">
      <w:start w:val="1"/>
      <w:numFmt w:val="lowerRoman"/>
      <w:lvlText w:val="%3"/>
      <w:lvlJc w:val="left"/>
      <w:pPr>
        <w:ind w:left="25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1450E2">
      <w:start w:val="1"/>
      <w:numFmt w:val="decimal"/>
      <w:lvlText w:val="%4"/>
      <w:lvlJc w:val="left"/>
      <w:pPr>
        <w:ind w:left="32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C2EC14">
      <w:start w:val="1"/>
      <w:numFmt w:val="lowerLetter"/>
      <w:lvlText w:val="%5"/>
      <w:lvlJc w:val="left"/>
      <w:pPr>
        <w:ind w:left="39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C61976">
      <w:start w:val="1"/>
      <w:numFmt w:val="lowerRoman"/>
      <w:lvlText w:val="%6"/>
      <w:lvlJc w:val="left"/>
      <w:pPr>
        <w:ind w:left="46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761674">
      <w:start w:val="1"/>
      <w:numFmt w:val="decimal"/>
      <w:lvlText w:val="%7"/>
      <w:lvlJc w:val="left"/>
      <w:pPr>
        <w:ind w:left="53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20727C">
      <w:start w:val="1"/>
      <w:numFmt w:val="lowerLetter"/>
      <w:lvlText w:val="%8"/>
      <w:lvlJc w:val="left"/>
      <w:pPr>
        <w:ind w:left="61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E2C97C">
      <w:start w:val="1"/>
      <w:numFmt w:val="lowerRoman"/>
      <w:lvlText w:val="%9"/>
      <w:lvlJc w:val="left"/>
      <w:pPr>
        <w:ind w:left="68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1914153"/>
    <w:multiLevelType w:val="hybridMultilevel"/>
    <w:tmpl w:val="85D486A4"/>
    <w:lvl w:ilvl="0" w:tplc="DC94BC32">
      <w:start w:val="1"/>
      <w:numFmt w:val="decimal"/>
      <w:lvlText w:val="%1."/>
      <w:lvlJc w:val="left"/>
      <w:pPr>
        <w:ind w:left="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76CAD0">
      <w:start w:val="1"/>
      <w:numFmt w:val="lowerLetter"/>
      <w:lvlText w:val="%2"/>
      <w:lvlJc w:val="left"/>
      <w:pPr>
        <w:ind w:left="1802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C82788">
      <w:start w:val="1"/>
      <w:numFmt w:val="lowerRoman"/>
      <w:lvlText w:val="%3"/>
      <w:lvlJc w:val="left"/>
      <w:pPr>
        <w:ind w:left="2522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D6675C">
      <w:start w:val="1"/>
      <w:numFmt w:val="decimal"/>
      <w:lvlText w:val="%4"/>
      <w:lvlJc w:val="left"/>
      <w:pPr>
        <w:ind w:left="3242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CC2F74">
      <w:start w:val="1"/>
      <w:numFmt w:val="lowerLetter"/>
      <w:lvlText w:val="%5"/>
      <w:lvlJc w:val="left"/>
      <w:pPr>
        <w:ind w:left="3962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D0FD1A">
      <w:start w:val="1"/>
      <w:numFmt w:val="lowerRoman"/>
      <w:lvlText w:val="%6"/>
      <w:lvlJc w:val="left"/>
      <w:pPr>
        <w:ind w:left="4682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8C508E">
      <w:start w:val="1"/>
      <w:numFmt w:val="decimal"/>
      <w:lvlText w:val="%7"/>
      <w:lvlJc w:val="left"/>
      <w:pPr>
        <w:ind w:left="5402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C01008">
      <w:start w:val="1"/>
      <w:numFmt w:val="lowerLetter"/>
      <w:lvlText w:val="%8"/>
      <w:lvlJc w:val="left"/>
      <w:pPr>
        <w:ind w:left="6122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C6DAD6">
      <w:start w:val="1"/>
      <w:numFmt w:val="lowerRoman"/>
      <w:lvlText w:val="%9"/>
      <w:lvlJc w:val="left"/>
      <w:pPr>
        <w:ind w:left="6842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55650D4"/>
    <w:multiLevelType w:val="hybridMultilevel"/>
    <w:tmpl w:val="5792D8F8"/>
    <w:lvl w:ilvl="0" w:tplc="52C82B46">
      <w:start w:val="1"/>
      <w:numFmt w:val="bullet"/>
      <w:lvlText w:val="-"/>
      <w:lvlJc w:val="left"/>
      <w:pPr>
        <w:ind w:left="10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9E2136">
      <w:start w:val="1"/>
      <w:numFmt w:val="bullet"/>
      <w:lvlText w:val="o"/>
      <w:lvlJc w:val="left"/>
      <w:pPr>
        <w:ind w:left="17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689D74">
      <w:start w:val="1"/>
      <w:numFmt w:val="bullet"/>
      <w:lvlText w:val="▪"/>
      <w:lvlJc w:val="left"/>
      <w:pPr>
        <w:ind w:left="25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F2D0AC">
      <w:start w:val="1"/>
      <w:numFmt w:val="bullet"/>
      <w:lvlText w:val="•"/>
      <w:lvlJc w:val="left"/>
      <w:pPr>
        <w:ind w:left="32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B0BB34">
      <w:start w:val="1"/>
      <w:numFmt w:val="bullet"/>
      <w:lvlText w:val="o"/>
      <w:lvlJc w:val="left"/>
      <w:pPr>
        <w:ind w:left="39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A215CA">
      <w:start w:val="1"/>
      <w:numFmt w:val="bullet"/>
      <w:lvlText w:val="▪"/>
      <w:lvlJc w:val="left"/>
      <w:pPr>
        <w:ind w:left="46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A4BF2E">
      <w:start w:val="1"/>
      <w:numFmt w:val="bullet"/>
      <w:lvlText w:val="•"/>
      <w:lvlJc w:val="left"/>
      <w:pPr>
        <w:ind w:left="53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52C950">
      <w:start w:val="1"/>
      <w:numFmt w:val="bullet"/>
      <w:lvlText w:val="o"/>
      <w:lvlJc w:val="left"/>
      <w:pPr>
        <w:ind w:left="61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343AF4">
      <w:start w:val="1"/>
      <w:numFmt w:val="bullet"/>
      <w:lvlText w:val="▪"/>
      <w:lvlJc w:val="left"/>
      <w:pPr>
        <w:ind w:left="68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6533FFE"/>
    <w:multiLevelType w:val="hybridMultilevel"/>
    <w:tmpl w:val="7EC84CBC"/>
    <w:lvl w:ilvl="0" w:tplc="1D968E34">
      <w:start w:val="1"/>
      <w:numFmt w:val="bullet"/>
      <w:lvlText w:val="-"/>
      <w:lvlJc w:val="left"/>
      <w:pPr>
        <w:ind w:left="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A83730">
      <w:start w:val="1"/>
      <w:numFmt w:val="bullet"/>
      <w:lvlText w:val="o"/>
      <w:lvlJc w:val="left"/>
      <w:pPr>
        <w:ind w:left="17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AA17C4">
      <w:start w:val="1"/>
      <w:numFmt w:val="bullet"/>
      <w:lvlText w:val="▪"/>
      <w:lvlJc w:val="left"/>
      <w:pPr>
        <w:ind w:left="25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AA6F0C">
      <w:start w:val="1"/>
      <w:numFmt w:val="bullet"/>
      <w:lvlText w:val="•"/>
      <w:lvlJc w:val="left"/>
      <w:pPr>
        <w:ind w:left="32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A48D36">
      <w:start w:val="1"/>
      <w:numFmt w:val="bullet"/>
      <w:lvlText w:val="o"/>
      <w:lvlJc w:val="left"/>
      <w:pPr>
        <w:ind w:left="39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9CA622">
      <w:start w:val="1"/>
      <w:numFmt w:val="bullet"/>
      <w:lvlText w:val="▪"/>
      <w:lvlJc w:val="left"/>
      <w:pPr>
        <w:ind w:left="46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AEA3E2">
      <w:start w:val="1"/>
      <w:numFmt w:val="bullet"/>
      <w:lvlText w:val="•"/>
      <w:lvlJc w:val="left"/>
      <w:pPr>
        <w:ind w:left="53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C8031A">
      <w:start w:val="1"/>
      <w:numFmt w:val="bullet"/>
      <w:lvlText w:val="o"/>
      <w:lvlJc w:val="left"/>
      <w:pPr>
        <w:ind w:left="61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4AE954">
      <w:start w:val="1"/>
      <w:numFmt w:val="bullet"/>
      <w:lvlText w:val="▪"/>
      <w:lvlJc w:val="left"/>
      <w:pPr>
        <w:ind w:left="68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7C53D4D"/>
    <w:multiLevelType w:val="hybridMultilevel"/>
    <w:tmpl w:val="E04E9486"/>
    <w:lvl w:ilvl="0" w:tplc="4EDA5BA8">
      <w:start w:val="1"/>
      <w:numFmt w:val="bullet"/>
      <w:lvlText w:val="-"/>
      <w:lvlJc w:val="left"/>
      <w:pPr>
        <w:ind w:left="722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60A614">
      <w:start w:val="1"/>
      <w:numFmt w:val="bullet"/>
      <w:lvlText w:val="o"/>
      <w:lvlJc w:val="left"/>
      <w:pPr>
        <w:ind w:left="17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44C5C4">
      <w:start w:val="1"/>
      <w:numFmt w:val="bullet"/>
      <w:lvlText w:val="▪"/>
      <w:lvlJc w:val="left"/>
      <w:pPr>
        <w:ind w:left="25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B448C0">
      <w:start w:val="1"/>
      <w:numFmt w:val="bullet"/>
      <w:lvlText w:val="•"/>
      <w:lvlJc w:val="left"/>
      <w:pPr>
        <w:ind w:left="32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26E90A">
      <w:start w:val="1"/>
      <w:numFmt w:val="bullet"/>
      <w:lvlText w:val="o"/>
      <w:lvlJc w:val="left"/>
      <w:pPr>
        <w:ind w:left="39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D0133A">
      <w:start w:val="1"/>
      <w:numFmt w:val="bullet"/>
      <w:lvlText w:val="▪"/>
      <w:lvlJc w:val="left"/>
      <w:pPr>
        <w:ind w:left="46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203DA8">
      <w:start w:val="1"/>
      <w:numFmt w:val="bullet"/>
      <w:lvlText w:val="•"/>
      <w:lvlJc w:val="left"/>
      <w:pPr>
        <w:ind w:left="53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9C0528">
      <w:start w:val="1"/>
      <w:numFmt w:val="bullet"/>
      <w:lvlText w:val="o"/>
      <w:lvlJc w:val="left"/>
      <w:pPr>
        <w:ind w:left="61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5A113A">
      <w:start w:val="1"/>
      <w:numFmt w:val="bullet"/>
      <w:lvlText w:val="▪"/>
      <w:lvlJc w:val="left"/>
      <w:pPr>
        <w:ind w:left="68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F206664"/>
    <w:multiLevelType w:val="hybridMultilevel"/>
    <w:tmpl w:val="AF6AEF24"/>
    <w:lvl w:ilvl="0" w:tplc="FDA2B338">
      <w:start w:val="1"/>
      <w:numFmt w:val="bullet"/>
      <w:lvlText w:val="-"/>
      <w:lvlJc w:val="left"/>
      <w:pPr>
        <w:ind w:left="722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C432EA">
      <w:start w:val="1"/>
      <w:numFmt w:val="bullet"/>
      <w:lvlText w:val="o"/>
      <w:lvlJc w:val="left"/>
      <w:pPr>
        <w:ind w:left="16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F83BD0">
      <w:start w:val="1"/>
      <w:numFmt w:val="bullet"/>
      <w:lvlText w:val="▪"/>
      <w:lvlJc w:val="left"/>
      <w:pPr>
        <w:ind w:left="23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1CBDCC">
      <w:start w:val="1"/>
      <w:numFmt w:val="bullet"/>
      <w:lvlText w:val="•"/>
      <w:lvlJc w:val="left"/>
      <w:pPr>
        <w:ind w:left="30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E22012">
      <w:start w:val="1"/>
      <w:numFmt w:val="bullet"/>
      <w:lvlText w:val="o"/>
      <w:lvlJc w:val="left"/>
      <w:pPr>
        <w:ind w:left="37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9EFCCA">
      <w:start w:val="1"/>
      <w:numFmt w:val="bullet"/>
      <w:lvlText w:val="▪"/>
      <w:lvlJc w:val="left"/>
      <w:pPr>
        <w:ind w:left="44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BCD8E0">
      <w:start w:val="1"/>
      <w:numFmt w:val="bullet"/>
      <w:lvlText w:val="•"/>
      <w:lvlJc w:val="left"/>
      <w:pPr>
        <w:ind w:left="52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103F2A">
      <w:start w:val="1"/>
      <w:numFmt w:val="bullet"/>
      <w:lvlText w:val="o"/>
      <w:lvlJc w:val="left"/>
      <w:pPr>
        <w:ind w:left="59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F29676">
      <w:start w:val="1"/>
      <w:numFmt w:val="bullet"/>
      <w:lvlText w:val="▪"/>
      <w:lvlJc w:val="left"/>
      <w:pPr>
        <w:ind w:left="66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0664DD5"/>
    <w:multiLevelType w:val="hybridMultilevel"/>
    <w:tmpl w:val="72CA451A"/>
    <w:lvl w:ilvl="0" w:tplc="72EC3362">
      <w:start w:val="71"/>
      <w:numFmt w:val="decimal"/>
      <w:lvlText w:val="%1."/>
      <w:lvlJc w:val="left"/>
      <w:pPr>
        <w:ind w:left="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2A1938">
      <w:start w:val="1"/>
      <w:numFmt w:val="lowerLetter"/>
      <w:lvlText w:val="%2"/>
      <w:lvlJc w:val="left"/>
      <w:pPr>
        <w:ind w:left="17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98DA76">
      <w:start w:val="1"/>
      <w:numFmt w:val="lowerRoman"/>
      <w:lvlText w:val="%3"/>
      <w:lvlJc w:val="left"/>
      <w:pPr>
        <w:ind w:left="25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56EAC0">
      <w:start w:val="1"/>
      <w:numFmt w:val="decimal"/>
      <w:lvlText w:val="%4"/>
      <w:lvlJc w:val="left"/>
      <w:pPr>
        <w:ind w:left="32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C283A6">
      <w:start w:val="1"/>
      <w:numFmt w:val="lowerLetter"/>
      <w:lvlText w:val="%5"/>
      <w:lvlJc w:val="left"/>
      <w:pPr>
        <w:ind w:left="39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2209E6">
      <w:start w:val="1"/>
      <w:numFmt w:val="lowerRoman"/>
      <w:lvlText w:val="%6"/>
      <w:lvlJc w:val="left"/>
      <w:pPr>
        <w:ind w:left="46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06AC0C">
      <w:start w:val="1"/>
      <w:numFmt w:val="decimal"/>
      <w:lvlText w:val="%7"/>
      <w:lvlJc w:val="left"/>
      <w:pPr>
        <w:ind w:left="53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86DB9E">
      <w:start w:val="1"/>
      <w:numFmt w:val="lowerLetter"/>
      <w:lvlText w:val="%8"/>
      <w:lvlJc w:val="left"/>
      <w:pPr>
        <w:ind w:left="61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B46854">
      <w:start w:val="1"/>
      <w:numFmt w:val="lowerRoman"/>
      <w:lvlText w:val="%9"/>
      <w:lvlJc w:val="left"/>
      <w:pPr>
        <w:ind w:left="68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28B1506"/>
    <w:multiLevelType w:val="hybridMultilevel"/>
    <w:tmpl w:val="72FA7B92"/>
    <w:lvl w:ilvl="0" w:tplc="14962C40">
      <w:start w:val="85"/>
      <w:numFmt w:val="decimal"/>
      <w:lvlText w:val="%1."/>
      <w:lvlJc w:val="left"/>
      <w:pPr>
        <w:ind w:left="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96DA04">
      <w:start w:val="1"/>
      <w:numFmt w:val="lowerLetter"/>
      <w:lvlText w:val="%2"/>
      <w:lvlJc w:val="left"/>
      <w:pPr>
        <w:ind w:left="17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985EC4">
      <w:start w:val="1"/>
      <w:numFmt w:val="lowerRoman"/>
      <w:lvlText w:val="%3"/>
      <w:lvlJc w:val="left"/>
      <w:pPr>
        <w:ind w:left="25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7C1CD0">
      <w:start w:val="1"/>
      <w:numFmt w:val="decimal"/>
      <w:lvlText w:val="%4"/>
      <w:lvlJc w:val="left"/>
      <w:pPr>
        <w:ind w:left="32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E4464E">
      <w:start w:val="1"/>
      <w:numFmt w:val="lowerLetter"/>
      <w:lvlText w:val="%5"/>
      <w:lvlJc w:val="left"/>
      <w:pPr>
        <w:ind w:left="39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88B2FE">
      <w:start w:val="1"/>
      <w:numFmt w:val="lowerRoman"/>
      <w:lvlText w:val="%6"/>
      <w:lvlJc w:val="left"/>
      <w:pPr>
        <w:ind w:left="46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3EB30E">
      <w:start w:val="1"/>
      <w:numFmt w:val="decimal"/>
      <w:lvlText w:val="%7"/>
      <w:lvlJc w:val="left"/>
      <w:pPr>
        <w:ind w:left="53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4C4362">
      <w:start w:val="1"/>
      <w:numFmt w:val="lowerLetter"/>
      <w:lvlText w:val="%8"/>
      <w:lvlJc w:val="left"/>
      <w:pPr>
        <w:ind w:left="61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96A5EC">
      <w:start w:val="1"/>
      <w:numFmt w:val="lowerRoman"/>
      <w:lvlText w:val="%9"/>
      <w:lvlJc w:val="left"/>
      <w:pPr>
        <w:ind w:left="68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6377C8E"/>
    <w:multiLevelType w:val="hybridMultilevel"/>
    <w:tmpl w:val="349E0B4A"/>
    <w:lvl w:ilvl="0" w:tplc="6F50C7E2">
      <w:start w:val="1"/>
      <w:numFmt w:val="bullet"/>
      <w:lvlText w:val="-"/>
      <w:lvlJc w:val="left"/>
      <w:pPr>
        <w:ind w:left="722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96FD1E">
      <w:start w:val="1"/>
      <w:numFmt w:val="bullet"/>
      <w:lvlText w:val="o"/>
      <w:lvlJc w:val="left"/>
      <w:pPr>
        <w:ind w:left="17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6458AE">
      <w:start w:val="1"/>
      <w:numFmt w:val="bullet"/>
      <w:lvlText w:val="▪"/>
      <w:lvlJc w:val="left"/>
      <w:pPr>
        <w:ind w:left="25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CA4818">
      <w:start w:val="1"/>
      <w:numFmt w:val="bullet"/>
      <w:lvlText w:val="•"/>
      <w:lvlJc w:val="left"/>
      <w:pPr>
        <w:ind w:left="32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4047FA">
      <w:start w:val="1"/>
      <w:numFmt w:val="bullet"/>
      <w:lvlText w:val="o"/>
      <w:lvlJc w:val="left"/>
      <w:pPr>
        <w:ind w:left="39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725D74">
      <w:start w:val="1"/>
      <w:numFmt w:val="bullet"/>
      <w:lvlText w:val="▪"/>
      <w:lvlJc w:val="left"/>
      <w:pPr>
        <w:ind w:left="46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3497F8">
      <w:start w:val="1"/>
      <w:numFmt w:val="bullet"/>
      <w:lvlText w:val="•"/>
      <w:lvlJc w:val="left"/>
      <w:pPr>
        <w:ind w:left="53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9C8ECC">
      <w:start w:val="1"/>
      <w:numFmt w:val="bullet"/>
      <w:lvlText w:val="o"/>
      <w:lvlJc w:val="left"/>
      <w:pPr>
        <w:ind w:left="61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EE1E04">
      <w:start w:val="1"/>
      <w:numFmt w:val="bullet"/>
      <w:lvlText w:val="▪"/>
      <w:lvlJc w:val="left"/>
      <w:pPr>
        <w:ind w:left="68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800586F"/>
    <w:multiLevelType w:val="hybridMultilevel"/>
    <w:tmpl w:val="A1C48376"/>
    <w:lvl w:ilvl="0" w:tplc="AAA281D6">
      <w:start w:val="1"/>
      <w:numFmt w:val="bullet"/>
      <w:lvlText w:val="-"/>
      <w:lvlJc w:val="left"/>
      <w:pPr>
        <w:ind w:left="866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02B7DE">
      <w:start w:val="1"/>
      <w:numFmt w:val="bullet"/>
      <w:lvlText w:val="o"/>
      <w:lvlJc w:val="left"/>
      <w:pPr>
        <w:ind w:left="17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80DA48">
      <w:start w:val="1"/>
      <w:numFmt w:val="bullet"/>
      <w:lvlText w:val="▪"/>
      <w:lvlJc w:val="left"/>
      <w:pPr>
        <w:ind w:left="25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44D828">
      <w:start w:val="1"/>
      <w:numFmt w:val="bullet"/>
      <w:lvlText w:val="•"/>
      <w:lvlJc w:val="left"/>
      <w:pPr>
        <w:ind w:left="32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50F8F2">
      <w:start w:val="1"/>
      <w:numFmt w:val="bullet"/>
      <w:lvlText w:val="o"/>
      <w:lvlJc w:val="left"/>
      <w:pPr>
        <w:ind w:left="39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3AB130">
      <w:start w:val="1"/>
      <w:numFmt w:val="bullet"/>
      <w:lvlText w:val="▪"/>
      <w:lvlJc w:val="left"/>
      <w:pPr>
        <w:ind w:left="46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F8A40A">
      <w:start w:val="1"/>
      <w:numFmt w:val="bullet"/>
      <w:lvlText w:val="•"/>
      <w:lvlJc w:val="left"/>
      <w:pPr>
        <w:ind w:left="53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78DA8A">
      <w:start w:val="1"/>
      <w:numFmt w:val="bullet"/>
      <w:lvlText w:val="o"/>
      <w:lvlJc w:val="left"/>
      <w:pPr>
        <w:ind w:left="61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5A638A">
      <w:start w:val="1"/>
      <w:numFmt w:val="bullet"/>
      <w:lvlText w:val="▪"/>
      <w:lvlJc w:val="left"/>
      <w:pPr>
        <w:ind w:left="68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AE45188"/>
    <w:multiLevelType w:val="hybridMultilevel"/>
    <w:tmpl w:val="4D2AD270"/>
    <w:lvl w:ilvl="0" w:tplc="9604B75E">
      <w:start w:val="1"/>
      <w:numFmt w:val="decimal"/>
      <w:lvlText w:val="%1)"/>
      <w:lvlJc w:val="left"/>
      <w:pPr>
        <w:ind w:left="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966BD0">
      <w:start w:val="1"/>
      <w:numFmt w:val="lowerLetter"/>
      <w:lvlText w:val="%2"/>
      <w:lvlJc w:val="left"/>
      <w:pPr>
        <w:ind w:left="17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B49C8C">
      <w:start w:val="1"/>
      <w:numFmt w:val="lowerRoman"/>
      <w:lvlText w:val="%3"/>
      <w:lvlJc w:val="left"/>
      <w:pPr>
        <w:ind w:left="25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A47302">
      <w:start w:val="1"/>
      <w:numFmt w:val="decimal"/>
      <w:lvlText w:val="%4"/>
      <w:lvlJc w:val="left"/>
      <w:pPr>
        <w:ind w:left="32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B2D1C8">
      <w:start w:val="1"/>
      <w:numFmt w:val="lowerLetter"/>
      <w:lvlText w:val="%5"/>
      <w:lvlJc w:val="left"/>
      <w:pPr>
        <w:ind w:left="39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10DFA8">
      <w:start w:val="1"/>
      <w:numFmt w:val="lowerRoman"/>
      <w:lvlText w:val="%6"/>
      <w:lvlJc w:val="left"/>
      <w:pPr>
        <w:ind w:left="46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5477D0">
      <w:start w:val="1"/>
      <w:numFmt w:val="decimal"/>
      <w:lvlText w:val="%7"/>
      <w:lvlJc w:val="left"/>
      <w:pPr>
        <w:ind w:left="53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E62F28">
      <w:start w:val="1"/>
      <w:numFmt w:val="lowerLetter"/>
      <w:lvlText w:val="%8"/>
      <w:lvlJc w:val="left"/>
      <w:pPr>
        <w:ind w:left="61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FCDD08">
      <w:start w:val="1"/>
      <w:numFmt w:val="lowerRoman"/>
      <w:lvlText w:val="%9"/>
      <w:lvlJc w:val="left"/>
      <w:pPr>
        <w:ind w:left="68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C4E069F"/>
    <w:multiLevelType w:val="hybridMultilevel"/>
    <w:tmpl w:val="52C02A8A"/>
    <w:lvl w:ilvl="0" w:tplc="768A263E">
      <w:start w:val="76"/>
      <w:numFmt w:val="decimal"/>
      <w:lvlText w:val="%1."/>
      <w:lvlJc w:val="left"/>
      <w:pPr>
        <w:ind w:left="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9056A6">
      <w:start w:val="1"/>
      <w:numFmt w:val="lowerLetter"/>
      <w:lvlText w:val="%2"/>
      <w:lvlJc w:val="left"/>
      <w:pPr>
        <w:ind w:left="17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2226DC">
      <w:start w:val="1"/>
      <w:numFmt w:val="lowerRoman"/>
      <w:lvlText w:val="%3"/>
      <w:lvlJc w:val="left"/>
      <w:pPr>
        <w:ind w:left="25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365E62">
      <w:start w:val="1"/>
      <w:numFmt w:val="decimal"/>
      <w:lvlText w:val="%4"/>
      <w:lvlJc w:val="left"/>
      <w:pPr>
        <w:ind w:left="32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940CDE">
      <w:start w:val="1"/>
      <w:numFmt w:val="lowerLetter"/>
      <w:lvlText w:val="%5"/>
      <w:lvlJc w:val="left"/>
      <w:pPr>
        <w:ind w:left="39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705D28">
      <w:start w:val="1"/>
      <w:numFmt w:val="lowerRoman"/>
      <w:lvlText w:val="%6"/>
      <w:lvlJc w:val="left"/>
      <w:pPr>
        <w:ind w:left="46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A4A12A">
      <w:start w:val="1"/>
      <w:numFmt w:val="decimal"/>
      <w:lvlText w:val="%7"/>
      <w:lvlJc w:val="left"/>
      <w:pPr>
        <w:ind w:left="53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D0D92E">
      <w:start w:val="1"/>
      <w:numFmt w:val="lowerLetter"/>
      <w:lvlText w:val="%8"/>
      <w:lvlJc w:val="left"/>
      <w:pPr>
        <w:ind w:left="61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B0F99E">
      <w:start w:val="1"/>
      <w:numFmt w:val="lowerRoman"/>
      <w:lvlText w:val="%9"/>
      <w:lvlJc w:val="left"/>
      <w:pPr>
        <w:ind w:left="68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D852271"/>
    <w:multiLevelType w:val="hybridMultilevel"/>
    <w:tmpl w:val="04E2A8B4"/>
    <w:lvl w:ilvl="0" w:tplc="B066B278">
      <w:start w:val="1"/>
      <w:numFmt w:val="decimal"/>
      <w:lvlText w:val="%1."/>
      <w:lvlJc w:val="left"/>
      <w:pPr>
        <w:ind w:left="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6C352A">
      <w:start w:val="1"/>
      <w:numFmt w:val="lowerLetter"/>
      <w:lvlText w:val="%2"/>
      <w:lvlJc w:val="left"/>
      <w:pPr>
        <w:ind w:left="16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FC0C22">
      <w:start w:val="1"/>
      <w:numFmt w:val="lowerRoman"/>
      <w:lvlText w:val="%3"/>
      <w:lvlJc w:val="left"/>
      <w:pPr>
        <w:ind w:left="23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501432">
      <w:start w:val="1"/>
      <w:numFmt w:val="decimal"/>
      <w:lvlText w:val="%4"/>
      <w:lvlJc w:val="left"/>
      <w:pPr>
        <w:ind w:left="30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402E5C">
      <w:start w:val="1"/>
      <w:numFmt w:val="lowerLetter"/>
      <w:lvlText w:val="%5"/>
      <w:lvlJc w:val="left"/>
      <w:pPr>
        <w:ind w:left="37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86121A">
      <w:start w:val="1"/>
      <w:numFmt w:val="lowerRoman"/>
      <w:lvlText w:val="%6"/>
      <w:lvlJc w:val="left"/>
      <w:pPr>
        <w:ind w:left="44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7A57DA">
      <w:start w:val="1"/>
      <w:numFmt w:val="decimal"/>
      <w:lvlText w:val="%7"/>
      <w:lvlJc w:val="left"/>
      <w:pPr>
        <w:ind w:left="52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EC30DC">
      <w:start w:val="1"/>
      <w:numFmt w:val="lowerLetter"/>
      <w:lvlText w:val="%8"/>
      <w:lvlJc w:val="left"/>
      <w:pPr>
        <w:ind w:left="59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9E01C0">
      <w:start w:val="1"/>
      <w:numFmt w:val="lowerRoman"/>
      <w:lvlText w:val="%9"/>
      <w:lvlJc w:val="left"/>
      <w:pPr>
        <w:ind w:left="66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F361663"/>
    <w:multiLevelType w:val="hybridMultilevel"/>
    <w:tmpl w:val="30DA748E"/>
    <w:lvl w:ilvl="0" w:tplc="F1B8CA98">
      <w:start w:val="1"/>
      <w:numFmt w:val="decimal"/>
      <w:lvlText w:val="%1)"/>
      <w:lvlJc w:val="left"/>
      <w:pPr>
        <w:ind w:left="722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FA4BCA">
      <w:start w:val="1"/>
      <w:numFmt w:val="lowerLetter"/>
      <w:lvlText w:val="%2"/>
      <w:lvlJc w:val="left"/>
      <w:pPr>
        <w:ind w:left="17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C441FA">
      <w:start w:val="1"/>
      <w:numFmt w:val="lowerRoman"/>
      <w:lvlText w:val="%3"/>
      <w:lvlJc w:val="left"/>
      <w:pPr>
        <w:ind w:left="25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E6A132">
      <w:start w:val="1"/>
      <w:numFmt w:val="decimal"/>
      <w:lvlText w:val="%4"/>
      <w:lvlJc w:val="left"/>
      <w:pPr>
        <w:ind w:left="32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E0BF1E">
      <w:start w:val="1"/>
      <w:numFmt w:val="lowerLetter"/>
      <w:lvlText w:val="%5"/>
      <w:lvlJc w:val="left"/>
      <w:pPr>
        <w:ind w:left="39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E6C134">
      <w:start w:val="1"/>
      <w:numFmt w:val="lowerRoman"/>
      <w:lvlText w:val="%6"/>
      <w:lvlJc w:val="left"/>
      <w:pPr>
        <w:ind w:left="46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AC881C">
      <w:start w:val="1"/>
      <w:numFmt w:val="decimal"/>
      <w:lvlText w:val="%7"/>
      <w:lvlJc w:val="left"/>
      <w:pPr>
        <w:ind w:left="53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12F5C6">
      <w:start w:val="1"/>
      <w:numFmt w:val="lowerLetter"/>
      <w:lvlText w:val="%8"/>
      <w:lvlJc w:val="left"/>
      <w:pPr>
        <w:ind w:left="61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60BDFE">
      <w:start w:val="1"/>
      <w:numFmt w:val="lowerRoman"/>
      <w:lvlText w:val="%9"/>
      <w:lvlJc w:val="left"/>
      <w:pPr>
        <w:ind w:left="68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3"/>
  </w:num>
  <w:num w:numId="2">
    <w:abstractNumId w:val="44"/>
  </w:num>
  <w:num w:numId="3">
    <w:abstractNumId w:val="24"/>
  </w:num>
  <w:num w:numId="4">
    <w:abstractNumId w:val="16"/>
  </w:num>
  <w:num w:numId="5">
    <w:abstractNumId w:val="27"/>
  </w:num>
  <w:num w:numId="6">
    <w:abstractNumId w:val="20"/>
  </w:num>
  <w:num w:numId="7">
    <w:abstractNumId w:val="28"/>
  </w:num>
  <w:num w:numId="8">
    <w:abstractNumId w:val="5"/>
  </w:num>
  <w:num w:numId="9">
    <w:abstractNumId w:val="37"/>
  </w:num>
  <w:num w:numId="10">
    <w:abstractNumId w:val="22"/>
  </w:num>
  <w:num w:numId="11">
    <w:abstractNumId w:val="45"/>
  </w:num>
  <w:num w:numId="12">
    <w:abstractNumId w:val="11"/>
  </w:num>
  <w:num w:numId="13">
    <w:abstractNumId w:val="10"/>
  </w:num>
  <w:num w:numId="14">
    <w:abstractNumId w:val="30"/>
  </w:num>
  <w:num w:numId="15">
    <w:abstractNumId w:val="15"/>
  </w:num>
  <w:num w:numId="16">
    <w:abstractNumId w:val="42"/>
  </w:num>
  <w:num w:numId="17">
    <w:abstractNumId w:val="1"/>
  </w:num>
  <w:num w:numId="18">
    <w:abstractNumId w:val="3"/>
  </w:num>
  <w:num w:numId="19">
    <w:abstractNumId w:val="32"/>
  </w:num>
  <w:num w:numId="20">
    <w:abstractNumId w:val="14"/>
  </w:num>
  <w:num w:numId="21">
    <w:abstractNumId w:val="8"/>
  </w:num>
  <w:num w:numId="22">
    <w:abstractNumId w:val="23"/>
  </w:num>
  <w:num w:numId="23">
    <w:abstractNumId w:val="4"/>
  </w:num>
  <w:num w:numId="24">
    <w:abstractNumId w:val="18"/>
  </w:num>
  <w:num w:numId="25">
    <w:abstractNumId w:val="7"/>
  </w:num>
  <w:num w:numId="26">
    <w:abstractNumId w:val="26"/>
  </w:num>
  <w:num w:numId="27">
    <w:abstractNumId w:val="19"/>
  </w:num>
  <w:num w:numId="28">
    <w:abstractNumId w:val="41"/>
  </w:num>
  <w:num w:numId="29">
    <w:abstractNumId w:val="0"/>
  </w:num>
  <w:num w:numId="30">
    <w:abstractNumId w:val="29"/>
  </w:num>
  <w:num w:numId="31">
    <w:abstractNumId w:val="31"/>
  </w:num>
  <w:num w:numId="32">
    <w:abstractNumId w:val="36"/>
  </w:num>
  <w:num w:numId="33">
    <w:abstractNumId w:val="9"/>
  </w:num>
  <w:num w:numId="34">
    <w:abstractNumId w:val="2"/>
  </w:num>
  <w:num w:numId="35">
    <w:abstractNumId w:val="25"/>
  </w:num>
  <w:num w:numId="36">
    <w:abstractNumId w:val="21"/>
  </w:num>
  <w:num w:numId="37">
    <w:abstractNumId w:val="13"/>
  </w:num>
  <w:num w:numId="38">
    <w:abstractNumId w:val="17"/>
  </w:num>
  <w:num w:numId="39">
    <w:abstractNumId w:val="38"/>
  </w:num>
  <w:num w:numId="40">
    <w:abstractNumId w:val="35"/>
  </w:num>
  <w:num w:numId="41">
    <w:abstractNumId w:val="43"/>
  </w:num>
  <w:num w:numId="42">
    <w:abstractNumId w:val="40"/>
  </w:num>
  <w:num w:numId="43">
    <w:abstractNumId w:val="39"/>
  </w:num>
  <w:num w:numId="44">
    <w:abstractNumId w:val="34"/>
  </w:num>
  <w:num w:numId="45">
    <w:abstractNumId w:val="6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DDD"/>
    <w:rsid w:val="00120DDD"/>
    <w:rsid w:val="009F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E76F78-64F3-4242-82DE-E2A32CB28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9" w:line="249" w:lineRule="auto"/>
      <w:ind w:left="1510" w:firstLine="710"/>
      <w:jc w:val="both"/>
    </w:pPr>
    <w:rPr>
      <w:rFonts w:ascii="Liberation Serif" w:eastAsia="Liberation Serif" w:hAnsi="Liberation Serif" w:cs="Liberation Serif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C72CDCD9330386EEBA4BD5766E8E3D9F944E13CFBC2FB81E2BCCA18C7DBAA6C25212106367EEFC26CA80CBh6CFM" TargetMode="External"/><Relationship Id="rId13" Type="http://schemas.openxmlformats.org/officeDocument/2006/relationships/hyperlink" Target="consultantplus://offline/ref=4A305980B79A8F8A67890797FF239B1AE547C0CA3A9AAEDDA19A678613C407D5FECF497B7D4FE9BE7C0D33BD388C93A6937E7580CD8D449940c6I" TargetMode="External"/><Relationship Id="rId18" Type="http://schemas.openxmlformats.org/officeDocument/2006/relationships/hyperlink" Target="consultantplus://offline/ref=F55472089D80FD2BF9AA50C3127442CB8CBE3AE07F2958740BEE72778FAC4E478C1DAF7DD9E0A15B425C8B0DA8189FCB5510C1831A1B51E5s1w1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7C72CDCD9330386EEBA4BD5766E8E3D9F944E13CFBC2FB81E2BCCA18C7DBAA6C25212106367EEFC26CA80CBh6CFM" TargetMode="External"/><Relationship Id="rId12" Type="http://schemas.openxmlformats.org/officeDocument/2006/relationships/hyperlink" Target="consultantplus://offline/ref=4A305980B79A8F8A67890797FF239B1AE547C0CA3A9AAEDDA19A678613C407D5FECF497B7D4FE9BE7C0D33BD388C93A6937E7580CD8D449940c6I" TargetMode="External"/><Relationship Id="rId17" Type="http://schemas.openxmlformats.org/officeDocument/2006/relationships/hyperlink" Target="consultantplus://offline/ref=F55472089D80FD2BF9AA50C3127442CB8CBE3AE07F2958740BEE72778FAC4E478C1DAF7DD9E0A15B425C8B0DA8189FCB5510C1831A1B51E5s1w1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55472089D80FD2BF9AA50C3127442CB8CBE3AE07F2958740BEE72778FAC4E478C1DAF7DD9E0A15B425C8B0DA8189FCB5510C1831A1B51E5s1w1I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7C72CDCD9330386EEBA4BD5766E8E3D9F944E13CFBC2FB81E2BCCA18C7DBAA6C25212106367EEFC26CA80CBh6CFM" TargetMode="External"/><Relationship Id="rId11" Type="http://schemas.openxmlformats.org/officeDocument/2006/relationships/hyperlink" Target="consultantplus://offline/ref=4A305980B79A8F8A67890797FF239B1AE547C0CA3A9AAEDDA19A678613C407D5FECF497B7D4FE9BE7C0D33BD388C93A6937E7580CD8D449940c6I" TargetMode="External"/><Relationship Id="rId5" Type="http://schemas.openxmlformats.org/officeDocument/2006/relationships/image" Target="media/image1.jpg"/><Relationship Id="rId15" Type="http://schemas.openxmlformats.org/officeDocument/2006/relationships/hyperlink" Target="consultantplus://offline/ref=F55472089D80FD2BF9AA50C3127442CB8CBE3AE07F2958740BEE72778FAC4E478C1DAF7DD9E0A15B425C8B0DA8189FCB5510C1831A1B51E5s1w1I" TargetMode="External"/><Relationship Id="rId10" Type="http://schemas.openxmlformats.org/officeDocument/2006/relationships/hyperlink" Target="consultantplus://offline/ref=4A305980B79A8F8A67890797FF239B1AE547C0CA3A9AAEDDA19A678613C407D5FECF497B7D4FE9BE7C0D33BD388C93A6937E7580CD8D449940c6I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7C72CDCD9330386EEBA4BD5766E8E3D9F944E13CFBC2FB81E2BCCA18C7DBAA6C25212106367EEFC26CA80CBh6CFM" TargetMode="External"/><Relationship Id="rId14" Type="http://schemas.openxmlformats.org/officeDocument/2006/relationships/hyperlink" Target="consultantplus://offline/ref=F55472089D80FD2BF9AA50C3127442CB8CBE3AE07F2958740BEE72778FAC4E478C1DAF7DD9E0A15B425C8B0DA8189FCB5510C1831A1B51E5s1w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8604</Words>
  <Characters>49048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cp:lastModifiedBy>Admin</cp:lastModifiedBy>
  <cp:revision>2</cp:revision>
  <dcterms:created xsi:type="dcterms:W3CDTF">2025-05-15T11:15:00Z</dcterms:created>
  <dcterms:modified xsi:type="dcterms:W3CDTF">2025-05-15T11:15:00Z</dcterms:modified>
</cp:coreProperties>
</file>