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34" w:rsidRPr="008E6893" w:rsidRDefault="00B56834" w:rsidP="008E6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893">
        <w:rPr>
          <w:rFonts w:ascii="Times New Roman" w:hAnsi="Times New Roman" w:cs="Times New Roman"/>
          <w:b/>
          <w:sz w:val="24"/>
          <w:szCs w:val="24"/>
        </w:rPr>
        <w:t>Результаты лабораторных исследований</w:t>
      </w:r>
      <w:r w:rsidR="00DE7864" w:rsidRPr="008E6893">
        <w:rPr>
          <w:rFonts w:ascii="Times New Roman" w:hAnsi="Times New Roman" w:cs="Times New Roman"/>
          <w:b/>
          <w:sz w:val="24"/>
          <w:szCs w:val="24"/>
        </w:rPr>
        <w:t xml:space="preserve"> центрального водопровода</w:t>
      </w:r>
      <w:r w:rsidR="00D05DA1" w:rsidRPr="008E6893">
        <w:rPr>
          <w:rFonts w:ascii="Times New Roman" w:hAnsi="Times New Roman" w:cs="Times New Roman"/>
          <w:b/>
          <w:sz w:val="24"/>
          <w:szCs w:val="24"/>
        </w:rPr>
        <w:t xml:space="preserve"> по химическому составу на 2025</w:t>
      </w:r>
      <w:r w:rsidR="00DE7864" w:rsidRPr="008E6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893">
        <w:rPr>
          <w:rFonts w:ascii="Times New Roman" w:hAnsi="Times New Roman" w:cs="Times New Roman"/>
          <w:b/>
          <w:sz w:val="24"/>
          <w:szCs w:val="24"/>
        </w:rPr>
        <w:t>г</w:t>
      </w:r>
      <w:r w:rsidR="00DE7864" w:rsidRPr="008E6893">
        <w:rPr>
          <w:rFonts w:ascii="Times New Roman" w:hAnsi="Times New Roman" w:cs="Times New Roman"/>
          <w:b/>
          <w:sz w:val="24"/>
          <w:szCs w:val="24"/>
        </w:rPr>
        <w:t>.</w:t>
      </w:r>
    </w:p>
    <w:p w:rsidR="00691108" w:rsidRDefault="00B56834" w:rsidP="008E68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6893">
        <w:rPr>
          <w:rFonts w:ascii="Times New Roman" w:hAnsi="Times New Roman" w:cs="Times New Roman"/>
          <w:b/>
          <w:sz w:val="24"/>
          <w:szCs w:val="24"/>
        </w:rPr>
        <w:t xml:space="preserve"> Результаты испытаний</w:t>
      </w:r>
      <w:r w:rsidRPr="008E689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E6893" w:rsidRPr="008E6893" w:rsidRDefault="008E6893" w:rsidP="008E68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057" w:type="dxa"/>
        <w:tblInd w:w="-147" w:type="dxa"/>
        <w:tblLook w:val="04A0" w:firstRow="1" w:lastRow="0" w:firstColumn="1" w:lastColumn="0" w:noHBand="0" w:noVBand="1"/>
      </w:tblPr>
      <w:tblGrid>
        <w:gridCol w:w="1796"/>
        <w:gridCol w:w="2457"/>
        <w:gridCol w:w="3164"/>
        <w:gridCol w:w="1880"/>
        <w:gridCol w:w="1760"/>
      </w:tblGrid>
      <w:tr w:rsidR="00691108" w:rsidRPr="008E6893" w:rsidTr="00C465E0">
        <w:tc>
          <w:tcPr>
            <w:tcW w:w="1796" w:type="dxa"/>
            <w:vMerge w:val="restart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</w:t>
            </w:r>
          </w:p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продукции, её реквизиты по акту</w:t>
            </w:r>
          </w:p>
        </w:tc>
        <w:tc>
          <w:tcPr>
            <w:tcW w:w="2457" w:type="dxa"/>
            <w:vMerge w:val="restart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Методика проведения </w:t>
            </w:r>
          </w:p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Испытаний и НТД</w:t>
            </w:r>
          </w:p>
        </w:tc>
        <w:tc>
          <w:tcPr>
            <w:tcW w:w="5044" w:type="dxa"/>
            <w:gridSpan w:val="2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</w:t>
            </w:r>
          </w:p>
        </w:tc>
        <w:tc>
          <w:tcPr>
            <w:tcW w:w="1760" w:type="dxa"/>
            <w:vMerge w:val="restart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Протоколы испытаний</w:t>
            </w:r>
          </w:p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№ 13374</w:t>
            </w: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согласно НТД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E6893">
              <w:rPr>
                <w:rFonts w:ascii="Times New Roman" w:hAnsi="Times New Roman" w:cs="Times New Roman"/>
                <w:b/>
                <w:sz w:val="24"/>
                <w:szCs w:val="24"/>
              </w:rPr>
              <w:t>мг/дм</w:t>
            </w:r>
            <w:r w:rsidRPr="008E689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1" w:type="dxa"/>
            <w:gridSpan w:val="3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САНИТАРНО-ГИГИЕНИЧЕСКИЕ ИССЛЕДОВНИЯ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F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4011-72 п.2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F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33045-2014 п.5 Метод А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F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31870 -2012 п.4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F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4245-72 п.2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F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31949-2012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880" w:type="dxa"/>
          </w:tcPr>
          <w:p w:rsidR="00691108" w:rsidRPr="008E6893" w:rsidRDefault="00691108" w:rsidP="00A5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C4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МУ 1541-76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2,4-дихлорфеноксиуксусная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0,002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33045-2014 п.6 Метод Б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33045-2014 п.9 Метод Д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0,5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31940-2012 п. 5 Метод 2</w:t>
            </w:r>
          </w:p>
        </w:tc>
        <w:tc>
          <w:tcPr>
            <w:tcW w:w="3164" w:type="dxa"/>
          </w:tcPr>
          <w:p w:rsidR="00691108" w:rsidRPr="008E6893" w:rsidRDefault="00691108" w:rsidP="00441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ПНД Ф 14.1:2:4.270-2012 (издание 2012г.)</w:t>
            </w:r>
          </w:p>
        </w:tc>
        <w:tc>
          <w:tcPr>
            <w:tcW w:w="3164" w:type="dxa"/>
          </w:tcPr>
          <w:p w:rsidR="00691108" w:rsidRPr="008E6893" w:rsidRDefault="00691108" w:rsidP="007F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 xml:space="preserve">Фториды </w:t>
            </w:r>
          </w:p>
        </w:tc>
        <w:tc>
          <w:tcPr>
            <w:tcW w:w="1880" w:type="dxa"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0,15</w:t>
            </w:r>
          </w:p>
        </w:tc>
        <w:tc>
          <w:tcPr>
            <w:tcW w:w="1760" w:type="dxa"/>
            <w:vMerge/>
          </w:tcPr>
          <w:p w:rsidR="00691108" w:rsidRPr="008E6893" w:rsidRDefault="00691108" w:rsidP="00B56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 xml:space="preserve">ГОСТ 31863 -2012 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Цианиды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18165-2014 п.6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31956-2012 п.4 Метод А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Хром общий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0,025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31870-2012 п.4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1880" w:type="dxa"/>
          </w:tcPr>
          <w:p w:rsidR="00691108" w:rsidRPr="008E6893" w:rsidRDefault="006F4662" w:rsidP="006F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Менее 0,001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31870-2012 п.4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0,0035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31870-2012 п.4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0,02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A35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4152-89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A35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18308-72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Молибден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31870-2012 п.4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0,00014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71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ПНД Ф 14.1:2:4.167-2000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Барий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ПНД Ф 14.1:2:4.20-95</w:t>
            </w:r>
            <w:r w:rsidRPr="008E6893">
              <w:rPr>
                <w:rFonts w:ascii="Times New Roman" w:hAnsi="Times New Roman" w:cs="Times New Roman"/>
                <w:sz w:val="20"/>
                <w:szCs w:val="20"/>
              </w:rPr>
              <w:br/>
              <w:t>(издание 2011г.)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31870-2012 п.4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A31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31858-2012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Гамма-изомер ГХЦГ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A31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31858-2012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 01-45-2009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Бромид-ионы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0,670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A31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ПНД Ф 14.1:2:4.215-06</w:t>
            </w:r>
            <w:r w:rsidRPr="008E6893">
              <w:rPr>
                <w:rFonts w:ascii="Times New Roman" w:hAnsi="Times New Roman" w:cs="Times New Roman"/>
                <w:sz w:val="20"/>
                <w:szCs w:val="20"/>
              </w:rPr>
              <w:br/>
              <w:t>(издание 2011г.)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Кремний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ГОСТ 31870-2012 п.4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Бериллий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08" w:rsidRPr="008E6893" w:rsidTr="00C465E0">
        <w:tc>
          <w:tcPr>
            <w:tcW w:w="1796" w:type="dxa"/>
            <w:vMerge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ПНД Ф 14.1:2:4.203-03</w:t>
            </w:r>
            <w:r w:rsidRPr="008E6893">
              <w:rPr>
                <w:rFonts w:ascii="Times New Roman" w:hAnsi="Times New Roman" w:cs="Times New Roman"/>
                <w:sz w:val="20"/>
                <w:szCs w:val="20"/>
              </w:rPr>
              <w:br/>
              <w:t>(издание 2008г.)</w:t>
            </w:r>
          </w:p>
        </w:tc>
        <w:tc>
          <w:tcPr>
            <w:tcW w:w="3164" w:type="dxa"/>
          </w:tcPr>
          <w:p w:rsidR="00691108" w:rsidRPr="008E6893" w:rsidRDefault="00691108" w:rsidP="003C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Селен</w:t>
            </w:r>
          </w:p>
        </w:tc>
        <w:tc>
          <w:tcPr>
            <w:tcW w:w="1880" w:type="dxa"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93">
              <w:rPr>
                <w:rFonts w:ascii="Times New Roman" w:hAnsi="Times New Roman" w:cs="Times New Roman"/>
                <w:sz w:val="20"/>
                <w:szCs w:val="20"/>
              </w:rPr>
              <w:t>Менее 0,005</w:t>
            </w:r>
          </w:p>
        </w:tc>
        <w:tc>
          <w:tcPr>
            <w:tcW w:w="1760" w:type="dxa"/>
            <w:vMerge/>
          </w:tcPr>
          <w:p w:rsidR="00691108" w:rsidRPr="008E6893" w:rsidRDefault="00691108" w:rsidP="003C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6834" w:rsidRPr="008E6893" w:rsidRDefault="00B56834" w:rsidP="004414C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7BB7" w:rsidRPr="008E6893" w:rsidRDefault="004414C5" w:rsidP="005D6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 xml:space="preserve">Исследования проведены МКП «Водоканал» аккредитованной </w:t>
      </w:r>
      <w:r w:rsidR="006F7BB7" w:rsidRPr="008E6893">
        <w:rPr>
          <w:rFonts w:ascii="Times New Roman" w:hAnsi="Times New Roman" w:cs="Times New Roman"/>
        </w:rPr>
        <w:t>лабораторией ФБУЗ «Центр гигиены и эпидемиологии в Курганской области в Куртамышском, Целинном районах»</w:t>
      </w:r>
    </w:p>
    <w:p w:rsidR="004414C5" w:rsidRPr="008E6893" w:rsidRDefault="004E001B" w:rsidP="005D6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>641150, с. Целинное, ул. Свердлова</w:t>
      </w:r>
      <w:r w:rsidR="006F7BB7" w:rsidRPr="008E6893">
        <w:rPr>
          <w:rFonts w:ascii="Times New Roman" w:hAnsi="Times New Roman" w:cs="Times New Roman"/>
        </w:rPr>
        <w:t xml:space="preserve"> 30</w:t>
      </w:r>
    </w:p>
    <w:p w:rsidR="006F7BB7" w:rsidRPr="008E6893" w:rsidRDefault="006F7BB7" w:rsidP="005D6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>Федеральная служба по аккредитации</w:t>
      </w:r>
    </w:p>
    <w:p w:rsidR="006F7BB7" w:rsidRPr="008E6893" w:rsidRDefault="006F7BB7" w:rsidP="005D6948">
      <w:pPr>
        <w:spacing w:after="0" w:line="240" w:lineRule="auto"/>
        <w:ind w:left="39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>"РОСАККРЕДИТАЦИЯ" № РОСС RU.0001.21АС09 от 15.10.2015 г.</w:t>
      </w:r>
    </w:p>
    <w:p w:rsidR="006F7BB7" w:rsidRPr="008E6893" w:rsidRDefault="006F7BB7" w:rsidP="005D6948">
      <w:pPr>
        <w:spacing w:after="0" w:line="240" w:lineRule="auto"/>
        <w:ind w:left="39"/>
        <w:jc w:val="both"/>
        <w:rPr>
          <w:rFonts w:ascii="Times New Roman" w:hAnsi="Times New Roman" w:cs="Times New Roman"/>
        </w:rPr>
      </w:pPr>
    </w:p>
    <w:p w:rsidR="006F7BB7" w:rsidRPr="00431B3B" w:rsidRDefault="006F7BB7" w:rsidP="00431B3B">
      <w:pPr>
        <w:spacing w:after="0" w:line="240" w:lineRule="auto"/>
        <w:ind w:left="39"/>
        <w:jc w:val="both"/>
        <w:rPr>
          <w:rFonts w:ascii="Times New Roman" w:hAnsi="Times New Roman" w:cs="Times New Roman"/>
          <w:b/>
        </w:rPr>
      </w:pPr>
      <w:r w:rsidRPr="008E6893">
        <w:rPr>
          <w:rFonts w:ascii="Times New Roman" w:hAnsi="Times New Roman" w:cs="Times New Roman"/>
          <w:b/>
        </w:rPr>
        <w:t>Результаты лабораторного исследования воды по</w:t>
      </w:r>
      <w:r w:rsidR="00431B3B">
        <w:rPr>
          <w:rFonts w:ascii="Times New Roman" w:hAnsi="Times New Roman" w:cs="Times New Roman"/>
          <w:b/>
        </w:rPr>
        <w:t xml:space="preserve"> микробиологическим показателям </w:t>
      </w:r>
      <w:r w:rsidR="00431B3B">
        <w:rPr>
          <w:rFonts w:ascii="Times New Roman" w:hAnsi="Times New Roman" w:cs="Times New Roman"/>
          <w:b/>
          <w:sz w:val="24"/>
          <w:szCs w:val="24"/>
        </w:rPr>
        <w:t xml:space="preserve">соответствуют </w:t>
      </w:r>
      <w:proofErr w:type="spellStart"/>
      <w:r w:rsidR="005D6948" w:rsidRPr="00431B3B"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  <w:r w:rsidR="005D6948" w:rsidRPr="00431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108" w:rsidRPr="00431B3B">
        <w:rPr>
          <w:rFonts w:ascii="Times New Roman" w:hAnsi="Times New Roman" w:cs="Times New Roman"/>
          <w:b/>
          <w:sz w:val="24"/>
          <w:szCs w:val="24"/>
        </w:rPr>
        <w:t>1.2</w:t>
      </w:r>
      <w:r w:rsidR="005D6948" w:rsidRPr="00431B3B">
        <w:rPr>
          <w:rFonts w:ascii="Times New Roman" w:hAnsi="Times New Roman" w:cs="Times New Roman"/>
          <w:b/>
          <w:sz w:val="24"/>
          <w:szCs w:val="24"/>
        </w:rPr>
        <w:t>.3685-21.</w:t>
      </w:r>
    </w:p>
    <w:p w:rsidR="005D6948" w:rsidRPr="008E6893" w:rsidRDefault="005D6948" w:rsidP="005D6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>Лабораторные ис</w:t>
      </w:r>
      <w:r w:rsidR="00691108" w:rsidRPr="008E6893">
        <w:rPr>
          <w:rFonts w:ascii="Times New Roman" w:hAnsi="Times New Roman" w:cs="Times New Roman"/>
        </w:rPr>
        <w:t>следования по</w:t>
      </w:r>
      <w:r w:rsidR="003E1491" w:rsidRPr="008E6893">
        <w:rPr>
          <w:rFonts w:ascii="Times New Roman" w:hAnsi="Times New Roman" w:cs="Times New Roman"/>
        </w:rPr>
        <w:t xml:space="preserve"> санитарно-гигиеническим</w:t>
      </w:r>
      <w:r w:rsidR="00691108" w:rsidRPr="008E6893">
        <w:rPr>
          <w:rFonts w:ascii="Times New Roman" w:hAnsi="Times New Roman" w:cs="Times New Roman"/>
        </w:rPr>
        <w:t xml:space="preserve"> показателям</w:t>
      </w:r>
      <w:r w:rsidRPr="008E6893">
        <w:rPr>
          <w:rFonts w:ascii="Times New Roman" w:hAnsi="Times New Roman" w:cs="Times New Roman"/>
        </w:rPr>
        <w:t xml:space="preserve"> проведены аккредитованной лабораторией ФБУЗ «Центр гигиены и эпидемиологии в Курганской области в Куртамышском, Целинном районах»</w:t>
      </w:r>
    </w:p>
    <w:p w:rsidR="005D6948" w:rsidRPr="008E6893" w:rsidRDefault="004E001B" w:rsidP="005D6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>641150, с. Целинное, ул. Свердлова</w:t>
      </w:r>
      <w:r w:rsidR="005D6948" w:rsidRPr="008E6893">
        <w:rPr>
          <w:rFonts w:ascii="Times New Roman" w:hAnsi="Times New Roman" w:cs="Times New Roman"/>
        </w:rPr>
        <w:t xml:space="preserve"> 30</w:t>
      </w:r>
    </w:p>
    <w:p w:rsidR="005D6948" w:rsidRPr="008E6893" w:rsidRDefault="005D6948" w:rsidP="008E68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893">
        <w:rPr>
          <w:rFonts w:ascii="Times New Roman" w:hAnsi="Times New Roman" w:cs="Times New Roman"/>
        </w:rPr>
        <w:t>Федеральная служба по аккредитации "РОСАККРЕДИТАЦИЯ" № РОСС RU.0001.21АС09 от 15.10.2015 г.</w:t>
      </w:r>
    </w:p>
    <w:sectPr w:rsidR="005D6948" w:rsidRPr="008E6893" w:rsidSect="00B5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FF"/>
    <w:rsid w:val="000B4E2A"/>
    <w:rsid w:val="00294EE3"/>
    <w:rsid w:val="003C36C6"/>
    <w:rsid w:val="003E1491"/>
    <w:rsid w:val="003F36B4"/>
    <w:rsid w:val="00431B3B"/>
    <w:rsid w:val="004414C5"/>
    <w:rsid w:val="00483293"/>
    <w:rsid w:val="004E001B"/>
    <w:rsid w:val="005D6948"/>
    <w:rsid w:val="00691108"/>
    <w:rsid w:val="006F4662"/>
    <w:rsid w:val="006F7BB7"/>
    <w:rsid w:val="00711BD8"/>
    <w:rsid w:val="007F385A"/>
    <w:rsid w:val="008C18E8"/>
    <w:rsid w:val="008E6893"/>
    <w:rsid w:val="0092351A"/>
    <w:rsid w:val="009345BB"/>
    <w:rsid w:val="009C6B55"/>
    <w:rsid w:val="00A31880"/>
    <w:rsid w:val="00A35F14"/>
    <w:rsid w:val="00A55F29"/>
    <w:rsid w:val="00B020DA"/>
    <w:rsid w:val="00B56834"/>
    <w:rsid w:val="00B86492"/>
    <w:rsid w:val="00C23B91"/>
    <w:rsid w:val="00C465E0"/>
    <w:rsid w:val="00CF162E"/>
    <w:rsid w:val="00D04F28"/>
    <w:rsid w:val="00D05DA1"/>
    <w:rsid w:val="00D40174"/>
    <w:rsid w:val="00DE7864"/>
    <w:rsid w:val="00E029FF"/>
    <w:rsid w:val="00E77265"/>
    <w:rsid w:val="00F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A62"/>
  <w15:chartTrackingRefBased/>
  <w15:docId w15:val="{10BEA1A5-4AB1-4A14-B3E3-373F9D30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2023-12-20T04:10:00Z</dcterms:created>
  <dcterms:modified xsi:type="dcterms:W3CDTF">2026-01-16T03:40:00Z</dcterms:modified>
</cp:coreProperties>
</file>