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Pr="000F604A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0F604A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0F604A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F604A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0F604A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0F604A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0F604A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0F604A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0F604A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174E4" w:rsidRPr="000F604A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91198" w:rsidRPr="000F604A" w:rsidRDefault="00891198" w:rsidP="00891198">
      <w:pPr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от </w:t>
      </w:r>
      <w:r w:rsidR="00C4285E" w:rsidRPr="000F604A">
        <w:rPr>
          <w:rFonts w:ascii="Liberation Serif" w:hAnsi="Liberation Serif" w:cs="Liberation Serif"/>
          <w:sz w:val="24"/>
          <w:szCs w:val="24"/>
        </w:rPr>
        <w:t>27.01.2022 г.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  № </w:t>
      </w:r>
      <w:r w:rsidR="00C4285E" w:rsidRPr="000F604A">
        <w:rPr>
          <w:rFonts w:ascii="Liberation Serif" w:hAnsi="Liberation Serif" w:cs="Liberation Serif"/>
          <w:sz w:val="24"/>
          <w:szCs w:val="24"/>
        </w:rPr>
        <w:t>19</w:t>
      </w:r>
    </w:p>
    <w:p w:rsidR="00891198" w:rsidRPr="000F604A" w:rsidRDefault="00891198" w:rsidP="00891198">
      <w:pPr>
        <w:rPr>
          <w:rFonts w:ascii="Liberation Serif" w:hAnsi="Liberation Serif" w:cs="Liberation Serif"/>
        </w:rPr>
      </w:pPr>
      <w:r w:rsidRPr="000F604A">
        <w:rPr>
          <w:rFonts w:ascii="Liberation Serif" w:hAnsi="Liberation Serif" w:cs="Liberation Serif"/>
        </w:rPr>
        <w:t xml:space="preserve">       </w:t>
      </w:r>
      <w:r w:rsidR="008C5411" w:rsidRPr="000F604A">
        <w:rPr>
          <w:rFonts w:ascii="Liberation Serif" w:hAnsi="Liberation Serif" w:cs="Liberation Serif"/>
        </w:rPr>
        <w:t xml:space="preserve">   </w:t>
      </w:r>
      <w:r w:rsidRPr="000F604A">
        <w:rPr>
          <w:rFonts w:ascii="Liberation Serif" w:hAnsi="Liberation Serif" w:cs="Liberation Serif"/>
        </w:rPr>
        <w:t xml:space="preserve">     г. Куртамыш</w:t>
      </w:r>
    </w:p>
    <w:p w:rsidR="00891198" w:rsidRPr="000F604A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0F604A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BF2D1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F604A">
        <w:rPr>
          <w:rFonts w:ascii="Liberation Serif" w:hAnsi="Liberation Serif" w:cs="Liberation Serif"/>
          <w:b/>
          <w:sz w:val="24"/>
          <w:szCs w:val="24"/>
        </w:rPr>
        <w:t>О создании муниципального казённого предприятия «Водоканал»</w:t>
      </w:r>
    </w:p>
    <w:p w:rsidR="0015419B" w:rsidRPr="000F604A" w:rsidRDefault="00BF2D1E" w:rsidP="00BF2D1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F604A">
        <w:rPr>
          <w:rFonts w:ascii="Liberation Serif" w:hAnsi="Liberation Serif" w:cs="Liberation Serif"/>
          <w:b/>
          <w:sz w:val="24"/>
          <w:szCs w:val="24"/>
        </w:rPr>
        <w:t xml:space="preserve">  Куртамышского муниципального округа Курганской области </w:t>
      </w:r>
    </w:p>
    <w:p w:rsidR="00891198" w:rsidRPr="000F604A" w:rsidRDefault="00BF2D1E" w:rsidP="001541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F604A">
        <w:rPr>
          <w:rFonts w:ascii="Liberation Serif" w:hAnsi="Liberation Serif" w:cs="Liberation Serif"/>
          <w:b/>
          <w:sz w:val="24"/>
          <w:szCs w:val="24"/>
        </w:rPr>
        <w:t>и об утверждении его Устава</w:t>
      </w:r>
    </w:p>
    <w:p w:rsidR="00891198" w:rsidRPr="000F604A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891198" w:rsidP="00BF2D1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BF2D1E" w:rsidRPr="000F604A">
        <w:rPr>
          <w:rFonts w:ascii="Liberation Serif" w:hAnsi="Liberation Serif" w:cs="Liberation Serif"/>
          <w:sz w:val="24"/>
          <w:szCs w:val="24"/>
        </w:rPr>
        <w:t xml:space="preserve">В целях реализации </w:t>
      </w:r>
      <w:proofErr w:type="gramStart"/>
      <w:r w:rsidR="00BF2D1E" w:rsidRPr="000F604A">
        <w:rPr>
          <w:rFonts w:ascii="Liberation Serif" w:hAnsi="Liberation Serif" w:cs="Liberation Serif"/>
          <w:sz w:val="24"/>
          <w:szCs w:val="24"/>
        </w:rPr>
        <w:t>предусмотренных  Федеральным</w:t>
      </w:r>
      <w:proofErr w:type="gramEnd"/>
      <w:r w:rsidR="00BF2D1E" w:rsidRPr="000F604A">
        <w:rPr>
          <w:rFonts w:ascii="Liberation Serif" w:hAnsi="Liberation Serif" w:cs="Liberation Serif"/>
          <w:sz w:val="24"/>
          <w:szCs w:val="24"/>
        </w:rPr>
        <w:t xml:space="preserve"> законом от 06.10.2003 г. </w:t>
      </w:r>
      <w:r w:rsidR="0015419B" w:rsidRPr="000F604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BF2D1E" w:rsidRPr="000F604A">
        <w:rPr>
          <w:rFonts w:ascii="Liberation Serif" w:hAnsi="Liberation Serif" w:cs="Liberation Serif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полномочий органов местного самоуправления по организации в границах поселения водоснабжения и водоотведения  населения, реализации Федерального  закона от 14.11.2002 г. № 161-ФЗ «О государственных и муниципальных унитарных предприятиях», руководствуясь Гражданским кодексом Российской Федерации,   Администрация Куртамышского муниципального округа Курганской области                                                                                                                                                 </w:t>
      </w:r>
    </w:p>
    <w:p w:rsidR="00BF2D1E" w:rsidRPr="000F604A" w:rsidRDefault="00BF2D1E" w:rsidP="00BF2D1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  Создать муниципальное казённое предприятие «Водоканал»</w:t>
      </w:r>
      <w:r w:rsidR="00BB1D76"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области.</w:t>
      </w:r>
    </w:p>
    <w:p w:rsidR="00BF2D1E" w:rsidRPr="000F604A" w:rsidRDefault="00BF2D1E" w:rsidP="00BF2D1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         2. Утвердить полное фирменное наименование: муниципальное казённое предприятие «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Водоканал»  Куртамышского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 Утвердить сокращенное фирменное наименование: МКП «Водоканал».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4. Определить юридический адрес муниципального казённого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предприятия  «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>Водоканал»  Куртамышского муниципального округа Курганской области по адресу: 641430,  Курганская область, Куртамышский муниципальный округ, город Куртамыш, улица Энергетиков,  дом 1.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 Определить, что основной уставной целью деятельности МКП «Водоканал» является реализация предусмотренных Федеральным законом от 06.10.2003 г. № 131-ФЗ «Об общих принципах организации местного самоуправления в Российской Федерации» полномочий органов местного самоуправления по организации в границах города Куртамыша Куртамышского муниципального округа Курганской области водоснабжения и водоотведения населения.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 Определить, что предметом деятельности МКП «Водоканал» является выполнение работ и оказание услуг, непосредственно направленных на достижение уставных целей МКП «Водоканал».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7. Определить, что уставной фонд МКП «Водоканал» не формируется. 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8. Утвердить Устав МКП «Водоканал» согласно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приложению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к настоящему постановлению. 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9. Установить, что функции</w:t>
      </w:r>
      <w:r w:rsidR="00BB1D76"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>и полномочия Учредителя МКП «Водоканал» осуществляет Администрация Куртамышского муниципального округа Курганской области в лице отдела экономики Администраци</w:t>
      </w:r>
      <w:r w:rsidR="0015419B" w:rsidRPr="000F604A">
        <w:rPr>
          <w:rFonts w:ascii="Liberation Serif" w:hAnsi="Liberation Serif" w:cs="Liberation Serif"/>
          <w:sz w:val="24"/>
          <w:szCs w:val="24"/>
        </w:rPr>
        <w:t>и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области.  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10. Утвердить должность директора и назначить директора МКП «Водоканал».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11. Заключить</w:t>
      </w:r>
      <w:r w:rsidR="00BB1D76"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с директором   трудовой договор с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момента  государственной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регистрации  МКП «Водоканал».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 xml:space="preserve">12. Обязанности по осуществлению юридических действий по регистрации МКП «Водоканал» в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Межрайонной  инспекции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№ 6 Федеральной налоговой службы  России по Курганской области   (Код  ИФНС 4524) возложить на  руководителя  отдела экономики   Администрации Куртамышского муниципального округа Курганской области.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13. Отделу экономики Администрации Куртамышского муниципального округа Курганской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области  в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установленном порядке закрепить муниципальное имущество за МКП «Водоканал» на праве оперативного  управления. Внести соответствующие изменения в Реестр муниципального имущества Куртамышского муниципального округа Курганской области.   </w:t>
      </w:r>
    </w:p>
    <w:p w:rsidR="00BF2D1E" w:rsidRPr="000F604A" w:rsidRDefault="00BF2D1E" w:rsidP="00BF2D1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        14. Настоящее постановление вступает в силу со дня его опубликования. </w:t>
      </w:r>
    </w:p>
    <w:p w:rsidR="00BF2D1E" w:rsidRPr="000F604A" w:rsidRDefault="00BF2D1E" w:rsidP="00BF2D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15. Опубликовать настоящее постановление в информационном бюллетене «Куртамышский </w:t>
      </w:r>
      <w:r w:rsidR="0015419B" w:rsidRPr="000F604A">
        <w:rPr>
          <w:rFonts w:ascii="Liberation Serif" w:hAnsi="Liberation Serif" w:cs="Liberation Serif"/>
          <w:sz w:val="24"/>
          <w:szCs w:val="24"/>
        </w:rPr>
        <w:t>муниципальный округ</w:t>
      </w:r>
      <w:r w:rsidRPr="000F604A">
        <w:rPr>
          <w:rFonts w:ascii="Liberation Serif" w:hAnsi="Liberation Serif" w:cs="Liberation Serif"/>
          <w:sz w:val="24"/>
          <w:szCs w:val="24"/>
        </w:rPr>
        <w:t>: официально» и разместить на официальном сайте Администрации Куртамышского муниципального округа Курганской области.</w:t>
      </w:r>
    </w:p>
    <w:p w:rsidR="00891198" w:rsidRPr="000F604A" w:rsidRDefault="00BF2D1E" w:rsidP="00BF2D1E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16. Контроль за выполнением настоящего постановления возложить на первого заместителя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Главы  Куртамышского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91198" w:rsidRPr="000F604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0F604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0F604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0F604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  <w:r w:rsidR="00BF2D1E" w:rsidRPr="000F604A">
        <w:rPr>
          <w:rFonts w:ascii="Liberation Serif" w:hAnsi="Liberation Serif" w:cs="Liberation Serif"/>
          <w:sz w:val="24"/>
          <w:szCs w:val="24"/>
        </w:rPr>
        <w:t xml:space="preserve">           </w:t>
      </w:r>
    </w:p>
    <w:p w:rsidR="00891198" w:rsidRPr="000F604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</w:t>
      </w:r>
      <w:r w:rsidR="004E56B3" w:rsidRPr="000F604A">
        <w:rPr>
          <w:rFonts w:ascii="Liberation Serif" w:hAnsi="Liberation Serif" w:cs="Liberation Serif"/>
          <w:sz w:val="24"/>
          <w:szCs w:val="24"/>
        </w:rPr>
        <w:t xml:space="preserve">    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="00BF2D1E" w:rsidRPr="000F604A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       А.Н. Гвоздев</w:t>
      </w:r>
    </w:p>
    <w:p w:rsidR="00891198" w:rsidRPr="000F604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0F604A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56B3" w:rsidRPr="000F604A" w:rsidRDefault="004E56B3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56B3" w:rsidRPr="000F604A" w:rsidRDefault="004E56B3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56B3" w:rsidRPr="000F604A" w:rsidRDefault="004E56B3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E56B3" w:rsidRPr="000F604A" w:rsidRDefault="004E56B3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0F604A" w:rsidRDefault="00BF2D1E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5205B" w:rsidRPr="000F604A" w:rsidRDefault="00C5205B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0F604A" w:rsidRDefault="00BF2D1E" w:rsidP="00891198">
      <w:pPr>
        <w:jc w:val="both"/>
        <w:rPr>
          <w:rFonts w:ascii="Liberation Serif" w:hAnsi="Liberation Serif" w:cs="Liberation Serif"/>
        </w:rPr>
      </w:pPr>
      <w:proofErr w:type="spellStart"/>
      <w:r w:rsidRPr="000F604A">
        <w:rPr>
          <w:rFonts w:ascii="Liberation Serif" w:hAnsi="Liberation Serif" w:cs="Liberation Serif"/>
        </w:rPr>
        <w:t>Багаева</w:t>
      </w:r>
      <w:proofErr w:type="spellEnd"/>
      <w:r w:rsidRPr="000F604A">
        <w:rPr>
          <w:rFonts w:ascii="Liberation Serif" w:hAnsi="Liberation Serif" w:cs="Liberation Serif"/>
        </w:rPr>
        <w:t xml:space="preserve"> Т.Г</w:t>
      </w:r>
      <w:r w:rsidR="00891198" w:rsidRPr="000F604A">
        <w:rPr>
          <w:rFonts w:ascii="Liberation Serif" w:hAnsi="Liberation Serif" w:cs="Liberation Serif"/>
        </w:rPr>
        <w:t>.</w:t>
      </w:r>
    </w:p>
    <w:p w:rsidR="00891198" w:rsidRPr="000F604A" w:rsidRDefault="00891198" w:rsidP="00891198">
      <w:pPr>
        <w:jc w:val="both"/>
        <w:rPr>
          <w:rFonts w:ascii="Liberation Serif" w:hAnsi="Liberation Serif" w:cs="Liberation Serif"/>
        </w:rPr>
      </w:pPr>
      <w:r w:rsidRPr="000F604A">
        <w:rPr>
          <w:rFonts w:ascii="Liberation Serif" w:hAnsi="Liberation Serif" w:cs="Liberation Serif"/>
        </w:rPr>
        <w:t>21</w:t>
      </w:r>
      <w:r w:rsidR="00BF2D1E" w:rsidRPr="000F604A">
        <w:rPr>
          <w:rFonts w:ascii="Liberation Serif" w:hAnsi="Liberation Serif" w:cs="Liberation Serif"/>
        </w:rPr>
        <w:t>8</w:t>
      </w:r>
      <w:r w:rsidRPr="000F604A">
        <w:rPr>
          <w:rFonts w:ascii="Liberation Serif" w:hAnsi="Liberation Serif" w:cs="Liberation Serif"/>
        </w:rPr>
        <w:t>10</w:t>
      </w:r>
    </w:p>
    <w:p w:rsidR="00891198" w:rsidRPr="000F604A" w:rsidRDefault="00891198" w:rsidP="00891198">
      <w:pPr>
        <w:jc w:val="both"/>
        <w:rPr>
          <w:rFonts w:ascii="Liberation Serif" w:hAnsi="Liberation Serif" w:cs="Liberation Serif"/>
        </w:rPr>
      </w:pPr>
      <w:r w:rsidRPr="000F604A">
        <w:rPr>
          <w:rFonts w:ascii="Liberation Serif" w:hAnsi="Liberation Serif" w:cs="Liberation Serif"/>
        </w:rPr>
        <w:t>Разослано по списку (</w:t>
      </w:r>
      <w:proofErr w:type="spellStart"/>
      <w:proofErr w:type="gramStart"/>
      <w:r w:rsidRPr="000F604A">
        <w:rPr>
          <w:rFonts w:ascii="Liberation Serif" w:hAnsi="Liberation Serif" w:cs="Liberation Serif"/>
        </w:rPr>
        <w:t>см.оборот</w:t>
      </w:r>
      <w:proofErr w:type="spellEnd"/>
      <w:proofErr w:type="gramEnd"/>
      <w:r w:rsidRPr="000F604A">
        <w:rPr>
          <w:rFonts w:ascii="Liberation Serif" w:hAnsi="Liberation Serif" w:cs="Liberation Serif"/>
        </w:rPr>
        <w:t>)</w:t>
      </w:r>
    </w:p>
    <w:tbl>
      <w:tblPr>
        <w:tblStyle w:val="a6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065C3" w:rsidRPr="000F604A" w:rsidTr="00EC4234">
        <w:tc>
          <w:tcPr>
            <w:tcW w:w="4394" w:type="dxa"/>
          </w:tcPr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</w:rPr>
            </w:pPr>
            <w:r w:rsidRPr="000F604A">
              <w:rPr>
                <w:rFonts w:ascii="Liberation Serif" w:hAnsi="Liberation Serif" w:cs="Liberation Serif"/>
              </w:rPr>
              <w:t xml:space="preserve">Приложение </w:t>
            </w:r>
          </w:p>
          <w:p w:rsidR="00F065C3" w:rsidRPr="000F604A" w:rsidRDefault="0015419B" w:rsidP="00B80836">
            <w:pPr>
              <w:jc w:val="both"/>
              <w:rPr>
                <w:rFonts w:ascii="Liberation Serif" w:hAnsi="Liberation Serif" w:cs="Liberation Serif"/>
              </w:rPr>
            </w:pPr>
            <w:r w:rsidRPr="000F604A">
              <w:rPr>
                <w:rFonts w:ascii="Liberation Serif" w:hAnsi="Liberation Serif" w:cs="Liberation Serif"/>
              </w:rPr>
              <w:lastRenderedPageBreak/>
              <w:t>к п</w:t>
            </w:r>
            <w:r w:rsidR="00F065C3" w:rsidRPr="000F604A">
              <w:rPr>
                <w:rFonts w:ascii="Liberation Serif" w:hAnsi="Liberation Serif" w:cs="Liberation Serif"/>
              </w:rPr>
              <w:t>остановлению Администрации Куртамышского муниципального округа Курганской области  от</w:t>
            </w:r>
            <w:r w:rsidR="009026FE" w:rsidRPr="000F604A">
              <w:rPr>
                <w:rFonts w:ascii="Liberation Serif" w:hAnsi="Liberation Serif" w:cs="Liberation Serif"/>
              </w:rPr>
              <w:t xml:space="preserve"> </w:t>
            </w:r>
            <w:r w:rsidR="00B80836" w:rsidRPr="000F604A">
              <w:rPr>
                <w:rFonts w:ascii="Liberation Serif" w:hAnsi="Liberation Serif" w:cs="Liberation Serif"/>
              </w:rPr>
              <w:t>27.01.</w:t>
            </w:r>
            <w:r w:rsidR="00F065C3" w:rsidRPr="000F604A">
              <w:rPr>
                <w:rFonts w:ascii="Liberation Serif" w:hAnsi="Liberation Serif" w:cs="Liberation Serif"/>
              </w:rPr>
              <w:t xml:space="preserve">2022 г. № </w:t>
            </w:r>
            <w:r w:rsidR="00B80836" w:rsidRPr="000F604A">
              <w:rPr>
                <w:rFonts w:ascii="Liberation Serif" w:hAnsi="Liberation Serif" w:cs="Liberation Serif"/>
              </w:rPr>
              <w:t xml:space="preserve">19                            </w:t>
            </w:r>
            <w:r w:rsidR="00F065C3" w:rsidRPr="000F604A">
              <w:rPr>
                <w:rFonts w:ascii="Liberation Serif" w:hAnsi="Liberation Serif" w:cs="Liberation Serif"/>
              </w:rPr>
              <w:t>«О создании муниципального казённого предприятия «Водоканал»   Куртамышского муниципального округа Курганской области и  об утверждении его Устава»</w:t>
            </w:r>
          </w:p>
        </w:tc>
      </w:tr>
    </w:tbl>
    <w:p w:rsidR="00F065C3" w:rsidRPr="000F604A" w:rsidRDefault="00F065C3" w:rsidP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rPr>
          <w:rFonts w:ascii="Liberation Serif" w:hAnsi="Liberation Serif" w:cs="Liberation Serif"/>
          <w:sz w:val="16"/>
          <w:szCs w:val="16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6"/>
        <w:tblW w:w="425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065C3" w:rsidRPr="000F604A" w:rsidTr="00EC4234">
        <w:tc>
          <w:tcPr>
            <w:tcW w:w="4252" w:type="dxa"/>
          </w:tcPr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604A">
              <w:rPr>
                <w:rFonts w:ascii="Liberation Serif" w:hAnsi="Liberation Serif" w:cs="Liberation Serif"/>
                <w:sz w:val="24"/>
                <w:szCs w:val="24"/>
              </w:rPr>
              <w:t>Глава Куртамышского муниципального округа Курганской области</w:t>
            </w: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604A">
              <w:rPr>
                <w:rFonts w:ascii="Liberation Serif" w:hAnsi="Liberation Serif" w:cs="Liberation Serif"/>
                <w:sz w:val="24"/>
                <w:szCs w:val="24"/>
              </w:rPr>
              <w:t>_____________________А.Н. Гвоздев</w:t>
            </w: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604A">
              <w:rPr>
                <w:rFonts w:ascii="Liberation Serif" w:hAnsi="Liberation Serif" w:cs="Liberation Serif"/>
                <w:sz w:val="24"/>
                <w:szCs w:val="24"/>
              </w:rPr>
              <w:t xml:space="preserve">   М.П.</w:t>
            </w: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065C3" w:rsidRPr="000F604A" w:rsidRDefault="00F065C3" w:rsidP="00EC42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065C3" w:rsidRPr="000F604A" w:rsidRDefault="00F065C3" w:rsidP="00F065C3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b/>
          <w:sz w:val="96"/>
          <w:szCs w:val="96"/>
        </w:rPr>
      </w:pPr>
      <w:r w:rsidRPr="000F604A">
        <w:rPr>
          <w:rFonts w:ascii="Liberation Serif" w:hAnsi="Liberation Serif" w:cs="Liberation Serif"/>
          <w:b/>
          <w:sz w:val="96"/>
          <w:szCs w:val="96"/>
        </w:rPr>
        <w:t>УСТАВ</w:t>
      </w: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b/>
          <w:sz w:val="48"/>
          <w:szCs w:val="48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b/>
          <w:sz w:val="48"/>
          <w:szCs w:val="48"/>
        </w:rPr>
      </w:pPr>
      <w:r w:rsidRPr="000F604A">
        <w:rPr>
          <w:rFonts w:ascii="Liberation Serif" w:hAnsi="Liberation Serif" w:cs="Liberation Serif"/>
          <w:b/>
          <w:sz w:val="48"/>
          <w:szCs w:val="48"/>
        </w:rPr>
        <w:t xml:space="preserve">муниципального казённого предприятия </w:t>
      </w: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b/>
          <w:sz w:val="72"/>
          <w:szCs w:val="72"/>
        </w:rPr>
      </w:pPr>
      <w:r w:rsidRPr="000F604A">
        <w:rPr>
          <w:rFonts w:ascii="Liberation Serif" w:hAnsi="Liberation Serif" w:cs="Liberation Serif"/>
          <w:b/>
          <w:sz w:val="72"/>
          <w:szCs w:val="72"/>
        </w:rPr>
        <w:t>«Водоканал»</w:t>
      </w: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b/>
          <w:sz w:val="48"/>
          <w:szCs w:val="48"/>
        </w:rPr>
      </w:pPr>
      <w:proofErr w:type="gramStart"/>
      <w:r w:rsidRPr="000F604A">
        <w:rPr>
          <w:rFonts w:ascii="Liberation Serif" w:hAnsi="Liberation Serif" w:cs="Liberation Serif"/>
          <w:b/>
          <w:sz w:val="48"/>
          <w:szCs w:val="48"/>
        </w:rPr>
        <w:t>Куртамышского  муниципального</w:t>
      </w:r>
      <w:proofErr w:type="gramEnd"/>
      <w:r w:rsidRPr="000F604A">
        <w:rPr>
          <w:rFonts w:ascii="Liberation Serif" w:hAnsi="Liberation Serif" w:cs="Liberation Serif"/>
          <w:b/>
          <w:sz w:val="48"/>
          <w:szCs w:val="48"/>
        </w:rPr>
        <w:t xml:space="preserve"> округа </w:t>
      </w: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b/>
          <w:sz w:val="48"/>
          <w:szCs w:val="48"/>
        </w:rPr>
      </w:pPr>
      <w:r w:rsidRPr="000F604A">
        <w:rPr>
          <w:rFonts w:ascii="Liberation Serif" w:hAnsi="Liberation Serif" w:cs="Liberation Serif"/>
          <w:b/>
          <w:sz w:val="48"/>
          <w:szCs w:val="48"/>
        </w:rPr>
        <w:t>Курганской области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b/>
          <w:sz w:val="48"/>
          <w:szCs w:val="48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48"/>
          <w:szCs w:val="48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5419B" w:rsidRPr="000F604A" w:rsidRDefault="0015419B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>1. ОБЩИЕ ПОЛОЖЕНИЯ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1.1. Муниципальное казенное предприятие «Водоканал», именуемое в дальнейшем Предприятие, является коммерческой организацией, не наделенной правом собственности на имущество, закрепленное за ней собственником. 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1.2. Имущество Предприятия принадлежит ему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1.3. Собственником имущества Предприятия является   муниципальное образование Куртамышский муниципальный округ Курганской области.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Полномочия  собственника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имущества и полномочия  Учредителя муниципального казённого предприятия «Водоканал» осуществляет Администрация Куртамышского муниципального округа Курганской области</w:t>
      </w:r>
      <w:r w:rsidR="00132812" w:rsidRPr="000F604A">
        <w:rPr>
          <w:rFonts w:ascii="Liberation Serif" w:hAnsi="Liberation Serif" w:cs="Liberation Serif"/>
          <w:sz w:val="24"/>
          <w:szCs w:val="24"/>
        </w:rPr>
        <w:t xml:space="preserve"> в лице отдела экономики Администрации Куртамышского муниципального округа Курганской области</w:t>
      </w:r>
      <w:r w:rsidR="00D86EAC" w:rsidRPr="000F604A">
        <w:rPr>
          <w:rFonts w:ascii="Liberation Serif" w:hAnsi="Liberation Serif" w:cs="Liberation Serif"/>
          <w:sz w:val="24"/>
          <w:szCs w:val="24"/>
        </w:rPr>
        <w:t xml:space="preserve"> (далее - Учредитель)</w:t>
      </w:r>
      <w:r w:rsidRPr="000F604A">
        <w:rPr>
          <w:rFonts w:ascii="Liberation Serif" w:hAnsi="Liberation Serif" w:cs="Liberation Serif"/>
          <w:sz w:val="24"/>
          <w:szCs w:val="24"/>
        </w:rPr>
        <w:t>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1.4. Предприятие находится в ведении Администрации Куртамышского муниципального округа Курганской области.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1.5. Фирменное наименование Предприятия: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полное – Муниципальное казенное предприятие «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Водоканал»  Куртамышского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сокращенное - МКП «Водоканал».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1.6. Предприятие в своей деятельности руководствуется Конституцией Российской Федерации, Федеральным законом от 14.11.2002 г.  № 161-ФЗ «О государственных и муниципальных унитарных предприятиях», Гражданским кодексом Российской Федерации, иными федеральными законами и правовыми актами Российской Федерации, законами и иными нормативными правовыми актами Курганской области,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Уставом  Куртамышского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муниципального округа  Курганской области, муниципальными правовыми актами Куртамышского  муниципального округа Курганской области и настоящим Уставом.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1.7. Предприятие является юридическим лицом с момента его государственной регистрации.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Предприятие имеет самостоятельный баланс, обладает обособленным имуществом, являющимся муниципальной собственностью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Куртамышского  муниципального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округа Курганской области, на праве оперативного управления, расчетный и иные счета в учреждениях банков,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1.8.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1.9. Предприятие не вправе: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создавать в качестве юридического лица другое предприятие путем передачи ему части своего имущества (дочернее предприятие);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выступать учредителем (участником) кредитных организаций.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1.10. Предприятие осуществляет деятельность в соответствии со сметой доходов и расходов, утверждаемой Учредителем.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1.11. Предприятие несет ответственность, установленную действующим законодательством и муниципальными правовыми актами, за результаты своей производственно-хозяйственной, финансовой деятельности и выполнение обязательств перед Учредителем, юридическими и физическими лицами.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1.12. Место нахождения Предприятия и его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юридический  адрес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: 641430, Курганская область, Куртамышский муниципальный округ, город Куртамыш, улица Энергетиков, </w:t>
      </w:r>
      <w:r w:rsidR="0015419B" w:rsidRPr="000F604A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0F604A">
        <w:rPr>
          <w:rFonts w:ascii="Liberation Serif" w:hAnsi="Liberation Serif" w:cs="Liberation Serif"/>
          <w:sz w:val="24"/>
          <w:szCs w:val="24"/>
        </w:rPr>
        <w:t>дом 1.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1.13. Предприятие не имеет филиалов, представительств.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>2. ПРЕДМЕТ, ЦЕЛИ И ВИДЫ ДЕЯТЕЛЬНОСТИ ПРЕДПРИЯТИЯ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2.1. МКП «Водоканал» создан в целях оперативного и качественного решения социальных задач в сфере обеспечения населения Куртамышского муниципального округа Курганской области водоснабжением, функционирования системы канализации и выполнения работ, производства продукции, оказание услуг, а также удовлетворения общественных потребностей в результатах его деятельности и получения прибыли.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Предметом деятельности Предприятия является: выполнение работ, оказание услуг, необходимых для жизнеобеспечения социально-культурных объектов, являющихся муниципальной собственностью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Куртамышского  муниципального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="0015419B" w:rsidRPr="000F604A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Pr="000F604A">
        <w:rPr>
          <w:rFonts w:ascii="Liberation Serif" w:hAnsi="Liberation Serif" w:cs="Liberation Serif"/>
          <w:sz w:val="24"/>
          <w:szCs w:val="24"/>
        </w:rPr>
        <w:t>, а так же оказание услуг, выполнение работ, населению, физическим и юридическим лицам на договорной основе.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2.2. Для целей, указанных в пункте 2.1 настоящего Устава, Предприятие вправе осуществлять следующие виды деятельности: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оказание услуг водоснабжения и водоотведения;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транспортировка, подача воды абонентам с использованием централизованных и нецентрализованных систем холодного водоснабжения (холодное водоснабжение);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забор и распределение воды;  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прием, транспортировка и очистка сточных вод с использованием централизованной системы водоотведения;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вывоз жидких бытовых отходов;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обеспечение надлежащей эксплуатации и функционирования систем водоснабжения, водоотведения потребителей;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технический контроль и надзор за пользованием водой потребителями, учет количества потребленной воды и отведенной воды;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выдача технических условий на присоединение к системам водоснабжения и водоотведения жилых и нежилых зданий, промышленных коммунально-бытовых предприятий, согласование проектов водоснабжения и водоотведения;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приемка в эксплуатацию новых и реконструированных сооружений, коммуникаций, оборудования водоснабжения, водоотведения;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контроль качества и количества хозяйственно-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бытовых  сточных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вод, отводимых в коммунальную систему водоотведения, а также качества очистки на локальных сооружениях;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выполнение строительно-монтажных работ;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 строительство новых, капитальный ремонт,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реконструкция  действующих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водопроводных, канализационных сетей и других объектов водоснабжения и водоотведения;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разработка проектно-сметной документации;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коммерческая деятельность;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участие в разработке и внедрения муниципальных программ в сфере коммунального хозяйства;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содержание и обслуживание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объектов  водоснабжения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и  водоотведения,  переданных на праве оперативного управления;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сбор обработка информации от управляющих организаций, поставщиков услуг о характеристиках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жилищного  фонда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>, потребителях жилищно-коммунальных услуг, показаниях приборов учета и иной информации, необходимой для осуществления начисления платежей за помещения, коммунальные и  иные услуги в соответствии с  заключенными договорами;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   расчет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и  начисление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платы за коммунальные услуги в разрезе видов услуг и предприятий - поставщиков услуг с применением методик расчета, нормативов  потребления и  размеров платы (тарифов), установленных согласно действующему законодательству, с учетом актов недопоставки (некачественного оказания) коммунальных услуг;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 xml:space="preserve">- учет (сбор, обработка и распределение коммунальных платежей по поставщикам услуг) по поступившим средствам в разрезе предприятий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и  по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видам   жилищно-коммунальных и иных  услуг в соответствии с заключенными договорами;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>-осуществление перерасчетов размера платежей за жилищно-коммунальные услуги;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 xml:space="preserve">- сопровождение и поддержка баз данных потребителей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жилищных  услуг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>, проживающих в муниципальном  жилом фонде,  программное обеспечение по начислению и учету оплаты;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предоставление информации для разработки тарифов на коммунальные услуги потребителям, действующим на территории Куртамышского муниципального округа Курганской области, последующего утверждения тарифов;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 xml:space="preserve">- оперативное, централизованное и по месту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жительства  обслуживание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населения по оплате за коммунальные услуги;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 xml:space="preserve">-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изготовление  и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доставка населению единого платежного документа;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 - сбор платежей за услуги по водоснабжению, водоотведению; 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   перерасчет при не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предоставлении,  при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некачественном предоставлении услуг населению в установленном порядке;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   оперативное внесение изменений в расчеты между населением и предприятиями при изменении тарифов;  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претензионная исковая работа с населением, имеющим задолженность по оплате за жилищно-коммунальные услуги;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начисление пени за несвоевременное внесение населением оплаты за коммунальные услуги;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 информационное обеспечение населения по вопросам оплаты за жилищно-коммунальные услуги; 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 разбор жалоб и обращений граждан по вопросам, входящим в компетенцию Предприятия;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обеспечение возможности круглосуточного обращения жителей Куртамышского муниципального округа Курганской области по вопросам предоставления коммунальных услуг;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предоставление информации о работе жилищно-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коммунального  хозяйства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предприятиям,  организациям и  населению на основании их официального запроса, в рамках компетенции Предприятия;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анализ отказов в работе систем водоснабжении и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канализации  Куртамышского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>- контроль за производством земляных работ на инженерных сетях при устранении аварий, за выполнением графиков восстановления и приемки элементов благоустройства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нарушенных при устранении аварий или работах на коммуникациях;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>- участие в разработке внедрении муниципальных программ по развитию инженерных коммуникаций;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осуществление иных видов деятельности, не запрещенных и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не  противоречащих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действующему законодательству Р</w:t>
      </w:r>
      <w:r w:rsidR="0015419B" w:rsidRPr="000F604A">
        <w:rPr>
          <w:rFonts w:ascii="Liberation Serif" w:hAnsi="Liberation Serif" w:cs="Liberation Serif"/>
          <w:sz w:val="24"/>
          <w:szCs w:val="24"/>
        </w:rPr>
        <w:t xml:space="preserve">оссийской </w:t>
      </w:r>
      <w:r w:rsidRPr="000F604A">
        <w:rPr>
          <w:rFonts w:ascii="Liberation Serif" w:hAnsi="Liberation Serif" w:cs="Liberation Serif"/>
          <w:sz w:val="24"/>
          <w:szCs w:val="24"/>
        </w:rPr>
        <w:t>Ф</w:t>
      </w:r>
      <w:r w:rsidR="0015419B" w:rsidRPr="000F604A">
        <w:rPr>
          <w:rFonts w:ascii="Liberation Serif" w:hAnsi="Liberation Serif" w:cs="Liberation Serif"/>
          <w:sz w:val="24"/>
          <w:szCs w:val="24"/>
        </w:rPr>
        <w:t>едерации</w:t>
      </w:r>
      <w:r w:rsidRPr="000F604A">
        <w:rPr>
          <w:rFonts w:ascii="Liberation Serif" w:hAnsi="Liberation Serif" w:cs="Liberation Serif"/>
          <w:sz w:val="24"/>
          <w:szCs w:val="24"/>
        </w:rPr>
        <w:t>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</w:t>
      </w:r>
      <w:r w:rsidRPr="000F604A">
        <w:rPr>
          <w:rFonts w:ascii="Liberation Serif" w:hAnsi="Liberation Serif" w:cs="Liberation Serif"/>
          <w:sz w:val="24"/>
          <w:szCs w:val="24"/>
        </w:rPr>
        <w:tab/>
        <w:t>2.3.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получения таковой.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 ИМУЩЕСТВО ПРЕДПРИЯТИЯ. ПОРЯДОК РАСПРЕДЕЛЕНИЯ</w:t>
      </w: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И ИСПОЛЬЗОВАНИЯ ДОХОДОВ ПРЕДПРИЯТИЯ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3.1. Имущество Предприятия является муниципальной собственностью Куртамышского муниципального округа Курганской области, принадлежит Предприятию на праве оперативного управления и отражается на его самостоятельном балансе.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3.2. Предприятие владеет, пользуется и распоряжается закрепленным за ним на праве оперативного управления имуществом в пределах, установленных законодательством Российской Федерации и настоящим Уставом, в соответствии с целями своей деятельности, заданиями Учредителя и назначением этого имущества.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3.3. Право на имущество, закрепляемое за Предприятием на праве оперативного управления, возникает у Предприятия с момента подписания акта приёма-передачи </w:t>
      </w:r>
      <w:r w:rsidRPr="000F604A">
        <w:rPr>
          <w:rFonts w:ascii="Liberation Serif" w:hAnsi="Liberation Serif" w:cs="Liberation Serif"/>
          <w:sz w:val="24"/>
          <w:szCs w:val="24"/>
        </w:rPr>
        <w:lastRenderedPageBreak/>
        <w:t>имущества, если иное не установлено законодательством Российской Федерации или решением Учредителя.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3.4.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по решению Учредителя.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3.5. Источниками формирования имущества Предприятия, в том числе финансовых ресурсов, являются: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имущество, переданное Предприятию его собственником или уполномоченным им органом;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доходы, полученные от выполнения работ, услуг, реализации продукции, а также от других видов хозяйственной, финансовой и внешнеэкономической деятельности, разрешенных настоящим Уставом;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заемные средства, в том числе кредиты банков и других кредитных организаций, получение которых согласовано Учредителем и зарегистрировано в установленном порядке;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амортизационные отчисления;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бюджетные ассигнования;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-денежные средства, имущество и иные объекты собственности, переданные юридическими и физическими лицами Предприятию в форме дара, пожертвования или по завещанию;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иные источники, не противоречащие законодательству Российской Федерации.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3.6. Доходы Предприятия, полученные от осуществления разрешенной настоящим Уставом деятельности, учитываются в смете доходов и расходов Предприятия в полном объеме и используются на установленные настоящим Уставом цели и предмет деятельности Предприятия.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Доходы от использования муниципального имущества, переданного Предприятию в оперативное управление, поступают в распоряжение Предприятия. Смета доходов и расходов формируется на основании плана (программы) финансово-хозяйственной деятельности Предприятия на очередной финансовый год. Смета должна предусматривать нормативную чистую прибыль (прибыль после уплаты налогов и иных обязательных платежей), необходимую для формирования фондов.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Прибыль Предприятия, оставшаяся после уплаты налогов, других обязательных платежей и перечислений поступает в распоряжение Предприятия и используется самостоятельно.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 3.7. Предприятие на основании сметы за счет прибыли формирует резервный фонд, Резервный фонд формируется путем ежегодных отчислений в размере 5 (пяти) процентов чистой прибыли, до достижения установленного размера фонда в сумме 500 000 руб.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Средства резервного фонда используются исключительно на покрытие убытков предприятия по решению Учредителя.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3.8. Предприятие ежегодно за счет чистой прибыли формирует также фонд накопления и фонд потребления в соответствии с утвержденной сметой доходов и расходов.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3.9. Фонд накопления Предприятия служит источником для: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 внедрения, освоения новой техники и технологий;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развития и расширения финансово-хозяйственной деятельности Предприятия, пополнения оборотных средств.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3.10. Фонд потребления используется в установленном на Предприятии порядке: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на материальное стимулирование, повышение квалификации (с согласия Учредителя) и предоставление других социальных льгот работникам Предприятия.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Средства, направляемые Предприятием сверх фонда оплаты труда на материальное стимулирование и иные социальные гарантии, могут быть использованы только из фонда потребления.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3.11. Предприятие вправе отчуждать или иным способом распоряжаться принадлежащим ему имуществом только с предварительного согласия Учредителя.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3.12.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</w:t>
      </w:r>
      <w:r w:rsidRPr="000F604A">
        <w:rPr>
          <w:rFonts w:ascii="Liberation Serif" w:hAnsi="Liberation Serif" w:cs="Liberation Serif"/>
          <w:sz w:val="24"/>
          <w:szCs w:val="24"/>
        </w:rPr>
        <w:lastRenderedPageBreak/>
        <w:t>капитал хозяйственного общества или товарищества, или иным способом распоряжаться таким имуществом без согласия собственника имущества.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3.13.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3.14.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3.15. Предприятие вправе осуществлять заимствования в форме: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кредитов по договорам с кредитными организациями;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Предприятие вправе осуществлять заимствования в формах, указанных в настоящем пункте, только по согласованию с Учредителем объема и направлений использования привлекаемых средств.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3.16. Учредитель вправе доводить до Предприятия обязательные для исполнения муниципальные заказы на выполнение работ и оказание услуг для муниципальных нужд.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3.17. Учредитель вправе изъять излишнее, неиспользуемое или используемое не по назначению имущество, закрепленное им за Предприятием либо приобретенное Предприятием за счет средств, выделенных ему Учредителем на приобретение этого имущества, и распорядиться им по своему усмотрению.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4. ОРГАНИЗАЦИЯ ДЕЯТЕЛЬНОСТИ ПРЕДПРИЯТИЯ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4.1. Предприятие организует свою финансово-хозяйственную деятельность, исходя из необходимости выполнения работ и оказания услуг в соответствии с утвержденной Учредителем в установленном порядке сметой доходов и расходов Предприятия.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4.2. Предприятие строит свои отношения с физическими и юридическими лицами во всех сферах хозяйственной деятельности на основе гражданско-правовых договоров, соглашений, контрактов.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Предприятие свободно в выборе предмета, содержания и формы договоров и обязательств, которые не противоречат законодательству Российской Федерации, настоящему Уставу и соответствуют предмету и целям его деятельности.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4.3. Предприятие самостоятельно реализует произведенную им продукцию (работы, услуги), если иное не установлено федеральными законами или иными правовыми актами Российской Федерации.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4.4. Тарифы на услуги, предоставляемые предприятием, устанавливаются в соответствии с действующим законодательством Российской Федерации. 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4.5. Для выполнения уставных целей Предприятие имеет право: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 планировать свою деятельность и определять перспективы развития исходя из наличия спроса на выполняемые работы, оказываемые услуги, производимую продукцию;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осуществлять материально-техническое обеспечение производства и развитие объектов социальной сферы;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определять и устанавливать формы и системы оплаты труда, численность работников, структуру и штатное расписание в пределах сметы доходов и расходов, утверждаемой Учредителем;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устанавливать для своих работников дополнительные отпуска, сокращенный рабочий день и социальные льготы в соответствии с действующим законодательством Российской Федерации;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>- приобретать или арендовать основные и оборотные средства за счет имеющихся у него финансовых ресурсов и иных не противоречащих действующему законодательству источников;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осуществлять внешнеэкономическую деятельность в соответствии с действующим законодательством Российской Федерации;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осуществлять в установленном порядке заимствования у третьих лиц только по согласованию с Учредителем объема и направлений использования привлекаемых средств;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привлекать граждан для выполнения отдельных работ на основе срочных трудовых договоров, договоров подряда, других гражданско-правовых договоров;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осуществлять другие права, не противоречащие законодательству Российской Федерации, целям и видам деятельности Предприятия.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4.6. Предприятие обязано: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выполнять утвержденные в установленном порядке основные экономические показатели деятельности Предприятия;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нести ответственность в соответствии с законодательством Российской Федерации за нарушение договорных (в </w:t>
      </w:r>
      <w:proofErr w:type="spellStart"/>
      <w:r w:rsidRPr="000F604A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F604A">
        <w:rPr>
          <w:rFonts w:ascii="Liberation Serif" w:hAnsi="Liberation Serif" w:cs="Liberation Serif"/>
          <w:sz w:val="24"/>
          <w:szCs w:val="24"/>
        </w:rPr>
        <w:t>. кредитных, арендных, расчетных), налоговых и иных обязательств в соответствии с действующим законодательством Российской Федерации;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соблюдать требования земельного и природоохранного законодательства, правила безопасности производства, санитарно-гигиенические нормы и требования по защите здоровья работников Предприятия;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осуществлять оперативный и бухгалтерский учет результатов финансово-хозяйственной и иной деятельности, вести статистическую отчетность, размещать информацию в системе «ГИС ЖКХ» по своей деятельности, отчитываться о результатах деятельности в соответствующих органах в порядке и сроки, установленные действующим законодательством Российской Федерации. За ненадлежащее исполнение обязанностей, в том числе за искажение государственной отчетности должностные лица Предприятия несут ответственность, установленную законодательством Российской Федерации;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распределять и использовать получаемые доходы на установленные виды деятельности Предприятия в порядке, определенном настоящим Уставом;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представлять отчетность о деятельности Предприятия, а также смету доходов и расходов Учредителю;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представлять бухгалтерскую отчетность и материалы по финансово-хозяйственной деятельности Предприятия для проведения аудиторской проверки по требованию Учредителя, представлять копию аудиторского заключения Учредителю;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осуществлять мероприятия по гражданской обороне и мобилизационной подготовке в соответствии с законодательством Российской Федерации;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обеспечивать хранение документов Предприятия, обязательность хранения которых предусмотрена Федеральным законом от 14.11.2002 г. № 161-ФЗ «О государственных и муниципальных унитарных предприятиях»;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представлять на утверждение Учредителю программу (план) финансово-хозяйственной деятельности Предприятия в сроки, установленные нормативными правовыми актами органов местного самоуправления;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вести закупочную деятельность в рамках </w:t>
      </w:r>
      <w:r w:rsidR="0015419B" w:rsidRPr="000F604A">
        <w:rPr>
          <w:rFonts w:ascii="Liberation Serif" w:hAnsi="Liberation Serif" w:cs="Liberation Serif"/>
          <w:sz w:val="24"/>
          <w:szCs w:val="24"/>
        </w:rPr>
        <w:t>Ф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едерального закона   от 18.07.2011 г. </w:t>
      </w:r>
      <w:r w:rsidR="0015419B" w:rsidRPr="000F604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№ 223-ФЗ «О закупках товаров, работ, услуг отдельными видами юридических лиц» и </w:t>
      </w:r>
      <w:r w:rsidR="0015419B" w:rsidRPr="000F604A">
        <w:rPr>
          <w:rFonts w:ascii="Liberation Serif" w:hAnsi="Liberation Serif" w:cs="Liberation Serif"/>
          <w:sz w:val="24"/>
          <w:szCs w:val="24"/>
        </w:rPr>
        <w:t>Ф</w:t>
      </w:r>
      <w:r w:rsidRPr="000F604A">
        <w:rPr>
          <w:rFonts w:ascii="Liberation Serif" w:hAnsi="Liberation Serif" w:cs="Liberation Serif"/>
          <w:sz w:val="24"/>
          <w:szCs w:val="24"/>
        </w:rPr>
        <w:t>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04B6F" w:rsidRPr="000F604A" w:rsidRDefault="00304B6F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>5. УПРАВЛЕНИЕ ДЕЯТЕЛЬНОСТЬЮ ПРЕДПРИЯТИЯ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5.1. Управление Предприятием осуществляется в соответствии с действующим законодательством Российской Федерации и настоящим Уставом.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5.2. Учредитель Предприятия в лице уполномоченного органа в отношении указанного Предприятия: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принимает решение о создании Предприятия;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утверждает Устав Предприятия, вносит в него изменения </w:t>
      </w:r>
      <w:proofErr w:type="spellStart"/>
      <w:r w:rsidR="00E26696" w:rsidRPr="000F604A">
        <w:rPr>
          <w:rFonts w:ascii="Liberation Serif" w:hAnsi="Liberation Serif" w:cs="Liberation Serif"/>
          <w:sz w:val="24"/>
          <w:szCs w:val="24"/>
        </w:rPr>
        <w:t>граждан</w:t>
      </w:r>
      <w:r w:rsidRPr="000F604A">
        <w:rPr>
          <w:rFonts w:ascii="Liberation Serif" w:hAnsi="Liberation Serif" w:cs="Liberation Serif"/>
          <w:sz w:val="24"/>
          <w:szCs w:val="24"/>
        </w:rPr>
        <w:t>ельно</w:t>
      </w:r>
      <w:proofErr w:type="spellEnd"/>
      <w:r w:rsidRPr="000F604A">
        <w:rPr>
          <w:rFonts w:ascii="Liberation Serif" w:hAnsi="Liberation Serif" w:cs="Liberation Serif"/>
          <w:sz w:val="24"/>
          <w:szCs w:val="24"/>
        </w:rPr>
        <w:t xml:space="preserve"> или по представлению руководителя Предприятия, в том числе утверждает Устав Предприятия в новой редакции;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принимает решение о реорганизации или ликвидации Предприятия в порядке, установленном законодательством Российской Федерации, назначает ликвидационную комиссию и утверждает ликвидационные балансы Предприятия;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назначает на должность директора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утверждает бухгалтерскую отчетность и отчеты Предприятия;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осуществляет контроль за использованием по назначению и сохранностью принадлежащего Предприятию имущества;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утверждает показатели экономической эффективности деятельности Предприятия и контролирует их выполнение;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дает согласие на создание филиалов и открытие представительств Предприятия;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дает согласие на участие Предприятия в иных юридических лицах;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дает согласие в случаях, предусмотренных Федеральным законом от 14.11.2002 г. </w:t>
      </w:r>
      <w:r w:rsidR="00F66E07" w:rsidRPr="000F604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0F604A">
        <w:rPr>
          <w:rFonts w:ascii="Liberation Serif" w:hAnsi="Liberation Serif" w:cs="Liberation Serif"/>
          <w:sz w:val="24"/>
          <w:szCs w:val="24"/>
        </w:rPr>
        <w:t>№ 161-ФЗ «О государственных и муниципальных унитарных предприятиях», на совершение крупных сделок, сделок, в совершении которых имеется заинтересованность, и иных сделок;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принимает решения о проведении аудиторских проверок, утверждает аудитора и определяет размер оплаты его услуг;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вправе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</w:t>
      </w:r>
      <w:r w:rsidR="00F66E07" w:rsidRPr="000F604A">
        <w:rPr>
          <w:rFonts w:ascii="Liberation Serif" w:hAnsi="Liberation Serif" w:cs="Liberation Serif"/>
          <w:sz w:val="24"/>
          <w:szCs w:val="24"/>
        </w:rPr>
        <w:t xml:space="preserve">оссийской </w:t>
      </w:r>
      <w:r w:rsidRPr="000F604A">
        <w:rPr>
          <w:rFonts w:ascii="Liberation Serif" w:hAnsi="Liberation Serif" w:cs="Liberation Serif"/>
          <w:sz w:val="24"/>
          <w:szCs w:val="24"/>
        </w:rPr>
        <w:t>Ф</w:t>
      </w:r>
      <w:r w:rsidR="00F66E07" w:rsidRPr="000F604A">
        <w:rPr>
          <w:rFonts w:ascii="Liberation Serif" w:hAnsi="Liberation Serif" w:cs="Liberation Serif"/>
          <w:sz w:val="24"/>
          <w:szCs w:val="24"/>
        </w:rPr>
        <w:t>едерации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 и Федеральным законом от 14.11.2002 г. № 161-ФЗ </w:t>
      </w:r>
      <w:r w:rsidR="00F66E07" w:rsidRPr="000F604A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proofErr w:type="gramStart"/>
      <w:r w:rsidR="00F66E07" w:rsidRPr="000F604A">
        <w:rPr>
          <w:rFonts w:ascii="Liberation Serif" w:hAnsi="Liberation Serif" w:cs="Liberation Serif"/>
          <w:sz w:val="24"/>
          <w:szCs w:val="24"/>
        </w:rPr>
        <w:t xml:space="preserve">   </w:t>
      </w:r>
      <w:r w:rsidRPr="000F604A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>О государственных и муниципальных унитарных предприятиях»;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вправе истребовать имущество Предприятия из чужого незаконного владения;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</w:t>
      </w:r>
      <w:proofErr w:type="spellStart"/>
      <w:r w:rsidRPr="000F604A">
        <w:rPr>
          <w:rFonts w:ascii="Liberation Serif" w:hAnsi="Liberation Serif" w:cs="Liberation Serif"/>
          <w:sz w:val="24"/>
          <w:szCs w:val="24"/>
        </w:rPr>
        <w:t>концедента</w:t>
      </w:r>
      <w:proofErr w:type="spellEnd"/>
      <w:r w:rsidRPr="000F604A">
        <w:rPr>
          <w:rFonts w:ascii="Liberation Serif" w:hAnsi="Liberation Serif" w:cs="Liberation Serif"/>
          <w:sz w:val="24"/>
          <w:szCs w:val="24"/>
        </w:rPr>
        <w:t>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имеет другие права и несет другие обязанности, определенные законодательством Российской Федерации;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утверждает смету доходов и расходов предприятия.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5.3. Единоличным исполнительным органом Предприятия является директор. Директор назначается на должность и освобождается от должности </w:t>
      </w:r>
      <w:r w:rsidR="005C0578" w:rsidRPr="000F604A">
        <w:rPr>
          <w:rFonts w:ascii="Liberation Serif" w:hAnsi="Liberation Serif" w:cs="Liberation Serif"/>
          <w:sz w:val="24"/>
          <w:szCs w:val="24"/>
        </w:rPr>
        <w:t xml:space="preserve">отделом экономики </w:t>
      </w:r>
      <w:r w:rsidRPr="000F604A">
        <w:rPr>
          <w:rFonts w:ascii="Liberation Serif" w:hAnsi="Liberation Serif" w:cs="Liberation Serif"/>
          <w:sz w:val="24"/>
          <w:szCs w:val="24"/>
        </w:rPr>
        <w:t>Администраци</w:t>
      </w:r>
      <w:r w:rsidR="005C0578" w:rsidRPr="000F604A">
        <w:rPr>
          <w:rFonts w:ascii="Liberation Serif" w:hAnsi="Liberation Serif" w:cs="Liberation Serif"/>
          <w:sz w:val="24"/>
          <w:szCs w:val="24"/>
        </w:rPr>
        <w:t>и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</w:t>
      </w:r>
      <w:r w:rsidR="00F66E07" w:rsidRPr="000F604A">
        <w:rPr>
          <w:rFonts w:ascii="Liberation Serif" w:hAnsi="Liberation Serif" w:cs="Liberation Serif"/>
          <w:sz w:val="24"/>
          <w:szCs w:val="24"/>
        </w:rPr>
        <w:t>округа</w:t>
      </w:r>
      <w:r w:rsidRPr="000F604A">
        <w:rPr>
          <w:rFonts w:ascii="Liberation Serif" w:hAnsi="Liberation Serif" w:cs="Liberation Serif"/>
          <w:sz w:val="24"/>
          <w:szCs w:val="24"/>
        </w:rPr>
        <w:t xml:space="preserve"> Курганской области.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5.4. Права и обязанности директора Предприятия устанавливаются трудовым договором и должностной инструкцией в соответствии с настоящим Уставом.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5.5. Директор действует на основе действующего законодательства Российской Федерации, муниципальных правовых актов, настоящего Устава, трудового договора, решений Учредителя, а также иных обязательных для Предприятия нормативных и правовых актов.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>5.6. Директор Предприятия подотчетен в своей деятельности: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Главе Куртамышского муниципального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округа  Курганской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области;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отделу экономики Администрации Куртамышского муниципального округа   Курганской области – по вопросам использования по назначению закрепленного за Предприятием муниципального имущества;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- финансовому отделу Администрации Куртамышского муниципального </w:t>
      </w:r>
      <w:proofErr w:type="gramStart"/>
      <w:r w:rsidRPr="000F604A">
        <w:rPr>
          <w:rFonts w:ascii="Liberation Serif" w:hAnsi="Liberation Serif" w:cs="Liberation Serif"/>
          <w:sz w:val="24"/>
          <w:szCs w:val="24"/>
        </w:rPr>
        <w:t>округа  Курганской</w:t>
      </w:r>
      <w:proofErr w:type="gramEnd"/>
      <w:r w:rsidRPr="000F604A">
        <w:rPr>
          <w:rFonts w:ascii="Liberation Serif" w:hAnsi="Liberation Serif" w:cs="Liberation Serif"/>
          <w:sz w:val="24"/>
          <w:szCs w:val="24"/>
        </w:rPr>
        <w:t xml:space="preserve"> области по вопросам финансово-хозяйственной деятельности Предприятия.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5.7. Директор Предприятия: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действует от имени Предприятия без доверенности, добросовестно и разумно представляет его интересы на территории Российской Федерации и за ее пределами, совершает в установленном порядке сделки от имени Предприятия;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распоряжается имуществом Предприятия в пределах своей компетенции, установленной трудовым договором и настоящим Уставом;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открывает в банках расчетные и другие счета, издает приказы, выдает доверенности в установленном порядке;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осуществляет прием на работу работников Предприятия, заключает с ними, изменяет и прекращает трудовые договоры;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организует выполнение решений Учредителя;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отчитывается о деятельности Предприятия в порядке и сроки, которые определяются Учредителем;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Предприятия;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- в качестве участника трудовых отношений (работника) директор Предприятия несет полную материальную ответственность за прямой действительный ущерб, причиненный работодателю.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5.8. 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директора, а также принимать участие в забастовках.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5.9. Директор Предприятия подлежит аттестации, отчитывается о деятельности Предприятия в порядке и сроки, установленные Учредителем.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5.10. Директор Предприятия осуществляет по согласованию с Учредителем прием на работу главного бухгалтера Предприятия, заключение с ним, изменение и прекращение трудового договора.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5.11. Взаимоотношения работников и директора Предприятия, возникающие на основе трудового договора, регулируются законодательством о труде и коллективным трудовым договором.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5.12.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5.13. Коллективные трудовые споры (конфликты) между администрацией Предприятия и трудовым коллективом рассматриваются в соответствии с законодательством о порядке разрешения коллективных трудовых споров (конфликтов).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5.14. Для реализации своей компетенции директор издает приказы и дает указания, обязательные к исполнению всеми сотрудниками Предприятия.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Приказы, изданные в письменной форме, подлежат обязательному учету и хранятся на Предприятии.</w:t>
      </w:r>
    </w:p>
    <w:p w:rsidR="00F065C3" w:rsidRPr="000F604A" w:rsidRDefault="00F065C3" w:rsidP="00F065C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Приказы и указания директора не должны противоречить законодательству, настоящему Уставу, решениям собственника имущества Предприятия. Приказы и указания, противоречащие законодательству, настоящему Уставу, решениям собственника </w:t>
      </w:r>
      <w:r w:rsidRPr="000F604A">
        <w:rPr>
          <w:rFonts w:ascii="Liberation Serif" w:hAnsi="Liberation Serif" w:cs="Liberation Serif"/>
          <w:sz w:val="24"/>
          <w:szCs w:val="24"/>
        </w:rPr>
        <w:lastRenderedPageBreak/>
        <w:t>имущества Предприятия, исполнению не подлежат и должны быть отменены (изменены) директором в трехдневный срок со дня обнаружения таких противоречий.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 ОТЧЕТНОСТЬ И КОНТРОЛЬ ЗА ДЕЯТЕЛЬНОСТЬЮ ПРЕДПРИЯТИЯ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6.1. Предприятие осуществляет в установленном порядке оперативный и бухгалтерский учет результатов своей работы, ведет статистическую отчетность.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6.2. Директор Предприятия обеспечивает организацию и ведение бухгалтерской и статистической отчетности, составление и предоставление бухгалтерской отчетности и несет ответственность за ее достоверность в соответствии с действующим законодательством Российской Федерации, порядком, определенным Учредителем.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6.3. Контроль за сохранностью и использованием по назначению муниципального имущества, принадлежащего Предприятию на праве оперативного управления, соответствием деятельности Предприятия, цели и видам, определенным настоящим Уставом, осуществляет Учредитель.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6.4. Ревизионные проверки деятельности Предприятия проводятся по решению Учредителя.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Плановые ревизии и текущий контроль деятельности Предприятия осуществляются Учредителем.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6.5. Директор Предприятия представляет Учредителю отчетность в соответствии с порядком, определенным Учредителем, а также иную запрашиваемую информацию в установленные сроки. Учредитель осуществляет анализ финансово-хозяйственной деятельности Предприятия.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6.6. Главный бухгалтер Предприятия подчиняется непосредственно директору Предприятия, несет ответственность и пользуется правами, установленными законодательством Российской Федерации для главных бухгалтеров предприятий (организаций).</w:t>
      </w:r>
    </w:p>
    <w:p w:rsidR="00F065C3" w:rsidRPr="000F604A" w:rsidRDefault="00F065C3" w:rsidP="00F065C3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6.7. Бухгалтерская отчетность Предприятия в случаях, определенных Учредителем, подлежит обязательной ежегодной аудиторской проверке независимым аудитором.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7. РЕОРГАНИЗАЦИЯ И ЛИКВИДАЦИЯ ПРЕДПРИЯТИЯ</w:t>
      </w:r>
    </w:p>
    <w:p w:rsidR="00F065C3" w:rsidRPr="000F604A" w:rsidRDefault="00F065C3" w:rsidP="00F065C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065C3" w:rsidRPr="000F604A" w:rsidRDefault="00F065C3" w:rsidP="00F065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7.1. Реорганизация Предприятия осуществляется по решению Учредителя в форме слияния, присоединения, выделения, разделения, преобразования на условиях и в порядке, предусмотренном законодательством Российской Федерации. </w:t>
      </w:r>
    </w:p>
    <w:p w:rsidR="00F065C3" w:rsidRPr="000F604A" w:rsidRDefault="00F065C3" w:rsidP="00F065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7.2.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F065C3" w:rsidRPr="000F604A" w:rsidRDefault="00F065C3" w:rsidP="00F065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7.3. Предприятие может быть ликвидировано в порядке, установленном законодательством Российской Федерации, по решению Учредителя.</w:t>
      </w:r>
    </w:p>
    <w:p w:rsidR="00F065C3" w:rsidRPr="000F604A" w:rsidRDefault="00F065C3" w:rsidP="00F065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Предприятие может быть ликвидировано также по решению суда в случаях, предусмотренных законодательством Российской Федерации.</w:t>
      </w:r>
    </w:p>
    <w:p w:rsidR="00F065C3" w:rsidRPr="000F604A" w:rsidRDefault="00F065C3" w:rsidP="00F065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7.4. В случае принятия решения о ликвидации Предприятия, Учредитель в установленном порядке назначает ликвидационную комиссию. Ликвидация Предприятия влечет прекращение его деятельности без перехода прав и обязанностей в порядке правопреемства к другим лицам. 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F065C3" w:rsidRPr="000F604A" w:rsidRDefault="00F065C3" w:rsidP="00F065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7.5. При недостаточности у ликвидируемого Предприятия имущества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Предприятия.</w:t>
      </w:r>
    </w:p>
    <w:p w:rsidR="00F065C3" w:rsidRPr="000F604A" w:rsidRDefault="00F065C3" w:rsidP="00F065C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7.6. Оставшееся после удовлетворения требований кредиторов имущество Предприятия передается его Учредителю.</w:t>
      </w:r>
    </w:p>
    <w:p w:rsidR="00F065C3" w:rsidRPr="000F604A" w:rsidRDefault="00F065C3" w:rsidP="00304B6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lastRenderedPageBreak/>
        <w:t>7.7. Ликвидация Предприятия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</w:p>
    <w:p w:rsidR="00F065C3" w:rsidRPr="000F604A" w:rsidRDefault="00F065C3" w:rsidP="00304B6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>7.8. При ликвидации и реорганизации Предприятия уволенным работникам гарантируется соблюдение их прав и интересов в соответствии с законодательством Российской Федерации.</w:t>
      </w:r>
    </w:p>
    <w:p w:rsidR="00F065C3" w:rsidRPr="000F604A" w:rsidRDefault="00F065C3" w:rsidP="0013281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 w:cs="Liberation Serif"/>
          <w:sz w:val="24"/>
          <w:szCs w:val="24"/>
        </w:rPr>
        <w:t xml:space="preserve">7.9. При реорганизации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Передача осуществляется силами и за счет средств Предприятия в соответствии с требованиями архивных органов. При ликвидации Предприятия архивные документы Предприятия передаются в муниципальный архив Куртамышского муниципального округа Курганской области.  </w:t>
      </w:r>
    </w:p>
    <w:p w:rsidR="00F065C3" w:rsidRPr="000F604A" w:rsidRDefault="00F065C3" w:rsidP="00304B6F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04B6F" w:rsidRPr="000F604A" w:rsidRDefault="00304B6F" w:rsidP="00304B6F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30E3C" w:rsidRPr="000F604A" w:rsidRDefault="00A30E3C" w:rsidP="00304B6F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04B6F" w:rsidRPr="000F604A" w:rsidRDefault="00304B6F" w:rsidP="00304B6F">
      <w:pPr>
        <w:shd w:val="clear" w:color="auto" w:fill="FFFFFF"/>
        <w:suppressAutoHyphens/>
        <w:ind w:right="62"/>
        <w:contextualSpacing/>
        <w:rPr>
          <w:rFonts w:ascii="Liberation Serif" w:hAnsi="Liberation Serif"/>
          <w:sz w:val="24"/>
          <w:szCs w:val="24"/>
          <w:lang w:eastAsia="ar-SA"/>
        </w:rPr>
      </w:pPr>
      <w:r w:rsidRPr="000F604A">
        <w:rPr>
          <w:rFonts w:ascii="Liberation Serif" w:hAnsi="Liberation Serif"/>
          <w:sz w:val="24"/>
          <w:szCs w:val="24"/>
          <w:lang w:eastAsia="ar-SA"/>
        </w:rPr>
        <w:t xml:space="preserve">Управляющий делами – руководитель аппарата </w:t>
      </w:r>
    </w:p>
    <w:p w:rsidR="00304B6F" w:rsidRPr="000F604A" w:rsidRDefault="00304B6F" w:rsidP="00304B6F">
      <w:pPr>
        <w:suppressAutoHyphens/>
        <w:snapToGrid w:val="0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0F604A">
        <w:rPr>
          <w:rFonts w:ascii="Liberation Serif" w:hAnsi="Liberation Serif"/>
          <w:sz w:val="24"/>
          <w:szCs w:val="24"/>
          <w:lang w:eastAsia="ar-SA"/>
        </w:rPr>
        <w:t xml:space="preserve">Администрации Куртамышского муниципального округа </w:t>
      </w:r>
    </w:p>
    <w:p w:rsidR="00304B6F" w:rsidRDefault="00304B6F" w:rsidP="00304B6F">
      <w:pPr>
        <w:jc w:val="both"/>
        <w:rPr>
          <w:rFonts w:ascii="Liberation Serif" w:hAnsi="Liberation Serif" w:cs="Liberation Serif"/>
          <w:sz w:val="24"/>
          <w:szCs w:val="24"/>
        </w:rPr>
      </w:pPr>
      <w:r w:rsidRPr="000F604A">
        <w:rPr>
          <w:rFonts w:ascii="Liberation Serif" w:hAnsi="Liberation Serif"/>
          <w:sz w:val="24"/>
          <w:szCs w:val="24"/>
          <w:lang w:eastAsia="ar-SA"/>
        </w:rPr>
        <w:t xml:space="preserve">Курганской области                                                                                                   </w:t>
      </w:r>
      <w:proofErr w:type="spellStart"/>
      <w:r w:rsidRPr="000F604A">
        <w:rPr>
          <w:rFonts w:ascii="Liberation Serif" w:hAnsi="Liberation Serif"/>
          <w:sz w:val="24"/>
          <w:szCs w:val="24"/>
          <w:lang w:eastAsia="ar-SA"/>
        </w:rPr>
        <w:t>Г.В.Булатова</w:t>
      </w:r>
      <w:bookmarkStart w:id="0" w:name="_GoBack"/>
      <w:bookmarkEnd w:id="0"/>
      <w:proofErr w:type="spellEnd"/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Default="00F065C3">
      <w:pPr>
        <w:rPr>
          <w:rFonts w:ascii="Liberation Serif" w:hAnsi="Liberation Serif" w:cs="Liberation Serif"/>
          <w:sz w:val="24"/>
          <w:szCs w:val="24"/>
        </w:rPr>
      </w:pPr>
    </w:p>
    <w:p w:rsidR="00F065C3" w:rsidRPr="00BF2D1E" w:rsidRDefault="00F065C3">
      <w:pPr>
        <w:rPr>
          <w:rFonts w:ascii="Liberation Serif" w:hAnsi="Liberation Serif" w:cs="Liberation Serif"/>
          <w:sz w:val="24"/>
          <w:szCs w:val="24"/>
        </w:rPr>
      </w:pPr>
    </w:p>
    <w:sectPr w:rsidR="00F065C3" w:rsidRPr="00BF2D1E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10C82"/>
    <w:rsid w:val="000C370C"/>
    <w:rsid w:val="000F604A"/>
    <w:rsid w:val="001174E4"/>
    <w:rsid w:val="001209BD"/>
    <w:rsid w:val="00132812"/>
    <w:rsid w:val="0015419B"/>
    <w:rsid w:val="00232798"/>
    <w:rsid w:val="00304B6F"/>
    <w:rsid w:val="004156CB"/>
    <w:rsid w:val="0047427A"/>
    <w:rsid w:val="004E56B3"/>
    <w:rsid w:val="00567FCE"/>
    <w:rsid w:val="005C0578"/>
    <w:rsid w:val="005C2AB9"/>
    <w:rsid w:val="00725E34"/>
    <w:rsid w:val="007366C5"/>
    <w:rsid w:val="00891198"/>
    <w:rsid w:val="008C5411"/>
    <w:rsid w:val="009026FE"/>
    <w:rsid w:val="009377DD"/>
    <w:rsid w:val="009B445F"/>
    <w:rsid w:val="00A30E3C"/>
    <w:rsid w:val="00AB18F0"/>
    <w:rsid w:val="00AC6EB4"/>
    <w:rsid w:val="00B80836"/>
    <w:rsid w:val="00BB1D76"/>
    <w:rsid w:val="00BC24A5"/>
    <w:rsid w:val="00BF2D1E"/>
    <w:rsid w:val="00C04BD3"/>
    <w:rsid w:val="00C4285E"/>
    <w:rsid w:val="00C5205B"/>
    <w:rsid w:val="00D262A5"/>
    <w:rsid w:val="00D46FD9"/>
    <w:rsid w:val="00D86EAC"/>
    <w:rsid w:val="00E26696"/>
    <w:rsid w:val="00F065C3"/>
    <w:rsid w:val="00F66E07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5BA8-8F07-4A8A-A60A-4F25180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B1D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BB1D76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99"/>
    <w:qFormat/>
    <w:rsid w:val="00BB1D76"/>
    <w:rPr>
      <w:rFonts w:cs="Times New Roman"/>
      <w:b/>
      <w:bCs/>
    </w:rPr>
  </w:style>
  <w:style w:type="table" w:styleId="a6">
    <w:name w:val="Table Grid"/>
    <w:basedOn w:val="a1"/>
    <w:uiPriority w:val="59"/>
    <w:rsid w:val="00F0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2022-01-27T06:51:00Z</cp:lastPrinted>
  <dcterms:created xsi:type="dcterms:W3CDTF">2022-01-25T09:32:00Z</dcterms:created>
  <dcterms:modified xsi:type="dcterms:W3CDTF">2022-09-12T13:02:00Z</dcterms:modified>
</cp:coreProperties>
</file>