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2C4B0F" w:rsidRDefault="0052613F">
      <w:pPr>
        <w:tabs>
          <w:tab w:val="left" w:pos="2700"/>
        </w:tabs>
        <w:jc w:val="center"/>
        <w:rPr>
          <w:b/>
        </w:rPr>
      </w:pPr>
      <w:r>
        <w:rPr>
          <w:b/>
        </w:rPr>
        <w:t>СВОДНЫЙ ОТЧЕТ</w:t>
      </w:r>
    </w:p>
    <w:p w14:paraId="02000000" w14:textId="00140F75" w:rsidR="002C4B0F" w:rsidRDefault="0052613F">
      <w:pPr>
        <w:jc w:val="center"/>
        <w:rPr>
          <w:b/>
        </w:rPr>
      </w:pPr>
      <w:r>
        <w:rPr>
          <w:b/>
        </w:rPr>
        <w:t xml:space="preserve">к проекту нормативного правового акта – постановлению Администрации </w:t>
      </w:r>
      <w:r w:rsidR="00FD1186">
        <w:rPr>
          <w:b/>
        </w:rPr>
        <w:t xml:space="preserve">Куртамышского </w:t>
      </w:r>
      <w:r>
        <w:rPr>
          <w:b/>
        </w:rPr>
        <w:t xml:space="preserve">района </w:t>
      </w:r>
      <w:r w:rsidR="00FD1186" w:rsidRPr="00FD1186">
        <w:rPr>
          <w:b/>
        </w:rPr>
        <w:t>«Об утверждении правил 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Куртамышского района Курганской области»</w:t>
      </w:r>
    </w:p>
    <w:p w14:paraId="03000000" w14:textId="77777777" w:rsidR="002C4B0F" w:rsidRDefault="002C4B0F">
      <w:pPr>
        <w:ind w:firstLine="567"/>
        <w:jc w:val="center"/>
        <w:rPr>
          <w:b/>
        </w:rPr>
      </w:pPr>
    </w:p>
    <w:p w14:paraId="04000000" w14:textId="77777777" w:rsidR="002C4B0F" w:rsidRDefault="002C4B0F">
      <w:pPr>
        <w:tabs>
          <w:tab w:val="left" w:pos="2700"/>
        </w:tabs>
        <w:jc w:val="center"/>
        <w:rPr>
          <w:b/>
        </w:rPr>
      </w:pPr>
    </w:p>
    <w:p w14:paraId="05000000" w14:textId="69DFF58A" w:rsidR="002C4B0F" w:rsidRDefault="0052613F" w:rsidP="00FD1186">
      <w:pPr>
        <w:ind w:firstLine="709"/>
        <w:jc w:val="both"/>
      </w:pPr>
      <w:proofErr w:type="gramStart"/>
      <w:r>
        <w:t xml:space="preserve">В соответствии с </w:t>
      </w:r>
      <w:r w:rsidR="00FD1186" w:rsidRPr="00FD1186">
        <w:t xml:space="preserve">решением </w:t>
      </w:r>
      <w:proofErr w:type="spellStart"/>
      <w:r w:rsidR="00FD1186" w:rsidRPr="00FD1186">
        <w:t>Куртамышской</w:t>
      </w:r>
      <w:proofErr w:type="spellEnd"/>
      <w:r w:rsidR="00FD1186" w:rsidRPr="00FD1186">
        <w:t xml:space="preserve"> районной Думы от 22.06.2017 г. № 42 </w:t>
      </w:r>
      <w:r w:rsidR="00FD1186">
        <w:t xml:space="preserve">         </w:t>
      </w:r>
      <w:r w:rsidR="00FD1186" w:rsidRPr="00FD1186">
        <w:t>«Об утверждении положений о порядках проведения оценки регулирующего воздействия проектов муниципальных нормативных правовых актов Куртамышского района,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и экспертизы действующих муниципальных нормативных правовых актов Куртамышского района, затрагивающих вопросы осуществления предпринимательской и инвестиционной деятельности</w:t>
      </w:r>
      <w:proofErr w:type="gramEnd"/>
      <w:r w:rsidR="00FD1186" w:rsidRPr="00FD1186">
        <w:t>»</w:t>
      </w:r>
      <w:r w:rsidR="00FD1186">
        <w:t xml:space="preserve">, </w:t>
      </w:r>
      <w:proofErr w:type="gramStart"/>
      <w:r w:rsidR="00FD1186">
        <w:t xml:space="preserve">отдел </w:t>
      </w:r>
      <w:r>
        <w:t>экономики</w:t>
      </w:r>
      <w:r w:rsidR="00FD1186">
        <w:t xml:space="preserve">, сельского хозяйства, </w:t>
      </w:r>
      <w:r>
        <w:t>управления муниципальным имуществом</w:t>
      </w:r>
      <w:r w:rsidR="00FD1186">
        <w:t xml:space="preserve"> и земельных отношений А</w:t>
      </w:r>
      <w:r>
        <w:t xml:space="preserve">дминистрации </w:t>
      </w:r>
      <w:r w:rsidR="00FD1186">
        <w:t xml:space="preserve">Куртамышского </w:t>
      </w:r>
      <w:r>
        <w:t xml:space="preserve">района информирует о разработке проекта нормативного правового акта </w:t>
      </w:r>
      <w:r w:rsidR="00FD1186" w:rsidRPr="00FD1186">
        <w:t>«Об утверждении правил 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Куртамышского района Курганской области»</w:t>
      </w:r>
      <w:r w:rsidR="00FD1186">
        <w:t>.</w:t>
      </w:r>
      <w:proofErr w:type="gramEnd"/>
    </w:p>
    <w:p w14:paraId="07000000" w14:textId="60CA32EC" w:rsidR="002C4B0F" w:rsidRDefault="0052613F" w:rsidP="00FD1186">
      <w:pPr>
        <w:ind w:firstLine="709"/>
        <w:jc w:val="both"/>
      </w:pPr>
      <w:r>
        <w:t>Цели предлагаемого правового р</w:t>
      </w:r>
      <w:r>
        <w:t xml:space="preserve">егулирования -  принятие данного нормативного правового акта направлено на создание благоприятных условий для развития малого и среднего предпринимательства на территории </w:t>
      </w:r>
      <w:r w:rsidR="00FD1186">
        <w:t xml:space="preserve">Куртамышского </w:t>
      </w:r>
      <w:r>
        <w:t>района.</w:t>
      </w:r>
    </w:p>
    <w:p w14:paraId="09000000" w14:textId="5C7DCA64" w:rsidR="002C4B0F" w:rsidRDefault="0052613F" w:rsidP="00FD1186">
      <w:pPr>
        <w:ind w:firstLine="709"/>
        <w:jc w:val="both"/>
      </w:pPr>
      <w:r>
        <w:t xml:space="preserve">Новые функции, полномочия, права и обязанности </w:t>
      </w:r>
      <w:r>
        <w:t xml:space="preserve">проектом нормативного правового акта </w:t>
      </w:r>
      <w:r w:rsidR="00FD1186" w:rsidRPr="00FD1186">
        <w:t>отдел</w:t>
      </w:r>
      <w:r w:rsidR="00FD1186">
        <w:t>а</w:t>
      </w:r>
      <w:r w:rsidR="00FD1186" w:rsidRPr="00FD1186">
        <w:t xml:space="preserve"> экономики, сельского хозяйства, управления муниципальным имуществом и земельных отношений Администрации Куртам</w:t>
      </w:r>
      <w:bookmarkStart w:id="0" w:name="_GoBack"/>
      <w:bookmarkEnd w:id="0"/>
      <w:r w:rsidR="00FD1186" w:rsidRPr="00FD1186">
        <w:t xml:space="preserve">ышского района </w:t>
      </w:r>
      <w:r>
        <w:t>не предусматриваются.</w:t>
      </w:r>
    </w:p>
    <w:p w14:paraId="0A000000" w14:textId="37E6714A" w:rsidR="002C4B0F" w:rsidRDefault="0052613F">
      <w:pPr>
        <w:ind w:firstLine="709"/>
        <w:jc w:val="both"/>
      </w:pPr>
      <w:r>
        <w:t xml:space="preserve">В целях проведения публичных консультаций предлагаем рассмотреть предложенный проект нормативного </w:t>
      </w:r>
      <w:r>
        <w:t xml:space="preserve">правового акта. Срок принятия разработчиком предложений - 15 рабочих дней с момента размещения проекта на официальном сайте Администрации </w:t>
      </w:r>
      <w:r w:rsidR="00FD1186">
        <w:t xml:space="preserve">Куртамышского </w:t>
      </w:r>
      <w:r>
        <w:t xml:space="preserve">района. </w:t>
      </w:r>
    </w:p>
    <w:p w14:paraId="0B000000" w14:textId="77777777" w:rsidR="002C4B0F" w:rsidRDefault="002C4B0F">
      <w:pPr>
        <w:ind w:firstLine="709"/>
        <w:jc w:val="both"/>
      </w:pPr>
    </w:p>
    <w:p w14:paraId="76201DE5" w14:textId="77777777" w:rsidR="00FD1186" w:rsidRDefault="00FD1186">
      <w:pPr>
        <w:ind w:firstLine="709"/>
        <w:jc w:val="both"/>
      </w:pPr>
    </w:p>
    <w:p w14:paraId="0C000000" w14:textId="46153D5D" w:rsidR="002C4B0F" w:rsidRDefault="00FD1186">
      <w:pPr>
        <w:jc w:val="both"/>
      </w:pPr>
      <w:r>
        <w:t xml:space="preserve">Ведущий специалист отдела экономики, </w:t>
      </w:r>
    </w:p>
    <w:p w14:paraId="54ADA34F" w14:textId="77777777" w:rsidR="00FD1186" w:rsidRDefault="00FD1186">
      <w:pPr>
        <w:jc w:val="both"/>
      </w:pPr>
      <w:r>
        <w:t xml:space="preserve">сельского хозяйства, управления </w:t>
      </w:r>
      <w:proofErr w:type="gramStart"/>
      <w:r>
        <w:t>муниципальным</w:t>
      </w:r>
      <w:proofErr w:type="gramEnd"/>
      <w:r>
        <w:t xml:space="preserve"> </w:t>
      </w:r>
    </w:p>
    <w:p w14:paraId="69B9F5B9" w14:textId="77777777" w:rsidR="00FD1186" w:rsidRDefault="00FD1186">
      <w:pPr>
        <w:jc w:val="both"/>
      </w:pPr>
      <w:r>
        <w:t xml:space="preserve">имуществом и земельных отношений </w:t>
      </w:r>
    </w:p>
    <w:p w14:paraId="0F000000" w14:textId="3E2A4183" w:rsidR="002C4B0F" w:rsidRDefault="00FD1186">
      <w:pPr>
        <w:jc w:val="both"/>
      </w:pPr>
      <w:r>
        <w:t xml:space="preserve">Администрации Куртамышского района                                                               Д.С. </w:t>
      </w:r>
      <w:proofErr w:type="spellStart"/>
      <w:r>
        <w:t>Деулина</w:t>
      </w:r>
      <w:proofErr w:type="spellEnd"/>
    </w:p>
    <w:p w14:paraId="10000000" w14:textId="77777777" w:rsidR="002C4B0F" w:rsidRDefault="002C4B0F">
      <w:pPr>
        <w:jc w:val="both"/>
      </w:pPr>
    </w:p>
    <w:p w14:paraId="11000000" w14:textId="77777777" w:rsidR="002C4B0F" w:rsidRDefault="002C4B0F"/>
    <w:sectPr w:rsidR="002C4B0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B0F"/>
    <w:rsid w:val="002C4B0F"/>
    <w:rsid w:val="0052613F"/>
    <w:rsid w:val="00FD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3">
    <w:name w:val="Знак Знак2 Знак Знак"/>
    <w:basedOn w:val="a"/>
    <w:link w:val="24"/>
    <w:pPr>
      <w:tabs>
        <w:tab w:val="left" w:pos="360"/>
      </w:tabs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24">
    <w:name w:val="Знак Знак2 Знак Знак"/>
    <w:basedOn w:val="1"/>
    <w:link w:val="23"/>
    <w:rPr>
      <w:rFonts w:ascii="Verdana" w:hAnsi="Verdana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  <w:link w:val="a4"/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Пользыватель</cp:lastModifiedBy>
  <cp:revision>2</cp:revision>
  <cp:lastPrinted>2022-02-16T08:01:00Z</cp:lastPrinted>
  <dcterms:created xsi:type="dcterms:W3CDTF">2022-02-16T07:54:00Z</dcterms:created>
  <dcterms:modified xsi:type="dcterms:W3CDTF">2022-02-16T08:26:00Z</dcterms:modified>
</cp:coreProperties>
</file>