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F7" w:rsidRPr="008F54F7" w:rsidRDefault="008F54F7" w:rsidP="008F54F7">
      <w:pPr>
        <w:jc w:val="center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  <w:r w:rsidRPr="008F54F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BCBD23E" wp14:editId="354D6D17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F7" w:rsidRPr="008F54F7" w:rsidRDefault="008F54F7" w:rsidP="008F54F7">
      <w:pPr>
        <w:jc w:val="center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</w:p>
    <w:p w:rsidR="008F54F7" w:rsidRPr="008F54F7" w:rsidRDefault="008F54F7" w:rsidP="008F54F7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ГЛАВА КУРТАМЫШСКОГО МУНИЦИПАЛЬНОГО ОКРУГА </w:t>
      </w:r>
    </w:p>
    <w:p w:rsidR="008F54F7" w:rsidRPr="008F54F7" w:rsidRDefault="008F54F7" w:rsidP="008F54F7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КУРГАНСКОЙ ОБЛАСТИ</w:t>
      </w:r>
    </w:p>
    <w:p w:rsidR="008F54F7" w:rsidRPr="008F54F7" w:rsidRDefault="008F54F7" w:rsidP="008F54F7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 w:rsidRPr="008F54F7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РАСПОРЯЖЕНИЕ</w:t>
      </w:r>
    </w:p>
    <w:p w:rsidR="008F54F7" w:rsidRPr="008F54F7" w:rsidRDefault="008F54F7" w:rsidP="008F54F7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F54F7" w:rsidRPr="008F54F7" w:rsidRDefault="008F54F7" w:rsidP="008F54F7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F54F7" w:rsidRPr="008F54F7" w:rsidRDefault="008F54F7" w:rsidP="008F54F7">
      <w:pPr>
        <w:tabs>
          <w:tab w:val="left" w:pos="2410"/>
        </w:tabs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21.02.2025 г. № 13-р</w:t>
      </w:r>
    </w:p>
    <w:p w:rsidR="008F54F7" w:rsidRPr="008F54F7" w:rsidRDefault="008F54F7" w:rsidP="008F54F7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F54F7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г. Куртамыш</w:t>
      </w:r>
    </w:p>
    <w:p w:rsidR="008F54F7" w:rsidRPr="008F54F7" w:rsidRDefault="008F54F7" w:rsidP="008F54F7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О проведении публичных слушаний 21 марта 2025 года</w:t>
      </w:r>
    </w:p>
    <w:p w:rsidR="008F54F7" w:rsidRPr="008F54F7" w:rsidRDefault="008F54F7" w:rsidP="008F54F7">
      <w:pPr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  <w:proofErr w:type="gramStart"/>
      <w:r w:rsidRPr="008F54F7">
        <w:rPr>
          <w:rFonts w:ascii="Liberation Serif" w:eastAsia="Calibri" w:hAnsi="Liberation Serif" w:cs="Liberation Serif"/>
          <w:color w:val="000000"/>
          <w:sz w:val="26"/>
          <w:szCs w:val="26"/>
        </w:rPr>
        <w:t>В соответствии со статьей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29 сентября 2021 года № 11 «Об утверждении положения о порядке организации и проведения публичных слушаний в Куртамышском муниципальном округе»</w:t>
      </w:r>
      <w:r w:rsidRPr="008F54F7">
        <w:rPr>
          <w:rFonts w:ascii="Liberation Serif" w:eastAsia="Calibri" w:hAnsi="Liberation Serif" w:cs="Liberation Serif"/>
          <w:bCs/>
          <w:color w:val="000000"/>
          <w:sz w:val="26"/>
          <w:szCs w:val="26"/>
        </w:rPr>
        <w:t>,</w:t>
      </w:r>
      <w:r w:rsidRPr="008F54F7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статьей 17 Устава Куртамышского муниципального</w:t>
      </w:r>
      <w:proofErr w:type="gramEnd"/>
      <w:r w:rsidRPr="008F54F7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округа Курганской области,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</w:p>
    <w:p w:rsidR="008F54F7" w:rsidRPr="008F54F7" w:rsidRDefault="008F54F7" w:rsidP="008F54F7">
      <w:pPr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ОБЯЗЫВАЮ:</w:t>
      </w:r>
    </w:p>
    <w:p w:rsidR="008F54F7" w:rsidRPr="008F54F7" w:rsidRDefault="008F54F7" w:rsidP="008F54F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8F54F7">
        <w:rPr>
          <w:rFonts w:ascii="Liberation Serif" w:eastAsia="Calibri" w:hAnsi="Liberation Serif" w:cs="Liberation Serif"/>
          <w:color w:val="000000"/>
          <w:sz w:val="26"/>
          <w:szCs w:val="26"/>
        </w:rPr>
        <w:t>Провести публичные слушания 21 марта 2025 года в 10-00 часов по адресу: г. Куртамыш, ул. XXII Партсъезда, 40, малый зал на 1 этаже Администрации Куртамышского муниципального округа Курганской области.</w:t>
      </w:r>
    </w:p>
    <w:p w:rsidR="008F54F7" w:rsidRPr="008F54F7" w:rsidRDefault="008F54F7" w:rsidP="008F54F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proofErr w:type="gramStart"/>
      <w:r w:rsidRPr="008F54F7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Вынести на публичные слушания вопрос «О внесении изменений в Правила землепользования и застройки города Куртамыша, утвержденные решением </w:t>
      </w:r>
      <w:proofErr w:type="spellStart"/>
      <w:r w:rsidRPr="008F54F7">
        <w:rPr>
          <w:rFonts w:ascii="Liberation Serif" w:eastAsia="Calibri" w:hAnsi="Liberation Serif" w:cs="Liberation Serif"/>
          <w:color w:val="000000"/>
          <w:sz w:val="26"/>
          <w:szCs w:val="26"/>
        </w:rPr>
        <w:t>Куртамышской</w:t>
      </w:r>
      <w:proofErr w:type="spellEnd"/>
      <w:r w:rsidRPr="008F54F7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городской Думы от 24 сентября 2009 года № 57 следующие изменения: </w:t>
      </w:r>
      <w:r w:rsidRPr="008F54F7">
        <w:rPr>
          <w:rFonts w:ascii="Liberation Serif" w:eastAsia="Tahoma" w:hAnsi="Liberation Serif" w:cs="Liberation Serif"/>
          <w:color w:val="000000"/>
          <w:sz w:val="26"/>
          <w:szCs w:val="26"/>
          <w:shd w:val="clear" w:color="auto" w:fill="FFFFFF"/>
        </w:rPr>
        <w:t>перевести часть зоны «Г 1 - зона размещения производственных объектов» в зону «В 1 - зона усадебной и коттеджной застройки» в границах земельного участка с кадастровым номером 45:09:020301:1454, расположенным по адресу</w:t>
      </w:r>
      <w:proofErr w:type="gramEnd"/>
      <w:r w:rsidRPr="008F54F7">
        <w:rPr>
          <w:rFonts w:ascii="Liberation Serif" w:eastAsia="Tahoma" w:hAnsi="Liberation Serif" w:cs="Liberation Serif"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Pr="008F54F7">
        <w:rPr>
          <w:rFonts w:ascii="Liberation Serif" w:eastAsia="Tahoma" w:hAnsi="Liberation Serif" w:cs="Liberation Serif"/>
          <w:color w:val="000000"/>
          <w:sz w:val="26"/>
          <w:szCs w:val="26"/>
          <w:shd w:val="clear" w:color="auto" w:fill="FFFFFF"/>
        </w:rPr>
        <w:t>Курганская</w:t>
      </w:r>
      <w:proofErr w:type="gramEnd"/>
      <w:r w:rsidRPr="008F54F7">
        <w:rPr>
          <w:rFonts w:ascii="Liberation Serif" w:eastAsia="Tahoma" w:hAnsi="Liberation Serif" w:cs="Liberation Serif"/>
          <w:color w:val="000000"/>
          <w:sz w:val="26"/>
          <w:szCs w:val="26"/>
          <w:shd w:val="clear" w:color="auto" w:fill="FFFFFF"/>
        </w:rPr>
        <w:t xml:space="preserve"> обл., Куртамышский р-н, г. Куртамыш, ул. Производственная, д. 22.</w:t>
      </w:r>
    </w:p>
    <w:p w:rsidR="008F54F7" w:rsidRPr="008F54F7" w:rsidRDefault="008F54F7" w:rsidP="008F54F7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8F54F7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Создать рабочую группу по подготовке и проведению публичных слушаний (далее – рабочая группа) в следующем составе: </w:t>
      </w:r>
    </w:p>
    <w:p w:rsidR="008F54F7" w:rsidRPr="008F54F7" w:rsidRDefault="008F54F7" w:rsidP="008F54F7">
      <w:pPr>
        <w:tabs>
          <w:tab w:val="left" w:pos="8338"/>
        </w:tabs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-   </w:t>
      </w:r>
      <w:proofErr w:type="spellStart"/>
      <w:r w:rsidRPr="008F54F7">
        <w:rPr>
          <w:rFonts w:ascii="Liberation Serif" w:eastAsia="Times New Roman" w:hAnsi="Liberation Serif" w:cs="Liberation Serif"/>
          <w:bCs/>
          <w:color w:val="000000"/>
          <w:sz w:val="26"/>
          <w:szCs w:val="26"/>
          <w:shd w:val="clear" w:color="auto" w:fill="FFFFFF"/>
          <w:lang w:eastAsia="ru-RU"/>
        </w:rPr>
        <w:t>И.о</w:t>
      </w:r>
      <w:proofErr w:type="spellEnd"/>
      <w:r w:rsidRPr="008F54F7">
        <w:rPr>
          <w:rFonts w:ascii="Liberation Serif" w:eastAsia="Times New Roman" w:hAnsi="Liberation Serif" w:cs="Liberation Serif"/>
          <w:bCs/>
          <w:color w:val="000000"/>
          <w:sz w:val="26"/>
          <w:szCs w:val="26"/>
          <w:shd w:val="clear" w:color="auto" w:fill="FFFFFF"/>
          <w:lang w:eastAsia="ru-RU"/>
        </w:rPr>
        <w:t>. заместителя Главы Куртамышского муниципального округа Курганской области по развитию территорий</w:t>
      </w:r>
      <w:r w:rsidRPr="008F54F7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(Мишутин А.С.);</w:t>
      </w: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</w:p>
    <w:p w:rsidR="008F54F7" w:rsidRPr="008F54F7" w:rsidRDefault="008F54F7" w:rsidP="008F54F7">
      <w:pPr>
        <w:tabs>
          <w:tab w:val="left" w:pos="426"/>
          <w:tab w:val="left" w:pos="567"/>
          <w:tab w:val="left" w:pos="709"/>
          <w:tab w:val="left" w:pos="851"/>
          <w:tab w:val="left" w:pos="1134"/>
        </w:tabs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-   руководитель сектора правового обеспечения Администрации Куртамышского муниципального округа Курганской области (Анциферова Г.В.);</w:t>
      </w:r>
    </w:p>
    <w:p w:rsidR="008F54F7" w:rsidRPr="008F54F7" w:rsidRDefault="008F54F7" w:rsidP="008F54F7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bCs/>
          <w:color w:val="000000"/>
          <w:sz w:val="26"/>
          <w:szCs w:val="26"/>
          <w:shd w:val="clear" w:color="auto" w:fill="FFFFFF"/>
          <w:lang w:eastAsia="ru-RU"/>
        </w:rPr>
        <w:t>-</w:t>
      </w: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   </w:t>
      </w:r>
      <w:r w:rsidRPr="008F54F7">
        <w:rPr>
          <w:rFonts w:ascii="Liberation Serif" w:eastAsia="Times New Roman" w:hAnsi="Liberation Serif" w:cs="Liberation Serif"/>
          <w:bCs/>
          <w:color w:val="000000"/>
          <w:sz w:val="26"/>
          <w:szCs w:val="26"/>
          <w:shd w:val="clear" w:color="auto" w:fill="FFFFFF"/>
          <w:lang w:eastAsia="ru-RU"/>
        </w:rPr>
        <w:t>руководитель отдела строительства Администрации Куртамышского муниципального округа Курганской области</w:t>
      </w:r>
      <w:r w:rsidRPr="008F54F7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proofErr w:type="spellStart"/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Снеткова</w:t>
      </w:r>
      <w:proofErr w:type="spellEnd"/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А.С.);</w:t>
      </w:r>
    </w:p>
    <w:p w:rsidR="008F54F7" w:rsidRPr="008F54F7" w:rsidRDefault="008F54F7" w:rsidP="008F54F7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-   главный специалист </w:t>
      </w:r>
      <w:r w:rsidRPr="008F54F7">
        <w:rPr>
          <w:rFonts w:ascii="Liberation Serif" w:eastAsia="Times New Roman" w:hAnsi="Liberation Serif" w:cs="Liberation Serif"/>
          <w:bCs/>
          <w:color w:val="000000"/>
          <w:sz w:val="26"/>
          <w:szCs w:val="26"/>
          <w:shd w:val="clear" w:color="auto" w:fill="FFFFFF"/>
          <w:lang w:eastAsia="ru-RU"/>
        </w:rPr>
        <w:t>отдела строительства Администрации Куртамышского муниципального округа Курганской области</w:t>
      </w:r>
      <w:r w:rsidRPr="008F54F7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proofErr w:type="spellStart"/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Угленко</w:t>
      </w:r>
      <w:proofErr w:type="spellEnd"/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Н.А.);</w:t>
      </w:r>
    </w:p>
    <w:p w:rsidR="008F54F7" w:rsidRPr="008F54F7" w:rsidRDefault="008F54F7" w:rsidP="008F54F7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-   депутат Думы Куртамышского муниципального округа Курганской области (по согласованию).</w:t>
      </w:r>
    </w:p>
    <w:p w:rsidR="008F54F7" w:rsidRPr="008F54F7" w:rsidRDefault="008F54F7" w:rsidP="008F54F7">
      <w:pPr>
        <w:numPr>
          <w:ilvl w:val="0"/>
          <w:numId w:val="1"/>
        </w:numPr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Рабочей группе:</w:t>
      </w:r>
    </w:p>
    <w:p w:rsidR="008F54F7" w:rsidRPr="008F54F7" w:rsidRDefault="008F54F7" w:rsidP="008F54F7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Pr="008F54F7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предложения юридических и физических лиц по данному проекту принимаются в течение указанного срока </w:t>
      </w: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17-00 часов 20 марта 2025 год </w:t>
      </w:r>
      <w:r w:rsidRPr="008F54F7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в письменной форме в Администрации Куртамышского муниципального округа Курганской области по адресу: </w:t>
      </w: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г. Куртамыш, ул. </w:t>
      </w:r>
      <w:r w:rsidRPr="008F54F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XXII</w:t>
      </w: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Партсъезда, 40</w:t>
      </w:r>
      <w:r w:rsidRPr="008F54F7">
        <w:rPr>
          <w:rFonts w:ascii="Liberation Serif" w:eastAsia="Arial" w:hAnsi="Liberation Serif" w:cs="Liberation Serif"/>
          <w:sz w:val="26"/>
          <w:szCs w:val="26"/>
          <w:lang w:eastAsia="ru-RU"/>
        </w:rPr>
        <w:t xml:space="preserve">, кабинет 45, тел. 8(35249) 2-11-92 и в электронной форме: </w:t>
      </w:r>
      <w:hyperlink r:id="rId7" w:history="1">
        <w:r w:rsidRPr="008F54F7">
          <w:rPr>
            <w:rFonts w:ascii="Liberation Serif" w:eastAsia="Arial" w:hAnsi="Liberation Serif" w:cs="Liberation Serif"/>
            <w:color w:val="0563C1"/>
            <w:sz w:val="26"/>
            <w:szCs w:val="26"/>
            <w:u w:val="single"/>
            <w:lang w:eastAsia="ru-RU"/>
          </w:rPr>
          <w:t>arh.kurtadm@yandex.ru</w:t>
        </w:r>
      </w:hyperlink>
      <w:r w:rsidRPr="008F54F7">
        <w:rPr>
          <w:rFonts w:ascii="Liberation Serif" w:eastAsia="Arial" w:hAnsi="Liberation Serif" w:cs="Liberation Serif"/>
          <w:sz w:val="26"/>
          <w:szCs w:val="26"/>
          <w:lang w:eastAsia="ru-RU"/>
        </w:rPr>
        <w:t>.</w:t>
      </w:r>
      <w:proofErr w:type="gramEnd"/>
    </w:p>
    <w:p w:rsidR="008F54F7" w:rsidRPr="008F54F7" w:rsidRDefault="008F54F7" w:rsidP="008F54F7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экспозиция по проекту, подлежащему рассмотрению на публичных слушаниях, будет проводиться с 25 февраля 2025 года до 20 марта 2025 года с 9 час. 00 мин. до 12 час. 00 мин. </w:t>
      </w:r>
      <w:r w:rsidRPr="008F54F7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на официальном сайте </w:t>
      </w:r>
      <w:r w:rsidRPr="008F54F7">
        <w:rPr>
          <w:rFonts w:ascii="Liberation Serif" w:eastAsia="Arial" w:hAnsi="Liberation Serif" w:cs="Liberation Serif"/>
          <w:sz w:val="26"/>
          <w:szCs w:val="26"/>
          <w:lang w:eastAsia="ru-RU"/>
        </w:rPr>
        <w:t>Администрации Куртамышского муниципального округа Курганской области (</w:t>
      </w:r>
      <w:hyperlink r:id="rId8" w:tgtFrame="_blank" w:history="1">
        <w:r w:rsidRPr="008F54F7">
          <w:rPr>
            <w:rFonts w:ascii="Liberation Serif" w:eastAsia="Lucida Sans Unicode" w:hAnsi="Liberation Serif" w:cs="Arial"/>
            <w:color w:val="0000FF"/>
            <w:sz w:val="26"/>
            <w:szCs w:val="26"/>
            <w:u w:val="single"/>
            <w:shd w:val="clear" w:color="auto" w:fill="FFFFFF"/>
            <w:lang w:eastAsia="zh-CN" w:bidi="ru-RU"/>
          </w:rPr>
          <w:t>https://kurtamyshskij-r45.gosweb.gosuslugi.ru/</w:t>
        </w:r>
      </w:hyperlink>
      <w:r w:rsidRPr="008F54F7">
        <w:rPr>
          <w:rFonts w:ascii="Liberation Serif" w:eastAsia="Arial" w:hAnsi="Liberation Serif" w:cs="Liberation Serif"/>
          <w:sz w:val="26"/>
          <w:szCs w:val="26"/>
          <w:lang w:eastAsia="ru-RU"/>
        </w:rPr>
        <w:t>);</w:t>
      </w:r>
    </w:p>
    <w:p w:rsidR="008F54F7" w:rsidRPr="008F54F7" w:rsidRDefault="008F54F7" w:rsidP="008F54F7">
      <w:pPr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опубликовать настоящее распоряжение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8F54F7" w:rsidRPr="008F54F7" w:rsidRDefault="008F54F7" w:rsidP="008F54F7">
      <w:pPr>
        <w:numPr>
          <w:ilvl w:val="0"/>
          <w:numId w:val="2"/>
        </w:numPr>
        <w:tabs>
          <w:tab w:val="left" w:pos="709"/>
          <w:tab w:val="left" w:pos="1418"/>
        </w:tabs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8F54F7" w:rsidRPr="008F54F7" w:rsidRDefault="008F54F7" w:rsidP="008F54F7">
      <w:pPr>
        <w:tabs>
          <w:tab w:val="left" w:pos="993"/>
        </w:tabs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Куртамышского муниципального округа</w:t>
      </w:r>
    </w:p>
    <w:p w:rsidR="008F54F7" w:rsidRPr="008F54F7" w:rsidRDefault="008F54F7" w:rsidP="008F54F7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F54F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Курганской области                                                                                       А.Н. Гвоздев</w:t>
      </w:r>
    </w:p>
    <w:p w:rsidR="008F54F7" w:rsidRPr="008F54F7" w:rsidRDefault="008F54F7" w:rsidP="008F54F7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54F7" w:rsidRPr="008F54F7" w:rsidRDefault="008F54F7" w:rsidP="008F54F7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8F54F7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8F54F7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8F54F7" w:rsidRPr="008F54F7" w:rsidRDefault="008F54F7" w:rsidP="008F54F7">
      <w:pPr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F54F7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  <w:bookmarkStart w:id="0" w:name="_GoBack"/>
      <w:bookmarkEnd w:id="0"/>
    </w:p>
    <w:sectPr w:rsidR="008F54F7" w:rsidRPr="008F54F7" w:rsidSect="008F54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77F"/>
    <w:multiLevelType w:val="hybridMultilevel"/>
    <w:tmpl w:val="E098E19A"/>
    <w:lvl w:ilvl="0" w:tplc="C346EA8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495794"/>
    <w:multiLevelType w:val="hybridMultilevel"/>
    <w:tmpl w:val="1C80B5FC"/>
    <w:lvl w:ilvl="0" w:tplc="E102CF02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6D756274"/>
    <w:multiLevelType w:val="hybridMultilevel"/>
    <w:tmpl w:val="5836837A"/>
    <w:lvl w:ilvl="0" w:tplc="63845408">
      <w:start w:val="1"/>
      <w:numFmt w:val="decimal"/>
      <w:lvlText w:val="%1."/>
      <w:lvlJc w:val="left"/>
      <w:pPr>
        <w:ind w:left="2629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3B"/>
    <w:rsid w:val="008F54F7"/>
    <w:rsid w:val="0091793B"/>
    <w:rsid w:val="00AF4FF9"/>
    <w:rsid w:val="00C018F0"/>
    <w:rsid w:val="00D258FC"/>
    <w:rsid w:val="00EC073A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54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5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54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5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tamyshskij-r45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.kurt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2</cp:revision>
  <dcterms:created xsi:type="dcterms:W3CDTF">2025-03-04T06:51:00Z</dcterms:created>
  <dcterms:modified xsi:type="dcterms:W3CDTF">2025-03-04T06:52:00Z</dcterms:modified>
</cp:coreProperties>
</file>