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D4" w:rsidRPr="00FE56D4" w:rsidRDefault="00FE56D4" w:rsidP="00FE56D4">
      <w:pPr>
        <w:widowControl w:val="0"/>
        <w:jc w:val="center"/>
        <w:rPr>
          <w:rFonts w:ascii="Liberation Sans" w:eastAsia="Lucida Sans Unicode" w:hAnsi="Liberation Sans" w:cs="Liberation Sans"/>
          <w:sz w:val="26"/>
          <w:szCs w:val="26"/>
          <w:lang w:eastAsia="zh-CN" w:bidi="ru-RU"/>
        </w:rPr>
      </w:pPr>
      <w:r w:rsidRPr="00FE56D4">
        <w:rPr>
          <w:rFonts w:ascii="Times New Roman" w:eastAsia="Lucida Sans Unicode" w:hAnsi="Times New Roman" w:cs="Tahoma"/>
          <w:noProof/>
          <w:sz w:val="20"/>
          <w:lang w:eastAsia="ru-RU"/>
        </w:rPr>
        <w:drawing>
          <wp:inline distT="0" distB="0" distL="0" distR="0" wp14:anchorId="479A3B1D" wp14:editId="02DAAE7E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D4" w:rsidRPr="00FE56D4" w:rsidRDefault="00FE56D4" w:rsidP="00FE56D4">
      <w:pPr>
        <w:widowControl w:val="0"/>
        <w:jc w:val="center"/>
        <w:rPr>
          <w:rFonts w:ascii="Liberation Sans" w:eastAsia="Lucida Sans Unicode" w:hAnsi="Liberation Sans" w:cs="Liberation Sans"/>
          <w:sz w:val="26"/>
          <w:szCs w:val="26"/>
          <w:lang w:eastAsia="zh-CN" w:bidi="ru-RU"/>
        </w:rPr>
      </w:pPr>
    </w:p>
    <w:p w:rsidR="00FE56D4" w:rsidRPr="00FE56D4" w:rsidRDefault="00FE56D4" w:rsidP="00FE56D4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FE56D4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 xml:space="preserve">ГЛАВА КУРТАМЫШСКОГО МУНИЦИПАЛЬНОГО ОКРУГА </w:t>
      </w:r>
    </w:p>
    <w:p w:rsidR="00FE56D4" w:rsidRPr="00FE56D4" w:rsidRDefault="00FE56D4" w:rsidP="00FE56D4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FE56D4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КУРГАНСКОЙ ОБЛАСТИ</w:t>
      </w:r>
    </w:p>
    <w:p w:rsidR="00FE56D4" w:rsidRPr="00FE56D4" w:rsidRDefault="00FE56D4" w:rsidP="00FE56D4">
      <w:pPr>
        <w:widowControl w:val="0"/>
        <w:jc w:val="center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FE56D4" w:rsidRPr="00FE56D4" w:rsidRDefault="00FE56D4" w:rsidP="00FE56D4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  <w:r w:rsidRPr="00FE56D4"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  <w:t>РАСПОРЯЖЕНИЕ</w:t>
      </w:r>
    </w:p>
    <w:p w:rsidR="00FE56D4" w:rsidRPr="00FE56D4" w:rsidRDefault="00FE56D4" w:rsidP="00FE56D4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</w:p>
    <w:p w:rsidR="00FE56D4" w:rsidRPr="00FE56D4" w:rsidRDefault="00FE56D4" w:rsidP="00FE56D4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</w:p>
    <w:p w:rsidR="00FE56D4" w:rsidRPr="00FE56D4" w:rsidRDefault="00FE56D4" w:rsidP="00FE56D4">
      <w:pPr>
        <w:tabs>
          <w:tab w:val="left" w:pos="2410"/>
        </w:tabs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bookmarkStart w:id="0" w:name="_GoBack"/>
      <w:r w:rsidRPr="00FE56D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24.04.2025 г. № 20-р</w:t>
      </w:r>
    </w:p>
    <w:bookmarkEnd w:id="0"/>
    <w:p w:rsidR="00FE56D4" w:rsidRPr="00FE56D4" w:rsidRDefault="00FE56D4" w:rsidP="00FE56D4">
      <w:pPr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E56D4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г. Куртамыш</w:t>
      </w:r>
    </w:p>
    <w:p w:rsidR="00FE56D4" w:rsidRPr="00FE56D4" w:rsidRDefault="00FE56D4" w:rsidP="00FE56D4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FE56D4" w:rsidRPr="00FE56D4" w:rsidRDefault="00FE56D4" w:rsidP="00FE56D4">
      <w:pPr>
        <w:widowControl w:val="0"/>
        <w:ind w:firstLine="993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  <w:r w:rsidRPr="00FE56D4"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  <w:t xml:space="preserve">О </w:t>
      </w:r>
      <w:r w:rsidRPr="00FE56D4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проведении общественных обсуждений</w:t>
      </w:r>
    </w:p>
    <w:p w:rsidR="00FE56D4" w:rsidRPr="00FE56D4" w:rsidRDefault="00FE56D4" w:rsidP="00FE56D4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</w:p>
    <w:p w:rsidR="00FE56D4" w:rsidRPr="00FE56D4" w:rsidRDefault="00FE56D4" w:rsidP="00FE56D4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</w:p>
    <w:p w:rsidR="00FE56D4" w:rsidRPr="00FE56D4" w:rsidRDefault="00FE56D4" w:rsidP="00FE56D4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eastAsia="Lucida Sans Unicode" w:hAnsi="Liberation Serif" w:cs="Liberation Serif"/>
          <w:bCs/>
          <w:sz w:val="26"/>
          <w:szCs w:val="26"/>
          <w:lang w:eastAsia="zh-CN" w:bidi="ru-RU"/>
        </w:rPr>
      </w:pPr>
      <w:proofErr w:type="gramStart"/>
      <w:r w:rsidRPr="00FE56D4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 xml:space="preserve">В соответствии со статьей 5.1 Градостроительного кодекса Российской Федерации, </w:t>
      </w:r>
      <w:r w:rsidRPr="00FE56D4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статьей 28 Федерального закона от 6 октября 2003 года № 131-ФЗ «Об общих принципах организации местного самоуправления в Российской Федерации», решением Думы Куртамышского муниципального округа Курганской области от 22 сентября 2022 года № 133 «Об утверждении Положения о порядке организации и проведения общественных обсуждений по вопросам градостроительной деятельности на территории Куртамышского муниципального округа</w:t>
      </w:r>
      <w:proofErr w:type="gramEnd"/>
      <w:r w:rsidRPr="00FE56D4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Курганской области»</w:t>
      </w:r>
      <w:r w:rsidRPr="00FE56D4">
        <w:rPr>
          <w:rFonts w:ascii="Liberation Serif" w:eastAsia="Lucida Sans Unicode" w:hAnsi="Liberation Serif" w:cs="Liberation Serif"/>
          <w:bCs/>
          <w:sz w:val="26"/>
          <w:szCs w:val="26"/>
          <w:lang w:eastAsia="zh-CN" w:bidi="ru-RU"/>
        </w:rPr>
        <w:t>,</w:t>
      </w:r>
      <w:r w:rsidRPr="00FE56D4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статьей 17 Устава Куртамышского муниципального округа Курганской области, </w:t>
      </w:r>
      <w:r w:rsidRPr="00FE56D4">
        <w:rPr>
          <w:rFonts w:ascii="Liberation Serif" w:eastAsia="Lucida Sans Unicode" w:hAnsi="Liberation Serif" w:cs="Liberation Serif"/>
          <w:color w:val="000000"/>
          <w:sz w:val="26"/>
          <w:szCs w:val="26"/>
          <w:shd w:val="clear" w:color="auto" w:fill="FFFFFF"/>
          <w:lang w:eastAsia="zh-CN" w:bidi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FE56D4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</w:t>
      </w:r>
    </w:p>
    <w:p w:rsidR="00FE56D4" w:rsidRPr="00FE56D4" w:rsidRDefault="00FE56D4" w:rsidP="00FE56D4">
      <w:pPr>
        <w:widowControl w:val="0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 w:rsidRPr="00FE56D4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ОБЯЗЫВАЮ:</w:t>
      </w:r>
    </w:p>
    <w:p w:rsidR="00FE56D4" w:rsidRPr="00FE56D4" w:rsidRDefault="00FE56D4" w:rsidP="00FE56D4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E56D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Назначить общественные обсуждения по вопросу о </w:t>
      </w:r>
      <w:r w:rsidRPr="00FE56D4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предоставлении </w:t>
      </w:r>
      <w:r w:rsidRPr="00FE56D4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разрешения на условно разрешенный вид использования земельного участка или объекта капитального строительства:</w:t>
      </w:r>
    </w:p>
    <w:p w:rsidR="00FE56D4" w:rsidRPr="00FE56D4" w:rsidRDefault="00FE56D4" w:rsidP="00FE56D4">
      <w:pPr>
        <w:ind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r w:rsidRPr="00FE56D4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- з</w:t>
      </w:r>
      <w:r w:rsidRPr="00FE56D4">
        <w:rPr>
          <w:rFonts w:ascii="Liberation Serif" w:eastAsia="Arial" w:hAnsi="Liberation Serif" w:cs="Liberation Serif"/>
          <w:sz w:val="26"/>
          <w:szCs w:val="26"/>
          <w:lang w:eastAsia="ru-RU"/>
        </w:rPr>
        <w:t>емельного участка</w:t>
      </w:r>
      <w:r w:rsidRPr="00FE56D4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 с кадастровым номером 45:09:020201:30</w:t>
      </w:r>
      <w:r w:rsidRPr="00FE56D4">
        <w:rPr>
          <w:rFonts w:ascii="Liberation Serif" w:eastAsia="Arial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56D4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(общая площадь 344 </w:t>
      </w:r>
      <w:proofErr w:type="spellStart"/>
      <w:r w:rsidRPr="00FE56D4">
        <w:rPr>
          <w:rFonts w:ascii="Liberation Serif" w:eastAsia="Arial" w:hAnsi="Liberation Serif" w:cs="Liberation Serif"/>
          <w:sz w:val="26"/>
          <w:szCs w:val="26"/>
          <w:lang w:eastAsia="ru-RU"/>
        </w:rPr>
        <w:t>кв.м</w:t>
      </w:r>
      <w:proofErr w:type="spellEnd"/>
      <w:r w:rsidRPr="00FE56D4">
        <w:rPr>
          <w:rFonts w:ascii="Liberation Serif" w:eastAsia="Arial" w:hAnsi="Liberation Serif" w:cs="Liberation Serif"/>
          <w:sz w:val="26"/>
          <w:szCs w:val="26"/>
          <w:lang w:eastAsia="ru-RU"/>
        </w:rPr>
        <w:t>.), расположенного по адресу:</w:t>
      </w:r>
      <w:r w:rsidRPr="00FE56D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местоположение установлено относительно ориентира, расположенного в границах участка. Ориентир жилой дом. Почтовый адрес ориентира: Курганская обл., Куртамышский р-н, г. Куртамыш, ул. Правды, дом № 29, квартира 1</w:t>
      </w:r>
      <w:r w:rsidRPr="00FE56D4">
        <w:rPr>
          <w:rFonts w:ascii="Liberation Serif" w:eastAsia="Arial" w:hAnsi="Liberation Serif" w:cs="Liberation Serif"/>
          <w:sz w:val="26"/>
          <w:szCs w:val="26"/>
          <w:lang w:eastAsia="ru-RU"/>
        </w:rPr>
        <w:t>, территориальная зона – «</w:t>
      </w:r>
      <w:r w:rsidRPr="00FE56D4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зона усадебной и коттеджной застройки</w:t>
      </w:r>
      <w:r w:rsidRPr="00FE56D4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 (В</w:t>
      </w:r>
      <w:proofErr w:type="gramStart"/>
      <w:r w:rsidRPr="00FE56D4">
        <w:rPr>
          <w:rFonts w:ascii="Liberation Serif" w:eastAsia="Arial" w:hAnsi="Liberation Serif" w:cs="Liberation Serif"/>
          <w:sz w:val="26"/>
          <w:szCs w:val="26"/>
          <w:lang w:eastAsia="ru-RU"/>
        </w:rPr>
        <w:t>1</w:t>
      </w:r>
      <w:proofErr w:type="gramEnd"/>
      <w:r w:rsidRPr="00FE56D4">
        <w:rPr>
          <w:rFonts w:ascii="Liberation Serif" w:eastAsia="Arial" w:hAnsi="Liberation Serif" w:cs="Liberation Serif"/>
          <w:sz w:val="26"/>
          <w:szCs w:val="26"/>
          <w:lang w:eastAsia="ru-RU"/>
        </w:rPr>
        <w:t>)».</w:t>
      </w:r>
    </w:p>
    <w:p w:rsidR="00FE56D4" w:rsidRPr="00FE56D4" w:rsidRDefault="00FE56D4" w:rsidP="00FE56D4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Liberation Serif" w:eastAsia="Lucida Sans Unicode" w:hAnsi="Liberation Serif" w:cs="Liberation Serif"/>
          <w:sz w:val="26"/>
          <w:szCs w:val="26"/>
          <w:lang w:eastAsia="ru-RU"/>
        </w:rPr>
      </w:pPr>
      <w:r w:rsidRPr="00FE56D4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Провести общественные обсуждения с 30 апреля 2025 года по 29 мая 2025 года. </w:t>
      </w:r>
    </w:p>
    <w:p w:rsidR="00FE56D4" w:rsidRPr="00FE56D4" w:rsidRDefault="00FE56D4" w:rsidP="00FE56D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E56D4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Организовать размещение материалов на официальном сайте </w:t>
      </w:r>
      <w:r w:rsidRPr="00FE56D4">
        <w:rPr>
          <w:rFonts w:ascii="Liberation Serif" w:eastAsia="Arial" w:hAnsi="Liberation Serif" w:cs="Liberation Serif"/>
          <w:sz w:val="26"/>
          <w:szCs w:val="26"/>
          <w:lang w:eastAsia="ru-RU"/>
        </w:rPr>
        <w:t>Администрации Куртамышского муниципального округа Курганской области (</w:t>
      </w:r>
      <w:hyperlink r:id="rId7" w:tgtFrame="_blank" w:history="1">
        <w:r w:rsidRPr="00FE56D4">
          <w:rPr>
            <w:rFonts w:ascii="Liberation Serif" w:eastAsia="Lucida Sans Unicode" w:hAnsi="Liberation Serif" w:cs="Arial"/>
            <w:sz w:val="26"/>
            <w:szCs w:val="26"/>
            <w:u w:val="single"/>
            <w:shd w:val="clear" w:color="auto" w:fill="FFFFFF"/>
            <w:lang w:eastAsia="zh-CN" w:bidi="ru-RU"/>
          </w:rPr>
          <w:t>https://kurtamyshskij-r45.gosweb.gosuslugi.ru/</w:t>
        </w:r>
      </w:hyperlink>
      <w:r w:rsidRPr="00FE56D4">
        <w:rPr>
          <w:rFonts w:ascii="Liberation Serif" w:eastAsia="Arial" w:hAnsi="Liberation Serif" w:cs="Liberation Serif"/>
          <w:sz w:val="26"/>
          <w:szCs w:val="26"/>
          <w:lang w:eastAsia="ru-RU"/>
        </w:rPr>
        <w:t>).</w:t>
      </w:r>
    </w:p>
    <w:p w:rsidR="00FE56D4" w:rsidRPr="00FE56D4" w:rsidRDefault="00FE56D4" w:rsidP="00FE56D4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r w:rsidRPr="00FE56D4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Предложения юридических и физических лиц по данному проекту принимаются в течение указанного срока в письменной форме Администрации Куртамышского муниципального округа Курганской области по адресу: </w:t>
      </w:r>
      <w:r w:rsidRPr="00FE56D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г. </w:t>
      </w:r>
      <w:r w:rsidRPr="00FE56D4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Куртамыш, ул. </w:t>
      </w:r>
      <w:r w:rsidRPr="00FE56D4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XXII</w:t>
      </w:r>
      <w:r w:rsidRPr="00FE56D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Партсъезда, 40</w:t>
      </w:r>
      <w:r w:rsidRPr="00FE56D4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, кабинет 45, тел. 8(35249) 2-11-92 и в электронной форме: </w:t>
      </w:r>
      <w:hyperlink r:id="rId8" w:history="1">
        <w:r w:rsidRPr="00FE56D4">
          <w:rPr>
            <w:rFonts w:ascii="Liberation Serif" w:eastAsia="Arial" w:hAnsi="Liberation Serif" w:cs="Liberation Serif"/>
            <w:sz w:val="26"/>
            <w:szCs w:val="26"/>
            <w:u w:val="single"/>
            <w:lang w:eastAsia="ru-RU"/>
          </w:rPr>
          <w:t>arh.kurtadm@yandex.ru</w:t>
        </w:r>
      </w:hyperlink>
      <w:r w:rsidRPr="00FE56D4">
        <w:rPr>
          <w:rFonts w:ascii="Liberation Serif" w:eastAsia="Arial" w:hAnsi="Liberation Serif" w:cs="Liberation Serif"/>
          <w:sz w:val="26"/>
          <w:szCs w:val="26"/>
          <w:lang w:eastAsia="ru-RU"/>
        </w:rPr>
        <w:t>.</w:t>
      </w:r>
    </w:p>
    <w:p w:rsidR="00FE56D4" w:rsidRPr="00FE56D4" w:rsidRDefault="00FE56D4" w:rsidP="00FE56D4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r w:rsidRPr="00FE56D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Опубликовать настоящее распоряжение в информационном бюллетене «Куртамышский муниципальный округ: официально»</w:t>
      </w:r>
      <w:r w:rsidRPr="00FE56D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Pr="00FE56D4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разместить на официальном сайте Администрации Куртамышского муниципального округа Курганской области.</w:t>
      </w:r>
    </w:p>
    <w:p w:rsidR="00FE56D4" w:rsidRPr="00FE56D4" w:rsidRDefault="00FE56D4" w:rsidP="00FE56D4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proofErr w:type="gramStart"/>
      <w:r w:rsidRPr="00FE56D4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FE56D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выполнением настоящего распоряжения возложить на первого заместителя Главы Куртамышского муниципального округа Курганской области.</w:t>
      </w:r>
    </w:p>
    <w:p w:rsidR="00FE56D4" w:rsidRPr="00FE56D4" w:rsidRDefault="00FE56D4" w:rsidP="00FE56D4">
      <w:pPr>
        <w:tabs>
          <w:tab w:val="left" w:pos="360"/>
          <w:tab w:val="left" w:pos="426"/>
        </w:tabs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E56D4" w:rsidRPr="00FE56D4" w:rsidRDefault="00FE56D4" w:rsidP="00FE56D4">
      <w:pPr>
        <w:tabs>
          <w:tab w:val="left" w:pos="360"/>
        </w:tabs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E56D4" w:rsidRPr="00FE56D4" w:rsidRDefault="00FE56D4" w:rsidP="00FE56D4">
      <w:pPr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E56D4" w:rsidRPr="00FE56D4" w:rsidRDefault="00FE56D4" w:rsidP="00FE56D4">
      <w:pPr>
        <w:rPr>
          <w:rFonts w:ascii="Liberation Serif" w:eastAsia="Calibri" w:hAnsi="Liberation Serif"/>
          <w:sz w:val="26"/>
          <w:szCs w:val="26"/>
        </w:rPr>
      </w:pPr>
      <w:proofErr w:type="spellStart"/>
      <w:r w:rsidRPr="00FE56D4">
        <w:rPr>
          <w:rFonts w:ascii="Liberation Serif" w:eastAsia="Calibri" w:hAnsi="Liberation Serif"/>
          <w:sz w:val="26"/>
          <w:szCs w:val="26"/>
        </w:rPr>
        <w:t>И.о</w:t>
      </w:r>
      <w:proofErr w:type="spellEnd"/>
      <w:r w:rsidRPr="00FE56D4">
        <w:rPr>
          <w:rFonts w:ascii="Liberation Serif" w:eastAsia="Calibri" w:hAnsi="Liberation Serif"/>
          <w:sz w:val="26"/>
          <w:szCs w:val="26"/>
        </w:rPr>
        <w:t>. Главы Куртамышского муниципального округа</w:t>
      </w:r>
    </w:p>
    <w:p w:rsidR="00FE56D4" w:rsidRPr="00FE56D4" w:rsidRDefault="00FE56D4" w:rsidP="00FE56D4">
      <w:pPr>
        <w:rPr>
          <w:rFonts w:ascii="Liberation Serif" w:eastAsia="Calibri" w:hAnsi="Liberation Serif"/>
          <w:sz w:val="26"/>
          <w:szCs w:val="26"/>
        </w:rPr>
      </w:pPr>
      <w:r w:rsidRPr="00FE56D4">
        <w:rPr>
          <w:rFonts w:ascii="Liberation Serif" w:eastAsia="Calibri" w:hAnsi="Liberation Serif"/>
          <w:sz w:val="26"/>
          <w:szCs w:val="26"/>
        </w:rPr>
        <w:t xml:space="preserve">Курганской области                                                                                  О.А. </w:t>
      </w:r>
      <w:proofErr w:type="spellStart"/>
      <w:r w:rsidRPr="00FE56D4">
        <w:rPr>
          <w:rFonts w:ascii="Liberation Serif" w:eastAsia="Calibri" w:hAnsi="Liberation Serif"/>
          <w:sz w:val="26"/>
          <w:szCs w:val="26"/>
        </w:rPr>
        <w:t>Солодкова</w:t>
      </w:r>
      <w:proofErr w:type="spellEnd"/>
    </w:p>
    <w:p w:rsidR="00FE56D4" w:rsidRPr="00FE56D4" w:rsidRDefault="00FE56D4" w:rsidP="00FE56D4">
      <w:pPr>
        <w:rPr>
          <w:rFonts w:ascii="Liberation Serif" w:eastAsia="Calibri" w:hAnsi="Liberation Serif"/>
          <w:sz w:val="16"/>
          <w:szCs w:val="16"/>
        </w:rPr>
      </w:pPr>
    </w:p>
    <w:p w:rsidR="00FE56D4" w:rsidRPr="00FE56D4" w:rsidRDefault="00FE56D4" w:rsidP="00FE56D4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E56D4" w:rsidRPr="00FE56D4" w:rsidRDefault="00FE56D4" w:rsidP="00FE56D4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E56D4" w:rsidRPr="00FE56D4" w:rsidRDefault="00FE56D4" w:rsidP="00FE56D4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E56D4" w:rsidRPr="00FE56D4" w:rsidRDefault="00FE56D4" w:rsidP="00FE56D4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 w:rsidRPr="00FE56D4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Угленко</w:t>
      </w:r>
      <w:proofErr w:type="spellEnd"/>
      <w:r w:rsidRPr="00FE56D4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Н.А.</w:t>
      </w:r>
    </w:p>
    <w:p w:rsidR="00FE56D4" w:rsidRPr="00FE56D4" w:rsidRDefault="00FE56D4" w:rsidP="00FE56D4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E56D4">
        <w:rPr>
          <w:rFonts w:ascii="Liberation Serif" w:eastAsia="Times New Roman" w:hAnsi="Liberation Serif" w:cs="Liberation Serif"/>
          <w:sz w:val="20"/>
          <w:szCs w:val="20"/>
          <w:lang w:eastAsia="ru-RU"/>
        </w:rPr>
        <w:t>8(35249)21192</w:t>
      </w:r>
    </w:p>
    <w:sectPr w:rsidR="00FE56D4" w:rsidRPr="00FE56D4" w:rsidSect="00FE56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56274"/>
    <w:multiLevelType w:val="hybridMultilevel"/>
    <w:tmpl w:val="6D9A2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F0"/>
    <w:rsid w:val="00AF4FF9"/>
    <w:rsid w:val="00C018F0"/>
    <w:rsid w:val="00D258FC"/>
    <w:rsid w:val="00E361F0"/>
    <w:rsid w:val="00EC073A"/>
    <w:rsid w:val="00FC4E55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E56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5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E56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5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.kurtadm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rtamyshskij-r45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2</cp:revision>
  <dcterms:created xsi:type="dcterms:W3CDTF">2025-04-28T06:08:00Z</dcterms:created>
  <dcterms:modified xsi:type="dcterms:W3CDTF">2025-04-28T06:10:00Z</dcterms:modified>
</cp:coreProperties>
</file>