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32" w:rsidRPr="00D75439" w:rsidRDefault="002F7B32" w:rsidP="002F7B32">
      <w:pPr>
        <w:tabs>
          <w:tab w:val="left" w:pos="3048"/>
          <w:tab w:val="center" w:pos="4677"/>
          <w:tab w:val="center" w:pos="6235"/>
          <w:tab w:val="left" w:pos="6372"/>
        </w:tabs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  <w:noProof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B32" w:rsidRDefault="002F7B32" w:rsidP="002F7B32">
      <w:pPr>
        <w:jc w:val="center"/>
        <w:rPr>
          <w:rFonts w:ascii="Liberation Serif" w:hAnsi="Liberation Serif" w:cs="Liberation Serif"/>
          <w:b/>
          <w:bCs/>
        </w:rPr>
      </w:pPr>
      <w:r w:rsidRPr="00D75439">
        <w:rPr>
          <w:rFonts w:ascii="Liberation Serif" w:hAnsi="Liberation Serif" w:cs="Liberation Serif"/>
          <w:b/>
          <w:bCs/>
        </w:rPr>
        <w:t>АДМ</w:t>
      </w:r>
      <w:r>
        <w:rPr>
          <w:rFonts w:ascii="Liberation Serif" w:hAnsi="Liberation Serif" w:cs="Liberation Serif"/>
          <w:b/>
          <w:bCs/>
        </w:rPr>
        <w:t>ИНИСТРАЦИЯ КУРТАМЫШСКОГО МУНИЦИПАЛЬНОГО ОКРУГА</w:t>
      </w:r>
    </w:p>
    <w:p w:rsidR="002F7B32" w:rsidRPr="00D75439" w:rsidRDefault="002F7B32" w:rsidP="002F7B32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КУРГАНСКОЙ ОБЛАСТИ</w:t>
      </w:r>
    </w:p>
    <w:p w:rsidR="002F7B32" w:rsidRPr="00D75439" w:rsidRDefault="002F7B32" w:rsidP="002F7B32">
      <w:pPr>
        <w:jc w:val="center"/>
        <w:rPr>
          <w:rFonts w:ascii="Liberation Serif" w:hAnsi="Liberation Serif" w:cs="Liberation Serif"/>
          <w:b/>
          <w:bCs/>
        </w:rPr>
      </w:pPr>
    </w:p>
    <w:p w:rsidR="002F7B32" w:rsidRPr="00D75439" w:rsidRDefault="002F7B32" w:rsidP="002F7B32">
      <w:pPr>
        <w:pStyle w:val="5"/>
        <w:rPr>
          <w:rFonts w:ascii="Liberation Serif" w:hAnsi="Liberation Serif" w:cs="Liberation Serif"/>
          <w:szCs w:val="44"/>
        </w:rPr>
      </w:pPr>
      <w:r w:rsidRPr="00D75439">
        <w:rPr>
          <w:rFonts w:ascii="Liberation Serif" w:hAnsi="Liberation Serif" w:cs="Liberation Serif"/>
          <w:szCs w:val="44"/>
        </w:rPr>
        <w:t>ПОСТАНОВЛЕНИЕ</w:t>
      </w:r>
    </w:p>
    <w:p w:rsidR="002F7B32" w:rsidRDefault="002F7B32" w:rsidP="002F7B32">
      <w:pPr>
        <w:pStyle w:val="5"/>
        <w:rPr>
          <w:rFonts w:ascii="Liberation Serif" w:hAnsi="Liberation Serif" w:cs="Liberation Serif"/>
          <w:sz w:val="24"/>
          <w:szCs w:val="24"/>
        </w:rPr>
      </w:pPr>
    </w:p>
    <w:p w:rsidR="002F7B32" w:rsidRPr="00D75439" w:rsidRDefault="002F7B32" w:rsidP="002F7B32">
      <w:pPr>
        <w:pStyle w:val="5"/>
        <w:rPr>
          <w:rFonts w:ascii="Liberation Serif" w:hAnsi="Liberation Serif" w:cs="Liberation Serif"/>
          <w:sz w:val="24"/>
          <w:szCs w:val="24"/>
        </w:rPr>
      </w:pPr>
      <w:r w:rsidRPr="00D75439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W w:w="14706" w:type="dxa"/>
        <w:tblLook w:val="0000" w:firstRow="0" w:lastRow="0" w:firstColumn="0" w:lastColumn="0" w:noHBand="0" w:noVBand="0"/>
      </w:tblPr>
      <w:tblGrid>
        <w:gridCol w:w="9464"/>
        <w:gridCol w:w="5242"/>
      </w:tblGrid>
      <w:tr w:rsidR="002F7B32" w:rsidRPr="00D75439" w:rsidTr="00C2102A">
        <w:tc>
          <w:tcPr>
            <w:tcW w:w="9464" w:type="dxa"/>
          </w:tcPr>
          <w:p w:rsidR="002F7B32" w:rsidRPr="00831D35" w:rsidRDefault="00831D35" w:rsidP="00C2102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9119AE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="009119AE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 xml:space="preserve"> </w:t>
            </w:r>
            <w:r w:rsidR="001E62D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22.08.2024 </w:t>
            </w:r>
            <w:r w:rsidR="009119AE" w:rsidRPr="009119AE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г.</w:t>
            </w:r>
            <w:r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  </w:t>
            </w:r>
            <w:r w:rsidR="001E62D2" w:rsidRPr="001E62D2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№ 151</w:t>
            </w:r>
          </w:p>
          <w:p w:rsidR="002F7B32" w:rsidRPr="007C2277" w:rsidRDefault="002F7B32" w:rsidP="00C2102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C2277">
              <w:rPr>
                <w:rFonts w:ascii="Liberation Serif" w:hAnsi="Liberation Serif" w:cs="Liberation Serif"/>
                <w:sz w:val="20"/>
                <w:szCs w:val="20"/>
              </w:rPr>
              <w:t xml:space="preserve"> г. Куртамыш</w:t>
            </w:r>
          </w:p>
          <w:p w:rsidR="002F7B32" w:rsidRDefault="002F7B32" w:rsidP="00C2102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C2277" w:rsidRPr="007441C6" w:rsidRDefault="007C2277" w:rsidP="00C2102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42" w:type="dxa"/>
          </w:tcPr>
          <w:p w:rsidR="002F7B32" w:rsidRPr="00D75439" w:rsidRDefault="002F7B32" w:rsidP="00C2102A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2F7B32" w:rsidRDefault="009F475F" w:rsidP="002F7B32">
      <w:pPr>
        <w:spacing w:after="595" w:line="216" w:lineRule="auto"/>
        <w:ind w:left="10" w:hanging="1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9F475F">
        <w:rPr>
          <w:rFonts w:ascii="Liberation Serif" w:hAnsi="Liberation Serif"/>
          <w:b/>
          <w:color w:val="000000"/>
          <w:sz w:val="26"/>
          <w:szCs w:val="26"/>
        </w:rPr>
        <w:t xml:space="preserve">О признании утратившим силу постановления Администрации Куртамышского муниципального округа </w:t>
      </w:r>
      <w:r>
        <w:rPr>
          <w:rFonts w:ascii="Liberation Serif" w:hAnsi="Liberation Serif"/>
          <w:b/>
          <w:color w:val="000000"/>
          <w:sz w:val="26"/>
          <w:szCs w:val="26"/>
        </w:rPr>
        <w:t>Курганской области от 28 февраля 2024 года № 37</w:t>
      </w:r>
      <w:r w:rsidR="00B71885">
        <w:rPr>
          <w:rFonts w:ascii="Liberation Serif" w:hAnsi="Liberation Serif"/>
          <w:b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color w:val="000000"/>
          <w:sz w:val="26"/>
          <w:szCs w:val="26"/>
        </w:rPr>
        <w:t xml:space="preserve">«Об утверждении </w:t>
      </w:r>
      <w:r w:rsidR="002F7B32" w:rsidRPr="002F7B32">
        <w:rPr>
          <w:rFonts w:ascii="Liberation Serif" w:hAnsi="Liberation Serif"/>
          <w:b/>
          <w:color w:val="000000"/>
          <w:sz w:val="26"/>
          <w:szCs w:val="26"/>
        </w:rPr>
        <w:t>Порядка ведения реестра парковок общего пользования, расположенных на автомобильных дорогах местного значения</w:t>
      </w:r>
      <w:r w:rsidR="004E2C76">
        <w:rPr>
          <w:rFonts w:ascii="Liberation Serif" w:hAnsi="Liberation Serif"/>
          <w:b/>
          <w:color w:val="000000"/>
          <w:sz w:val="26"/>
          <w:szCs w:val="26"/>
        </w:rPr>
        <w:t xml:space="preserve"> Куртамышского муниципального округа </w:t>
      </w:r>
      <w:r w:rsidR="004E2C76" w:rsidRPr="002F7B32">
        <w:rPr>
          <w:rFonts w:ascii="Liberation Serif" w:hAnsi="Liberation Serif"/>
          <w:b/>
          <w:color w:val="000000"/>
          <w:sz w:val="26"/>
          <w:szCs w:val="26"/>
        </w:rPr>
        <w:t>Курганской</w:t>
      </w:r>
      <w:r w:rsidR="002F7B32" w:rsidRPr="002F7B32">
        <w:rPr>
          <w:rFonts w:ascii="Liberation Serif" w:hAnsi="Liberation Serif"/>
          <w:b/>
          <w:color w:val="000000"/>
          <w:sz w:val="26"/>
          <w:szCs w:val="26"/>
        </w:rPr>
        <w:t xml:space="preserve"> области</w:t>
      </w:r>
      <w:r>
        <w:rPr>
          <w:rFonts w:ascii="Liberation Serif" w:hAnsi="Liberation Serif"/>
          <w:b/>
          <w:color w:val="000000"/>
          <w:sz w:val="26"/>
          <w:szCs w:val="26"/>
        </w:rPr>
        <w:t>»</w:t>
      </w:r>
    </w:p>
    <w:p w:rsidR="002F7B32" w:rsidRDefault="002F7B32" w:rsidP="002F7B32">
      <w:pPr>
        <w:spacing w:after="5" w:line="227" w:lineRule="auto"/>
        <w:ind w:left="9" w:right="4" w:firstLine="710"/>
        <w:jc w:val="both"/>
        <w:rPr>
          <w:rFonts w:ascii="Liberation Serif" w:hAnsi="Liberation Serif"/>
          <w:color w:val="000000"/>
          <w:sz w:val="26"/>
          <w:szCs w:val="26"/>
        </w:rPr>
      </w:pPr>
      <w:r w:rsidRPr="002F7B32">
        <w:rPr>
          <w:rFonts w:ascii="Liberation Serif" w:hAnsi="Liberation Serif"/>
          <w:color w:val="000000"/>
          <w:sz w:val="26"/>
          <w:szCs w:val="26"/>
        </w:rPr>
        <w:t>В соответствии с Федеральным законом от 29 декабря 2017 года № 443</w:t>
      </w:r>
      <w:r w:rsidR="007C227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1B52C0">
        <w:rPr>
          <w:rFonts w:ascii="Liberation Serif" w:hAnsi="Liberation Serif"/>
          <w:color w:val="000000"/>
          <w:sz w:val="26"/>
          <w:szCs w:val="26"/>
        </w:rPr>
        <w:t xml:space="preserve">- </w:t>
      </w:r>
      <w:r w:rsidRPr="002F7B32">
        <w:rPr>
          <w:rFonts w:ascii="Liberation Serif" w:hAnsi="Liberation Serif"/>
          <w:color w:val="000000"/>
          <w:sz w:val="26"/>
          <w:szCs w:val="26"/>
        </w:rPr>
        <w:t>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087778" w:rsidRPr="002F7B32">
        <w:rPr>
          <w:rFonts w:ascii="Liberation Serif" w:hAnsi="Liberation Serif"/>
          <w:color w:val="000000"/>
          <w:sz w:val="26"/>
          <w:szCs w:val="26"/>
        </w:rPr>
        <w:t>»,</w:t>
      </w:r>
      <w:r w:rsidR="00087778">
        <w:rPr>
          <w:rFonts w:ascii="Liberation Serif" w:hAnsi="Liberation Serif"/>
          <w:color w:val="000000"/>
          <w:sz w:val="26"/>
          <w:szCs w:val="26"/>
        </w:rPr>
        <w:t xml:space="preserve"> постановлением Правительства Курганской области от 7 декабря 2023 года № 365 «Об утверждении Порядка ведения реестра парковок общего пользования, расположенных на автомобильных дорогах регионального или межмуниципального значения. Местного значения Курганской области</w:t>
      </w:r>
      <w:r w:rsidR="00DC55A3">
        <w:rPr>
          <w:rFonts w:ascii="Liberation Serif" w:hAnsi="Liberation Serif"/>
          <w:color w:val="000000"/>
          <w:sz w:val="26"/>
          <w:szCs w:val="26"/>
        </w:rPr>
        <w:t>»</w:t>
      </w:r>
      <w:r w:rsidR="000529AB">
        <w:rPr>
          <w:rFonts w:ascii="Liberation Serif" w:hAnsi="Liberation Serif"/>
          <w:color w:val="000000"/>
          <w:sz w:val="26"/>
          <w:szCs w:val="26"/>
        </w:rPr>
        <w:t>,</w:t>
      </w:r>
      <w:r w:rsidR="00DC55A3">
        <w:rPr>
          <w:rFonts w:ascii="Liberation Serif" w:hAnsi="Liberation Serif"/>
          <w:color w:val="000000"/>
          <w:sz w:val="26"/>
          <w:szCs w:val="26"/>
        </w:rPr>
        <w:t xml:space="preserve"> Администрация</w:t>
      </w:r>
      <w:r>
        <w:rPr>
          <w:rFonts w:ascii="Liberation Serif" w:hAnsi="Liberation Serif"/>
          <w:color w:val="000000"/>
          <w:sz w:val="26"/>
          <w:szCs w:val="26"/>
        </w:rPr>
        <w:t xml:space="preserve"> Куртамышского муниципального округа Курганской области</w:t>
      </w:r>
    </w:p>
    <w:p w:rsidR="004E2C76" w:rsidRPr="007C2277" w:rsidRDefault="002F7B32" w:rsidP="004E2C76">
      <w:pPr>
        <w:spacing w:after="5" w:line="227" w:lineRule="auto"/>
        <w:ind w:left="9" w:right="4" w:firstLine="710"/>
        <w:jc w:val="both"/>
        <w:rPr>
          <w:rFonts w:ascii="Liberation Serif" w:hAnsi="Liberation Serif"/>
          <w:color w:val="000000"/>
          <w:sz w:val="26"/>
          <w:szCs w:val="26"/>
        </w:rPr>
      </w:pPr>
      <w:r w:rsidRPr="007C2277">
        <w:rPr>
          <w:rFonts w:ascii="Liberation Serif" w:hAnsi="Liberation Serif"/>
          <w:color w:val="000000"/>
          <w:sz w:val="26"/>
          <w:szCs w:val="26"/>
        </w:rPr>
        <w:t>ПОСТАНОВЛЯЕТ:</w:t>
      </w:r>
    </w:p>
    <w:p w:rsidR="004E2C76" w:rsidRPr="007C2277" w:rsidRDefault="004E2C76" w:rsidP="007C2277">
      <w:pPr>
        <w:spacing w:after="5" w:line="227" w:lineRule="auto"/>
        <w:ind w:right="4" w:firstLine="700"/>
        <w:jc w:val="both"/>
        <w:rPr>
          <w:rFonts w:ascii="Liberation Serif" w:hAnsi="Liberation Serif"/>
          <w:color w:val="000000"/>
          <w:sz w:val="26"/>
          <w:szCs w:val="26"/>
        </w:rPr>
      </w:pPr>
      <w:r w:rsidRPr="007C2277">
        <w:rPr>
          <w:rFonts w:ascii="Liberation Serif" w:hAnsi="Liberation Serif"/>
          <w:color w:val="000000"/>
          <w:sz w:val="26"/>
          <w:szCs w:val="26"/>
        </w:rPr>
        <w:t xml:space="preserve">1. </w:t>
      </w:r>
      <w:r w:rsidR="009F475F">
        <w:rPr>
          <w:rFonts w:ascii="Liberation Serif" w:hAnsi="Liberation Serif"/>
          <w:color w:val="000000"/>
          <w:sz w:val="26"/>
          <w:szCs w:val="26"/>
        </w:rPr>
        <w:t>Признать утратившим силу постановление</w:t>
      </w:r>
      <w:r w:rsidR="009F475F" w:rsidRPr="009F475F">
        <w:rPr>
          <w:rFonts w:ascii="Liberation Serif" w:hAnsi="Liberation Serif"/>
          <w:b/>
          <w:color w:val="000000"/>
          <w:sz w:val="26"/>
          <w:szCs w:val="26"/>
        </w:rPr>
        <w:t xml:space="preserve"> </w:t>
      </w:r>
      <w:r w:rsidR="009F475F" w:rsidRPr="009F475F">
        <w:rPr>
          <w:rFonts w:ascii="Liberation Serif" w:hAnsi="Liberation Serif"/>
          <w:color w:val="000000"/>
          <w:sz w:val="26"/>
          <w:szCs w:val="26"/>
        </w:rPr>
        <w:t>Администрации Куртамышского муниципального округа Курганской области от 28 февраля 2024 года № 37</w:t>
      </w:r>
      <w:r w:rsidR="009F475F" w:rsidRPr="007C227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9F475F">
        <w:rPr>
          <w:rFonts w:ascii="Liberation Serif" w:hAnsi="Liberation Serif"/>
          <w:color w:val="000000"/>
          <w:sz w:val="26"/>
          <w:szCs w:val="26"/>
        </w:rPr>
        <w:t>«Об утверждении Поряд</w:t>
      </w:r>
      <w:r w:rsidR="002F7B32" w:rsidRPr="007C2277">
        <w:rPr>
          <w:rFonts w:ascii="Liberation Serif" w:hAnsi="Liberation Serif"/>
          <w:color w:val="000000"/>
          <w:sz w:val="26"/>
          <w:szCs w:val="26"/>
        </w:rPr>
        <w:t>к</w:t>
      </w:r>
      <w:r w:rsidR="009F475F">
        <w:rPr>
          <w:rFonts w:ascii="Liberation Serif" w:hAnsi="Liberation Serif"/>
          <w:color w:val="000000"/>
          <w:sz w:val="26"/>
          <w:szCs w:val="26"/>
        </w:rPr>
        <w:t>а</w:t>
      </w:r>
      <w:r w:rsidR="002F7B32" w:rsidRPr="007C2277">
        <w:rPr>
          <w:rFonts w:ascii="Liberation Serif" w:hAnsi="Liberation Serif"/>
          <w:color w:val="000000"/>
          <w:sz w:val="26"/>
          <w:szCs w:val="26"/>
        </w:rPr>
        <w:t xml:space="preserve"> ведения реестра парковок об</w:t>
      </w:r>
      <w:r w:rsidR="007C2277">
        <w:rPr>
          <w:rFonts w:ascii="Liberation Serif" w:hAnsi="Liberation Serif"/>
          <w:color w:val="000000"/>
          <w:sz w:val="26"/>
          <w:szCs w:val="26"/>
        </w:rPr>
        <w:t xml:space="preserve">щего пользования, расположенных на автомобильных дорогах местного значения Куртамышского </w:t>
      </w:r>
      <w:r w:rsidRPr="007C2277">
        <w:rPr>
          <w:rFonts w:ascii="Liberation Serif" w:hAnsi="Liberation Serif"/>
          <w:color w:val="000000"/>
          <w:sz w:val="26"/>
          <w:szCs w:val="26"/>
        </w:rPr>
        <w:t>муниципал</w:t>
      </w:r>
      <w:r w:rsidR="0044733A">
        <w:rPr>
          <w:rFonts w:ascii="Liberation Serif" w:hAnsi="Liberation Serif"/>
          <w:color w:val="000000"/>
          <w:sz w:val="26"/>
          <w:szCs w:val="26"/>
        </w:rPr>
        <w:t>ьного округа Курганской области</w:t>
      </w:r>
      <w:r w:rsidR="00087778">
        <w:rPr>
          <w:rFonts w:ascii="Liberation Serif" w:hAnsi="Liberation Serif"/>
          <w:color w:val="000000"/>
          <w:sz w:val="26"/>
          <w:szCs w:val="26"/>
        </w:rPr>
        <w:t>»</w:t>
      </w:r>
      <w:r w:rsidR="0044733A">
        <w:rPr>
          <w:rFonts w:ascii="Liberation Serif" w:hAnsi="Liberation Serif"/>
          <w:color w:val="000000"/>
          <w:sz w:val="26"/>
          <w:szCs w:val="26"/>
        </w:rPr>
        <w:t>.</w:t>
      </w:r>
    </w:p>
    <w:p w:rsidR="004E2C76" w:rsidRPr="007C2277" w:rsidRDefault="004E2C76" w:rsidP="004E2C76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7C2277">
        <w:rPr>
          <w:rFonts w:ascii="Liberation Serif" w:hAnsi="Liberation Serif"/>
          <w:sz w:val="26"/>
          <w:szCs w:val="26"/>
        </w:rPr>
        <w:t>2. 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4E2C76" w:rsidRPr="007C2277" w:rsidRDefault="004E2C76" w:rsidP="004E2C76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7C2277">
        <w:rPr>
          <w:rFonts w:ascii="Liberation Serif" w:hAnsi="Liberation Serif"/>
          <w:sz w:val="26"/>
          <w:szCs w:val="26"/>
        </w:rPr>
        <w:t>3. Контроль за исполнением настоящего</w:t>
      </w:r>
      <w:r w:rsidR="001B52C0">
        <w:rPr>
          <w:rFonts w:ascii="Liberation Serif" w:hAnsi="Liberation Serif"/>
          <w:sz w:val="26"/>
          <w:szCs w:val="26"/>
        </w:rPr>
        <w:t xml:space="preserve"> постановления возложить на </w:t>
      </w:r>
      <w:proofErr w:type="spellStart"/>
      <w:r w:rsidR="00831D35">
        <w:rPr>
          <w:rFonts w:ascii="Liberation Serif" w:hAnsi="Liberation Serif"/>
          <w:sz w:val="26"/>
          <w:szCs w:val="26"/>
        </w:rPr>
        <w:t>и.о</w:t>
      </w:r>
      <w:proofErr w:type="spellEnd"/>
      <w:r w:rsidR="00831D35">
        <w:rPr>
          <w:rFonts w:ascii="Liberation Serif" w:hAnsi="Liberation Serif"/>
          <w:sz w:val="26"/>
          <w:szCs w:val="26"/>
        </w:rPr>
        <w:t>.</w:t>
      </w:r>
      <w:r w:rsidR="001B52C0">
        <w:rPr>
          <w:rFonts w:ascii="Liberation Serif" w:hAnsi="Liberation Serif"/>
          <w:sz w:val="26"/>
          <w:szCs w:val="26"/>
        </w:rPr>
        <w:t xml:space="preserve"> </w:t>
      </w:r>
      <w:r w:rsidRPr="007C2277">
        <w:rPr>
          <w:rFonts w:ascii="Liberation Serif" w:hAnsi="Liberation Serif"/>
          <w:sz w:val="26"/>
          <w:szCs w:val="26"/>
        </w:rPr>
        <w:t>заместителя Главы Куртамышского муниципального округа Курганской области.</w:t>
      </w:r>
    </w:p>
    <w:p w:rsidR="00C1771F" w:rsidRDefault="005C7976"/>
    <w:p w:rsidR="004E2C76" w:rsidRDefault="004E2C76"/>
    <w:p w:rsidR="004E2C76" w:rsidRDefault="004E2C76"/>
    <w:p w:rsidR="004E2C76" w:rsidRPr="000E6356" w:rsidRDefault="004E2C76" w:rsidP="004E2C76">
      <w:pPr>
        <w:suppressAutoHyphens/>
        <w:rPr>
          <w:rFonts w:ascii="Liberation Serif" w:hAnsi="Liberation Serif"/>
          <w:sz w:val="26"/>
          <w:szCs w:val="26"/>
          <w:lang w:eastAsia="ar-SA"/>
        </w:rPr>
      </w:pPr>
      <w:r w:rsidRPr="000E6356">
        <w:rPr>
          <w:rFonts w:ascii="Liberation Serif" w:hAnsi="Liberation Serif"/>
          <w:sz w:val="26"/>
          <w:szCs w:val="26"/>
          <w:lang w:eastAsia="ar-SA"/>
        </w:rPr>
        <w:t xml:space="preserve">Глава Куртамышского муниципального </w:t>
      </w:r>
    </w:p>
    <w:p w:rsidR="004E2C76" w:rsidRPr="000E6356" w:rsidRDefault="004E2C76" w:rsidP="004E2C76">
      <w:pPr>
        <w:suppressAutoHyphens/>
        <w:jc w:val="both"/>
        <w:rPr>
          <w:rFonts w:ascii="Liberation Serif" w:hAnsi="Liberation Serif"/>
          <w:sz w:val="26"/>
          <w:szCs w:val="26"/>
          <w:lang w:eastAsia="ar-SA"/>
        </w:rPr>
      </w:pPr>
      <w:r w:rsidRPr="000E6356">
        <w:rPr>
          <w:rFonts w:ascii="Liberation Serif" w:hAnsi="Liberation Serif"/>
          <w:sz w:val="26"/>
          <w:szCs w:val="26"/>
          <w:lang w:eastAsia="ar-SA"/>
        </w:rPr>
        <w:t xml:space="preserve">округа Курганской области                                                     </w:t>
      </w:r>
      <w:r w:rsidR="000E6356">
        <w:rPr>
          <w:rFonts w:ascii="Liberation Serif" w:hAnsi="Liberation Serif"/>
          <w:sz w:val="26"/>
          <w:szCs w:val="26"/>
          <w:lang w:eastAsia="ar-SA"/>
        </w:rPr>
        <w:t xml:space="preserve">                     </w:t>
      </w:r>
      <w:r w:rsidRPr="000E6356">
        <w:rPr>
          <w:rFonts w:ascii="Liberation Serif" w:hAnsi="Liberation Serif"/>
          <w:sz w:val="26"/>
          <w:szCs w:val="26"/>
          <w:lang w:eastAsia="ar-SA"/>
        </w:rPr>
        <w:t xml:space="preserve">     А.Н. Гвоздев</w:t>
      </w:r>
    </w:p>
    <w:p w:rsidR="004E2C76" w:rsidRPr="000E6356" w:rsidRDefault="004E2C76" w:rsidP="004E2C76">
      <w:pPr>
        <w:jc w:val="both"/>
        <w:rPr>
          <w:rFonts w:ascii="Liberation Serif" w:hAnsi="Liberation Serif" w:cs="Arial"/>
          <w:sz w:val="26"/>
          <w:szCs w:val="26"/>
        </w:rPr>
      </w:pPr>
    </w:p>
    <w:p w:rsidR="004E2C76" w:rsidRPr="000E6356" w:rsidRDefault="004E2C76" w:rsidP="004E2C76">
      <w:pPr>
        <w:jc w:val="both"/>
        <w:rPr>
          <w:rFonts w:ascii="Liberation Serif" w:hAnsi="Liberation Serif" w:cs="Arial"/>
          <w:sz w:val="26"/>
          <w:szCs w:val="26"/>
        </w:rPr>
      </w:pPr>
    </w:p>
    <w:p w:rsidR="004E2C76" w:rsidRDefault="004E2C76" w:rsidP="004E2C76">
      <w:pPr>
        <w:jc w:val="both"/>
        <w:rPr>
          <w:rFonts w:ascii="Liberation Serif" w:hAnsi="Liberation Serif" w:cs="Arial"/>
          <w:sz w:val="20"/>
          <w:szCs w:val="20"/>
        </w:rPr>
      </w:pPr>
    </w:p>
    <w:p w:rsidR="004E2C76" w:rsidRDefault="004E2C76" w:rsidP="004E2C76">
      <w:pPr>
        <w:jc w:val="both"/>
        <w:rPr>
          <w:rFonts w:ascii="Liberation Serif" w:hAnsi="Liberation Serif" w:cs="Arial"/>
          <w:sz w:val="20"/>
          <w:szCs w:val="20"/>
        </w:rPr>
      </w:pPr>
    </w:p>
    <w:p w:rsidR="009119AE" w:rsidRDefault="009119AE" w:rsidP="004E2C76">
      <w:pPr>
        <w:jc w:val="both"/>
        <w:rPr>
          <w:rFonts w:ascii="Liberation Serif" w:hAnsi="Liberation Serif" w:cs="Arial"/>
          <w:sz w:val="20"/>
          <w:szCs w:val="20"/>
        </w:rPr>
      </w:pPr>
    </w:p>
    <w:p w:rsidR="004E2C76" w:rsidRPr="004E2C76" w:rsidRDefault="004E2C76" w:rsidP="004E2C76">
      <w:pPr>
        <w:jc w:val="both"/>
        <w:rPr>
          <w:rFonts w:ascii="Liberation Serif" w:hAnsi="Liberation Serif" w:cs="Arial"/>
          <w:sz w:val="20"/>
          <w:szCs w:val="20"/>
        </w:rPr>
      </w:pPr>
    </w:p>
    <w:p w:rsidR="004E2C76" w:rsidRPr="004E2C76" w:rsidRDefault="004E2C76" w:rsidP="004E2C76">
      <w:pPr>
        <w:jc w:val="both"/>
        <w:rPr>
          <w:rFonts w:ascii="Liberation Serif" w:hAnsi="Liberation Serif" w:cs="Arial"/>
          <w:sz w:val="20"/>
          <w:szCs w:val="20"/>
        </w:rPr>
      </w:pPr>
      <w:r w:rsidRPr="004E2C76">
        <w:rPr>
          <w:rFonts w:ascii="Liberation Serif" w:hAnsi="Liberation Serif" w:cs="Arial"/>
          <w:sz w:val="20"/>
          <w:szCs w:val="20"/>
        </w:rPr>
        <w:t>Крюкова С.Ю.</w:t>
      </w:r>
    </w:p>
    <w:p w:rsidR="004E2C76" w:rsidRDefault="004E2C76" w:rsidP="004E2C76">
      <w:pPr>
        <w:jc w:val="both"/>
        <w:rPr>
          <w:rFonts w:ascii="Liberation Serif" w:hAnsi="Liberation Serif" w:cs="Arial"/>
          <w:sz w:val="20"/>
          <w:szCs w:val="20"/>
        </w:rPr>
      </w:pPr>
      <w:r w:rsidRPr="004E2C76">
        <w:rPr>
          <w:rFonts w:ascii="Liberation Serif" w:hAnsi="Liberation Serif" w:cs="Arial"/>
          <w:sz w:val="20"/>
          <w:szCs w:val="20"/>
        </w:rPr>
        <w:t>2-15-70</w:t>
      </w:r>
    </w:p>
    <w:p w:rsidR="00E308C3" w:rsidRPr="007C2277" w:rsidRDefault="00E308C3" w:rsidP="004E2C76">
      <w:pPr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Разослано по списку (см. оборот)</w:t>
      </w:r>
      <w:bookmarkStart w:id="0" w:name="_GoBack"/>
      <w:bookmarkEnd w:id="0"/>
    </w:p>
    <w:sectPr w:rsidR="00E308C3" w:rsidRPr="007C2277" w:rsidSect="002A1DB8">
      <w:headerReference w:type="default" r:id="rId9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76" w:rsidRDefault="005C7976" w:rsidP="001B52C0">
      <w:r>
        <w:separator/>
      </w:r>
    </w:p>
  </w:endnote>
  <w:endnote w:type="continuationSeparator" w:id="0">
    <w:p w:rsidR="005C7976" w:rsidRDefault="005C7976" w:rsidP="001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76" w:rsidRDefault="005C7976" w:rsidP="001B52C0">
      <w:r>
        <w:separator/>
      </w:r>
    </w:p>
  </w:footnote>
  <w:footnote w:type="continuationSeparator" w:id="0">
    <w:p w:rsidR="005C7976" w:rsidRDefault="005C7976" w:rsidP="001B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C0" w:rsidRDefault="001B52C0" w:rsidP="001B52C0">
    <w:pPr>
      <w:pStyle w:val="a5"/>
      <w:tabs>
        <w:tab w:val="clear" w:pos="4677"/>
        <w:tab w:val="clear" w:pos="9355"/>
        <w:tab w:val="left" w:pos="76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B24"/>
    <w:multiLevelType w:val="hybridMultilevel"/>
    <w:tmpl w:val="1D164858"/>
    <w:lvl w:ilvl="0" w:tplc="C05C4044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0E42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AB9D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C145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E970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A552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A450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C9B5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0876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47EF5"/>
    <w:multiLevelType w:val="hybridMultilevel"/>
    <w:tmpl w:val="3AD8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3371"/>
    <w:multiLevelType w:val="hybridMultilevel"/>
    <w:tmpl w:val="79426E8A"/>
    <w:lvl w:ilvl="0" w:tplc="FCB8B6C6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AFE3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AD2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230E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2DDD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4943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E94B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A426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4AD4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A5AD5"/>
    <w:multiLevelType w:val="hybridMultilevel"/>
    <w:tmpl w:val="AEA2212E"/>
    <w:lvl w:ilvl="0" w:tplc="69601AD0">
      <w:start w:val="4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7AD5F4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7E33D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0A202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42DB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4CCC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675C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CF978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0A59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545CF8"/>
    <w:multiLevelType w:val="hybridMultilevel"/>
    <w:tmpl w:val="9B9C55AC"/>
    <w:lvl w:ilvl="0" w:tplc="F7E495EA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0007C8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C0BC24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E60F60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5A96A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0A6550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C6F5C4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28FC9C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BACBF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CA765A"/>
    <w:multiLevelType w:val="hybridMultilevel"/>
    <w:tmpl w:val="DFAA2C2C"/>
    <w:lvl w:ilvl="0" w:tplc="EFCACBE8">
      <w:start w:val="1"/>
      <w:numFmt w:val="decimal"/>
      <w:lvlText w:val="%1."/>
      <w:lvlJc w:val="left"/>
      <w:pPr>
        <w:ind w:left="9"/>
      </w:pPr>
      <w:rPr>
        <w:rFonts w:ascii="Liberation Serif" w:eastAsia="Times New Roman" w:hAnsi="Liberation Serif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7454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3C35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349F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72B4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5EA8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E259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F0EC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DCA4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0A0B94"/>
    <w:multiLevelType w:val="hybridMultilevel"/>
    <w:tmpl w:val="2D9C0A66"/>
    <w:lvl w:ilvl="0" w:tplc="5CD6D69C">
      <w:start w:val="1"/>
      <w:numFmt w:val="decimal"/>
      <w:lvlText w:val="%1."/>
      <w:lvlJc w:val="left"/>
      <w:pPr>
        <w:ind w:left="9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7454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3C35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349F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72B4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5EA8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E259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F0EC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DCA4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924DC9"/>
    <w:multiLevelType w:val="hybridMultilevel"/>
    <w:tmpl w:val="DE2033C0"/>
    <w:lvl w:ilvl="0" w:tplc="CFB4CB9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46A50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078A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486A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4026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E37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87D3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C149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62B25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5B6A6D"/>
    <w:multiLevelType w:val="hybridMultilevel"/>
    <w:tmpl w:val="5B3802C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94"/>
    <w:rsid w:val="0000453C"/>
    <w:rsid w:val="00037C94"/>
    <w:rsid w:val="00040A4F"/>
    <w:rsid w:val="00042079"/>
    <w:rsid w:val="000529AB"/>
    <w:rsid w:val="00087778"/>
    <w:rsid w:val="00087FB9"/>
    <w:rsid w:val="000E6356"/>
    <w:rsid w:val="000F7C42"/>
    <w:rsid w:val="00123B71"/>
    <w:rsid w:val="001B52C0"/>
    <w:rsid w:val="001C7B6F"/>
    <w:rsid w:val="001E62D2"/>
    <w:rsid w:val="00260501"/>
    <w:rsid w:val="002A1DB8"/>
    <w:rsid w:val="002F6B7A"/>
    <w:rsid w:val="002F7B32"/>
    <w:rsid w:val="00307D22"/>
    <w:rsid w:val="003F547E"/>
    <w:rsid w:val="0044733A"/>
    <w:rsid w:val="0048221F"/>
    <w:rsid w:val="004E2C76"/>
    <w:rsid w:val="005C7976"/>
    <w:rsid w:val="0063163D"/>
    <w:rsid w:val="006A7A9D"/>
    <w:rsid w:val="00747A21"/>
    <w:rsid w:val="007C2277"/>
    <w:rsid w:val="007C3C7D"/>
    <w:rsid w:val="00807D6A"/>
    <w:rsid w:val="00831D35"/>
    <w:rsid w:val="00832AB6"/>
    <w:rsid w:val="008A0AC7"/>
    <w:rsid w:val="008C5F51"/>
    <w:rsid w:val="009119AE"/>
    <w:rsid w:val="009D5383"/>
    <w:rsid w:val="009E5C7D"/>
    <w:rsid w:val="009F475F"/>
    <w:rsid w:val="00A02263"/>
    <w:rsid w:val="00B05D40"/>
    <w:rsid w:val="00B71885"/>
    <w:rsid w:val="00B73E92"/>
    <w:rsid w:val="00BA7594"/>
    <w:rsid w:val="00C83DBA"/>
    <w:rsid w:val="00CE5BD8"/>
    <w:rsid w:val="00D26192"/>
    <w:rsid w:val="00DC55A3"/>
    <w:rsid w:val="00E308C3"/>
    <w:rsid w:val="00ED5E57"/>
    <w:rsid w:val="00FE1724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46AB4-1CF1-43BD-BA84-3FFC2B0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7B32"/>
    <w:pPr>
      <w:keepNext/>
      <w:jc w:val="center"/>
      <w:outlineLvl w:val="4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7B32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2F7B3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  <w:style w:type="paragraph" w:customStyle="1" w:styleId="ConsPlusNormal">
    <w:name w:val="ConsPlusNormal"/>
    <w:rsid w:val="002F7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A0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5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2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63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3C36-DA8B-479D-A689-EC2665B2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23</cp:revision>
  <cp:lastPrinted>2024-08-21T10:06:00Z</cp:lastPrinted>
  <dcterms:created xsi:type="dcterms:W3CDTF">2024-02-06T06:26:00Z</dcterms:created>
  <dcterms:modified xsi:type="dcterms:W3CDTF">2024-09-09T10:15:00Z</dcterms:modified>
</cp:coreProperties>
</file>