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A0" w:rsidRPr="00DC68A0" w:rsidRDefault="006F6F23" w:rsidP="00DC68A0">
      <w:pPr>
        <w:ind w:firstLine="708"/>
        <w:jc w:val="center"/>
        <w:rPr>
          <w:rFonts w:ascii="Liberation Serif" w:hAnsi="Liberation Serif"/>
          <w:b/>
          <w:szCs w:val="20"/>
        </w:rPr>
      </w:pPr>
      <w:r>
        <w:t xml:space="preserve">                          </w:t>
      </w:r>
    </w:p>
    <w:p w:rsidR="00DC68A0" w:rsidRPr="00DC68A0" w:rsidRDefault="00DC68A0" w:rsidP="00DC68A0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61975" cy="762000"/>
            <wp:effectExtent l="0" t="0" r="0" b="0"/>
            <wp:docPr id="1" name="Рисунок 1" descr="Описание: 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A0" w:rsidRPr="00DC68A0" w:rsidRDefault="00DC68A0" w:rsidP="00DC68A0">
      <w:pPr>
        <w:jc w:val="center"/>
        <w:rPr>
          <w:rFonts w:ascii="Liberation Serif" w:hAnsi="Liberation Serif" w:cs="Liberation Sans"/>
          <w:b/>
        </w:rPr>
      </w:pPr>
    </w:p>
    <w:p w:rsidR="00DC68A0" w:rsidRPr="00DC68A0" w:rsidRDefault="00CD2EBC" w:rsidP="00DC68A0">
      <w:pPr>
        <w:jc w:val="center"/>
        <w:rPr>
          <w:rFonts w:ascii="Liberation Serif" w:hAnsi="Liberation Serif" w:cs="Liberation Sans"/>
          <w:b/>
        </w:rPr>
      </w:pPr>
      <w:r>
        <w:rPr>
          <w:rFonts w:ascii="Liberation Serif" w:hAnsi="Liberation Serif" w:cs="Liberation Sans"/>
          <w:b/>
        </w:rPr>
        <w:t>АДМИНИСТРАЦИЯ</w:t>
      </w:r>
      <w:r w:rsidR="00DC68A0">
        <w:rPr>
          <w:rFonts w:ascii="Liberation Serif" w:hAnsi="Liberation Serif" w:cs="Liberation Sans"/>
          <w:b/>
        </w:rPr>
        <w:t xml:space="preserve"> </w:t>
      </w:r>
      <w:r w:rsidR="00DC68A0" w:rsidRPr="00DC68A0">
        <w:rPr>
          <w:rFonts w:ascii="Liberation Serif" w:hAnsi="Liberation Serif" w:cs="Liberation Sans"/>
          <w:b/>
        </w:rPr>
        <w:t xml:space="preserve">КУРТАМЫШСКОГО МУНИЦИПАЛЬНОГО ОКРУГА </w:t>
      </w:r>
    </w:p>
    <w:p w:rsidR="00DC68A0" w:rsidRPr="00DC68A0" w:rsidRDefault="00DC68A0" w:rsidP="00DC68A0">
      <w:pPr>
        <w:jc w:val="center"/>
        <w:rPr>
          <w:rFonts w:ascii="Liberation Serif" w:hAnsi="Liberation Serif" w:cs="Liberation Sans"/>
          <w:b/>
        </w:rPr>
      </w:pPr>
      <w:r w:rsidRPr="00DC68A0">
        <w:rPr>
          <w:rFonts w:ascii="Liberation Serif" w:hAnsi="Liberation Serif" w:cs="Liberation Sans"/>
          <w:b/>
        </w:rPr>
        <w:t>КУРГАНСКОЙ ОБЛАСТИ</w:t>
      </w:r>
    </w:p>
    <w:p w:rsidR="00DC68A0" w:rsidRPr="00DC68A0" w:rsidRDefault="00DC68A0" w:rsidP="00DC68A0">
      <w:pPr>
        <w:jc w:val="center"/>
        <w:rPr>
          <w:rFonts w:ascii="Liberation Serif" w:hAnsi="Liberation Serif" w:cs="Liberation Sans"/>
        </w:rPr>
      </w:pPr>
    </w:p>
    <w:p w:rsidR="00DC68A0" w:rsidRPr="00DC68A0" w:rsidRDefault="00DC68A0" w:rsidP="00DC68A0">
      <w:pPr>
        <w:jc w:val="center"/>
        <w:rPr>
          <w:rFonts w:ascii="Liberation Serif" w:hAnsi="Liberation Serif" w:cs="Liberation Sans"/>
          <w:b/>
        </w:rPr>
      </w:pPr>
      <w:r>
        <w:rPr>
          <w:rFonts w:ascii="Liberation Serif" w:hAnsi="Liberation Serif" w:cs="Liberation Sans"/>
          <w:b/>
          <w:sz w:val="44"/>
          <w:szCs w:val="44"/>
        </w:rPr>
        <w:t>ПОСТАНОВЛЕНИЕ</w:t>
      </w:r>
    </w:p>
    <w:p w:rsidR="00DC68A0" w:rsidRPr="00DC68A0" w:rsidRDefault="00DC68A0" w:rsidP="00DC68A0">
      <w:pPr>
        <w:jc w:val="center"/>
        <w:rPr>
          <w:rFonts w:ascii="Liberation Serif" w:hAnsi="Liberation Serif" w:cs="Liberation Sans"/>
        </w:rPr>
      </w:pPr>
    </w:p>
    <w:p w:rsidR="00DC68A0" w:rsidRPr="00DC68A0" w:rsidRDefault="00DC68A0" w:rsidP="00DC68A0">
      <w:pPr>
        <w:rPr>
          <w:rFonts w:ascii="Liberation Serif" w:hAnsi="Liberation Serif" w:cs="Liberation Sans"/>
        </w:rPr>
      </w:pPr>
      <w:r w:rsidRPr="00DC68A0">
        <w:rPr>
          <w:rFonts w:ascii="Liberation Serif" w:hAnsi="Liberation Serif" w:cs="Liberation Sans"/>
        </w:rPr>
        <w:t xml:space="preserve">от </w:t>
      </w:r>
      <w:r w:rsidR="00C15039">
        <w:rPr>
          <w:rFonts w:ascii="Liberation Serif" w:hAnsi="Liberation Serif" w:cs="Liberation Sans"/>
        </w:rPr>
        <w:t>20.05.2025 г. № 105</w:t>
      </w:r>
      <w:r w:rsidRPr="00DC68A0">
        <w:rPr>
          <w:rFonts w:ascii="Liberation Serif" w:hAnsi="Liberation Serif" w:cs="Liberation Sans"/>
        </w:rPr>
        <w:t xml:space="preserve"> </w:t>
      </w:r>
    </w:p>
    <w:p w:rsidR="00DC68A0" w:rsidRPr="00DC68A0" w:rsidRDefault="00DC68A0" w:rsidP="00DC68A0">
      <w:pPr>
        <w:rPr>
          <w:rFonts w:ascii="Liberation Serif" w:hAnsi="Liberation Serif" w:cs="Liberation Sans"/>
        </w:rPr>
      </w:pPr>
      <w:r w:rsidRPr="00DC68A0">
        <w:rPr>
          <w:rFonts w:ascii="Liberation Serif" w:hAnsi="Liberation Serif" w:cs="Liberation Sans"/>
        </w:rPr>
        <w:t xml:space="preserve">           г. Куртамыш</w:t>
      </w:r>
    </w:p>
    <w:p w:rsidR="00DC68A0" w:rsidRPr="00DC68A0" w:rsidRDefault="00DC68A0" w:rsidP="00DC68A0">
      <w:pPr>
        <w:rPr>
          <w:rFonts w:ascii="Liberation Serif" w:hAnsi="Liberation Serif" w:cs="Liberation Sans"/>
        </w:rPr>
      </w:pPr>
    </w:p>
    <w:p w:rsidR="00DC68A0" w:rsidRPr="00DC68A0" w:rsidRDefault="00DC68A0" w:rsidP="00DC68A0">
      <w:pPr>
        <w:rPr>
          <w:rFonts w:ascii="Liberation Serif" w:hAnsi="Liberation Serif" w:cs="Liberation Sans"/>
        </w:rPr>
      </w:pPr>
    </w:p>
    <w:p w:rsidR="006F6F23" w:rsidRPr="00DC68A0" w:rsidRDefault="007666E0" w:rsidP="006F6F23">
      <w:pPr>
        <w:jc w:val="center"/>
        <w:rPr>
          <w:b/>
          <w:bCs/>
          <w:iCs/>
          <w:sz w:val="26"/>
          <w:szCs w:val="26"/>
        </w:rPr>
      </w:pPr>
      <w:r w:rsidRPr="00DC68A0">
        <w:rPr>
          <w:b/>
          <w:bCs/>
          <w:iCs/>
          <w:sz w:val="26"/>
          <w:szCs w:val="26"/>
        </w:rPr>
        <w:t xml:space="preserve">Об утверждении </w:t>
      </w:r>
      <w:r w:rsidR="003F37CA" w:rsidRPr="00DC68A0">
        <w:rPr>
          <w:b/>
          <w:bCs/>
          <w:iCs/>
          <w:sz w:val="26"/>
          <w:szCs w:val="26"/>
        </w:rPr>
        <w:t>Положения об уча</w:t>
      </w:r>
      <w:r w:rsidR="00C976A3" w:rsidRPr="00DC68A0">
        <w:rPr>
          <w:b/>
          <w:bCs/>
          <w:iCs/>
          <w:sz w:val="26"/>
          <w:szCs w:val="26"/>
        </w:rPr>
        <w:t>стии в профилактике терроризма</w:t>
      </w:r>
      <w:r w:rsidR="008A1374">
        <w:rPr>
          <w:b/>
          <w:bCs/>
          <w:iCs/>
          <w:sz w:val="26"/>
          <w:szCs w:val="26"/>
        </w:rPr>
        <w:t>, а так</w:t>
      </w:r>
      <w:r w:rsidR="003F37CA" w:rsidRPr="00DC68A0">
        <w:rPr>
          <w:b/>
          <w:bCs/>
          <w:iCs/>
          <w:sz w:val="26"/>
          <w:szCs w:val="26"/>
        </w:rPr>
        <w:t xml:space="preserve">же в минимизации и (или) ликвидации последствий проявлений терроризма на </w:t>
      </w:r>
      <w:r w:rsidRPr="00DC68A0">
        <w:rPr>
          <w:b/>
          <w:bCs/>
          <w:iCs/>
          <w:sz w:val="26"/>
          <w:szCs w:val="26"/>
        </w:rPr>
        <w:t xml:space="preserve">территории </w:t>
      </w:r>
      <w:proofErr w:type="spellStart"/>
      <w:r w:rsidR="00DC68A0">
        <w:rPr>
          <w:b/>
          <w:bCs/>
          <w:iCs/>
          <w:sz w:val="26"/>
          <w:szCs w:val="26"/>
        </w:rPr>
        <w:t>Куртамышского</w:t>
      </w:r>
      <w:proofErr w:type="spellEnd"/>
      <w:r w:rsidR="00DC68A0">
        <w:rPr>
          <w:b/>
          <w:bCs/>
          <w:iCs/>
          <w:sz w:val="26"/>
          <w:szCs w:val="26"/>
        </w:rPr>
        <w:t xml:space="preserve"> муниципального округа Курганской области</w:t>
      </w:r>
    </w:p>
    <w:p w:rsidR="007F58C3" w:rsidRPr="00DD4656" w:rsidRDefault="007F58C3" w:rsidP="006F6F23">
      <w:pPr>
        <w:jc w:val="center"/>
        <w:rPr>
          <w:bCs/>
          <w:iCs/>
          <w:sz w:val="26"/>
          <w:szCs w:val="26"/>
        </w:rPr>
      </w:pPr>
    </w:p>
    <w:p w:rsidR="001B7010" w:rsidRPr="00DD4656" w:rsidRDefault="006F6F23" w:rsidP="00DC68A0">
      <w:pPr>
        <w:jc w:val="both"/>
        <w:rPr>
          <w:bCs/>
          <w:iCs/>
          <w:sz w:val="26"/>
          <w:szCs w:val="26"/>
        </w:rPr>
      </w:pPr>
      <w:r w:rsidRPr="00DD4656">
        <w:rPr>
          <w:bCs/>
          <w:iCs/>
          <w:sz w:val="26"/>
          <w:szCs w:val="26"/>
        </w:rPr>
        <w:tab/>
      </w:r>
      <w:r w:rsidR="007666E0" w:rsidRPr="00DD4656">
        <w:rPr>
          <w:bCs/>
          <w:iCs/>
          <w:sz w:val="26"/>
          <w:szCs w:val="26"/>
        </w:rPr>
        <w:t>В соответствии с Федеральным законом от 06.03.2006</w:t>
      </w:r>
      <w:r w:rsidR="00A265DC">
        <w:rPr>
          <w:bCs/>
          <w:iCs/>
          <w:sz w:val="26"/>
          <w:szCs w:val="26"/>
        </w:rPr>
        <w:t xml:space="preserve"> г.</w:t>
      </w:r>
      <w:r w:rsidR="007666E0" w:rsidRPr="00DD4656">
        <w:rPr>
          <w:bCs/>
          <w:iCs/>
          <w:sz w:val="26"/>
          <w:szCs w:val="26"/>
        </w:rPr>
        <w:t xml:space="preserve"> №35-ФЗ «О противодей</w:t>
      </w:r>
      <w:r w:rsidR="001B7010" w:rsidRPr="00DD4656">
        <w:rPr>
          <w:bCs/>
          <w:iCs/>
          <w:sz w:val="26"/>
          <w:szCs w:val="26"/>
        </w:rPr>
        <w:t>ствии терроризму»</w:t>
      </w:r>
      <w:r w:rsidR="007666E0" w:rsidRPr="00DD4656">
        <w:rPr>
          <w:bCs/>
          <w:iCs/>
          <w:sz w:val="26"/>
          <w:szCs w:val="26"/>
        </w:rPr>
        <w:t>,</w:t>
      </w:r>
      <w:r w:rsidR="003F37CA" w:rsidRPr="00DD4656">
        <w:rPr>
          <w:bCs/>
          <w:iCs/>
          <w:sz w:val="26"/>
          <w:szCs w:val="26"/>
        </w:rPr>
        <w:t xml:space="preserve"> Федеральным законом от 06.10.2003</w:t>
      </w:r>
      <w:r w:rsidR="00A265DC">
        <w:rPr>
          <w:bCs/>
          <w:iCs/>
          <w:sz w:val="26"/>
          <w:szCs w:val="26"/>
        </w:rPr>
        <w:t xml:space="preserve"> г.</w:t>
      </w:r>
      <w:r w:rsidR="003F37CA" w:rsidRPr="00DD4656">
        <w:rPr>
          <w:bCs/>
          <w:iCs/>
          <w:sz w:val="26"/>
          <w:szCs w:val="26"/>
        </w:rPr>
        <w:t xml:space="preserve"> №131-ФЗ «Об общих принципах организации местного самоуправления в Российской Федерации»</w:t>
      </w:r>
      <w:r w:rsidR="007F58C3" w:rsidRPr="00DD4656">
        <w:rPr>
          <w:bCs/>
          <w:iCs/>
          <w:sz w:val="26"/>
          <w:szCs w:val="26"/>
        </w:rPr>
        <w:t>,</w:t>
      </w:r>
      <w:r w:rsidR="001B7010" w:rsidRPr="00DD4656">
        <w:rPr>
          <w:bCs/>
          <w:iCs/>
          <w:sz w:val="26"/>
          <w:szCs w:val="26"/>
        </w:rPr>
        <w:t xml:space="preserve"> руководствуясь Уставом </w:t>
      </w:r>
      <w:proofErr w:type="spellStart"/>
      <w:r w:rsidR="00DC68A0" w:rsidRPr="00DC68A0">
        <w:rPr>
          <w:bCs/>
          <w:iCs/>
          <w:sz w:val="26"/>
          <w:szCs w:val="26"/>
        </w:rPr>
        <w:t>Куртамышского</w:t>
      </w:r>
      <w:proofErr w:type="spellEnd"/>
      <w:r w:rsidR="00DC68A0" w:rsidRPr="00DC68A0">
        <w:rPr>
          <w:bCs/>
          <w:iCs/>
          <w:sz w:val="26"/>
          <w:szCs w:val="26"/>
        </w:rPr>
        <w:t xml:space="preserve"> муниципал</w:t>
      </w:r>
      <w:r w:rsidR="00DC68A0">
        <w:rPr>
          <w:bCs/>
          <w:iCs/>
          <w:sz w:val="26"/>
          <w:szCs w:val="26"/>
        </w:rPr>
        <w:t>ьного округа Курганской области</w:t>
      </w:r>
      <w:r w:rsidR="00444705">
        <w:rPr>
          <w:bCs/>
          <w:iCs/>
          <w:sz w:val="26"/>
          <w:szCs w:val="26"/>
        </w:rPr>
        <w:t>,</w:t>
      </w:r>
      <w:r w:rsidR="00CD2EBC">
        <w:rPr>
          <w:bCs/>
          <w:iCs/>
          <w:sz w:val="26"/>
          <w:szCs w:val="26"/>
        </w:rPr>
        <w:t xml:space="preserve"> Администрация </w:t>
      </w:r>
      <w:proofErr w:type="spellStart"/>
      <w:r w:rsidR="00CD2EBC" w:rsidRPr="00CD2EBC">
        <w:rPr>
          <w:bCs/>
          <w:iCs/>
          <w:sz w:val="26"/>
          <w:szCs w:val="26"/>
        </w:rPr>
        <w:t>Куртамышского</w:t>
      </w:r>
      <w:proofErr w:type="spellEnd"/>
      <w:r w:rsidR="00CD2EBC" w:rsidRPr="00CD2EBC">
        <w:rPr>
          <w:bCs/>
          <w:iCs/>
          <w:sz w:val="26"/>
          <w:szCs w:val="26"/>
        </w:rPr>
        <w:t xml:space="preserve"> муниципального округа Курганской области</w:t>
      </w:r>
    </w:p>
    <w:p w:rsidR="006F6F23" w:rsidRPr="00CD2EBC" w:rsidRDefault="00CD2EBC" w:rsidP="00A265DC">
      <w:pPr>
        <w:rPr>
          <w:sz w:val="26"/>
          <w:szCs w:val="26"/>
        </w:rPr>
      </w:pPr>
      <w:r w:rsidRPr="00CD2EBC">
        <w:rPr>
          <w:sz w:val="26"/>
          <w:szCs w:val="26"/>
        </w:rPr>
        <w:t>ПОСТАНОВЛЯЕТ</w:t>
      </w:r>
      <w:r w:rsidR="006F6F23" w:rsidRPr="00CD2EBC">
        <w:rPr>
          <w:sz w:val="26"/>
          <w:szCs w:val="26"/>
        </w:rPr>
        <w:t>:</w:t>
      </w:r>
    </w:p>
    <w:p w:rsidR="003F37CA" w:rsidRPr="00DD4656" w:rsidRDefault="003F37CA" w:rsidP="00A265DC">
      <w:pPr>
        <w:ind w:firstLine="708"/>
        <w:jc w:val="both"/>
        <w:rPr>
          <w:sz w:val="26"/>
          <w:szCs w:val="26"/>
        </w:rPr>
      </w:pPr>
      <w:r w:rsidRPr="00DD4656">
        <w:rPr>
          <w:sz w:val="26"/>
          <w:szCs w:val="26"/>
        </w:rPr>
        <w:t>1.</w:t>
      </w:r>
      <w:r w:rsidR="00A265DC">
        <w:rPr>
          <w:sz w:val="26"/>
          <w:szCs w:val="26"/>
        </w:rPr>
        <w:t xml:space="preserve"> </w:t>
      </w:r>
      <w:r w:rsidRPr="00DD4656">
        <w:rPr>
          <w:sz w:val="26"/>
          <w:szCs w:val="26"/>
        </w:rPr>
        <w:t xml:space="preserve">Утвердить Положение об участии в профилактике терроризма, а также в минимизации и (или) ликвидации последствий проявлений </w:t>
      </w:r>
      <w:r w:rsidR="00AC2EB4" w:rsidRPr="00DD4656">
        <w:rPr>
          <w:sz w:val="26"/>
          <w:szCs w:val="26"/>
        </w:rPr>
        <w:t xml:space="preserve">на территории </w:t>
      </w:r>
      <w:proofErr w:type="spellStart"/>
      <w:r w:rsidR="00444705" w:rsidRPr="00444705">
        <w:rPr>
          <w:sz w:val="26"/>
          <w:szCs w:val="26"/>
        </w:rPr>
        <w:t>Куртамышского</w:t>
      </w:r>
      <w:proofErr w:type="spellEnd"/>
      <w:r w:rsidR="00444705" w:rsidRPr="00444705">
        <w:rPr>
          <w:sz w:val="26"/>
          <w:szCs w:val="26"/>
        </w:rPr>
        <w:t xml:space="preserve"> муниципального округа Курганской области </w:t>
      </w:r>
      <w:r w:rsidR="00444705">
        <w:rPr>
          <w:sz w:val="26"/>
          <w:szCs w:val="26"/>
        </w:rPr>
        <w:t xml:space="preserve">(далее - </w:t>
      </w:r>
      <w:proofErr w:type="spellStart"/>
      <w:r w:rsidR="00DC68A0">
        <w:rPr>
          <w:sz w:val="26"/>
          <w:szCs w:val="26"/>
        </w:rPr>
        <w:t>К</w:t>
      </w:r>
      <w:r w:rsidR="00444705">
        <w:rPr>
          <w:sz w:val="26"/>
          <w:szCs w:val="26"/>
        </w:rPr>
        <w:t>уртамышского</w:t>
      </w:r>
      <w:proofErr w:type="spellEnd"/>
      <w:r w:rsidR="00DC68A0">
        <w:rPr>
          <w:sz w:val="26"/>
          <w:szCs w:val="26"/>
        </w:rPr>
        <w:t xml:space="preserve"> </w:t>
      </w:r>
      <w:r w:rsidR="001A2720" w:rsidRPr="00DD4656">
        <w:rPr>
          <w:sz w:val="26"/>
          <w:szCs w:val="26"/>
        </w:rPr>
        <w:t>МО</w:t>
      </w:r>
      <w:r w:rsidR="00444705">
        <w:rPr>
          <w:sz w:val="26"/>
          <w:szCs w:val="26"/>
        </w:rPr>
        <w:t>)</w:t>
      </w:r>
      <w:r w:rsidR="00DC68A0">
        <w:rPr>
          <w:sz w:val="26"/>
          <w:szCs w:val="26"/>
        </w:rPr>
        <w:t xml:space="preserve"> согласно приложению к настоящему постановлению.</w:t>
      </w:r>
    </w:p>
    <w:p w:rsidR="00A265DC" w:rsidRDefault="00AC2EB4" w:rsidP="00A265DC">
      <w:pPr>
        <w:ind w:firstLine="708"/>
        <w:jc w:val="both"/>
        <w:rPr>
          <w:bCs/>
          <w:iCs/>
          <w:sz w:val="26"/>
          <w:szCs w:val="26"/>
        </w:rPr>
      </w:pPr>
      <w:r w:rsidRPr="00DD4656">
        <w:rPr>
          <w:bCs/>
          <w:iCs/>
          <w:sz w:val="26"/>
          <w:szCs w:val="26"/>
        </w:rPr>
        <w:t>2</w:t>
      </w:r>
      <w:r w:rsidR="00D71BC8" w:rsidRPr="00DD4656">
        <w:rPr>
          <w:bCs/>
          <w:iCs/>
          <w:sz w:val="26"/>
          <w:szCs w:val="26"/>
        </w:rPr>
        <w:t>.</w:t>
      </w:r>
      <w:r w:rsidR="00A265DC" w:rsidRPr="00A265DC">
        <w:t xml:space="preserve"> </w:t>
      </w:r>
      <w:r w:rsidR="00A265DC" w:rsidRPr="00A265DC">
        <w:rPr>
          <w:bCs/>
          <w:iCs/>
          <w:sz w:val="26"/>
          <w:szCs w:val="26"/>
        </w:rPr>
        <w:t xml:space="preserve">Разместить настоящее </w:t>
      </w:r>
      <w:r w:rsidR="00A265DC">
        <w:rPr>
          <w:bCs/>
          <w:iCs/>
          <w:sz w:val="26"/>
          <w:szCs w:val="26"/>
        </w:rPr>
        <w:t xml:space="preserve">постановление </w:t>
      </w:r>
      <w:r w:rsidR="00A265DC" w:rsidRPr="00A265DC">
        <w:rPr>
          <w:bCs/>
          <w:iCs/>
          <w:sz w:val="26"/>
          <w:szCs w:val="26"/>
        </w:rPr>
        <w:t xml:space="preserve">на официальном сайте Администрации </w:t>
      </w:r>
      <w:proofErr w:type="spellStart"/>
      <w:r w:rsidR="00A265DC" w:rsidRPr="00A265DC">
        <w:rPr>
          <w:bCs/>
          <w:iCs/>
          <w:sz w:val="26"/>
          <w:szCs w:val="26"/>
        </w:rPr>
        <w:t>Куртамышского</w:t>
      </w:r>
      <w:proofErr w:type="spellEnd"/>
      <w:r w:rsidR="00A265DC" w:rsidRPr="00A265DC">
        <w:rPr>
          <w:bCs/>
          <w:iCs/>
          <w:sz w:val="26"/>
          <w:szCs w:val="26"/>
        </w:rPr>
        <w:t xml:space="preserve"> муниципального округа Курганской области.</w:t>
      </w:r>
      <w:r w:rsidR="00D71BC8" w:rsidRPr="00DD4656">
        <w:rPr>
          <w:bCs/>
          <w:iCs/>
          <w:sz w:val="26"/>
          <w:szCs w:val="26"/>
        </w:rPr>
        <w:t xml:space="preserve"> </w:t>
      </w:r>
    </w:p>
    <w:p w:rsidR="006F6F23" w:rsidRPr="00DD4656" w:rsidRDefault="00A265DC" w:rsidP="00A265D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C2EB4" w:rsidRPr="00DD465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C68A0">
        <w:rPr>
          <w:sz w:val="26"/>
          <w:szCs w:val="26"/>
        </w:rPr>
        <w:t xml:space="preserve">Контроль за выполнением </w:t>
      </w:r>
      <w:r w:rsidR="00D71BC8" w:rsidRPr="00DD4656">
        <w:rPr>
          <w:sz w:val="26"/>
          <w:szCs w:val="26"/>
        </w:rPr>
        <w:t xml:space="preserve">настоящего постановления возложить на </w:t>
      </w:r>
      <w:r w:rsidR="00DC68A0">
        <w:rPr>
          <w:sz w:val="26"/>
          <w:szCs w:val="26"/>
        </w:rPr>
        <w:t xml:space="preserve">управляющего делами - руководителя аппарата </w:t>
      </w:r>
      <w:r w:rsidR="00DC68A0" w:rsidRPr="00DC68A0">
        <w:rPr>
          <w:sz w:val="26"/>
          <w:szCs w:val="26"/>
        </w:rPr>
        <w:t xml:space="preserve">Администрации </w:t>
      </w:r>
      <w:proofErr w:type="spellStart"/>
      <w:r w:rsidR="00DC68A0" w:rsidRPr="00DC68A0">
        <w:rPr>
          <w:sz w:val="26"/>
          <w:szCs w:val="26"/>
        </w:rPr>
        <w:t>Куртамышского</w:t>
      </w:r>
      <w:proofErr w:type="spellEnd"/>
      <w:r w:rsidR="00DC68A0" w:rsidRPr="00DC68A0">
        <w:rPr>
          <w:sz w:val="26"/>
          <w:szCs w:val="26"/>
        </w:rPr>
        <w:t xml:space="preserve"> МО</w:t>
      </w:r>
      <w:r w:rsidR="00DC68A0">
        <w:rPr>
          <w:sz w:val="26"/>
          <w:szCs w:val="26"/>
        </w:rPr>
        <w:t>.</w:t>
      </w:r>
    </w:p>
    <w:p w:rsidR="006F6F23" w:rsidRPr="00DD4656" w:rsidRDefault="004A5130" w:rsidP="007D7452">
      <w:pPr>
        <w:ind w:firstLine="709"/>
        <w:jc w:val="both"/>
        <w:rPr>
          <w:sz w:val="26"/>
          <w:szCs w:val="26"/>
        </w:rPr>
      </w:pPr>
      <w:r w:rsidRPr="00DD465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2D01" w:rsidRPr="00DD4656">
        <w:rPr>
          <w:sz w:val="26"/>
          <w:szCs w:val="26"/>
        </w:rPr>
        <w:t xml:space="preserve">     </w:t>
      </w:r>
      <w:r w:rsidR="00E42D01" w:rsidRPr="00DD4656">
        <w:rPr>
          <w:sz w:val="26"/>
          <w:szCs w:val="26"/>
        </w:rPr>
        <w:tab/>
      </w:r>
      <w:r w:rsidR="006F6F23" w:rsidRPr="00DD4656">
        <w:rPr>
          <w:sz w:val="26"/>
          <w:szCs w:val="26"/>
        </w:rPr>
        <w:t xml:space="preserve"> </w:t>
      </w:r>
    </w:p>
    <w:p w:rsidR="00AC2EB4" w:rsidRPr="00DD4656" w:rsidRDefault="00AC2EB4" w:rsidP="007D7452">
      <w:pPr>
        <w:ind w:firstLine="709"/>
        <w:jc w:val="both"/>
        <w:rPr>
          <w:sz w:val="26"/>
          <w:szCs w:val="26"/>
        </w:rPr>
      </w:pPr>
    </w:p>
    <w:p w:rsidR="00AC2EB4" w:rsidRPr="00DD4656" w:rsidRDefault="00AC2EB4" w:rsidP="007D7452">
      <w:pPr>
        <w:ind w:firstLine="709"/>
        <w:jc w:val="both"/>
        <w:rPr>
          <w:sz w:val="26"/>
          <w:szCs w:val="26"/>
        </w:rPr>
      </w:pPr>
    </w:p>
    <w:p w:rsidR="00DC68A0" w:rsidRPr="00DC68A0" w:rsidRDefault="00DC68A0" w:rsidP="00DC68A0">
      <w:pPr>
        <w:jc w:val="both"/>
        <w:rPr>
          <w:sz w:val="26"/>
          <w:szCs w:val="26"/>
        </w:rPr>
      </w:pPr>
      <w:r w:rsidRPr="00DC68A0">
        <w:rPr>
          <w:sz w:val="26"/>
          <w:szCs w:val="26"/>
        </w:rPr>
        <w:t xml:space="preserve">Глава </w:t>
      </w:r>
      <w:proofErr w:type="spellStart"/>
      <w:r w:rsidRPr="00DC68A0">
        <w:rPr>
          <w:sz w:val="26"/>
          <w:szCs w:val="26"/>
        </w:rPr>
        <w:t>Куртамышского</w:t>
      </w:r>
      <w:proofErr w:type="spellEnd"/>
      <w:r w:rsidRPr="00DC68A0">
        <w:rPr>
          <w:sz w:val="26"/>
          <w:szCs w:val="26"/>
        </w:rPr>
        <w:t xml:space="preserve"> муниципального округа </w:t>
      </w:r>
    </w:p>
    <w:p w:rsidR="00DC68A0" w:rsidRPr="00DC68A0" w:rsidRDefault="00DC68A0" w:rsidP="00DC68A0">
      <w:pPr>
        <w:jc w:val="both"/>
        <w:rPr>
          <w:sz w:val="26"/>
          <w:szCs w:val="26"/>
        </w:rPr>
      </w:pPr>
      <w:r>
        <w:rPr>
          <w:sz w:val="26"/>
          <w:szCs w:val="26"/>
        </w:rPr>
        <w:t>Курганской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DC68A0">
        <w:rPr>
          <w:sz w:val="26"/>
          <w:szCs w:val="26"/>
        </w:rPr>
        <w:t>А.Н. Гвоздев</w:t>
      </w:r>
    </w:p>
    <w:p w:rsidR="00DC68A0" w:rsidRP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P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P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P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P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Default="00DC68A0" w:rsidP="00DC68A0">
      <w:pPr>
        <w:ind w:firstLine="709"/>
        <w:jc w:val="both"/>
        <w:rPr>
          <w:sz w:val="26"/>
          <w:szCs w:val="26"/>
        </w:rPr>
      </w:pPr>
    </w:p>
    <w:p w:rsidR="00DC68A0" w:rsidRPr="00DC68A0" w:rsidRDefault="00DC68A0" w:rsidP="00DC68A0">
      <w:pPr>
        <w:jc w:val="both"/>
        <w:rPr>
          <w:sz w:val="20"/>
          <w:szCs w:val="20"/>
        </w:rPr>
      </w:pPr>
      <w:r>
        <w:rPr>
          <w:sz w:val="20"/>
          <w:szCs w:val="20"/>
        </w:rPr>
        <w:t>Большакова Т.В</w:t>
      </w:r>
      <w:r w:rsidRPr="00DC68A0">
        <w:rPr>
          <w:sz w:val="20"/>
          <w:szCs w:val="20"/>
        </w:rPr>
        <w:t>.</w:t>
      </w:r>
    </w:p>
    <w:p w:rsidR="00DC68A0" w:rsidRPr="00DC68A0" w:rsidRDefault="00DC68A0" w:rsidP="00DC68A0">
      <w:pPr>
        <w:jc w:val="both"/>
        <w:rPr>
          <w:sz w:val="20"/>
          <w:szCs w:val="20"/>
        </w:rPr>
      </w:pPr>
      <w:r>
        <w:rPr>
          <w:sz w:val="20"/>
          <w:szCs w:val="20"/>
        </w:rPr>
        <w:t>8 (35249) 21629</w:t>
      </w:r>
    </w:p>
    <w:p w:rsidR="00AC2EB4" w:rsidRDefault="00AC2EB4" w:rsidP="007D7452">
      <w:pPr>
        <w:ind w:firstLine="709"/>
        <w:jc w:val="both"/>
        <w:rPr>
          <w:sz w:val="26"/>
          <w:szCs w:val="26"/>
        </w:rPr>
      </w:pPr>
    </w:p>
    <w:p w:rsidR="008931E9" w:rsidRDefault="008931E9" w:rsidP="007D7452">
      <w:pPr>
        <w:ind w:firstLine="709"/>
        <w:jc w:val="both"/>
        <w:rPr>
          <w:sz w:val="26"/>
          <w:szCs w:val="26"/>
        </w:rPr>
      </w:pPr>
    </w:p>
    <w:p w:rsidR="008931E9" w:rsidRPr="00DD4656" w:rsidRDefault="008931E9" w:rsidP="007D7452">
      <w:pPr>
        <w:ind w:firstLine="709"/>
        <w:jc w:val="both"/>
        <w:rPr>
          <w:sz w:val="26"/>
          <w:szCs w:val="26"/>
        </w:rPr>
      </w:pPr>
    </w:p>
    <w:p w:rsidR="006F6F23" w:rsidRPr="00DD4656" w:rsidRDefault="006F6F23" w:rsidP="006F6F23">
      <w:pPr>
        <w:ind w:firstLine="360"/>
        <w:jc w:val="both"/>
        <w:rPr>
          <w:bCs/>
          <w:i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C68A0" w:rsidTr="00DC68A0">
        <w:tc>
          <w:tcPr>
            <w:tcW w:w="4926" w:type="dxa"/>
          </w:tcPr>
          <w:p w:rsidR="00DC68A0" w:rsidRDefault="00DC68A0" w:rsidP="00ED3338">
            <w:pPr>
              <w:jc w:val="right"/>
              <w:rPr>
                <w:iCs/>
                <w:sz w:val="26"/>
                <w:szCs w:val="26"/>
              </w:rPr>
            </w:pPr>
          </w:p>
        </w:tc>
        <w:tc>
          <w:tcPr>
            <w:tcW w:w="4927" w:type="dxa"/>
          </w:tcPr>
          <w:p w:rsidR="00DC68A0" w:rsidRPr="00A265DC" w:rsidRDefault="00DC68A0" w:rsidP="00DC68A0">
            <w:pPr>
              <w:rPr>
                <w:iCs/>
              </w:rPr>
            </w:pPr>
            <w:r w:rsidRPr="00A265DC">
              <w:rPr>
                <w:iCs/>
                <w:sz w:val="22"/>
                <w:szCs w:val="22"/>
              </w:rPr>
              <w:t xml:space="preserve">Приложение </w:t>
            </w:r>
          </w:p>
          <w:p w:rsidR="00DC68A0" w:rsidRPr="00A265DC" w:rsidRDefault="00DC68A0" w:rsidP="00DC68A0">
            <w:pPr>
              <w:rPr>
                <w:iCs/>
              </w:rPr>
            </w:pPr>
            <w:r w:rsidRPr="00A265DC">
              <w:rPr>
                <w:iCs/>
                <w:sz w:val="22"/>
                <w:szCs w:val="22"/>
              </w:rPr>
              <w:t xml:space="preserve">к постановлению </w:t>
            </w:r>
            <w:r w:rsidR="00CD2EBC" w:rsidRPr="00A265DC">
              <w:rPr>
                <w:iCs/>
                <w:sz w:val="22"/>
                <w:szCs w:val="22"/>
              </w:rPr>
              <w:t xml:space="preserve">Администрации </w:t>
            </w:r>
            <w:proofErr w:type="spellStart"/>
            <w:r w:rsidRPr="00A265DC">
              <w:rPr>
                <w:iCs/>
                <w:sz w:val="22"/>
                <w:szCs w:val="22"/>
              </w:rPr>
              <w:t>Куртамышского</w:t>
            </w:r>
            <w:proofErr w:type="spellEnd"/>
            <w:r w:rsidRPr="00A265DC">
              <w:rPr>
                <w:iCs/>
                <w:sz w:val="22"/>
                <w:szCs w:val="22"/>
              </w:rPr>
              <w:t xml:space="preserve"> муниципального округа Курганской области</w:t>
            </w:r>
            <w:r w:rsidR="00C15039">
              <w:rPr>
                <w:iCs/>
                <w:sz w:val="22"/>
                <w:szCs w:val="22"/>
              </w:rPr>
              <w:t xml:space="preserve"> от 20.05.2025 г. № 105     </w:t>
            </w:r>
            <w:r w:rsidRPr="00A265DC">
              <w:rPr>
                <w:sz w:val="22"/>
                <w:szCs w:val="22"/>
              </w:rPr>
              <w:t>«</w:t>
            </w:r>
            <w:r w:rsidRPr="00A265DC">
              <w:rPr>
                <w:iCs/>
                <w:sz w:val="22"/>
                <w:szCs w:val="22"/>
              </w:rPr>
              <w:t xml:space="preserve">Об утверждении Положения об участии в профилактике терроризма, а </w:t>
            </w:r>
            <w:r w:rsidR="008A1374" w:rsidRPr="00A265DC">
              <w:rPr>
                <w:iCs/>
                <w:sz w:val="22"/>
                <w:szCs w:val="22"/>
              </w:rPr>
              <w:t>также</w:t>
            </w:r>
            <w:r w:rsidRPr="00A265DC">
              <w:rPr>
                <w:iCs/>
                <w:sz w:val="22"/>
                <w:szCs w:val="22"/>
              </w:rPr>
              <w:t xml:space="preserve"> в минимизации и (или) ликвидации последствий проявлений терроризма на территории </w:t>
            </w:r>
            <w:proofErr w:type="spellStart"/>
            <w:r w:rsidRPr="00A265DC">
              <w:rPr>
                <w:iCs/>
                <w:sz w:val="22"/>
                <w:szCs w:val="22"/>
              </w:rPr>
              <w:t>Куртамышского</w:t>
            </w:r>
            <w:proofErr w:type="spellEnd"/>
            <w:r w:rsidRPr="00A265DC">
              <w:rPr>
                <w:iCs/>
                <w:sz w:val="22"/>
                <w:szCs w:val="22"/>
              </w:rPr>
              <w:t xml:space="preserve"> муниципального округа Курганской области»</w:t>
            </w:r>
          </w:p>
          <w:p w:rsidR="00DC68A0" w:rsidRPr="00A265DC" w:rsidRDefault="00DC68A0" w:rsidP="00DC68A0">
            <w:pPr>
              <w:rPr>
                <w:iCs/>
              </w:rPr>
            </w:pPr>
          </w:p>
        </w:tc>
      </w:tr>
    </w:tbl>
    <w:p w:rsidR="00ED3338" w:rsidRPr="00DD4656" w:rsidRDefault="00ED3338" w:rsidP="00ED3338">
      <w:pPr>
        <w:jc w:val="right"/>
        <w:rPr>
          <w:iCs/>
          <w:sz w:val="26"/>
          <w:szCs w:val="26"/>
        </w:rPr>
      </w:pPr>
    </w:p>
    <w:p w:rsidR="00110361" w:rsidRPr="00DD4656" w:rsidRDefault="00110361" w:rsidP="00110361">
      <w:pPr>
        <w:ind w:firstLine="708"/>
        <w:jc w:val="center"/>
        <w:rPr>
          <w:bCs/>
          <w:iCs/>
          <w:sz w:val="26"/>
          <w:szCs w:val="26"/>
        </w:rPr>
      </w:pPr>
    </w:p>
    <w:p w:rsidR="00ED3338" w:rsidRPr="00FD0D19" w:rsidRDefault="00AC2EB4" w:rsidP="00AC2EB4">
      <w:pPr>
        <w:jc w:val="center"/>
        <w:rPr>
          <w:b/>
          <w:sz w:val="26"/>
          <w:szCs w:val="26"/>
        </w:rPr>
      </w:pPr>
      <w:r w:rsidRPr="00FD0D19">
        <w:rPr>
          <w:b/>
          <w:sz w:val="26"/>
          <w:szCs w:val="26"/>
        </w:rPr>
        <w:t>ПОЛОЖЕНИЕ</w:t>
      </w:r>
    </w:p>
    <w:p w:rsidR="00AC2EB4" w:rsidRPr="00FD0D19" w:rsidRDefault="00AC2EB4" w:rsidP="00AC2EB4">
      <w:pPr>
        <w:jc w:val="center"/>
        <w:rPr>
          <w:b/>
          <w:bCs/>
          <w:iCs/>
          <w:sz w:val="26"/>
          <w:szCs w:val="26"/>
        </w:rPr>
      </w:pPr>
      <w:r w:rsidRPr="00FD0D19">
        <w:rPr>
          <w:b/>
          <w:bCs/>
          <w:iCs/>
          <w:sz w:val="26"/>
          <w:szCs w:val="26"/>
        </w:rPr>
        <w:t>об участии в</w:t>
      </w:r>
      <w:r w:rsidR="008A1374">
        <w:rPr>
          <w:b/>
          <w:bCs/>
          <w:iCs/>
          <w:sz w:val="26"/>
          <w:szCs w:val="26"/>
        </w:rPr>
        <w:t xml:space="preserve"> профилактике терроризма, а так</w:t>
      </w:r>
      <w:r w:rsidRPr="00FD0D19">
        <w:rPr>
          <w:b/>
          <w:bCs/>
          <w:iCs/>
          <w:sz w:val="26"/>
          <w:szCs w:val="26"/>
        </w:rPr>
        <w:t xml:space="preserve">же в минимизации и (или) ликвидации последствий проявлений терроризма на территории </w:t>
      </w:r>
      <w:proofErr w:type="spellStart"/>
      <w:r w:rsidR="00FD0D19">
        <w:rPr>
          <w:b/>
          <w:bCs/>
          <w:iCs/>
          <w:sz w:val="26"/>
          <w:szCs w:val="26"/>
        </w:rPr>
        <w:t>Куртамышского</w:t>
      </w:r>
      <w:proofErr w:type="spellEnd"/>
      <w:r w:rsidR="00FD0D19">
        <w:rPr>
          <w:b/>
          <w:bCs/>
          <w:iCs/>
          <w:sz w:val="26"/>
          <w:szCs w:val="26"/>
        </w:rPr>
        <w:t xml:space="preserve"> </w:t>
      </w:r>
      <w:r w:rsidR="001A2720" w:rsidRPr="00FD0D19">
        <w:rPr>
          <w:b/>
          <w:bCs/>
          <w:iCs/>
          <w:sz w:val="26"/>
          <w:szCs w:val="26"/>
        </w:rPr>
        <w:t>МО</w:t>
      </w:r>
      <w:r w:rsidRPr="00FD0D19">
        <w:rPr>
          <w:b/>
          <w:bCs/>
          <w:iCs/>
          <w:sz w:val="26"/>
          <w:szCs w:val="26"/>
        </w:rPr>
        <w:t>.</w:t>
      </w:r>
    </w:p>
    <w:p w:rsidR="00AC2EB4" w:rsidRPr="00FD0D19" w:rsidRDefault="00AC2EB4" w:rsidP="00AC2EB4">
      <w:pPr>
        <w:jc w:val="center"/>
        <w:rPr>
          <w:bCs/>
          <w:iCs/>
          <w:sz w:val="26"/>
          <w:szCs w:val="26"/>
        </w:rPr>
      </w:pPr>
    </w:p>
    <w:p w:rsidR="00AC2EB4" w:rsidRPr="00FD0D19" w:rsidRDefault="00AC2EB4" w:rsidP="00AC2EB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sz w:val="26"/>
          <w:szCs w:val="26"/>
          <w:lang w:eastAsia="en-US"/>
        </w:rPr>
      </w:pPr>
      <w:r w:rsidRPr="00FD0D19">
        <w:rPr>
          <w:rFonts w:eastAsia="Calibri"/>
          <w:b/>
          <w:color w:val="000000"/>
          <w:sz w:val="26"/>
          <w:szCs w:val="26"/>
          <w:lang w:val="en-US" w:eastAsia="en-US"/>
        </w:rPr>
        <w:t>I</w:t>
      </w:r>
      <w:r w:rsidRPr="00FD0D19">
        <w:rPr>
          <w:rFonts w:eastAsia="Calibri"/>
          <w:b/>
          <w:color w:val="000000"/>
          <w:sz w:val="26"/>
          <w:szCs w:val="26"/>
          <w:lang w:eastAsia="en-US"/>
        </w:rPr>
        <w:t xml:space="preserve">. </w:t>
      </w:r>
      <w:r w:rsidR="00F83062" w:rsidRPr="00FD0D19">
        <w:rPr>
          <w:rFonts w:eastAsia="Calibri"/>
          <w:b/>
          <w:color w:val="000000"/>
          <w:sz w:val="26"/>
          <w:szCs w:val="26"/>
          <w:lang w:eastAsia="en-US"/>
        </w:rPr>
        <w:t>Общие положения</w:t>
      </w:r>
    </w:p>
    <w:p w:rsidR="00AC2EB4" w:rsidRPr="00DD4656" w:rsidRDefault="00AC2EB4" w:rsidP="00AC2EB4">
      <w:pPr>
        <w:autoSpaceDE w:val="0"/>
        <w:autoSpaceDN w:val="0"/>
        <w:adjustRightInd w:val="0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1.</w:t>
      </w:r>
      <w:r w:rsidR="00A265DC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>Настоящее Положение об уча</w:t>
      </w:r>
      <w:r w:rsidR="00FD0D19">
        <w:rPr>
          <w:rFonts w:eastAsia="Calibri"/>
          <w:sz w:val="26"/>
          <w:szCs w:val="26"/>
          <w:lang w:eastAsia="en-US"/>
        </w:rPr>
        <w:t>стии в профилактике терроризма,</w:t>
      </w:r>
      <w:r w:rsidRPr="00DD4656">
        <w:rPr>
          <w:rFonts w:eastAsia="Calibri"/>
          <w:sz w:val="26"/>
          <w:szCs w:val="26"/>
          <w:lang w:eastAsia="en-US"/>
        </w:rPr>
        <w:t xml:space="preserve"> а также в минимизации и (или) ликвидации последствий проявлений терроризма на территории </w:t>
      </w:r>
      <w:proofErr w:type="spellStart"/>
      <w:r w:rsid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(далее - Положение) направлено на реализацию полномочий </w:t>
      </w:r>
      <w:r w:rsidR="00FD0D19" w:rsidRPr="00FD0D19">
        <w:rPr>
          <w:rFonts w:eastAsia="Calibri"/>
          <w:sz w:val="26"/>
          <w:szCs w:val="26"/>
          <w:lang w:eastAsia="en-US"/>
        </w:rPr>
        <w:t xml:space="preserve">органов местного самоуправления </w:t>
      </w:r>
      <w:proofErr w:type="spellStart"/>
      <w:r w:rsid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муниципальных учреждений, организаций всех форм собственности, расположенных на территории </w:t>
      </w:r>
      <w:proofErr w:type="spellStart"/>
      <w:r w:rsid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а также жителей </w:t>
      </w:r>
      <w:proofErr w:type="spellStart"/>
      <w:r w:rsid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по участию в профилактике терроризма, в том числе в минимизации и (или) ликвидации последствий проявлений терроризма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DD4656" w:rsidRDefault="00AC2EB4" w:rsidP="00AC2EB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Настоящее Положение в соответствии с действующим законодательством Российской Федерации и </w:t>
      </w:r>
      <w:r w:rsidR="001A2720" w:rsidRPr="00DD4656">
        <w:rPr>
          <w:rFonts w:eastAsia="Calibri"/>
          <w:sz w:val="26"/>
          <w:szCs w:val="26"/>
          <w:lang w:eastAsia="en-US"/>
        </w:rPr>
        <w:t>Курганской области</w:t>
      </w:r>
      <w:r w:rsidRPr="00DD4656">
        <w:rPr>
          <w:rFonts w:eastAsia="Calibri"/>
          <w:sz w:val="26"/>
          <w:szCs w:val="26"/>
          <w:lang w:eastAsia="en-US"/>
        </w:rPr>
        <w:t xml:space="preserve"> определяет правовые и организационные основы осуществления мероприятий</w:t>
      </w:r>
      <w:r w:rsidR="00A265DC" w:rsidRPr="00A265DC">
        <w:t xml:space="preserve"> </w:t>
      </w:r>
      <w:r w:rsidR="00A265DC" w:rsidRPr="00A265DC">
        <w:rPr>
          <w:rFonts w:eastAsia="Calibri"/>
          <w:sz w:val="26"/>
          <w:szCs w:val="26"/>
          <w:lang w:eastAsia="en-US"/>
        </w:rPr>
        <w:t>органов местного самоуправления</w:t>
      </w:r>
      <w:r w:rsidR="00FD0D19" w:rsidRPr="00A265DC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МО</w:t>
      </w:r>
      <w:r w:rsidRPr="00DD4656">
        <w:rPr>
          <w:rFonts w:eastAsia="Calibri"/>
          <w:sz w:val="26"/>
          <w:szCs w:val="26"/>
          <w:lang w:eastAsia="en-US"/>
        </w:rPr>
        <w:t xml:space="preserve">, муниципальных учреждений, организаций всех форм собственности, расположенных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а также жителей </w:t>
      </w:r>
      <w:proofErr w:type="spellStart"/>
      <w:r w:rsidR="00A265DC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A265DC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 по участию в профилактике терроризма, в том числе в минимизации и (или) ликвидации последствий проявлений терроризма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367B5B"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DD4656" w:rsidRDefault="00AC2EB4" w:rsidP="00AC2EB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2.</w:t>
      </w:r>
      <w:r w:rsidR="00FD0D19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 xml:space="preserve">Для целей настоящего Положения применяется понятие «профилактика терроризма, а также минимизация и (или) ликвидация последствий проявлений терроризма </w:t>
      </w:r>
      <w:r w:rsidR="00367B5B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367B5B" w:rsidRPr="00DD4656">
        <w:rPr>
          <w:rFonts w:eastAsia="Calibri"/>
          <w:sz w:val="26"/>
          <w:szCs w:val="26"/>
          <w:lang w:eastAsia="en-US"/>
        </w:rPr>
        <w:t xml:space="preserve">» </w:t>
      </w:r>
      <w:r w:rsidRPr="00DD4656">
        <w:rPr>
          <w:rFonts w:eastAsia="Calibri"/>
          <w:sz w:val="26"/>
          <w:szCs w:val="26"/>
          <w:lang w:eastAsia="en-US"/>
        </w:rPr>
        <w:t xml:space="preserve">- предупредительные мероприятия социального, правового и иного характера, направленные на выявление и устранение причин и условий, способствующих </w:t>
      </w:r>
      <w:r w:rsidR="00C976A3" w:rsidRPr="00DD4656">
        <w:rPr>
          <w:rFonts w:eastAsia="Calibri"/>
          <w:sz w:val="26"/>
          <w:szCs w:val="26"/>
          <w:lang w:eastAsia="en-US"/>
        </w:rPr>
        <w:t>проявлениям</w:t>
      </w:r>
      <w:r w:rsidRPr="00DD4656">
        <w:rPr>
          <w:rFonts w:eastAsia="Calibri"/>
          <w:sz w:val="26"/>
          <w:szCs w:val="26"/>
          <w:lang w:eastAsia="en-US"/>
        </w:rPr>
        <w:t xml:space="preserve"> терроризма, на снижение негативных последствий проявлений терроризма, а также на исключение возможности их повторного возникновения.</w:t>
      </w:r>
    </w:p>
    <w:p w:rsidR="00367B5B" w:rsidRPr="00DD4656" w:rsidRDefault="00AC2EB4" w:rsidP="00367B5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3.</w:t>
      </w:r>
      <w:r w:rsidR="00A265DC">
        <w:rPr>
          <w:rFonts w:eastAsia="Calibri"/>
          <w:sz w:val="26"/>
          <w:szCs w:val="26"/>
          <w:lang w:eastAsia="en-US"/>
        </w:rPr>
        <w:t xml:space="preserve"> </w:t>
      </w:r>
      <w:r w:rsidR="00367B5B" w:rsidRPr="00DD4656">
        <w:rPr>
          <w:rFonts w:eastAsia="Calibri"/>
          <w:sz w:val="26"/>
          <w:szCs w:val="26"/>
          <w:lang w:eastAsia="en-US"/>
        </w:rPr>
        <w:t>Координатор</w:t>
      </w:r>
      <w:r w:rsidR="004B1CB8" w:rsidRPr="00DD4656">
        <w:rPr>
          <w:rFonts w:eastAsia="Calibri"/>
          <w:sz w:val="26"/>
          <w:szCs w:val="26"/>
          <w:lang w:eastAsia="en-US"/>
        </w:rPr>
        <w:t>ом</w:t>
      </w:r>
      <w:r w:rsidRPr="00DD4656">
        <w:rPr>
          <w:rFonts w:eastAsia="Calibri"/>
          <w:sz w:val="26"/>
          <w:szCs w:val="26"/>
          <w:lang w:eastAsia="en-US"/>
        </w:rPr>
        <w:t xml:space="preserve"> по вопросам участия органов местного самоуправления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в профилактике терроризма, а также в минимизации и (или) ликвидации последствий проявлений те</w:t>
      </w:r>
      <w:r w:rsidR="00367B5B" w:rsidRPr="00DD4656">
        <w:rPr>
          <w:rFonts w:eastAsia="Calibri"/>
          <w:sz w:val="26"/>
          <w:szCs w:val="26"/>
          <w:lang w:eastAsia="en-US"/>
        </w:rPr>
        <w:t>рроризма явля</w:t>
      </w:r>
      <w:r w:rsidR="004B1CB8" w:rsidRPr="00DD4656">
        <w:rPr>
          <w:rFonts w:eastAsia="Calibri"/>
          <w:sz w:val="26"/>
          <w:szCs w:val="26"/>
          <w:lang w:eastAsia="en-US"/>
        </w:rPr>
        <w:t>е</w:t>
      </w:r>
      <w:r w:rsidR="00367B5B" w:rsidRPr="00DD4656">
        <w:rPr>
          <w:rFonts w:eastAsia="Calibri"/>
          <w:sz w:val="26"/>
          <w:szCs w:val="26"/>
          <w:lang w:eastAsia="en-US"/>
        </w:rPr>
        <w:t>тся</w:t>
      </w:r>
      <w:r w:rsidR="004B1CB8" w:rsidRPr="00DD4656">
        <w:rPr>
          <w:rFonts w:eastAsia="Calibri"/>
          <w:sz w:val="26"/>
          <w:szCs w:val="26"/>
          <w:lang w:eastAsia="en-US"/>
        </w:rPr>
        <w:t xml:space="preserve"> </w:t>
      </w:r>
      <w:r w:rsidR="00367B5B" w:rsidRPr="00DD4656">
        <w:rPr>
          <w:rFonts w:eastAsia="Calibri"/>
          <w:sz w:val="26"/>
          <w:szCs w:val="26"/>
          <w:lang w:eastAsia="en-US"/>
        </w:rPr>
        <w:t xml:space="preserve">Антитеррористическая комиссия </w:t>
      </w:r>
      <w:r w:rsidR="001A2720" w:rsidRPr="00DD4656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FD0D19">
        <w:rPr>
          <w:rFonts w:eastAsia="Calibri"/>
          <w:sz w:val="26"/>
          <w:szCs w:val="26"/>
          <w:lang w:eastAsia="en-US"/>
        </w:rPr>
        <w:t>Куртамышском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CD2EBC">
        <w:rPr>
          <w:rFonts w:eastAsia="Calibri"/>
          <w:sz w:val="26"/>
          <w:szCs w:val="26"/>
          <w:lang w:eastAsia="en-US"/>
        </w:rPr>
        <w:t>.</w:t>
      </w:r>
      <w:r w:rsidR="00367B5B" w:rsidRPr="00DD4656">
        <w:rPr>
          <w:rFonts w:eastAsia="Calibri"/>
          <w:sz w:val="26"/>
          <w:szCs w:val="26"/>
          <w:lang w:eastAsia="en-US"/>
        </w:rPr>
        <w:t xml:space="preserve"> </w:t>
      </w:r>
    </w:p>
    <w:p w:rsidR="001A2720" w:rsidRPr="00DD4656" w:rsidRDefault="001A2720" w:rsidP="00AC2EB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C2EB4" w:rsidRPr="00FD0D19" w:rsidRDefault="00AC2EB4" w:rsidP="00AC2EB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FD0D19">
        <w:rPr>
          <w:rFonts w:eastAsia="Calibri"/>
          <w:b/>
          <w:sz w:val="26"/>
          <w:szCs w:val="26"/>
          <w:lang w:val="en-US" w:eastAsia="en-US"/>
        </w:rPr>
        <w:lastRenderedPageBreak/>
        <w:t>II</w:t>
      </w:r>
      <w:r w:rsidRPr="00FD0D19">
        <w:rPr>
          <w:rFonts w:eastAsia="Calibri"/>
          <w:b/>
          <w:sz w:val="26"/>
          <w:szCs w:val="26"/>
          <w:lang w:eastAsia="en-US"/>
        </w:rPr>
        <w:t xml:space="preserve">. </w:t>
      </w:r>
      <w:r w:rsidR="00F83062" w:rsidRPr="00FD0D19">
        <w:rPr>
          <w:rFonts w:eastAsia="Calibri"/>
          <w:b/>
          <w:sz w:val="26"/>
          <w:szCs w:val="26"/>
          <w:lang w:eastAsia="en-US"/>
        </w:rPr>
        <w:t>Основные цели и задачи</w:t>
      </w:r>
    </w:p>
    <w:p w:rsidR="00AC2EB4" w:rsidRPr="00DD4656" w:rsidRDefault="00AC2EB4" w:rsidP="00AC2EB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4.</w:t>
      </w:r>
      <w:r w:rsidR="00A265DC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 xml:space="preserve">Основными целями при участии в профилактике терроризма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1) снижение социальной напряженности, обеспечение общественно-политической и социально-экономической стабильности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2) повышение уровня безопасности от угроз терроризма;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3) предупреждение и пресечение распространения террористической идеологии;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4)</w:t>
      </w:r>
      <w:r w:rsidRPr="00DD4656">
        <w:rPr>
          <w:sz w:val="26"/>
          <w:szCs w:val="26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>устранение предпосылок и условий возникновения террористических проявлений.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5.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>Задачами по участию органов местного самоуправления</w:t>
      </w:r>
      <w:r w:rsidR="008F2091" w:rsidRPr="00DD465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в профилактике терроризма, а также в минимизации и (или) ликвидации последствий проявлений терроризма являются:</w:t>
      </w:r>
    </w:p>
    <w:p w:rsidR="004B1CB8" w:rsidRPr="00DD4656" w:rsidRDefault="004B1CB8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sz w:val="26"/>
          <w:szCs w:val="26"/>
        </w:rPr>
        <w:t>1) разраб</w:t>
      </w:r>
      <w:r w:rsidR="003A5171" w:rsidRPr="00DD4656">
        <w:rPr>
          <w:sz w:val="26"/>
          <w:szCs w:val="26"/>
        </w:rPr>
        <w:t>о</w:t>
      </w:r>
      <w:r w:rsidRPr="00DD4656">
        <w:rPr>
          <w:sz w:val="26"/>
          <w:szCs w:val="26"/>
        </w:rPr>
        <w:t>тка и реализ</w:t>
      </w:r>
      <w:r w:rsidR="003A5171" w:rsidRPr="00DD4656">
        <w:rPr>
          <w:sz w:val="26"/>
          <w:szCs w:val="26"/>
        </w:rPr>
        <w:t>ация</w:t>
      </w:r>
      <w:r w:rsidRPr="00DD4656">
        <w:rPr>
          <w:sz w:val="26"/>
          <w:szCs w:val="26"/>
        </w:rPr>
        <w:t xml:space="preserve">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AC2EB4" w:rsidRPr="00DD4656" w:rsidRDefault="004B1CB8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информирование населения по вопросам противодействия терроризму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4B1CB8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3</w:t>
      </w:r>
      <w:r w:rsidR="00AC2EB4" w:rsidRPr="00DD4656">
        <w:rPr>
          <w:rFonts w:eastAsia="Calibri"/>
          <w:sz w:val="26"/>
          <w:szCs w:val="26"/>
          <w:lang w:eastAsia="en-US"/>
        </w:rPr>
        <w:t>) мероприятия по совершенствованию антитеррористической и противодиверсионной защищенности объектов повышенной опасности (критически важных, потенциально опасных, жизнеобеспечения и с массовым пребыванием людей);</w:t>
      </w:r>
    </w:p>
    <w:p w:rsidR="00AC2EB4" w:rsidRPr="00DD4656" w:rsidRDefault="004B1CB8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4</w:t>
      </w:r>
      <w:r w:rsidR="00AC2EB4" w:rsidRPr="00DD4656">
        <w:rPr>
          <w:rFonts w:eastAsia="Calibri"/>
          <w:sz w:val="26"/>
          <w:szCs w:val="26"/>
          <w:lang w:eastAsia="en-US"/>
        </w:rPr>
        <w:t>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</w:t>
      </w:r>
      <w:r w:rsidR="00CD2EBC">
        <w:rPr>
          <w:rFonts w:eastAsia="Calibri"/>
          <w:sz w:val="26"/>
          <w:szCs w:val="26"/>
          <w:lang w:eastAsia="en-US"/>
        </w:rPr>
        <w:t>я и навыков личной безопасности.</w:t>
      </w:r>
    </w:p>
    <w:p w:rsidR="00AC2EB4" w:rsidRPr="00DD4656" w:rsidRDefault="00AC2EB4" w:rsidP="00AC2EB4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</w:p>
    <w:p w:rsidR="00AC2EB4" w:rsidRPr="00FD0D19" w:rsidRDefault="00AC2EB4" w:rsidP="00AC2EB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FD0D19">
        <w:rPr>
          <w:rFonts w:eastAsia="Calibri"/>
          <w:b/>
          <w:sz w:val="26"/>
          <w:szCs w:val="26"/>
          <w:lang w:val="en-US" w:eastAsia="en-US"/>
        </w:rPr>
        <w:t>III</w:t>
      </w:r>
      <w:r w:rsidR="00F83062" w:rsidRPr="00FD0D19">
        <w:rPr>
          <w:rFonts w:eastAsia="Calibri"/>
          <w:b/>
          <w:sz w:val="26"/>
          <w:szCs w:val="26"/>
          <w:lang w:eastAsia="en-US"/>
        </w:rPr>
        <w:t>. Основные направления участия</w:t>
      </w:r>
    </w:p>
    <w:p w:rsidR="00AC2EB4" w:rsidRPr="00FD0D19" w:rsidRDefault="00F83062" w:rsidP="00AC2EB4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FD0D19">
        <w:rPr>
          <w:rFonts w:eastAsia="Calibri"/>
          <w:b/>
          <w:sz w:val="26"/>
          <w:szCs w:val="26"/>
          <w:lang w:eastAsia="en-US"/>
        </w:rPr>
        <w:t>в</w:t>
      </w:r>
      <w:r w:rsidR="00AC2EB4" w:rsidRPr="00FD0D19">
        <w:rPr>
          <w:rFonts w:eastAsia="Calibri"/>
          <w:b/>
          <w:sz w:val="26"/>
          <w:szCs w:val="26"/>
          <w:lang w:eastAsia="en-US"/>
        </w:rPr>
        <w:t xml:space="preserve"> </w:t>
      </w:r>
      <w:r w:rsidRPr="00FD0D19">
        <w:rPr>
          <w:rFonts w:eastAsia="Calibri"/>
          <w:b/>
          <w:sz w:val="26"/>
          <w:szCs w:val="26"/>
          <w:lang w:eastAsia="en-US"/>
        </w:rPr>
        <w:t xml:space="preserve">профилактике терроризма </w:t>
      </w:r>
    </w:p>
    <w:p w:rsidR="00AC2EB4" w:rsidRPr="00DD4656" w:rsidRDefault="00AC2EB4" w:rsidP="00AC2EB4">
      <w:pPr>
        <w:autoSpaceDE w:val="0"/>
        <w:autoSpaceDN w:val="0"/>
        <w:adjustRightInd w:val="0"/>
        <w:ind w:firstLine="540"/>
        <w:jc w:val="center"/>
        <w:rPr>
          <w:rFonts w:eastAsia="Calibri"/>
          <w:i/>
          <w:sz w:val="26"/>
          <w:szCs w:val="26"/>
          <w:lang w:eastAsia="en-US"/>
        </w:rPr>
      </w:pP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6.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 xml:space="preserve">Основными направлениями деятельности органов местного самоуправления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по участию в профилактике терроризма, а также в минимизации и (или) ликвидации последствий проявлений терроризма являются:</w:t>
      </w:r>
    </w:p>
    <w:p w:rsidR="004B1CB8" w:rsidRPr="00DD4656" w:rsidRDefault="004B1CB8" w:rsidP="004B1CB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1) разработка и </w:t>
      </w:r>
      <w:r w:rsidRPr="00DD4656">
        <w:rPr>
          <w:rStyle w:val="FontStyle13"/>
          <w:color w:val="000000" w:themeColor="text1"/>
          <w:sz w:val="26"/>
          <w:szCs w:val="26"/>
        </w:rPr>
        <w:t>реализация полномочий в области противодействия терроризму, путем включения мероприятий по профилактике терроризма в муниципальные программы (планы мероприятий) в сферах образования, культуры, здравоохранения, физической культуры и спорта, молодежной политики и других сферах, с учетом участия в реализации указанных мероприятий соответствующих организаций образования, культуры, здравоохранения, физической культуры и спорта;</w:t>
      </w:r>
    </w:p>
    <w:p w:rsidR="00AC2EB4" w:rsidRPr="00DD4656" w:rsidRDefault="004B1CB8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поддержание и укрепление антитеррористической защищенности объектов, мест массового пребывания людей, находящихся в собственности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3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проведение антитеррористических учений, направленных на отработку взаимодействия территориальных органов </w:t>
      </w:r>
      <w:r w:rsidR="00AF28E1" w:rsidRPr="00DD4656">
        <w:rPr>
          <w:rFonts w:eastAsia="Calibri"/>
          <w:sz w:val="26"/>
          <w:szCs w:val="26"/>
          <w:lang w:eastAsia="en-US"/>
        </w:rPr>
        <w:t>ф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едеральных органов исполнительной власти Российской Федерации, органов государственной власти </w:t>
      </w:r>
      <w:r w:rsidR="001A2720" w:rsidRPr="00DD4656">
        <w:rPr>
          <w:rFonts w:eastAsia="Calibri"/>
          <w:sz w:val="26"/>
          <w:szCs w:val="26"/>
          <w:lang w:eastAsia="en-US"/>
        </w:rPr>
        <w:t>Курганской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области и органов местного самоуправления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8F2091" w:rsidRPr="00DD4656">
        <w:rPr>
          <w:rFonts w:eastAsia="Calibri"/>
          <w:sz w:val="26"/>
          <w:szCs w:val="26"/>
          <w:lang w:eastAsia="en-US"/>
        </w:rPr>
        <w:t>,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lastRenderedPageBreak/>
        <w:t>4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терроризма, оказание позитивного воздействия на </w:t>
      </w:r>
      <w:r w:rsidR="001A2720" w:rsidRPr="00DD4656">
        <w:rPr>
          <w:rFonts w:eastAsia="Calibri"/>
          <w:sz w:val="26"/>
          <w:szCs w:val="26"/>
          <w:lang w:eastAsia="en-US"/>
        </w:rPr>
        <w:t xml:space="preserve">жителей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с целью формирования у них неприятия идеологии терроризма, обучение населения городского округа формам и методам предупреждения террористических угроз, порядку действий</w:t>
      </w:r>
      <w:r w:rsidR="008F2091" w:rsidRPr="00DD4656">
        <w:rPr>
          <w:rFonts w:eastAsia="Calibri"/>
          <w:sz w:val="26"/>
          <w:szCs w:val="26"/>
          <w:lang w:eastAsia="en-US"/>
        </w:rPr>
        <w:t xml:space="preserve"> </w:t>
      </w:r>
      <w:r w:rsidR="00AC2EB4" w:rsidRPr="00DD4656">
        <w:rPr>
          <w:rFonts w:eastAsia="Calibri"/>
          <w:sz w:val="26"/>
          <w:szCs w:val="26"/>
          <w:lang w:eastAsia="en-US"/>
        </w:rPr>
        <w:t>при их возникновении (разработка и распространение учебно-методических пособий, памяток, листовок, размещение актуальной тематической информации в средствах массовой информации в том числе на официальных сайтах);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5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организация и проведение тематических занятий с воспитанниками и учащимися образовательных организаций и культурно-досуговых учреждений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ксенофобии;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6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проведение постоянной разъяснительной работы среди молодежи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в форме бесед, семинаров, тематических публичных мероприятий, направленных на гармонизацию межэтнических и межкультурных отношений, профилактику проявлений ксено</w:t>
      </w:r>
      <w:r w:rsidR="00C976A3" w:rsidRPr="00DD4656">
        <w:rPr>
          <w:rFonts w:eastAsia="Calibri"/>
          <w:sz w:val="26"/>
          <w:szCs w:val="26"/>
          <w:lang w:eastAsia="en-US"/>
        </w:rPr>
        <w:t>фобии</w:t>
      </w:r>
      <w:r w:rsidR="00AC2EB4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7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приобретение, изготовление и использование наглядных пособий, памяток, листовок, учебно-методических пособий, кино- и видеофильмов по тематике </w:t>
      </w:r>
      <w:r w:rsidR="001A2720" w:rsidRPr="00DD4656">
        <w:rPr>
          <w:rFonts w:eastAsia="Calibri"/>
          <w:sz w:val="26"/>
          <w:szCs w:val="26"/>
          <w:lang w:eastAsia="en-US"/>
        </w:rPr>
        <w:t>уважительного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поведения к людям других национальностей и религиозных конфессий, антитеррористической и </w:t>
      </w:r>
      <w:proofErr w:type="spellStart"/>
      <w:r w:rsidR="00AC2EB4" w:rsidRPr="00DD4656">
        <w:rPr>
          <w:rFonts w:eastAsia="Calibri"/>
          <w:sz w:val="26"/>
          <w:szCs w:val="26"/>
          <w:lang w:eastAsia="en-US"/>
        </w:rPr>
        <w:t>антиэкстремистской</w:t>
      </w:r>
      <w:proofErr w:type="spellEnd"/>
      <w:r w:rsidR="00AC2EB4" w:rsidRPr="00DD4656">
        <w:rPr>
          <w:rFonts w:eastAsia="Calibri"/>
          <w:sz w:val="26"/>
          <w:szCs w:val="26"/>
          <w:lang w:eastAsia="en-US"/>
        </w:rPr>
        <w:t xml:space="preserve"> направленности с целью формирования уважительного отношения к культуре и традициям народов, проживающих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МО;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8</w:t>
      </w:r>
      <w:r w:rsidR="00AC2EB4" w:rsidRPr="00DD4656">
        <w:rPr>
          <w:rFonts w:eastAsia="Calibri"/>
          <w:sz w:val="26"/>
          <w:szCs w:val="26"/>
          <w:lang w:eastAsia="en-US"/>
        </w:rPr>
        <w:t>) проверка объектов, находящихся в собственности</w:t>
      </w:r>
      <w:r w:rsidR="00FD0D19" w:rsidRPr="00FD0D19">
        <w:t xml:space="preserve">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AC2EB4" w:rsidRPr="00DD4656">
        <w:rPr>
          <w:rFonts w:eastAsia="Calibri"/>
          <w:sz w:val="26"/>
          <w:szCs w:val="26"/>
          <w:lang w:eastAsia="en-US"/>
        </w:rPr>
        <w:t xml:space="preserve">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, хозяйствующих субъектов, осуществляющих свою деятельность на территории </w:t>
      </w:r>
      <w:r w:rsidR="001A2720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, на предмет антитеррористической защищенности объектов;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9</w:t>
      </w:r>
      <w:r w:rsidR="00AC2EB4" w:rsidRPr="00DD4656">
        <w:rPr>
          <w:rFonts w:eastAsia="Calibri"/>
          <w:sz w:val="26"/>
          <w:szCs w:val="26"/>
          <w:lang w:eastAsia="en-US"/>
        </w:rPr>
        <w:t>) проведение мониторинга</w:t>
      </w:r>
      <w:r w:rsidRPr="00DD4656">
        <w:rPr>
          <w:sz w:val="26"/>
          <w:szCs w:val="26"/>
        </w:rPr>
        <w:t xml:space="preserve"> </w:t>
      </w:r>
      <w:r w:rsidRPr="00DD4656">
        <w:rPr>
          <w:rStyle w:val="FontStyle14"/>
        </w:rPr>
        <w:t>политических, социально-экономических и иных процессов</w:t>
      </w:r>
      <w:r w:rsidR="00AC2EB4" w:rsidRPr="00DD4656">
        <w:rPr>
          <w:rFonts w:eastAsia="Calibri"/>
          <w:sz w:val="26"/>
          <w:szCs w:val="26"/>
          <w:lang w:eastAsia="en-US"/>
        </w:rPr>
        <w:t>, оказывающих влияние на ситуацию в области</w:t>
      </w:r>
      <w:r w:rsidRPr="00DD4656">
        <w:rPr>
          <w:rFonts w:eastAsia="Calibri"/>
          <w:sz w:val="26"/>
          <w:szCs w:val="26"/>
          <w:lang w:eastAsia="en-US"/>
        </w:rPr>
        <w:t xml:space="preserve"> 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противодействия терроризму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DD4656" w:rsidRDefault="00AC2EB4" w:rsidP="00AC2EB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E6059" w:rsidRPr="00DD4656" w:rsidRDefault="003E6059" w:rsidP="00AC2EB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C2EB4" w:rsidRPr="00FD0D19" w:rsidRDefault="00AC2EB4" w:rsidP="00AC2EB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FD0D19">
        <w:rPr>
          <w:rFonts w:eastAsia="Calibri"/>
          <w:b/>
          <w:sz w:val="26"/>
          <w:szCs w:val="26"/>
          <w:lang w:val="en-US" w:eastAsia="en-US"/>
        </w:rPr>
        <w:t>IV</w:t>
      </w:r>
      <w:r w:rsidRPr="00FD0D19">
        <w:rPr>
          <w:rFonts w:eastAsia="Calibri"/>
          <w:b/>
          <w:sz w:val="26"/>
          <w:szCs w:val="26"/>
          <w:lang w:eastAsia="en-US"/>
        </w:rPr>
        <w:t>.</w:t>
      </w:r>
      <w:r w:rsidRPr="00FD0D19">
        <w:rPr>
          <w:b/>
          <w:sz w:val="26"/>
          <w:szCs w:val="26"/>
        </w:rPr>
        <w:t xml:space="preserve"> </w:t>
      </w:r>
      <w:r w:rsidR="00F83062" w:rsidRPr="00FD0D19">
        <w:rPr>
          <w:rFonts w:eastAsia="Calibri"/>
          <w:b/>
          <w:sz w:val="26"/>
          <w:szCs w:val="26"/>
          <w:lang w:eastAsia="en-US"/>
        </w:rPr>
        <w:t>Участие органов местного самоуправления</w:t>
      </w:r>
      <w:r w:rsidRPr="00FD0D19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FD0D19" w:rsidRPr="00FD0D19">
        <w:rPr>
          <w:rFonts w:eastAsia="Calibri"/>
          <w:b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b/>
          <w:sz w:val="26"/>
          <w:szCs w:val="26"/>
          <w:lang w:eastAsia="en-US"/>
        </w:rPr>
        <w:t xml:space="preserve"> </w:t>
      </w:r>
      <w:r w:rsidR="00CE0F9B" w:rsidRPr="00FD0D19">
        <w:rPr>
          <w:rFonts w:eastAsia="Calibri"/>
          <w:b/>
          <w:sz w:val="26"/>
          <w:szCs w:val="26"/>
          <w:lang w:eastAsia="en-US"/>
        </w:rPr>
        <w:t>МО</w:t>
      </w:r>
      <w:r w:rsidR="00F83062" w:rsidRPr="00FD0D19">
        <w:rPr>
          <w:rFonts w:eastAsia="Calibri"/>
          <w:b/>
          <w:sz w:val="26"/>
          <w:szCs w:val="26"/>
          <w:lang w:eastAsia="en-US"/>
        </w:rPr>
        <w:t>, муниципальных учреждений, организаций всех форм собственности</w:t>
      </w:r>
      <w:r w:rsidRPr="00FD0D19">
        <w:rPr>
          <w:rFonts w:eastAsia="Calibri"/>
          <w:b/>
          <w:sz w:val="26"/>
          <w:szCs w:val="26"/>
          <w:lang w:eastAsia="en-US"/>
        </w:rPr>
        <w:t xml:space="preserve">, </w:t>
      </w:r>
      <w:r w:rsidR="000738A0" w:rsidRPr="00FD0D19">
        <w:rPr>
          <w:rFonts w:eastAsia="Calibri"/>
          <w:b/>
          <w:sz w:val="26"/>
          <w:szCs w:val="26"/>
          <w:lang w:eastAsia="en-US"/>
        </w:rPr>
        <w:t xml:space="preserve">осуществляющих свою деятельность на территории </w:t>
      </w:r>
      <w:proofErr w:type="spellStart"/>
      <w:r w:rsidR="00FD0D19" w:rsidRPr="00FD0D19">
        <w:rPr>
          <w:rFonts w:eastAsia="Calibri"/>
          <w:b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b/>
          <w:sz w:val="26"/>
          <w:szCs w:val="26"/>
          <w:lang w:eastAsia="en-US"/>
        </w:rPr>
        <w:t xml:space="preserve"> </w:t>
      </w:r>
      <w:r w:rsidR="00CE0F9B" w:rsidRPr="00FD0D19">
        <w:rPr>
          <w:rFonts w:eastAsia="Calibri"/>
          <w:b/>
          <w:sz w:val="26"/>
          <w:szCs w:val="26"/>
          <w:lang w:eastAsia="en-US"/>
        </w:rPr>
        <w:t>МО</w:t>
      </w:r>
      <w:r w:rsidRPr="00FD0D19">
        <w:rPr>
          <w:rFonts w:eastAsia="Calibri"/>
          <w:b/>
          <w:sz w:val="26"/>
          <w:szCs w:val="26"/>
          <w:lang w:eastAsia="en-US"/>
        </w:rPr>
        <w:t>,</w:t>
      </w:r>
      <w:r w:rsidR="000738A0" w:rsidRPr="00FD0D19">
        <w:rPr>
          <w:rFonts w:eastAsia="Calibri"/>
          <w:b/>
          <w:sz w:val="26"/>
          <w:szCs w:val="26"/>
          <w:lang w:eastAsia="en-US"/>
        </w:rPr>
        <w:t xml:space="preserve"> в профилактике терроризма</w:t>
      </w:r>
      <w:proofErr w:type="gramStart"/>
      <w:r w:rsidR="00C976A3" w:rsidRPr="00FD0D19">
        <w:rPr>
          <w:rFonts w:eastAsia="Calibri"/>
          <w:b/>
          <w:sz w:val="26"/>
          <w:szCs w:val="26"/>
          <w:lang w:eastAsia="en-US"/>
        </w:rPr>
        <w:t xml:space="preserve">, </w:t>
      </w:r>
      <w:r w:rsidR="000738A0" w:rsidRPr="00FD0D19">
        <w:rPr>
          <w:rFonts w:eastAsia="Calibri"/>
          <w:b/>
          <w:sz w:val="26"/>
          <w:szCs w:val="26"/>
          <w:lang w:eastAsia="en-US"/>
        </w:rPr>
        <w:t xml:space="preserve"> а</w:t>
      </w:r>
      <w:proofErr w:type="gramEnd"/>
      <w:r w:rsidR="000738A0" w:rsidRPr="00FD0D19">
        <w:rPr>
          <w:rFonts w:eastAsia="Calibri"/>
          <w:b/>
          <w:sz w:val="26"/>
          <w:szCs w:val="26"/>
          <w:lang w:eastAsia="en-US"/>
        </w:rPr>
        <w:t xml:space="preserve"> так же в минимизации и (или) ликвидации последствий проявлений терроризма на территории </w:t>
      </w:r>
      <w:proofErr w:type="spellStart"/>
      <w:r w:rsidR="00FD0D19" w:rsidRPr="00FD0D19">
        <w:rPr>
          <w:rFonts w:eastAsia="Calibri"/>
          <w:b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b/>
          <w:sz w:val="26"/>
          <w:szCs w:val="26"/>
          <w:lang w:eastAsia="en-US"/>
        </w:rPr>
        <w:t xml:space="preserve"> </w:t>
      </w:r>
      <w:r w:rsidR="00CE0F9B" w:rsidRPr="00FD0D19">
        <w:rPr>
          <w:rFonts w:eastAsia="Calibri"/>
          <w:b/>
          <w:sz w:val="26"/>
          <w:szCs w:val="26"/>
          <w:lang w:eastAsia="en-US"/>
        </w:rPr>
        <w:t>МО</w:t>
      </w:r>
    </w:p>
    <w:p w:rsidR="00AC2EB4" w:rsidRPr="00DD4656" w:rsidRDefault="00AC2EB4" w:rsidP="00AC2EB4">
      <w:pPr>
        <w:autoSpaceDE w:val="0"/>
        <w:autoSpaceDN w:val="0"/>
        <w:adjustRightInd w:val="0"/>
        <w:ind w:firstLine="540"/>
        <w:jc w:val="both"/>
        <w:rPr>
          <w:rFonts w:eastAsia="Calibri"/>
          <w:color w:val="C00000"/>
          <w:sz w:val="26"/>
          <w:szCs w:val="26"/>
          <w:lang w:eastAsia="en-US"/>
        </w:rPr>
      </w:pP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7.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>Дума</w:t>
      </w:r>
      <w:r w:rsidR="00FD0D19" w:rsidRPr="00FD0D19">
        <w:t xml:space="preserve">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Pr="00DD4656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:</w:t>
      </w:r>
    </w:p>
    <w:p w:rsidR="003E6059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1) принимает нормативные правовые акты по вопросам участия в профилактике терроризма, а также в минимизации и (или) ликвидации последствий проявлений терроризма </w:t>
      </w:r>
      <w:r w:rsidR="003E6059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r w:rsidR="00FD0D19" w:rsidRPr="00FD0D19">
        <w:rPr>
          <w:rFonts w:eastAsia="Calibri"/>
          <w:sz w:val="26"/>
          <w:szCs w:val="26"/>
          <w:lang w:eastAsia="en-US"/>
        </w:rPr>
        <w:t xml:space="preserve">органов местного самоуправления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3E6059"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8.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:</w:t>
      </w:r>
    </w:p>
    <w:p w:rsidR="003E6059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1)</w:t>
      </w:r>
      <w:r w:rsidRPr="00DD4656">
        <w:rPr>
          <w:sz w:val="26"/>
          <w:szCs w:val="26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 xml:space="preserve">принимает нормативные правовые акты по вопросам участия в профилактике терроризма, а также в минимизации и (или) ликвидации последствий проявлений терроризма </w:t>
      </w:r>
      <w:r w:rsidR="003E6059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r w:rsidR="00FD0D19" w:rsidRPr="00FD0D19">
        <w:rPr>
          <w:rFonts w:eastAsia="Calibri"/>
          <w:sz w:val="26"/>
          <w:szCs w:val="26"/>
          <w:lang w:eastAsia="en-US"/>
        </w:rPr>
        <w:t xml:space="preserve">органов местного самоуправления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3E6059" w:rsidRPr="00DD4656">
        <w:rPr>
          <w:rFonts w:eastAsia="Calibri"/>
          <w:sz w:val="26"/>
          <w:szCs w:val="26"/>
          <w:lang w:eastAsia="en-US"/>
        </w:rPr>
        <w:t>;</w:t>
      </w:r>
      <w:r w:rsidRPr="00DD4656">
        <w:rPr>
          <w:rFonts w:eastAsia="Calibri"/>
          <w:sz w:val="26"/>
          <w:szCs w:val="26"/>
          <w:lang w:eastAsia="en-US"/>
        </w:rPr>
        <w:t xml:space="preserve"> 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2)</w:t>
      </w:r>
      <w:r w:rsidRPr="00DD4656">
        <w:rPr>
          <w:sz w:val="26"/>
          <w:szCs w:val="26"/>
        </w:rPr>
        <w:t xml:space="preserve"> </w:t>
      </w:r>
      <w:r w:rsidR="00CD2EBC">
        <w:rPr>
          <w:rFonts w:eastAsia="Calibri"/>
          <w:sz w:val="26"/>
          <w:szCs w:val="26"/>
          <w:lang w:eastAsia="en-US"/>
        </w:rPr>
        <w:t>я</w:t>
      </w:r>
      <w:r w:rsidRPr="00DD4656">
        <w:rPr>
          <w:rFonts w:eastAsia="Calibri"/>
          <w:sz w:val="26"/>
          <w:szCs w:val="26"/>
          <w:lang w:eastAsia="en-US"/>
        </w:rPr>
        <w:t xml:space="preserve">вляется председателем Антитеррористической комиссии </w:t>
      </w:r>
      <w:r w:rsidR="00CE0F9B" w:rsidRPr="00DD4656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</w:t>
      </w:r>
      <w:r w:rsidR="002E4C9B" w:rsidRPr="00DD4656">
        <w:rPr>
          <w:rFonts w:eastAsia="Calibri"/>
          <w:sz w:val="26"/>
          <w:szCs w:val="26"/>
          <w:lang w:eastAsia="en-US"/>
        </w:rPr>
        <w:t>(далее - комисси</w:t>
      </w:r>
      <w:r w:rsidR="00C976A3" w:rsidRPr="00DD4656">
        <w:rPr>
          <w:rFonts w:eastAsia="Calibri"/>
          <w:sz w:val="26"/>
          <w:szCs w:val="26"/>
          <w:lang w:eastAsia="en-US"/>
        </w:rPr>
        <w:t>я</w:t>
      </w:r>
      <w:r w:rsidR="002E4C9B" w:rsidRPr="00DD4656">
        <w:rPr>
          <w:rFonts w:eastAsia="Calibri"/>
          <w:sz w:val="26"/>
          <w:szCs w:val="26"/>
          <w:lang w:eastAsia="en-US"/>
        </w:rPr>
        <w:t>), у</w:t>
      </w:r>
      <w:r w:rsidRPr="00DD4656">
        <w:rPr>
          <w:rFonts w:eastAsia="Calibri"/>
          <w:sz w:val="26"/>
          <w:szCs w:val="26"/>
          <w:lang w:eastAsia="en-US"/>
        </w:rPr>
        <w:t>тверждает состав комисси</w:t>
      </w:r>
      <w:r w:rsidR="00C976A3" w:rsidRPr="00DD4656">
        <w:rPr>
          <w:rFonts w:eastAsia="Calibri"/>
          <w:sz w:val="26"/>
          <w:szCs w:val="26"/>
          <w:lang w:eastAsia="en-US"/>
        </w:rPr>
        <w:t>и</w:t>
      </w:r>
      <w:r w:rsidRPr="00DD4656">
        <w:rPr>
          <w:rFonts w:eastAsia="Calibri"/>
          <w:sz w:val="26"/>
          <w:szCs w:val="26"/>
          <w:lang w:eastAsia="en-US"/>
        </w:rPr>
        <w:t>, положения о комис</w:t>
      </w:r>
      <w:r w:rsidR="002E4C9B" w:rsidRPr="00DD4656">
        <w:rPr>
          <w:rFonts w:eastAsia="Calibri"/>
          <w:sz w:val="26"/>
          <w:szCs w:val="26"/>
          <w:lang w:eastAsia="en-US"/>
        </w:rPr>
        <w:t>си</w:t>
      </w:r>
      <w:r w:rsidR="00C976A3" w:rsidRPr="00DD4656">
        <w:rPr>
          <w:rFonts w:eastAsia="Calibri"/>
          <w:sz w:val="26"/>
          <w:szCs w:val="26"/>
          <w:lang w:eastAsia="en-US"/>
        </w:rPr>
        <w:t>и</w:t>
      </w:r>
      <w:r w:rsidR="002E4C9B" w:rsidRPr="00DD4656">
        <w:rPr>
          <w:rFonts w:eastAsia="Calibri"/>
          <w:sz w:val="26"/>
          <w:szCs w:val="26"/>
          <w:lang w:eastAsia="en-US"/>
        </w:rPr>
        <w:t xml:space="preserve">, </w:t>
      </w:r>
      <w:r w:rsidR="002E4C9B" w:rsidRPr="00DD4656">
        <w:rPr>
          <w:rFonts w:eastAsia="Calibri"/>
          <w:sz w:val="26"/>
          <w:szCs w:val="26"/>
          <w:lang w:eastAsia="en-US"/>
        </w:rPr>
        <w:lastRenderedPageBreak/>
        <w:t>регламент работы комисси</w:t>
      </w:r>
      <w:r w:rsidR="00C976A3" w:rsidRPr="00DD4656">
        <w:rPr>
          <w:rFonts w:eastAsia="Calibri"/>
          <w:sz w:val="26"/>
          <w:szCs w:val="26"/>
          <w:lang w:eastAsia="en-US"/>
        </w:rPr>
        <w:t>и</w:t>
      </w:r>
      <w:r w:rsidR="002E4C9B" w:rsidRPr="00DD4656">
        <w:rPr>
          <w:rFonts w:eastAsia="Calibri"/>
          <w:sz w:val="26"/>
          <w:szCs w:val="26"/>
          <w:lang w:eastAsia="en-US"/>
        </w:rPr>
        <w:t>, у</w:t>
      </w:r>
      <w:r w:rsidRPr="00DD4656">
        <w:rPr>
          <w:rFonts w:eastAsia="Calibri"/>
          <w:sz w:val="26"/>
          <w:szCs w:val="26"/>
          <w:lang w:eastAsia="en-US"/>
        </w:rPr>
        <w:t>тверждает Планы работы комисси</w:t>
      </w:r>
      <w:r w:rsidR="00C976A3" w:rsidRPr="00DD4656">
        <w:rPr>
          <w:rFonts w:eastAsia="Calibri"/>
          <w:sz w:val="26"/>
          <w:szCs w:val="26"/>
          <w:lang w:eastAsia="en-US"/>
        </w:rPr>
        <w:t>и</w:t>
      </w:r>
      <w:r w:rsidRPr="00DD4656">
        <w:rPr>
          <w:rFonts w:eastAsia="Calibri"/>
          <w:sz w:val="26"/>
          <w:szCs w:val="26"/>
          <w:lang w:eastAsia="en-US"/>
        </w:rPr>
        <w:t xml:space="preserve"> на предстоящий год;</w:t>
      </w:r>
    </w:p>
    <w:p w:rsidR="00AF28E1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3) </w:t>
      </w:r>
      <w:r w:rsidR="00AF28E1" w:rsidRPr="00DD4656">
        <w:rPr>
          <w:rFonts w:eastAsia="Calibri"/>
          <w:sz w:val="26"/>
          <w:szCs w:val="26"/>
          <w:lang w:eastAsia="en-US"/>
        </w:rPr>
        <w:t xml:space="preserve">определяет должностное лицо, осуществляющее непосредственное руководство работой по исполнении мероприятий Комплексного план противодействия идеологии терроризма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AF28E1" w:rsidRPr="00DD4656">
        <w:rPr>
          <w:rFonts w:eastAsia="Calibri"/>
          <w:sz w:val="26"/>
          <w:szCs w:val="26"/>
          <w:lang w:eastAsia="en-US"/>
        </w:rPr>
        <w:t>МО (далее - Комплексный план);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9.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 xml:space="preserve">Администрация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 xml:space="preserve">МО </w:t>
      </w:r>
      <w:r w:rsidRPr="00DD4656">
        <w:rPr>
          <w:rFonts w:eastAsia="Calibri"/>
          <w:sz w:val="26"/>
          <w:szCs w:val="26"/>
          <w:lang w:eastAsia="en-US"/>
        </w:rPr>
        <w:t xml:space="preserve"> (отраслевые и функциональные орг</w:t>
      </w:r>
      <w:r w:rsidR="00FD0D19">
        <w:rPr>
          <w:rFonts w:eastAsia="Calibri"/>
          <w:sz w:val="26"/>
          <w:szCs w:val="26"/>
          <w:lang w:eastAsia="en-US"/>
        </w:rPr>
        <w:t>аны, структурные подразделения А</w:t>
      </w:r>
      <w:r w:rsidRPr="00DD4656">
        <w:rPr>
          <w:rFonts w:eastAsia="Calibri"/>
          <w:sz w:val="26"/>
          <w:szCs w:val="26"/>
          <w:lang w:eastAsia="en-US"/>
        </w:rPr>
        <w:t>дминистрации</w:t>
      </w:r>
      <w:r w:rsidR="00FD0D19" w:rsidRPr="00FD0D19">
        <w:t xml:space="preserve">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Pr="00DD4656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):</w:t>
      </w:r>
    </w:p>
    <w:p w:rsidR="003A5171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1) разрабатывает и </w:t>
      </w:r>
      <w:r w:rsidRPr="00DD4656">
        <w:rPr>
          <w:rStyle w:val="FontStyle13"/>
          <w:color w:val="000000" w:themeColor="text1"/>
          <w:sz w:val="26"/>
          <w:szCs w:val="26"/>
        </w:rPr>
        <w:t>реализует полномочия в области противодействия терроризму, путем включения мероприятий по профилактике терроризма в муниципальные программы (планы мероприятий) в сферах образования, культуры, здравоохранения, физической культуры и спорта, молодежной политики и других сферах, с учетом участия в реализации указанных мероприятий соответствующих организаций образования, культуры, здравоохранения, физической культуры и спорта</w:t>
      </w:r>
    </w:p>
    <w:p w:rsidR="00AC2EB4" w:rsidRPr="00DD4656" w:rsidRDefault="003A5171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в пределах своей компетенции принимает нормативные правовые акты по вопросам участия в профилактике терроризма, а также в минимизации и (или) ликвидации последствий проявлений терроризма </w:t>
      </w:r>
      <w:r w:rsidR="00100718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3A5171" w:rsidP="00AC2EB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3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предусматривает ежегодно при подготовке проекта бюджета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на очередной финансовый год финансирование мероприятий по профилактике терроризма, а также минимизации и (или) ликвидации последствий проявлений терроризма;</w:t>
      </w:r>
    </w:p>
    <w:p w:rsidR="00AF28E1" w:rsidRPr="00DD4656" w:rsidRDefault="003A5171" w:rsidP="00AC2EB4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4</w:t>
      </w:r>
      <w:r w:rsidR="00AF28E1" w:rsidRPr="00DD4656">
        <w:rPr>
          <w:rFonts w:eastAsia="Calibri"/>
          <w:sz w:val="26"/>
          <w:szCs w:val="26"/>
          <w:lang w:eastAsia="en-US"/>
        </w:rPr>
        <w:t xml:space="preserve">) предусматривает реализацию мероприятий по противодействию терроризму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AF28E1" w:rsidRPr="00DD4656">
        <w:rPr>
          <w:rFonts w:eastAsia="Calibri"/>
          <w:sz w:val="26"/>
          <w:szCs w:val="26"/>
          <w:lang w:eastAsia="en-US"/>
        </w:rPr>
        <w:t xml:space="preserve">МО, в том числе Комплексного плана в текущих и перспективных планах </w:t>
      </w:r>
      <w:r w:rsidR="00DA225C" w:rsidRPr="00DD4656">
        <w:rPr>
          <w:rFonts w:eastAsia="Calibri"/>
          <w:sz w:val="26"/>
          <w:szCs w:val="26"/>
          <w:lang w:eastAsia="en-US"/>
        </w:rPr>
        <w:t>деятельности МО;</w:t>
      </w:r>
    </w:p>
    <w:p w:rsidR="00AC2EB4" w:rsidRPr="00DD4656" w:rsidRDefault="003A5171" w:rsidP="00AC2EB4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5</w:t>
      </w:r>
      <w:r w:rsidR="00AC2EB4" w:rsidRPr="00DD4656">
        <w:rPr>
          <w:rFonts w:eastAsia="Calibri"/>
          <w:sz w:val="26"/>
          <w:szCs w:val="26"/>
          <w:lang w:eastAsia="en-US"/>
        </w:rPr>
        <w:t>)</w:t>
      </w:r>
      <w:r w:rsidR="00AC2EB4" w:rsidRPr="00DD4656">
        <w:rPr>
          <w:sz w:val="26"/>
          <w:szCs w:val="26"/>
        </w:rPr>
        <w:t xml:space="preserve"> </w:t>
      </w:r>
      <w:r w:rsidR="00AC2EB4" w:rsidRPr="00DD4656">
        <w:rPr>
          <w:rFonts w:eastAsia="Calibri"/>
          <w:sz w:val="26"/>
          <w:szCs w:val="26"/>
          <w:lang w:eastAsia="en-US"/>
        </w:rPr>
        <w:t>принимает решения в пределах своей компетенции по вопросам участия в профилактике терроризма, а также в минимизации и (или) ликвидации последствий проявлений терроризма во взаимодействии с правоохранительными органами, организациями всех форм собственности, общественными объединениями на территории</w:t>
      </w:r>
      <w:r w:rsidR="00FD0D19" w:rsidRPr="00FD0D19">
        <w:t xml:space="preserve">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AC2EB4" w:rsidRPr="00DD4656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3A5171" w:rsidP="00AC2EB4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6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принимает меры к выполнению Плана мероприятий по обеспечению безопасности при установлении уровней террористической опасности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3A5171" w:rsidP="00AC2EB4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4656">
        <w:rPr>
          <w:sz w:val="26"/>
          <w:szCs w:val="26"/>
        </w:rPr>
        <w:t>7</w:t>
      </w:r>
      <w:r w:rsidR="00AC2EB4" w:rsidRPr="00DD4656">
        <w:rPr>
          <w:sz w:val="26"/>
          <w:szCs w:val="26"/>
        </w:rPr>
        <w:t xml:space="preserve">) осуществляет оценку эффективности муниципальных программ в сфере профилактики терроризма, а также минимизации и (или) ликвидации последствий проявлений терроризма на территории </w:t>
      </w:r>
      <w:proofErr w:type="spellStart"/>
      <w:r w:rsidR="00FD0D19" w:rsidRPr="00FD0D19">
        <w:rPr>
          <w:sz w:val="26"/>
          <w:szCs w:val="26"/>
        </w:rPr>
        <w:t>Куртамышского</w:t>
      </w:r>
      <w:proofErr w:type="spellEnd"/>
      <w:r w:rsidR="00FD0D19" w:rsidRPr="00FD0D19">
        <w:rPr>
          <w:sz w:val="26"/>
          <w:szCs w:val="26"/>
        </w:rPr>
        <w:t xml:space="preserve"> </w:t>
      </w:r>
      <w:r w:rsidR="00CE0F9B" w:rsidRPr="00DD4656">
        <w:rPr>
          <w:sz w:val="26"/>
          <w:szCs w:val="26"/>
        </w:rPr>
        <w:t>МО</w:t>
      </w:r>
      <w:r w:rsidR="00AC2EB4" w:rsidRPr="00DD4656">
        <w:rPr>
          <w:sz w:val="26"/>
          <w:szCs w:val="26"/>
        </w:rPr>
        <w:t>;</w:t>
      </w:r>
    </w:p>
    <w:p w:rsidR="00AC2EB4" w:rsidRPr="00DD4656" w:rsidRDefault="003A5171" w:rsidP="00AC2EB4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4656">
        <w:rPr>
          <w:sz w:val="26"/>
          <w:szCs w:val="26"/>
        </w:rPr>
        <w:t>8</w:t>
      </w:r>
      <w:r w:rsidR="00AC2EB4" w:rsidRPr="00DD4656">
        <w:rPr>
          <w:sz w:val="26"/>
          <w:szCs w:val="26"/>
        </w:rPr>
        <w:t xml:space="preserve">) принимает меры к выполнению </w:t>
      </w:r>
      <w:r w:rsidR="009F5E5C" w:rsidRPr="00DD4656">
        <w:rPr>
          <w:rFonts w:eastAsia="Calibri"/>
          <w:sz w:val="26"/>
          <w:szCs w:val="26"/>
          <w:lang w:eastAsia="en-US"/>
        </w:rPr>
        <w:t xml:space="preserve">мероприятий по противодействию терроризму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9F5E5C" w:rsidRPr="00DD4656">
        <w:rPr>
          <w:rFonts w:eastAsia="Calibri"/>
          <w:sz w:val="26"/>
          <w:szCs w:val="26"/>
          <w:lang w:eastAsia="en-US"/>
        </w:rPr>
        <w:t xml:space="preserve">МО, в том числе Комплексного плана включенных в текущие и перспективные планы деятельности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9F5E5C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sz w:val="26"/>
          <w:szCs w:val="26"/>
        </w:rPr>
        <w:t xml:space="preserve">; </w:t>
      </w:r>
    </w:p>
    <w:p w:rsidR="00AC2EB4" w:rsidRPr="00DD4656" w:rsidRDefault="003A5171" w:rsidP="00AC2EB4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9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принимает меры в части, касающейся выполнения протокольных поручений Антитеррористической комиссии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100718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3A5171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10</w:t>
      </w:r>
      <w:r w:rsidR="00AC2EB4" w:rsidRPr="00DD4656">
        <w:rPr>
          <w:rFonts w:eastAsia="Calibri"/>
          <w:sz w:val="26"/>
          <w:szCs w:val="26"/>
          <w:lang w:eastAsia="en-US"/>
        </w:rPr>
        <w:t>)</w:t>
      </w:r>
      <w:r w:rsidR="00AC2EB4" w:rsidRPr="00DD4656">
        <w:rPr>
          <w:sz w:val="26"/>
          <w:szCs w:val="26"/>
        </w:rPr>
        <w:t xml:space="preserve"> 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привлекает муниципальные учреждения, организации всех форм собственности, общественные организации и объединения в пределах их компетенции к проведению мероприятий по профилактике терроризма, а также минимизации и (или) ликвидации последствий проявлений терроризма на территории </w:t>
      </w:r>
      <w:proofErr w:type="spellStart"/>
      <w:r w:rsidR="00FD0D19" w:rsidRPr="00FD0D1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FD0D19" w:rsidRPr="00FD0D1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; </w:t>
      </w:r>
    </w:p>
    <w:p w:rsidR="00AC2EB4" w:rsidRPr="00DD4656" w:rsidRDefault="003A5171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11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проводит проверки антитеррористической защищенности объектов, находящихся в собственности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lastRenderedPageBreak/>
        <w:t>1</w:t>
      </w:r>
      <w:r w:rsidR="003A5171" w:rsidRPr="00DD4656">
        <w:rPr>
          <w:rFonts w:eastAsia="Calibri"/>
          <w:sz w:val="26"/>
          <w:szCs w:val="26"/>
          <w:lang w:eastAsia="en-US"/>
        </w:rPr>
        <w:t>2</w:t>
      </w:r>
      <w:r w:rsidRPr="00DD4656">
        <w:rPr>
          <w:rFonts w:eastAsia="Calibri"/>
          <w:sz w:val="26"/>
          <w:szCs w:val="26"/>
          <w:lang w:eastAsia="en-US"/>
        </w:rPr>
        <w:t>)</w:t>
      </w:r>
      <w:r w:rsidRPr="00DD4656">
        <w:rPr>
          <w:sz w:val="26"/>
          <w:szCs w:val="26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>разрабатывает и обеспечивает реализацию мер, направленных на обеспечение антитеррористической защищенности, муниципальных объектов, в том числе: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а) мест массового пребывания людей;  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б) мест (зданий, сооружений), предназначенных для проведения мероприятий с массовым пребыванием людей;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</w:t>
      </w:r>
      <w:r w:rsidR="003A5171" w:rsidRPr="00DD4656">
        <w:rPr>
          <w:rFonts w:eastAsia="Calibri"/>
          <w:sz w:val="26"/>
          <w:szCs w:val="26"/>
          <w:lang w:eastAsia="en-US"/>
        </w:rPr>
        <w:t>3</w:t>
      </w:r>
      <w:r w:rsidRPr="00DD4656">
        <w:rPr>
          <w:rFonts w:eastAsia="Calibri"/>
          <w:sz w:val="26"/>
          <w:szCs w:val="26"/>
          <w:lang w:eastAsia="en-US"/>
        </w:rPr>
        <w:t xml:space="preserve">) принимает участие в комиссионных обследованиях объектов организаций всех форм собственности, осуществляющих свою деятельность на территории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, включая критически важные объекты, потенциально опасные объекты, объекты жизнеобеспечения населения, расположенные</w:t>
      </w:r>
      <w:r w:rsidR="00100718" w:rsidRPr="00DD4656">
        <w:rPr>
          <w:rFonts w:eastAsia="Calibri"/>
          <w:sz w:val="26"/>
          <w:szCs w:val="26"/>
          <w:lang w:eastAsia="en-US"/>
        </w:rPr>
        <w:t xml:space="preserve"> на территории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, на предмет их защищенности от террористических угроз;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</w:t>
      </w:r>
      <w:r w:rsidR="003A5171" w:rsidRPr="00DD4656">
        <w:rPr>
          <w:rFonts w:eastAsia="Calibri"/>
          <w:sz w:val="26"/>
          <w:szCs w:val="26"/>
          <w:lang w:eastAsia="en-US"/>
        </w:rPr>
        <w:t>4</w:t>
      </w:r>
      <w:r w:rsidRPr="00DD4656">
        <w:rPr>
          <w:rFonts w:eastAsia="Calibri"/>
          <w:sz w:val="26"/>
          <w:szCs w:val="26"/>
          <w:lang w:eastAsia="en-US"/>
        </w:rPr>
        <w:t xml:space="preserve">) разрабатывает и вносит предложения для принятия мер, направленных на обеспечение антитеррористической защищенности, объектов расположенных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, в том числе: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а) критически важных объектов, потенциально опасных объектов, объектов жизнеобеспечения;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б) государственных образовательных организаций; 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в) государственных медицинских учреждений;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г) организаций, предприятий и учреждений всех форм собственности, находящихся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84710F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</w:t>
      </w:r>
      <w:r w:rsidR="003A5171" w:rsidRPr="00DD4656">
        <w:rPr>
          <w:rFonts w:eastAsia="Calibri"/>
          <w:sz w:val="26"/>
          <w:szCs w:val="26"/>
          <w:lang w:eastAsia="en-US"/>
        </w:rPr>
        <w:t>5</w:t>
      </w:r>
      <w:r w:rsidRPr="00DD4656">
        <w:rPr>
          <w:rFonts w:eastAsia="Calibri"/>
          <w:sz w:val="26"/>
          <w:szCs w:val="26"/>
          <w:lang w:eastAsia="en-US"/>
        </w:rPr>
        <w:t xml:space="preserve">) принимает меры к обеспечению безопасности при организации и проведении мероприятий с массовым пребыванием людей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</w:t>
      </w:r>
      <w:r w:rsidR="003A5171" w:rsidRPr="00DD4656">
        <w:rPr>
          <w:rFonts w:eastAsia="Calibri"/>
          <w:sz w:val="26"/>
          <w:szCs w:val="26"/>
          <w:lang w:eastAsia="en-US"/>
        </w:rPr>
        <w:t>6</w:t>
      </w:r>
      <w:r w:rsidRPr="00DD4656">
        <w:rPr>
          <w:rFonts w:eastAsia="Calibri"/>
          <w:sz w:val="26"/>
          <w:szCs w:val="26"/>
          <w:lang w:eastAsia="en-US"/>
        </w:rPr>
        <w:t xml:space="preserve">) </w:t>
      </w:r>
      <w:r w:rsidRPr="00DD4656">
        <w:rPr>
          <w:sz w:val="26"/>
          <w:szCs w:val="26"/>
        </w:rPr>
        <w:t>принимает участие в</w:t>
      </w:r>
      <w:r w:rsidRPr="00DD4656">
        <w:rPr>
          <w:rFonts w:eastAsia="Calibri"/>
          <w:sz w:val="26"/>
          <w:szCs w:val="26"/>
          <w:lang w:eastAsia="en-US"/>
        </w:rPr>
        <w:t xml:space="preserve"> антитеррористических учениях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направленных на отработку взаимодействия территориальных органов Федеральных органов исполнительной власти, органов государственной власти </w:t>
      </w:r>
      <w:r w:rsidR="00CE0F9B" w:rsidRPr="00DD4656">
        <w:rPr>
          <w:rFonts w:eastAsia="Calibri"/>
          <w:sz w:val="26"/>
          <w:szCs w:val="26"/>
          <w:lang w:eastAsia="en-US"/>
        </w:rPr>
        <w:t>Курганской</w:t>
      </w:r>
      <w:r w:rsidRPr="00DD4656">
        <w:rPr>
          <w:rFonts w:eastAsia="Calibri"/>
          <w:sz w:val="26"/>
          <w:szCs w:val="26"/>
          <w:lang w:eastAsia="en-US"/>
        </w:rPr>
        <w:t xml:space="preserve"> области и органов местного самоуправления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</w:t>
      </w:r>
      <w:r w:rsidR="003A5171" w:rsidRPr="00DD4656">
        <w:rPr>
          <w:rFonts w:eastAsia="Calibri"/>
          <w:sz w:val="26"/>
          <w:szCs w:val="26"/>
          <w:lang w:eastAsia="en-US"/>
        </w:rPr>
        <w:t>7</w:t>
      </w:r>
      <w:r w:rsidRPr="00DD4656">
        <w:rPr>
          <w:rFonts w:eastAsia="Calibri"/>
          <w:sz w:val="26"/>
          <w:szCs w:val="26"/>
          <w:lang w:eastAsia="en-US"/>
        </w:rPr>
        <w:t xml:space="preserve">) осуществляет постоянный сбор информации о действующих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национально-культурных, религиозных и иных общественных объединениях граждан, неформальных объединениях молодежи;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</w:t>
      </w:r>
      <w:r w:rsidR="003A5171" w:rsidRPr="00DD4656">
        <w:rPr>
          <w:rFonts w:eastAsia="Calibri"/>
          <w:sz w:val="26"/>
          <w:szCs w:val="26"/>
          <w:lang w:eastAsia="en-US"/>
        </w:rPr>
        <w:t>8</w:t>
      </w:r>
      <w:r w:rsidRPr="00DD4656">
        <w:rPr>
          <w:rFonts w:eastAsia="Calibri"/>
          <w:sz w:val="26"/>
          <w:szCs w:val="26"/>
          <w:lang w:eastAsia="en-US"/>
        </w:rPr>
        <w:t>) изучает политические, социально-экономические, межнациональные, межконфессиональные и иные процессы на территории</w:t>
      </w:r>
      <w:r w:rsidR="008931E9" w:rsidRPr="008931E9">
        <w:t xml:space="preserve">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Pr="00DD4656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, оказывающие влияние на ситуацию в области противодействия терроризму;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</w:t>
      </w:r>
      <w:r w:rsidR="003A5171" w:rsidRPr="00DD4656">
        <w:rPr>
          <w:rFonts w:eastAsia="Calibri"/>
          <w:sz w:val="26"/>
          <w:szCs w:val="26"/>
          <w:lang w:eastAsia="en-US"/>
        </w:rPr>
        <w:t>9</w:t>
      </w:r>
      <w:r w:rsidRPr="00DD4656">
        <w:rPr>
          <w:rFonts w:eastAsia="Calibri"/>
          <w:sz w:val="26"/>
          <w:szCs w:val="26"/>
          <w:lang w:eastAsia="en-US"/>
        </w:rPr>
        <w:t>) обеспечивает наличие и функционирование контентной фильтрации, блокирующей доступ к Интернет-ресурсам террористической направленности в компьютерных классах муниципальных образовательных учреждений</w:t>
      </w:r>
      <w:r w:rsidR="00CE0F9B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3A5171" w:rsidP="00AC2EB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20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проводит информирование населения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через системы оповещения и  средства массовой информации об угрозах террористического характера, а также о принятых в связи с этим мерах;</w:t>
      </w:r>
    </w:p>
    <w:p w:rsidR="00AC2EB4" w:rsidRPr="00DD4656" w:rsidRDefault="003A5171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21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) </w:t>
      </w:r>
      <w:r w:rsidR="00AC2EB4" w:rsidRPr="00DD4656">
        <w:rPr>
          <w:sz w:val="26"/>
          <w:szCs w:val="26"/>
        </w:rPr>
        <w:t>организует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и проводит информационно-пропагандистские мероприятия, направленные на раскрытие сущности и разъяснение общественной опасности терроризма, оказание позитивного воздействия на </w:t>
      </w:r>
      <w:r w:rsidR="00CE0F9B" w:rsidRPr="00DD4656">
        <w:rPr>
          <w:rFonts w:eastAsia="Calibri"/>
          <w:sz w:val="26"/>
          <w:szCs w:val="26"/>
          <w:lang w:eastAsia="en-US"/>
        </w:rPr>
        <w:t>жителей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с целью формирования у них неприятия идеологии терроризма, обучение населения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 xml:space="preserve">МО </w:t>
      </w:r>
      <w:r w:rsidR="00AC2EB4" w:rsidRPr="00DD4656">
        <w:rPr>
          <w:rFonts w:eastAsia="Calibri"/>
          <w:sz w:val="26"/>
          <w:szCs w:val="26"/>
          <w:lang w:eastAsia="en-US"/>
        </w:rPr>
        <w:t xml:space="preserve"> 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</w:t>
      </w:r>
      <w:r w:rsidR="00AC2EB4" w:rsidRPr="00DD4656">
        <w:rPr>
          <w:rFonts w:eastAsia="Calibri"/>
          <w:sz w:val="26"/>
          <w:szCs w:val="26"/>
          <w:lang w:eastAsia="en-US"/>
        </w:rPr>
        <w:lastRenderedPageBreak/>
        <w:t>информации в местных средствах массовой информации, в том числе на официальных информационных сайтах);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</w:t>
      </w:r>
      <w:r w:rsidR="003A5171" w:rsidRPr="00DD4656">
        <w:rPr>
          <w:rFonts w:eastAsia="Calibri"/>
          <w:sz w:val="26"/>
          <w:szCs w:val="26"/>
          <w:lang w:eastAsia="en-US"/>
        </w:rPr>
        <w:t>2</w:t>
      </w:r>
      <w:r w:rsidRPr="00DD4656">
        <w:rPr>
          <w:rFonts w:eastAsia="Calibri"/>
          <w:sz w:val="26"/>
          <w:szCs w:val="26"/>
          <w:lang w:eastAsia="en-US"/>
        </w:rPr>
        <w:t>) привлекает для консультационной работы должностных лиц и специалистов различных отраслей деятельности по необходимым направлениям профилактики терроризма, в том числе по минимизации и (или) ликвидации последствий его проявлений;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</w:t>
      </w:r>
      <w:r w:rsidR="003A5171" w:rsidRPr="00DD4656">
        <w:rPr>
          <w:rFonts w:eastAsia="Calibri"/>
          <w:sz w:val="26"/>
          <w:szCs w:val="26"/>
          <w:lang w:eastAsia="en-US"/>
        </w:rPr>
        <w:t>3</w:t>
      </w:r>
      <w:r w:rsidRPr="00DD4656">
        <w:rPr>
          <w:rFonts w:eastAsia="Calibri"/>
          <w:sz w:val="26"/>
          <w:szCs w:val="26"/>
          <w:lang w:eastAsia="en-US"/>
        </w:rPr>
        <w:t xml:space="preserve">) осуществляет организационно-техническое и материальное обеспечение деятельности Антитеррористической комиссии </w:t>
      </w:r>
      <w:r w:rsidR="00CE0F9B" w:rsidRPr="00DD4656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="00255039" w:rsidRPr="00DD4656">
        <w:rPr>
          <w:rFonts w:eastAsia="Calibri"/>
          <w:sz w:val="26"/>
          <w:szCs w:val="26"/>
          <w:lang w:eastAsia="en-US"/>
        </w:rPr>
        <w:t xml:space="preserve">, </w:t>
      </w:r>
      <w:r w:rsidR="00B678DA" w:rsidRPr="00DD4656">
        <w:rPr>
          <w:rFonts w:eastAsia="Calibri"/>
          <w:sz w:val="26"/>
          <w:szCs w:val="26"/>
          <w:lang w:eastAsia="en-US"/>
        </w:rPr>
        <w:t>п</w:t>
      </w:r>
      <w:r w:rsidRPr="00DD4656">
        <w:rPr>
          <w:rFonts w:eastAsia="Calibri"/>
          <w:sz w:val="26"/>
          <w:szCs w:val="26"/>
          <w:lang w:eastAsia="en-US"/>
        </w:rPr>
        <w:t>редоставляет для работы в составе комисси</w:t>
      </w:r>
      <w:r w:rsidR="0084710F" w:rsidRPr="00DD4656">
        <w:rPr>
          <w:rFonts w:eastAsia="Calibri"/>
          <w:sz w:val="26"/>
          <w:szCs w:val="26"/>
          <w:lang w:eastAsia="en-US"/>
        </w:rPr>
        <w:t>и</w:t>
      </w:r>
      <w:r w:rsidRPr="00DD4656">
        <w:rPr>
          <w:rFonts w:eastAsia="Calibri"/>
          <w:sz w:val="26"/>
          <w:szCs w:val="26"/>
          <w:lang w:eastAsia="en-US"/>
        </w:rPr>
        <w:t xml:space="preserve"> секретаря;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</w:t>
      </w:r>
      <w:r w:rsidR="003A5171" w:rsidRPr="00DD4656">
        <w:rPr>
          <w:rFonts w:eastAsia="Calibri"/>
          <w:sz w:val="26"/>
          <w:szCs w:val="26"/>
          <w:lang w:eastAsia="en-US"/>
        </w:rPr>
        <w:t>4</w:t>
      </w:r>
      <w:r w:rsidRPr="00DD4656">
        <w:rPr>
          <w:rFonts w:eastAsia="Calibri"/>
          <w:sz w:val="26"/>
          <w:szCs w:val="26"/>
          <w:lang w:eastAsia="en-US"/>
        </w:rPr>
        <w:t xml:space="preserve">) осуществляет иные полномочия в решении данного вопроса местного значения, предусмотренные Федеральными законами, Законами </w:t>
      </w:r>
      <w:r w:rsidR="00CE0F9B" w:rsidRPr="00DD4656">
        <w:rPr>
          <w:rFonts w:eastAsia="Calibri"/>
          <w:sz w:val="26"/>
          <w:szCs w:val="26"/>
          <w:lang w:eastAsia="en-US"/>
        </w:rPr>
        <w:t>Курганской</w:t>
      </w:r>
      <w:r w:rsidRPr="00DD4656">
        <w:rPr>
          <w:rFonts w:eastAsia="Calibri"/>
          <w:sz w:val="26"/>
          <w:szCs w:val="26"/>
          <w:lang w:eastAsia="en-US"/>
        </w:rPr>
        <w:t xml:space="preserve"> области, а также нормативными правовыми актами Думы</w:t>
      </w:r>
      <w:r w:rsidR="008931E9" w:rsidRPr="008931E9">
        <w:t xml:space="preserve">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Pr="00DD4656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главы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10.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>Муниципальные учреждения, организации всех форм собственности (далее - организации)</w:t>
      </w:r>
      <w:r w:rsidR="00B678DA" w:rsidRPr="00DD4656">
        <w:rPr>
          <w:rFonts w:eastAsia="Calibri"/>
          <w:sz w:val="26"/>
          <w:szCs w:val="26"/>
          <w:lang w:eastAsia="en-US"/>
        </w:rPr>
        <w:t xml:space="preserve"> </w:t>
      </w:r>
      <w:r w:rsidR="00CD2EBC">
        <w:rPr>
          <w:rFonts w:eastAsia="Calibri"/>
          <w:sz w:val="26"/>
          <w:szCs w:val="26"/>
          <w:lang w:eastAsia="en-US"/>
        </w:rPr>
        <w:t xml:space="preserve">(по согласованию) </w:t>
      </w:r>
      <w:r w:rsidR="00B678DA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CE0F9B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:</w:t>
      </w:r>
    </w:p>
    <w:p w:rsidR="00AC2EB4" w:rsidRPr="00DD4656" w:rsidRDefault="00AC2EB4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1) руководители организаций назначают в подчиненных подразделениях работников, ответственных за организацию и проведение работы по профилактике терроризма, а также минимизации и (или) ликвидации последствий его проявлений;</w:t>
      </w:r>
    </w:p>
    <w:p w:rsidR="00AC2EB4" w:rsidRPr="00DD4656" w:rsidRDefault="00AC2EB4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2) принимают меры к антитеррористической защищенности подчиненных объектов;</w:t>
      </w:r>
    </w:p>
    <w:p w:rsidR="00AC2EB4" w:rsidRPr="00DD4656" w:rsidRDefault="00AC2EB4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3) в пределах своей компетенции принимают участие в </w:t>
      </w:r>
      <w:r w:rsidR="003A5171" w:rsidRPr="00DD4656">
        <w:rPr>
          <w:rFonts w:eastAsia="Calibri"/>
          <w:sz w:val="26"/>
          <w:szCs w:val="26"/>
          <w:lang w:eastAsia="en-US"/>
        </w:rPr>
        <w:t xml:space="preserve">реализации </w:t>
      </w:r>
      <w:r w:rsidR="003A5171" w:rsidRPr="00DD4656">
        <w:rPr>
          <w:rStyle w:val="FontStyle13"/>
          <w:color w:val="000000" w:themeColor="text1"/>
          <w:sz w:val="26"/>
          <w:szCs w:val="26"/>
        </w:rPr>
        <w:t>мероприятий по профилактике терроризма, включенных  в муниципальные программы (планы мероприятий) в сферах образования, культуры, здравоохранения, физической культуры и спорта, молодежной политики и других сферах</w:t>
      </w:r>
      <w:r w:rsidRPr="00DD4656">
        <w:rPr>
          <w:rFonts w:eastAsia="Calibri"/>
          <w:sz w:val="26"/>
          <w:szCs w:val="26"/>
          <w:lang w:eastAsia="en-US"/>
        </w:rPr>
        <w:t>, а также в минимизации и (или) ликвидации последствий его проявлений</w:t>
      </w:r>
      <w:r w:rsidR="00B678DA" w:rsidRPr="00DD4656">
        <w:rPr>
          <w:sz w:val="26"/>
          <w:szCs w:val="26"/>
        </w:rPr>
        <w:t xml:space="preserve"> </w:t>
      </w:r>
      <w:r w:rsidR="00B678DA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84710F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4) принимают меры в части, касающейся выполнения протокольных поручений Антитеррористической комиссии </w:t>
      </w:r>
      <w:r w:rsidR="00264CA0" w:rsidRPr="00DD4656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8931E9">
        <w:rPr>
          <w:rFonts w:eastAsia="Calibri"/>
          <w:sz w:val="26"/>
          <w:szCs w:val="26"/>
          <w:lang w:eastAsia="en-US"/>
        </w:rPr>
        <w:t>Куртамышском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84710F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5) организуют обучение (инструктажи) подчиненных работников мерам по профилактике терроризма, а также минимизации и (или) ликвидации последствий его проявлений;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6) принимают участие в антитеррористических учениях (тренировках)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84710F" w:rsidRPr="00DD4656">
        <w:rPr>
          <w:rFonts w:eastAsia="Calibri"/>
          <w:sz w:val="26"/>
          <w:szCs w:val="26"/>
          <w:lang w:eastAsia="en-US"/>
        </w:rPr>
        <w:t xml:space="preserve">МО </w:t>
      </w:r>
      <w:r w:rsidRPr="00DD4656">
        <w:rPr>
          <w:rFonts w:eastAsia="Calibri"/>
          <w:sz w:val="26"/>
          <w:szCs w:val="26"/>
          <w:lang w:eastAsia="en-US"/>
        </w:rPr>
        <w:t>в рамках своей компетенции и полномочий;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7) при организации массовых мероприятий принимают меры к обеспечению безопасности таких мероприятий.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11.</w:t>
      </w:r>
      <w:r w:rsidR="00CD2EBC">
        <w:rPr>
          <w:rFonts w:eastAsia="Calibri"/>
          <w:sz w:val="26"/>
          <w:szCs w:val="26"/>
          <w:lang w:eastAsia="en-US"/>
        </w:rPr>
        <w:t xml:space="preserve"> ГБУ «</w:t>
      </w:r>
      <w:proofErr w:type="spellStart"/>
      <w:r w:rsidR="00CD2EBC">
        <w:rPr>
          <w:rFonts w:eastAsia="Calibri"/>
          <w:sz w:val="26"/>
          <w:szCs w:val="26"/>
          <w:lang w:eastAsia="en-US"/>
        </w:rPr>
        <w:t>Куртамышская</w:t>
      </w:r>
      <w:proofErr w:type="spellEnd"/>
      <w:r w:rsidR="00CD2EBC">
        <w:rPr>
          <w:rFonts w:eastAsia="Calibri"/>
          <w:sz w:val="26"/>
          <w:szCs w:val="26"/>
          <w:lang w:eastAsia="en-US"/>
        </w:rPr>
        <w:t xml:space="preserve"> центральная больница № 6» (по согласованию)</w:t>
      </w:r>
      <w:r w:rsidRPr="00DD4656">
        <w:rPr>
          <w:rFonts w:eastAsia="Calibri"/>
          <w:sz w:val="26"/>
          <w:szCs w:val="26"/>
          <w:lang w:eastAsia="en-US"/>
        </w:rPr>
        <w:t xml:space="preserve"> </w:t>
      </w:r>
      <w:r w:rsidR="00CD2EBC">
        <w:rPr>
          <w:rFonts w:eastAsia="Calibri"/>
          <w:sz w:val="26"/>
          <w:szCs w:val="26"/>
          <w:lang w:eastAsia="en-US"/>
        </w:rPr>
        <w:t>осуществляющая</w:t>
      </w:r>
      <w:r w:rsidRPr="00DD4656">
        <w:rPr>
          <w:rFonts w:eastAsia="Calibri"/>
          <w:sz w:val="26"/>
          <w:szCs w:val="26"/>
          <w:lang w:eastAsia="en-US"/>
        </w:rPr>
        <w:t xml:space="preserve"> свою деятельность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84710F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:</w:t>
      </w:r>
    </w:p>
    <w:p w:rsidR="00914B37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1) организует и проводит работу по оказанию медицинской помощи лицам, пострадавшим в результате террористического акта, и лицам, участвующим в его пресечении, проведении аварийно-спасательных работ, </w:t>
      </w:r>
      <w:r w:rsidR="00914B37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84710F" w:rsidRPr="00DD4656">
        <w:rPr>
          <w:rFonts w:eastAsia="Calibri"/>
          <w:sz w:val="26"/>
          <w:szCs w:val="26"/>
          <w:lang w:eastAsia="en-US"/>
        </w:rPr>
        <w:t>МО</w:t>
      </w:r>
      <w:r w:rsidR="00914B37"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12.</w:t>
      </w:r>
      <w:r w:rsidR="008A1374">
        <w:rPr>
          <w:rFonts w:eastAsia="Calibri"/>
          <w:sz w:val="26"/>
          <w:szCs w:val="26"/>
          <w:lang w:eastAsia="en-US"/>
        </w:rPr>
        <w:t xml:space="preserve"> Территориальные органы ф</w:t>
      </w:r>
      <w:r w:rsidRPr="00DD4656">
        <w:rPr>
          <w:rFonts w:eastAsia="Calibri"/>
          <w:sz w:val="26"/>
          <w:szCs w:val="26"/>
          <w:lang w:eastAsia="en-US"/>
        </w:rPr>
        <w:t xml:space="preserve">едеральных органов исполнительной власти, осуществляющие свою деятельность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(по согласованию):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1) осуществляют свою профессиональную деятельность в порядке, предусмотренном  законодательством Российской Федерации;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2) входят в состав и участвуют на постоянной основе в работе Антитеррористической комиссии </w:t>
      </w:r>
      <w:r w:rsidR="00264CA0" w:rsidRPr="00DD4656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8931E9">
        <w:rPr>
          <w:rFonts w:eastAsia="Calibri"/>
          <w:sz w:val="26"/>
          <w:szCs w:val="26"/>
          <w:lang w:eastAsia="en-US"/>
        </w:rPr>
        <w:t>Куртамышском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="002E4C9B" w:rsidRPr="00DD4656">
        <w:rPr>
          <w:rFonts w:eastAsia="Calibri"/>
          <w:sz w:val="26"/>
          <w:szCs w:val="26"/>
          <w:lang w:eastAsia="en-US"/>
        </w:rPr>
        <w:t>, в</w:t>
      </w:r>
      <w:r w:rsidRPr="00DD4656">
        <w:rPr>
          <w:rFonts w:eastAsia="Calibri"/>
          <w:sz w:val="26"/>
          <w:szCs w:val="26"/>
          <w:lang w:eastAsia="en-US"/>
        </w:rPr>
        <w:t>носят предложения в решение комисси</w:t>
      </w:r>
      <w:r w:rsidR="00D27478" w:rsidRPr="00DD4656">
        <w:rPr>
          <w:rFonts w:eastAsia="Calibri"/>
          <w:sz w:val="26"/>
          <w:szCs w:val="26"/>
          <w:lang w:eastAsia="en-US"/>
        </w:rPr>
        <w:t>и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lastRenderedPageBreak/>
        <w:t>3) согласовывают паспорта безопасности объектов, расположенных на территории</w:t>
      </w:r>
      <w:r w:rsidR="008931E9" w:rsidRPr="008931E9">
        <w:t xml:space="preserve">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Pr="00DD4656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4) проводят совместное комиссионное обследование антитеррористической защищенности мест, предназначенных для проведения массовых мероприятий, в период подготовки и проведения мероприятий с массовым пребыванием людей;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5) участвуют совместно с другими уполномоченными на то организациями </w:t>
      </w:r>
      <w:r w:rsidR="00255039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 xml:space="preserve">МО </w:t>
      </w:r>
      <w:r w:rsidRPr="00DD4656">
        <w:rPr>
          <w:rFonts w:eastAsia="Calibri"/>
          <w:sz w:val="26"/>
          <w:szCs w:val="26"/>
          <w:lang w:eastAsia="en-US"/>
        </w:rPr>
        <w:t xml:space="preserve">в обеспечении безопасности общественно-политических, религиозных и иных массовых мероприятий, проводимых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6) организуют и проводят антитеррористические учения (тренировки)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направленные на отработку взаимодействия территориальных органов Федеральных органов исполнительной власти, органов государственной власти </w:t>
      </w:r>
      <w:r w:rsidR="00D27478" w:rsidRPr="00DD4656">
        <w:rPr>
          <w:rFonts w:eastAsia="Calibri"/>
          <w:sz w:val="26"/>
          <w:szCs w:val="26"/>
          <w:lang w:eastAsia="en-US"/>
        </w:rPr>
        <w:t>Курганской</w:t>
      </w:r>
      <w:r w:rsidRPr="00DD4656">
        <w:rPr>
          <w:rFonts w:eastAsia="Calibri"/>
          <w:sz w:val="26"/>
          <w:szCs w:val="26"/>
          <w:lang w:eastAsia="en-US"/>
        </w:rPr>
        <w:t xml:space="preserve"> области и органов местного самоуправления </w:t>
      </w:r>
      <w:r w:rsidR="00D27478" w:rsidRPr="00DD4656">
        <w:rPr>
          <w:rFonts w:eastAsia="Calibri"/>
          <w:sz w:val="26"/>
          <w:szCs w:val="26"/>
          <w:lang w:eastAsia="en-US"/>
        </w:rPr>
        <w:t xml:space="preserve">МО </w:t>
      </w:r>
      <w:r w:rsidRPr="00DD4656">
        <w:rPr>
          <w:rFonts w:eastAsia="Calibri"/>
          <w:sz w:val="26"/>
          <w:szCs w:val="26"/>
          <w:lang w:eastAsia="en-US"/>
        </w:rPr>
        <w:t>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7) вносят в органы местного самоуправления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муниципальные учреждения, организации всех форм собственности, расположенные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="00255039" w:rsidRPr="00DD4656">
        <w:rPr>
          <w:rFonts w:eastAsia="Calibri"/>
          <w:sz w:val="26"/>
          <w:szCs w:val="26"/>
          <w:lang w:eastAsia="en-US"/>
        </w:rPr>
        <w:t xml:space="preserve">, предложения </w:t>
      </w:r>
      <w:r w:rsidRPr="00DD4656">
        <w:rPr>
          <w:rFonts w:eastAsia="Calibri"/>
          <w:sz w:val="26"/>
          <w:szCs w:val="26"/>
          <w:lang w:eastAsia="en-US"/>
        </w:rPr>
        <w:t>по совершенс</w:t>
      </w:r>
      <w:r w:rsidR="00255039" w:rsidRPr="00DD4656">
        <w:rPr>
          <w:rFonts w:eastAsia="Calibri"/>
          <w:sz w:val="26"/>
          <w:szCs w:val="26"/>
          <w:lang w:eastAsia="en-US"/>
        </w:rPr>
        <w:t xml:space="preserve">твованию антитеррористической </w:t>
      </w:r>
      <w:r w:rsidRPr="00DD4656">
        <w:rPr>
          <w:rFonts w:eastAsia="Calibri"/>
          <w:sz w:val="26"/>
          <w:szCs w:val="26"/>
          <w:lang w:eastAsia="en-US"/>
        </w:rPr>
        <w:t>деятельности.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14.</w:t>
      </w:r>
      <w:r w:rsidR="00D27478" w:rsidRPr="00DD4656">
        <w:rPr>
          <w:rFonts w:eastAsia="Calibri"/>
          <w:sz w:val="26"/>
          <w:szCs w:val="26"/>
          <w:lang w:eastAsia="en-US"/>
        </w:rPr>
        <w:t xml:space="preserve"> Уполномоченное подразделение (отдел, специалисты)</w:t>
      </w:r>
      <w:r w:rsidR="008931E9">
        <w:rPr>
          <w:rFonts w:eastAsia="Calibri"/>
          <w:sz w:val="26"/>
          <w:szCs w:val="26"/>
          <w:lang w:eastAsia="en-US"/>
        </w:rPr>
        <w:t xml:space="preserve"> А</w:t>
      </w:r>
      <w:r w:rsidRPr="00DD4656">
        <w:rPr>
          <w:rFonts w:eastAsia="Calibri"/>
          <w:sz w:val="26"/>
          <w:szCs w:val="26"/>
          <w:lang w:eastAsia="en-US"/>
        </w:rPr>
        <w:t xml:space="preserve">дминистрации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: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1) организует выполнение мероприятий в области профилактики терроризма</w:t>
      </w:r>
      <w:r w:rsidR="002979EA" w:rsidRPr="00DD4656">
        <w:rPr>
          <w:rStyle w:val="FontStyle13"/>
          <w:color w:val="000000" w:themeColor="text1"/>
          <w:sz w:val="26"/>
          <w:szCs w:val="26"/>
        </w:rPr>
        <w:t>, включенных  в муниципальные программы (планы мероприятий) в сферах образования, культуры, здравоохранения, физической культуры и спорта, молодежной политики и других сферах</w:t>
      </w:r>
      <w:r w:rsidR="002979EA" w:rsidRPr="00DD4656">
        <w:rPr>
          <w:rFonts w:eastAsia="Calibri"/>
          <w:sz w:val="26"/>
          <w:szCs w:val="26"/>
          <w:lang w:eastAsia="en-US"/>
        </w:rPr>
        <w:t>, а также в минимизации и (или) ликвидации последствий его проявлений</w:t>
      </w:r>
      <w:r w:rsidR="002979EA" w:rsidRPr="00DD4656">
        <w:rPr>
          <w:sz w:val="26"/>
          <w:szCs w:val="26"/>
        </w:rPr>
        <w:t xml:space="preserve"> </w:t>
      </w:r>
      <w:r w:rsidR="002979EA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2979EA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; 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2) осуществляет ведение номенклатурных дел: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- документы об антитеррористической деятельности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- документы о работе Антитеррористической комиссии </w:t>
      </w:r>
      <w:r w:rsidR="00264CA0" w:rsidRPr="00DD4656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8931E9">
        <w:rPr>
          <w:rFonts w:eastAsia="Calibri"/>
          <w:sz w:val="26"/>
          <w:szCs w:val="26"/>
          <w:lang w:eastAsia="en-US"/>
        </w:rPr>
        <w:t>Куртамышском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3F5E6B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3) проводит сбор информации, необходимой для подготовки проектов нормативных правовых актов, участвует в разработке проектов нормативных правовых актов по профилактике терроризма </w:t>
      </w:r>
      <w:r w:rsidR="003F5E6B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="003F5E6B"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4) готовит проект ежегодного Плана </w:t>
      </w:r>
      <w:r w:rsidR="00264CA0" w:rsidRPr="00DD4656">
        <w:rPr>
          <w:rFonts w:eastAsia="Calibri"/>
          <w:sz w:val="26"/>
          <w:szCs w:val="26"/>
          <w:lang w:eastAsia="en-US"/>
        </w:rPr>
        <w:t>работы антитеррористической комиссии в МО</w:t>
      </w:r>
      <w:r w:rsidR="003F5E6B" w:rsidRPr="00DD4656">
        <w:rPr>
          <w:rFonts w:eastAsia="Calibri"/>
          <w:sz w:val="26"/>
          <w:szCs w:val="26"/>
          <w:lang w:eastAsia="en-US"/>
        </w:rPr>
        <w:t>, о</w:t>
      </w:r>
      <w:r w:rsidRPr="00DD4656">
        <w:rPr>
          <w:rFonts w:eastAsia="Calibri"/>
          <w:sz w:val="26"/>
          <w:szCs w:val="26"/>
          <w:lang w:eastAsia="en-US"/>
        </w:rPr>
        <w:t>существляет сбор информации об исполнении Плана;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5) принимает участие в исполнении ежегодного Плана мероприятий по противодействию терроризму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6) принимает участие в выполнении Плана мероприятий по обеспечению безопасности при установлении уровней террористической опасности на территории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7) принимает меры в части, касающейся выполнения протокольных поручений Антитеррористической комиссии </w:t>
      </w:r>
      <w:r w:rsidR="00264CA0" w:rsidRPr="00DD4656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8) осуществляет взаимодействие с отраслевыми и функциональными органами</w:t>
      </w:r>
      <w:r w:rsidR="008931E9">
        <w:rPr>
          <w:rFonts w:eastAsia="Calibri"/>
          <w:sz w:val="26"/>
          <w:szCs w:val="26"/>
          <w:lang w:eastAsia="en-US"/>
        </w:rPr>
        <w:t>, структурными подразделениями А</w:t>
      </w:r>
      <w:r w:rsidRPr="00DD4656">
        <w:rPr>
          <w:rFonts w:eastAsia="Calibri"/>
          <w:sz w:val="26"/>
          <w:szCs w:val="26"/>
          <w:lang w:eastAsia="en-US"/>
        </w:rPr>
        <w:t xml:space="preserve">дминистрации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="00264CA0" w:rsidRPr="00DD4656">
        <w:rPr>
          <w:rFonts w:eastAsia="Calibri"/>
          <w:sz w:val="26"/>
          <w:szCs w:val="26"/>
          <w:lang w:eastAsia="en-US"/>
        </w:rPr>
        <w:t xml:space="preserve">, </w:t>
      </w:r>
      <w:r w:rsidRPr="00DD4656">
        <w:rPr>
          <w:rFonts w:eastAsia="Calibri"/>
          <w:sz w:val="26"/>
          <w:szCs w:val="26"/>
          <w:lang w:eastAsia="en-US"/>
        </w:rPr>
        <w:t xml:space="preserve">муниципальными учреждениями, организациями всех форм собственности по вопросам исполнения мероприятий по профилактике терроризма, а также минимизации и (или) ликвидации последствий проявлений терроризма 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lastRenderedPageBreak/>
        <w:t xml:space="preserve">9) принимает участие в проверках антитеррористической защищенности объектов, находящихся в собственности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, а также в комиссионных обследованиях объектов организаций всех форм собственности, осуществляющих свою деятельность на территории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, включая критически важные объекты, потенциально опасные объекты, объекты жизнеобеспечения населения, расположенные</w:t>
      </w:r>
      <w:r w:rsidR="003F5E6B" w:rsidRPr="00DD4656">
        <w:rPr>
          <w:sz w:val="26"/>
          <w:szCs w:val="26"/>
        </w:rPr>
        <w:t xml:space="preserve"> </w:t>
      </w:r>
      <w:r w:rsidR="003F5E6B" w:rsidRPr="00DD4656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, на предмет их защищенности от террористических угроз;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10) осуществляет информирование населения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 xml:space="preserve"> по вопросам противодействия терроризму, поведения в условиях возникновения чрезвычайной ситуации, возникшей в результате террористического акта;</w:t>
      </w: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11) производит сбор информации, необходимой для проведения мониторинга ситуации в сфере противодействия терроризму на территории </w:t>
      </w:r>
      <w:proofErr w:type="spellStart"/>
      <w:r w:rsidR="008A1374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DD4656" w:rsidRDefault="00AC2EB4" w:rsidP="00AC2EB4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 xml:space="preserve"> </w:t>
      </w:r>
    </w:p>
    <w:p w:rsidR="003F5E6B" w:rsidRPr="00DD4656" w:rsidRDefault="003F5E6B" w:rsidP="00AC2EB4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AC2EB4" w:rsidRPr="008931E9" w:rsidRDefault="00AC2EB4" w:rsidP="00F8306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8931E9">
        <w:rPr>
          <w:rFonts w:eastAsia="Calibri"/>
          <w:b/>
          <w:sz w:val="26"/>
          <w:szCs w:val="26"/>
          <w:lang w:val="en-US" w:eastAsia="en-US"/>
        </w:rPr>
        <w:t>V</w:t>
      </w:r>
      <w:r w:rsidRPr="008931E9">
        <w:rPr>
          <w:rFonts w:eastAsia="Calibri"/>
          <w:b/>
          <w:sz w:val="26"/>
          <w:szCs w:val="26"/>
          <w:lang w:eastAsia="en-US"/>
        </w:rPr>
        <w:t xml:space="preserve">. </w:t>
      </w:r>
      <w:r w:rsidR="00F83062" w:rsidRPr="008931E9">
        <w:rPr>
          <w:rFonts w:eastAsia="Calibri"/>
          <w:b/>
          <w:sz w:val="26"/>
          <w:szCs w:val="26"/>
          <w:lang w:eastAsia="en-US"/>
        </w:rPr>
        <w:t>Финансовое обеспечение мероприятий по уч</w:t>
      </w:r>
      <w:r w:rsidR="003850DC" w:rsidRPr="008931E9">
        <w:rPr>
          <w:rFonts w:eastAsia="Calibri"/>
          <w:b/>
          <w:sz w:val="26"/>
          <w:szCs w:val="26"/>
          <w:lang w:eastAsia="en-US"/>
        </w:rPr>
        <w:t>астию в профилактике терроризма</w:t>
      </w:r>
    </w:p>
    <w:p w:rsidR="00AC2EB4" w:rsidRPr="008931E9" w:rsidRDefault="00AC2EB4" w:rsidP="00AC2EB4">
      <w:pPr>
        <w:autoSpaceDE w:val="0"/>
        <w:autoSpaceDN w:val="0"/>
        <w:adjustRightInd w:val="0"/>
        <w:jc w:val="both"/>
        <w:rPr>
          <w:rFonts w:eastAsia="Calibri"/>
          <w:color w:val="C00000"/>
          <w:sz w:val="26"/>
          <w:szCs w:val="26"/>
          <w:lang w:eastAsia="en-US"/>
        </w:rPr>
      </w:pPr>
    </w:p>
    <w:p w:rsidR="00AC2EB4" w:rsidRPr="00DD4656" w:rsidRDefault="00AC2EB4" w:rsidP="00AC2E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4656">
        <w:rPr>
          <w:rFonts w:eastAsia="Calibri"/>
          <w:sz w:val="26"/>
          <w:szCs w:val="26"/>
          <w:lang w:eastAsia="en-US"/>
        </w:rPr>
        <w:t>14.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DD4656">
        <w:rPr>
          <w:rFonts w:eastAsia="Calibri"/>
          <w:sz w:val="26"/>
          <w:szCs w:val="26"/>
          <w:lang w:eastAsia="en-US"/>
        </w:rPr>
        <w:t xml:space="preserve">Финансовое обеспечение мероприятий органов местного самоуправления </w:t>
      </w:r>
      <w:proofErr w:type="spellStart"/>
      <w:r w:rsidR="00EC2F0D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EC2F0D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 xml:space="preserve">МО </w:t>
      </w:r>
      <w:r w:rsidRPr="00DD4656">
        <w:rPr>
          <w:rFonts w:eastAsia="Calibri"/>
          <w:sz w:val="26"/>
          <w:szCs w:val="26"/>
          <w:lang w:eastAsia="en-US"/>
        </w:rPr>
        <w:t xml:space="preserve">по участию в профилактике терроризма за счет средств, предусмотренных на указанные цели в бюджете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8931E9"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DD4656">
        <w:rPr>
          <w:rFonts w:eastAsia="Calibri"/>
          <w:sz w:val="26"/>
          <w:szCs w:val="26"/>
          <w:lang w:eastAsia="en-US"/>
        </w:rPr>
        <w:t>МО</w:t>
      </w:r>
      <w:r w:rsidRPr="00DD4656">
        <w:rPr>
          <w:rFonts w:eastAsia="Calibri"/>
          <w:sz w:val="26"/>
          <w:szCs w:val="26"/>
          <w:lang w:eastAsia="en-US"/>
        </w:rPr>
        <w:t>.</w:t>
      </w:r>
    </w:p>
    <w:p w:rsidR="00AC2EB4" w:rsidRPr="008931E9" w:rsidRDefault="00AC2EB4" w:rsidP="00D27478">
      <w:pPr>
        <w:spacing w:after="120"/>
        <w:ind w:firstLine="709"/>
        <w:jc w:val="both"/>
        <w:rPr>
          <w:bCs/>
          <w:iCs/>
          <w:sz w:val="26"/>
          <w:szCs w:val="26"/>
        </w:rPr>
      </w:pPr>
      <w:r w:rsidRPr="008931E9">
        <w:rPr>
          <w:rFonts w:eastAsia="Calibri"/>
          <w:sz w:val="26"/>
          <w:szCs w:val="26"/>
          <w:lang w:eastAsia="en-US"/>
        </w:rPr>
        <w:t>15.</w:t>
      </w:r>
      <w:r w:rsidR="008A1374">
        <w:rPr>
          <w:rFonts w:eastAsia="Calibri"/>
          <w:sz w:val="26"/>
          <w:szCs w:val="26"/>
          <w:lang w:eastAsia="en-US"/>
        </w:rPr>
        <w:t xml:space="preserve"> </w:t>
      </w:r>
      <w:r w:rsidRPr="008931E9">
        <w:rPr>
          <w:rFonts w:eastAsia="Calibri"/>
          <w:sz w:val="26"/>
          <w:szCs w:val="26"/>
          <w:lang w:eastAsia="en-US"/>
        </w:rPr>
        <w:t xml:space="preserve">Финансовое обеспечение ликвидации последствий проявлений терроризма </w:t>
      </w:r>
      <w:r w:rsidR="003F5E6B" w:rsidRPr="008931E9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="00EC2F0D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="00EC2F0D"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D27478" w:rsidRPr="008931E9">
        <w:rPr>
          <w:rFonts w:eastAsia="Calibri"/>
          <w:sz w:val="26"/>
          <w:szCs w:val="26"/>
          <w:lang w:eastAsia="en-US"/>
        </w:rPr>
        <w:t>МО</w:t>
      </w:r>
      <w:r w:rsidR="003F5E6B" w:rsidRPr="008931E9">
        <w:rPr>
          <w:rFonts w:eastAsia="Calibri"/>
          <w:sz w:val="26"/>
          <w:szCs w:val="26"/>
          <w:lang w:eastAsia="en-US"/>
        </w:rPr>
        <w:t xml:space="preserve"> </w:t>
      </w:r>
      <w:r w:rsidRPr="008931E9">
        <w:rPr>
          <w:rFonts w:eastAsia="Calibri"/>
          <w:sz w:val="26"/>
          <w:szCs w:val="26"/>
          <w:lang w:eastAsia="en-US"/>
        </w:rPr>
        <w:t>осуществляется за счет средств, предусмотренных в резервном фо</w:t>
      </w:r>
      <w:r w:rsidR="003F5E6B" w:rsidRPr="008931E9">
        <w:rPr>
          <w:rFonts w:eastAsia="Calibri"/>
          <w:sz w:val="26"/>
          <w:szCs w:val="26"/>
          <w:lang w:eastAsia="en-US"/>
        </w:rPr>
        <w:t xml:space="preserve">нде </w:t>
      </w:r>
      <w:r w:rsidR="008931E9" w:rsidRPr="008931E9">
        <w:rPr>
          <w:rFonts w:eastAsia="Calibri"/>
          <w:sz w:val="26"/>
          <w:szCs w:val="26"/>
          <w:lang w:eastAsia="en-US"/>
        </w:rPr>
        <w:t>А</w:t>
      </w:r>
      <w:r w:rsidRPr="008931E9">
        <w:rPr>
          <w:rFonts w:eastAsia="Calibri"/>
          <w:sz w:val="26"/>
          <w:szCs w:val="26"/>
          <w:lang w:eastAsia="en-US"/>
        </w:rPr>
        <w:t>дминистрации</w:t>
      </w:r>
      <w:r w:rsidR="008931E9" w:rsidRPr="008931E9">
        <w:t xml:space="preserve"> </w:t>
      </w:r>
      <w:proofErr w:type="spellStart"/>
      <w:r w:rsidR="008931E9" w:rsidRPr="008931E9">
        <w:rPr>
          <w:rFonts w:eastAsia="Calibri"/>
          <w:sz w:val="26"/>
          <w:szCs w:val="26"/>
          <w:lang w:eastAsia="en-US"/>
        </w:rPr>
        <w:t>Куртамышского</w:t>
      </w:r>
      <w:proofErr w:type="spellEnd"/>
      <w:r w:rsidRPr="008931E9">
        <w:rPr>
          <w:rFonts w:eastAsia="Calibri"/>
          <w:sz w:val="26"/>
          <w:szCs w:val="26"/>
          <w:lang w:eastAsia="en-US"/>
        </w:rPr>
        <w:t xml:space="preserve"> </w:t>
      </w:r>
      <w:r w:rsidR="00D27478" w:rsidRPr="008931E9">
        <w:rPr>
          <w:rFonts w:eastAsia="Calibri"/>
          <w:sz w:val="26"/>
          <w:szCs w:val="26"/>
          <w:lang w:eastAsia="en-US"/>
        </w:rPr>
        <w:t>МО</w:t>
      </w:r>
      <w:r w:rsidRPr="008931E9">
        <w:rPr>
          <w:rFonts w:eastAsia="Calibri"/>
          <w:sz w:val="26"/>
          <w:szCs w:val="26"/>
          <w:lang w:eastAsia="en-US"/>
        </w:rPr>
        <w:t xml:space="preserve"> на соответствующий финансовый год.</w:t>
      </w:r>
      <w:r w:rsidRPr="008931E9">
        <w:rPr>
          <w:bCs/>
          <w:iCs/>
          <w:sz w:val="26"/>
          <w:szCs w:val="26"/>
        </w:rPr>
        <w:t xml:space="preserve"> </w:t>
      </w:r>
    </w:p>
    <w:p w:rsidR="008A1374" w:rsidRDefault="008A1374" w:rsidP="008931E9">
      <w:pPr>
        <w:rPr>
          <w:bCs/>
          <w:iCs/>
          <w:sz w:val="26"/>
          <w:szCs w:val="26"/>
        </w:rPr>
      </w:pPr>
    </w:p>
    <w:p w:rsidR="008A1374" w:rsidRDefault="008A1374" w:rsidP="008931E9">
      <w:pPr>
        <w:rPr>
          <w:bCs/>
          <w:iCs/>
          <w:sz w:val="26"/>
          <w:szCs w:val="26"/>
        </w:rPr>
      </w:pPr>
    </w:p>
    <w:p w:rsidR="008A1374" w:rsidRDefault="008A1374" w:rsidP="008931E9">
      <w:pPr>
        <w:rPr>
          <w:bCs/>
          <w:iCs/>
          <w:sz w:val="26"/>
          <w:szCs w:val="26"/>
        </w:rPr>
      </w:pPr>
    </w:p>
    <w:p w:rsidR="008A1374" w:rsidRDefault="008A1374" w:rsidP="008931E9">
      <w:pPr>
        <w:rPr>
          <w:bCs/>
          <w:iCs/>
          <w:sz w:val="26"/>
          <w:szCs w:val="26"/>
        </w:rPr>
      </w:pPr>
    </w:p>
    <w:p w:rsidR="008931E9" w:rsidRPr="008931E9" w:rsidRDefault="008931E9" w:rsidP="008931E9">
      <w:pPr>
        <w:rPr>
          <w:sz w:val="26"/>
        </w:rPr>
      </w:pPr>
      <w:r w:rsidRPr="008931E9">
        <w:rPr>
          <w:sz w:val="26"/>
        </w:rPr>
        <w:t xml:space="preserve">Управляющий делами – руководитель аппарата </w:t>
      </w:r>
    </w:p>
    <w:p w:rsidR="008931E9" w:rsidRPr="008931E9" w:rsidRDefault="008931E9" w:rsidP="008931E9">
      <w:pPr>
        <w:rPr>
          <w:sz w:val="26"/>
        </w:rPr>
      </w:pPr>
      <w:r w:rsidRPr="008931E9">
        <w:rPr>
          <w:sz w:val="26"/>
        </w:rPr>
        <w:t xml:space="preserve">Администрации  </w:t>
      </w:r>
      <w:proofErr w:type="spellStart"/>
      <w:r w:rsidRPr="008931E9">
        <w:rPr>
          <w:sz w:val="26"/>
        </w:rPr>
        <w:t>Куртамышского</w:t>
      </w:r>
      <w:proofErr w:type="spellEnd"/>
      <w:r w:rsidRPr="008931E9">
        <w:rPr>
          <w:sz w:val="26"/>
        </w:rPr>
        <w:t xml:space="preserve"> муниципального округа</w:t>
      </w:r>
    </w:p>
    <w:p w:rsidR="008931E9" w:rsidRPr="008931E9" w:rsidRDefault="008931E9" w:rsidP="008931E9">
      <w:pPr>
        <w:rPr>
          <w:sz w:val="26"/>
        </w:rPr>
      </w:pPr>
      <w:r w:rsidRPr="008931E9">
        <w:rPr>
          <w:sz w:val="26"/>
        </w:rPr>
        <w:t>Курганской области</w:t>
      </w:r>
      <w:r w:rsidRPr="008931E9">
        <w:rPr>
          <w:sz w:val="26"/>
        </w:rPr>
        <w:tab/>
      </w:r>
      <w:r w:rsidRPr="008931E9">
        <w:rPr>
          <w:sz w:val="26"/>
        </w:rPr>
        <w:tab/>
      </w:r>
      <w:r w:rsidRPr="008931E9">
        <w:rPr>
          <w:sz w:val="26"/>
        </w:rPr>
        <w:tab/>
      </w:r>
      <w:r w:rsidRPr="008931E9">
        <w:rPr>
          <w:sz w:val="26"/>
        </w:rPr>
        <w:tab/>
      </w:r>
      <w:r w:rsidRPr="008931E9">
        <w:rPr>
          <w:sz w:val="26"/>
        </w:rPr>
        <w:tab/>
      </w:r>
      <w:r w:rsidRPr="008931E9">
        <w:rPr>
          <w:sz w:val="26"/>
        </w:rPr>
        <w:tab/>
      </w:r>
      <w:r w:rsidRPr="008931E9">
        <w:rPr>
          <w:sz w:val="26"/>
        </w:rPr>
        <w:tab/>
      </w:r>
      <w:r>
        <w:rPr>
          <w:sz w:val="26"/>
        </w:rPr>
        <w:t xml:space="preserve">           </w:t>
      </w:r>
      <w:r w:rsidR="00CD2EBC">
        <w:rPr>
          <w:sz w:val="26"/>
        </w:rPr>
        <w:t xml:space="preserve">    </w:t>
      </w:r>
      <w:r w:rsidRPr="008931E9">
        <w:rPr>
          <w:sz w:val="26"/>
        </w:rPr>
        <w:t>Г.В.</w:t>
      </w:r>
      <w:r>
        <w:rPr>
          <w:sz w:val="26"/>
        </w:rPr>
        <w:t xml:space="preserve"> </w:t>
      </w:r>
      <w:r w:rsidRPr="008931E9">
        <w:rPr>
          <w:sz w:val="26"/>
        </w:rPr>
        <w:t>Булатова</w:t>
      </w:r>
    </w:p>
    <w:p w:rsidR="008931E9" w:rsidRPr="008931E9" w:rsidRDefault="008931E9" w:rsidP="008931E9">
      <w:pPr>
        <w:overflowPunct w:val="0"/>
        <w:autoSpaceDE w:val="0"/>
        <w:autoSpaceDN w:val="0"/>
        <w:adjustRightInd w:val="0"/>
        <w:textAlignment w:val="baseline"/>
        <w:rPr>
          <w:sz w:val="26"/>
        </w:rPr>
      </w:pPr>
    </w:p>
    <w:p w:rsidR="008931E9" w:rsidRPr="008931E9" w:rsidRDefault="008931E9" w:rsidP="00D27478">
      <w:pPr>
        <w:spacing w:after="120"/>
        <w:ind w:firstLine="709"/>
        <w:jc w:val="both"/>
        <w:rPr>
          <w:bCs/>
          <w:iCs/>
          <w:sz w:val="26"/>
          <w:szCs w:val="26"/>
        </w:rPr>
      </w:pPr>
    </w:p>
    <w:p w:rsidR="00AC2EB4" w:rsidRPr="008931E9" w:rsidRDefault="00AC2EB4" w:rsidP="00AC2EB4">
      <w:pPr>
        <w:jc w:val="center"/>
        <w:rPr>
          <w:b/>
          <w:i/>
          <w:sz w:val="28"/>
          <w:szCs w:val="28"/>
        </w:rPr>
      </w:pPr>
    </w:p>
    <w:sectPr w:rsidR="00AC2EB4" w:rsidRPr="008931E9" w:rsidSect="00DD4656">
      <w:headerReference w:type="default" r:id="rId9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6F" w:rsidRDefault="0001206F" w:rsidP="00110361">
      <w:r>
        <w:separator/>
      </w:r>
    </w:p>
  </w:endnote>
  <w:endnote w:type="continuationSeparator" w:id="0">
    <w:p w:rsidR="0001206F" w:rsidRDefault="0001206F" w:rsidP="0011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6F" w:rsidRDefault="0001206F" w:rsidP="00110361">
      <w:r>
        <w:separator/>
      </w:r>
    </w:p>
  </w:footnote>
  <w:footnote w:type="continuationSeparator" w:id="0">
    <w:p w:rsidR="0001206F" w:rsidRDefault="0001206F" w:rsidP="0011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56" w:rsidRPr="00DD4656" w:rsidRDefault="00DD4656">
    <w:pPr>
      <w:pStyle w:val="a5"/>
      <w:jc w:val="center"/>
      <w:rPr>
        <w:sz w:val="20"/>
        <w:szCs w:val="20"/>
      </w:rPr>
    </w:pPr>
  </w:p>
  <w:p w:rsidR="00DD4656" w:rsidRDefault="00DD46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F23"/>
    <w:rsid w:val="00000317"/>
    <w:rsid w:val="00000F52"/>
    <w:rsid w:val="0001206F"/>
    <w:rsid w:val="000178C7"/>
    <w:rsid w:val="00027405"/>
    <w:rsid w:val="00030E8F"/>
    <w:rsid w:val="0004496A"/>
    <w:rsid w:val="00060EFC"/>
    <w:rsid w:val="00065D82"/>
    <w:rsid w:val="000738A0"/>
    <w:rsid w:val="000A12B2"/>
    <w:rsid w:val="000A6ECC"/>
    <w:rsid w:val="000B2F33"/>
    <w:rsid w:val="000F380E"/>
    <w:rsid w:val="00100718"/>
    <w:rsid w:val="00103778"/>
    <w:rsid w:val="0010509E"/>
    <w:rsid w:val="00110361"/>
    <w:rsid w:val="00113576"/>
    <w:rsid w:val="00120C0C"/>
    <w:rsid w:val="00145122"/>
    <w:rsid w:val="00162019"/>
    <w:rsid w:val="001621B6"/>
    <w:rsid w:val="001679DE"/>
    <w:rsid w:val="00170F26"/>
    <w:rsid w:val="0018641B"/>
    <w:rsid w:val="00197C16"/>
    <w:rsid w:val="001A2720"/>
    <w:rsid w:val="001B7010"/>
    <w:rsid w:val="00204628"/>
    <w:rsid w:val="002046A5"/>
    <w:rsid w:val="00206AC6"/>
    <w:rsid w:val="00236EED"/>
    <w:rsid w:val="00237C2A"/>
    <w:rsid w:val="00242E5B"/>
    <w:rsid w:val="00243DC1"/>
    <w:rsid w:val="00255039"/>
    <w:rsid w:val="00262B18"/>
    <w:rsid w:val="00264CA0"/>
    <w:rsid w:val="00265DCC"/>
    <w:rsid w:val="00273329"/>
    <w:rsid w:val="0028135D"/>
    <w:rsid w:val="002834A2"/>
    <w:rsid w:val="00285695"/>
    <w:rsid w:val="002979EA"/>
    <w:rsid w:val="002A48B5"/>
    <w:rsid w:val="002C6276"/>
    <w:rsid w:val="002C6A30"/>
    <w:rsid w:val="002D5818"/>
    <w:rsid w:val="002E08BE"/>
    <w:rsid w:val="002E4C9B"/>
    <w:rsid w:val="002F6EE7"/>
    <w:rsid w:val="00306D9C"/>
    <w:rsid w:val="003222D2"/>
    <w:rsid w:val="003232FB"/>
    <w:rsid w:val="00324912"/>
    <w:rsid w:val="00337A11"/>
    <w:rsid w:val="00354227"/>
    <w:rsid w:val="0035427F"/>
    <w:rsid w:val="00355A23"/>
    <w:rsid w:val="00367B5B"/>
    <w:rsid w:val="00384E48"/>
    <w:rsid w:val="003850DC"/>
    <w:rsid w:val="003856DF"/>
    <w:rsid w:val="00385AD6"/>
    <w:rsid w:val="00397854"/>
    <w:rsid w:val="003A0554"/>
    <w:rsid w:val="003A3905"/>
    <w:rsid w:val="003A5171"/>
    <w:rsid w:val="003A5BBF"/>
    <w:rsid w:val="003C126C"/>
    <w:rsid w:val="003E6059"/>
    <w:rsid w:val="003F37CA"/>
    <w:rsid w:val="003F5DED"/>
    <w:rsid w:val="003F5E6B"/>
    <w:rsid w:val="00401C38"/>
    <w:rsid w:val="00413CCA"/>
    <w:rsid w:val="004245BE"/>
    <w:rsid w:val="00426F00"/>
    <w:rsid w:val="00435AC5"/>
    <w:rsid w:val="00444705"/>
    <w:rsid w:val="00445AA9"/>
    <w:rsid w:val="0045060E"/>
    <w:rsid w:val="00465381"/>
    <w:rsid w:val="004669E9"/>
    <w:rsid w:val="00485473"/>
    <w:rsid w:val="00486ACB"/>
    <w:rsid w:val="004875FD"/>
    <w:rsid w:val="00495A80"/>
    <w:rsid w:val="004A5130"/>
    <w:rsid w:val="004B14E9"/>
    <w:rsid w:val="004B1CB8"/>
    <w:rsid w:val="004B3AFA"/>
    <w:rsid w:val="004B6809"/>
    <w:rsid w:val="004C4391"/>
    <w:rsid w:val="004D2E97"/>
    <w:rsid w:val="004D36E8"/>
    <w:rsid w:val="004E0138"/>
    <w:rsid w:val="004F0507"/>
    <w:rsid w:val="0050358E"/>
    <w:rsid w:val="00505C29"/>
    <w:rsid w:val="00507E00"/>
    <w:rsid w:val="00527EC4"/>
    <w:rsid w:val="0053551F"/>
    <w:rsid w:val="00537ECC"/>
    <w:rsid w:val="00540611"/>
    <w:rsid w:val="005621E7"/>
    <w:rsid w:val="00583FB2"/>
    <w:rsid w:val="00592275"/>
    <w:rsid w:val="00593C54"/>
    <w:rsid w:val="005A16BE"/>
    <w:rsid w:val="005A178D"/>
    <w:rsid w:val="005A2258"/>
    <w:rsid w:val="005B19FD"/>
    <w:rsid w:val="005B3FF0"/>
    <w:rsid w:val="005B7373"/>
    <w:rsid w:val="005D190A"/>
    <w:rsid w:val="005E126E"/>
    <w:rsid w:val="005E5113"/>
    <w:rsid w:val="005E770C"/>
    <w:rsid w:val="0061234F"/>
    <w:rsid w:val="0061356B"/>
    <w:rsid w:val="00613C36"/>
    <w:rsid w:val="00626FDE"/>
    <w:rsid w:val="0063790D"/>
    <w:rsid w:val="0063791E"/>
    <w:rsid w:val="006447D2"/>
    <w:rsid w:val="00651EB3"/>
    <w:rsid w:val="00660831"/>
    <w:rsid w:val="00674D3D"/>
    <w:rsid w:val="00684634"/>
    <w:rsid w:val="00690DD7"/>
    <w:rsid w:val="00693B72"/>
    <w:rsid w:val="006A5596"/>
    <w:rsid w:val="006C66BE"/>
    <w:rsid w:val="006D0A38"/>
    <w:rsid w:val="006D2519"/>
    <w:rsid w:val="006D384C"/>
    <w:rsid w:val="006F4C63"/>
    <w:rsid w:val="006F5E52"/>
    <w:rsid w:val="006F6F23"/>
    <w:rsid w:val="006F7F1A"/>
    <w:rsid w:val="0070452C"/>
    <w:rsid w:val="00716E95"/>
    <w:rsid w:val="00727D12"/>
    <w:rsid w:val="007666E0"/>
    <w:rsid w:val="007732D1"/>
    <w:rsid w:val="00777C7C"/>
    <w:rsid w:val="00794B3C"/>
    <w:rsid w:val="007A3E97"/>
    <w:rsid w:val="007B576B"/>
    <w:rsid w:val="007C16A8"/>
    <w:rsid w:val="007D14A1"/>
    <w:rsid w:val="007D2BFF"/>
    <w:rsid w:val="007D7452"/>
    <w:rsid w:val="007F2A98"/>
    <w:rsid w:val="007F58C3"/>
    <w:rsid w:val="00807859"/>
    <w:rsid w:val="00820DB7"/>
    <w:rsid w:val="00837154"/>
    <w:rsid w:val="00842584"/>
    <w:rsid w:val="00843ED6"/>
    <w:rsid w:val="0084710F"/>
    <w:rsid w:val="0085015E"/>
    <w:rsid w:val="0085194A"/>
    <w:rsid w:val="008643EE"/>
    <w:rsid w:val="008706B2"/>
    <w:rsid w:val="00872D91"/>
    <w:rsid w:val="00873DDB"/>
    <w:rsid w:val="00874D93"/>
    <w:rsid w:val="00890A49"/>
    <w:rsid w:val="008931E9"/>
    <w:rsid w:val="0089659C"/>
    <w:rsid w:val="008A1374"/>
    <w:rsid w:val="008B1509"/>
    <w:rsid w:val="008C0C17"/>
    <w:rsid w:val="008C0EC8"/>
    <w:rsid w:val="008D077C"/>
    <w:rsid w:val="008D7396"/>
    <w:rsid w:val="008E6B93"/>
    <w:rsid w:val="008F1E84"/>
    <w:rsid w:val="008F2091"/>
    <w:rsid w:val="00914B37"/>
    <w:rsid w:val="00916EF4"/>
    <w:rsid w:val="00925629"/>
    <w:rsid w:val="00947B78"/>
    <w:rsid w:val="0095094D"/>
    <w:rsid w:val="00956000"/>
    <w:rsid w:val="0095691D"/>
    <w:rsid w:val="00962732"/>
    <w:rsid w:val="009971BD"/>
    <w:rsid w:val="009A04C1"/>
    <w:rsid w:val="009A3A10"/>
    <w:rsid w:val="009A6BF9"/>
    <w:rsid w:val="009B5CCC"/>
    <w:rsid w:val="009C003A"/>
    <w:rsid w:val="009C0DC8"/>
    <w:rsid w:val="009C2C31"/>
    <w:rsid w:val="009D2855"/>
    <w:rsid w:val="009D6A1B"/>
    <w:rsid w:val="009F5E5C"/>
    <w:rsid w:val="009F6FDC"/>
    <w:rsid w:val="009F7430"/>
    <w:rsid w:val="00A06267"/>
    <w:rsid w:val="00A07199"/>
    <w:rsid w:val="00A07FA2"/>
    <w:rsid w:val="00A25FE9"/>
    <w:rsid w:val="00A265DC"/>
    <w:rsid w:val="00A346D7"/>
    <w:rsid w:val="00A62FCF"/>
    <w:rsid w:val="00A832EF"/>
    <w:rsid w:val="00A91C5F"/>
    <w:rsid w:val="00A96963"/>
    <w:rsid w:val="00AA32A1"/>
    <w:rsid w:val="00AA6354"/>
    <w:rsid w:val="00AB2C33"/>
    <w:rsid w:val="00AB3AA4"/>
    <w:rsid w:val="00AC2EB4"/>
    <w:rsid w:val="00AC537B"/>
    <w:rsid w:val="00AD6683"/>
    <w:rsid w:val="00AE752D"/>
    <w:rsid w:val="00AF28E1"/>
    <w:rsid w:val="00B00EF8"/>
    <w:rsid w:val="00B02B2D"/>
    <w:rsid w:val="00B07F77"/>
    <w:rsid w:val="00B113EB"/>
    <w:rsid w:val="00B46B48"/>
    <w:rsid w:val="00B47200"/>
    <w:rsid w:val="00B477B0"/>
    <w:rsid w:val="00B52736"/>
    <w:rsid w:val="00B62BA4"/>
    <w:rsid w:val="00B65F4C"/>
    <w:rsid w:val="00B66B0D"/>
    <w:rsid w:val="00B678DA"/>
    <w:rsid w:val="00B752F7"/>
    <w:rsid w:val="00B93FCC"/>
    <w:rsid w:val="00BA61C6"/>
    <w:rsid w:val="00BA73E6"/>
    <w:rsid w:val="00BA7F89"/>
    <w:rsid w:val="00BD2EEE"/>
    <w:rsid w:val="00BE4370"/>
    <w:rsid w:val="00BF0563"/>
    <w:rsid w:val="00C009D5"/>
    <w:rsid w:val="00C02E9C"/>
    <w:rsid w:val="00C03E1B"/>
    <w:rsid w:val="00C1376C"/>
    <w:rsid w:val="00C14AE1"/>
    <w:rsid w:val="00C15039"/>
    <w:rsid w:val="00C208D9"/>
    <w:rsid w:val="00C3393C"/>
    <w:rsid w:val="00C41329"/>
    <w:rsid w:val="00C546B9"/>
    <w:rsid w:val="00C57A41"/>
    <w:rsid w:val="00C62DE5"/>
    <w:rsid w:val="00C64CEB"/>
    <w:rsid w:val="00C66AD6"/>
    <w:rsid w:val="00C7141E"/>
    <w:rsid w:val="00C76520"/>
    <w:rsid w:val="00C869D4"/>
    <w:rsid w:val="00C92D44"/>
    <w:rsid w:val="00C93297"/>
    <w:rsid w:val="00C976A3"/>
    <w:rsid w:val="00CA26FE"/>
    <w:rsid w:val="00CC154C"/>
    <w:rsid w:val="00CD0425"/>
    <w:rsid w:val="00CD2EBC"/>
    <w:rsid w:val="00CD4A77"/>
    <w:rsid w:val="00CD520B"/>
    <w:rsid w:val="00CD6371"/>
    <w:rsid w:val="00CE0D71"/>
    <w:rsid w:val="00CE0F9B"/>
    <w:rsid w:val="00CE24BC"/>
    <w:rsid w:val="00D14582"/>
    <w:rsid w:val="00D27478"/>
    <w:rsid w:val="00D27C49"/>
    <w:rsid w:val="00D3557E"/>
    <w:rsid w:val="00D450BC"/>
    <w:rsid w:val="00D6275C"/>
    <w:rsid w:val="00D71359"/>
    <w:rsid w:val="00D71BC8"/>
    <w:rsid w:val="00D83D34"/>
    <w:rsid w:val="00D849FD"/>
    <w:rsid w:val="00D93E07"/>
    <w:rsid w:val="00DA225C"/>
    <w:rsid w:val="00DA4440"/>
    <w:rsid w:val="00DB10EA"/>
    <w:rsid w:val="00DB26EA"/>
    <w:rsid w:val="00DC0F69"/>
    <w:rsid w:val="00DC68A0"/>
    <w:rsid w:val="00DD30C8"/>
    <w:rsid w:val="00DD4656"/>
    <w:rsid w:val="00DE771D"/>
    <w:rsid w:val="00E126DC"/>
    <w:rsid w:val="00E14C88"/>
    <w:rsid w:val="00E15E6B"/>
    <w:rsid w:val="00E163AB"/>
    <w:rsid w:val="00E16F7E"/>
    <w:rsid w:val="00E22EFF"/>
    <w:rsid w:val="00E24D76"/>
    <w:rsid w:val="00E42D01"/>
    <w:rsid w:val="00E60845"/>
    <w:rsid w:val="00E60EE4"/>
    <w:rsid w:val="00E71845"/>
    <w:rsid w:val="00E80F84"/>
    <w:rsid w:val="00E8340F"/>
    <w:rsid w:val="00EA65F7"/>
    <w:rsid w:val="00EB060E"/>
    <w:rsid w:val="00EB57A6"/>
    <w:rsid w:val="00EC1133"/>
    <w:rsid w:val="00EC2F0D"/>
    <w:rsid w:val="00ED3338"/>
    <w:rsid w:val="00EE75B3"/>
    <w:rsid w:val="00F04D89"/>
    <w:rsid w:val="00F17F62"/>
    <w:rsid w:val="00F264A0"/>
    <w:rsid w:val="00F359BB"/>
    <w:rsid w:val="00F37B29"/>
    <w:rsid w:val="00F60239"/>
    <w:rsid w:val="00F671CF"/>
    <w:rsid w:val="00F71EA1"/>
    <w:rsid w:val="00F758A1"/>
    <w:rsid w:val="00F83062"/>
    <w:rsid w:val="00F84399"/>
    <w:rsid w:val="00F848DE"/>
    <w:rsid w:val="00F84A5C"/>
    <w:rsid w:val="00F9033F"/>
    <w:rsid w:val="00F93496"/>
    <w:rsid w:val="00FA50DE"/>
    <w:rsid w:val="00FB34FB"/>
    <w:rsid w:val="00FB676F"/>
    <w:rsid w:val="00FC6F4E"/>
    <w:rsid w:val="00FD0D19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B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6F23"/>
    <w:pPr>
      <w:spacing w:before="100" w:beforeAutospacing="1"/>
      <w:outlineLvl w:val="0"/>
    </w:pPr>
    <w:rPr>
      <w:rFonts w:ascii="Tahoma" w:hAnsi="Tahoma" w:cs="Tahoma"/>
      <w:b/>
      <w:bCs/>
      <w:color w:val="861B04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23"/>
    <w:rPr>
      <w:rFonts w:ascii="Tahoma" w:eastAsia="Times New Roman" w:hAnsi="Tahoma" w:cs="Tahoma"/>
      <w:b/>
      <w:bCs/>
      <w:color w:val="861B04"/>
      <w:kern w:val="36"/>
      <w:sz w:val="21"/>
      <w:szCs w:val="21"/>
      <w:lang w:eastAsia="ru-RU"/>
    </w:rPr>
  </w:style>
  <w:style w:type="paragraph" w:styleId="a3">
    <w:name w:val="Title"/>
    <w:aliases w:val=" Знак Знак"/>
    <w:basedOn w:val="a"/>
    <w:link w:val="a4"/>
    <w:qFormat/>
    <w:rsid w:val="006F6F23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aliases w:val=" Знак Знак Знак"/>
    <w:basedOn w:val="a0"/>
    <w:link w:val="a3"/>
    <w:rsid w:val="006F6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03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03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74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AC2E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basedOn w:val="a0"/>
    <w:uiPriority w:val="99"/>
    <w:rsid w:val="004B1CB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3A5171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DC6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2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2D76-4CC6-46FE-A3B1-A956CBA4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9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Гостевой</cp:lastModifiedBy>
  <cp:revision>50</cp:revision>
  <cp:lastPrinted>2025-05-20T04:26:00Z</cp:lastPrinted>
  <dcterms:created xsi:type="dcterms:W3CDTF">2015-02-17T11:52:00Z</dcterms:created>
  <dcterms:modified xsi:type="dcterms:W3CDTF">2025-05-21T10:46:00Z</dcterms:modified>
</cp:coreProperties>
</file>