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53" w:rsidRDefault="00D50A53" w:rsidP="00D50A53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31B30D2" wp14:editId="152CACB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53" w:rsidRDefault="00D50A53" w:rsidP="0013020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3020C" w:rsidRPr="0013020C" w:rsidRDefault="0013020C" w:rsidP="0013020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50A53" w:rsidRPr="00D50A53" w:rsidRDefault="00D50A53" w:rsidP="00D50A53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13020C" w:rsidRDefault="0013020C" w:rsidP="00D50A53">
      <w:pPr>
        <w:tabs>
          <w:tab w:val="left" w:pos="2410"/>
        </w:tabs>
        <w:spacing w:after="0"/>
        <w:rPr>
          <w:rFonts w:ascii="Liberation Serif" w:hAnsi="Liberation Serif" w:cs="Liberation Serif"/>
          <w:sz w:val="26"/>
          <w:szCs w:val="26"/>
        </w:rPr>
      </w:pPr>
    </w:p>
    <w:p w:rsidR="00D50A53" w:rsidRPr="00F93720" w:rsidRDefault="00D50A53" w:rsidP="00D50A53">
      <w:pPr>
        <w:tabs>
          <w:tab w:val="left" w:pos="2410"/>
        </w:tabs>
        <w:spacing w:after="0"/>
        <w:rPr>
          <w:rFonts w:ascii="Liberation Serif" w:hAnsi="Liberation Serif" w:cs="Liberation Serif"/>
          <w:sz w:val="26"/>
          <w:szCs w:val="26"/>
        </w:rPr>
      </w:pPr>
      <w:r w:rsidRPr="00F93720">
        <w:rPr>
          <w:rFonts w:ascii="Liberation Serif" w:hAnsi="Liberation Serif" w:cs="Liberation Serif"/>
          <w:sz w:val="26"/>
          <w:szCs w:val="26"/>
        </w:rPr>
        <w:t xml:space="preserve">от </w:t>
      </w:r>
      <w:r w:rsidR="001233B6">
        <w:rPr>
          <w:rFonts w:ascii="Liberation Serif" w:hAnsi="Liberation Serif" w:cs="Liberation Serif"/>
          <w:sz w:val="26"/>
          <w:szCs w:val="26"/>
        </w:rPr>
        <w:t xml:space="preserve">04.10.2024 г. </w:t>
      </w:r>
      <w:bookmarkStart w:id="0" w:name="_GoBack"/>
      <w:bookmarkEnd w:id="0"/>
      <w:r w:rsidRPr="00F93720">
        <w:rPr>
          <w:rFonts w:ascii="Liberation Serif" w:hAnsi="Liberation Serif" w:cs="Liberation Serif"/>
          <w:sz w:val="26"/>
          <w:szCs w:val="26"/>
        </w:rPr>
        <w:t xml:space="preserve">№ </w:t>
      </w:r>
      <w:r w:rsidR="001233B6">
        <w:rPr>
          <w:rFonts w:ascii="Liberation Serif" w:hAnsi="Liberation Serif" w:cs="Liberation Serif"/>
          <w:sz w:val="26"/>
          <w:szCs w:val="26"/>
        </w:rPr>
        <w:t>177</w:t>
      </w:r>
    </w:p>
    <w:p w:rsidR="00D50A53" w:rsidRPr="00D50A53" w:rsidRDefault="00D50A53" w:rsidP="00D50A53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D50A53">
        <w:rPr>
          <w:rFonts w:ascii="Liberation Serif" w:hAnsi="Liberation Serif" w:cs="Liberation Serif"/>
          <w:sz w:val="20"/>
          <w:szCs w:val="20"/>
        </w:rPr>
        <w:t xml:space="preserve">               г. Куртамыш</w:t>
      </w:r>
    </w:p>
    <w:p w:rsidR="00D50A53" w:rsidRDefault="00D50A53" w:rsidP="00D50A53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50A53" w:rsidRPr="00EF2D02" w:rsidRDefault="0013020C" w:rsidP="00D50A53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F2D0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единовременной денежной выплате гражданам, заключившим в добровольном порядке контракт о прохождении военной службы для участия в специальной военной операции</w:t>
      </w:r>
    </w:p>
    <w:p w:rsidR="008D1954" w:rsidRPr="00EF2D02" w:rsidRDefault="0013020C" w:rsidP="008D195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F2D02">
        <w:rPr>
          <w:rFonts w:ascii="Liberation Serif" w:hAnsi="Liberation Serif" w:cs="Liberation Serif"/>
          <w:sz w:val="24"/>
          <w:szCs w:val="24"/>
        </w:rPr>
        <w:t>В целях дополнительной социальной поддержки граждан, заключивших в добровольном порядке контракт о прохождении военной службы для участия в специальной военной операции</w:t>
      </w:r>
      <w:r w:rsidR="00EF2D02">
        <w:rPr>
          <w:rFonts w:ascii="Liberation Serif" w:hAnsi="Liberation Serif" w:cs="Liberation Serif"/>
          <w:sz w:val="24"/>
          <w:szCs w:val="24"/>
        </w:rPr>
        <w:t>,</w:t>
      </w:r>
      <w:r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50A53"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Администрация Куртамышского</w:t>
      </w:r>
      <w:r w:rsidR="008D1954"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8D1954" w:rsidRPr="00EF2D02" w:rsidRDefault="00D50A53" w:rsidP="008D195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ПОСТАНОВЛЯЕТ:</w:t>
      </w:r>
    </w:p>
    <w:p w:rsidR="00EF2D02" w:rsidRPr="00EF2D02" w:rsidRDefault="00D50A53" w:rsidP="00EF2D0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F2D02">
        <w:rPr>
          <w:rFonts w:ascii="Liberation Serif" w:eastAsia="Times New Roman" w:hAnsi="Liberation Serif" w:cs="Liberation Serif"/>
          <w:sz w:val="24"/>
          <w:szCs w:val="24"/>
        </w:rPr>
        <w:t xml:space="preserve">1. </w:t>
      </w:r>
      <w:r w:rsidR="00EF2D02" w:rsidRPr="00EF2D02">
        <w:rPr>
          <w:rFonts w:ascii="Liberation Serif" w:hAnsi="Liberation Serif" w:cs="Liberation Serif"/>
          <w:sz w:val="24"/>
          <w:szCs w:val="24"/>
        </w:rPr>
        <w:t>Предоставлять гражданам, заключившим в добровольном порядке контракт о прохождении военной службы для участия в специальной военной операции, единовременную денежную выплату в размере 100 000 рублей за счет средств бюджета Куртамышского муниципального округа Курганской области.</w:t>
      </w:r>
    </w:p>
    <w:p w:rsidR="00EF2D02" w:rsidRDefault="00D50A53" w:rsidP="00EF2D0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F2D02">
        <w:rPr>
          <w:rFonts w:ascii="Liberation Serif" w:eastAsia="Times New Roman" w:hAnsi="Liberation Serif" w:cs="Liberation Serif"/>
          <w:sz w:val="24"/>
          <w:szCs w:val="24"/>
        </w:rPr>
        <w:t xml:space="preserve">2. </w:t>
      </w:r>
      <w:r w:rsidR="00EF2D02" w:rsidRPr="00EF2D02">
        <w:rPr>
          <w:rFonts w:ascii="Liberation Serif" w:hAnsi="Liberation Serif" w:cs="Liberation Serif"/>
          <w:sz w:val="24"/>
          <w:szCs w:val="24"/>
        </w:rPr>
        <w:t xml:space="preserve">Утвердить </w:t>
      </w:r>
      <w:hyperlink w:anchor="P41">
        <w:r w:rsidR="00EF2D02" w:rsidRPr="00EF2D02">
          <w:rPr>
            <w:rFonts w:ascii="Liberation Serif" w:hAnsi="Liberation Serif" w:cs="Liberation Serif"/>
            <w:sz w:val="24"/>
            <w:szCs w:val="24"/>
          </w:rPr>
          <w:t>Порядок</w:t>
        </w:r>
      </w:hyperlink>
      <w:r w:rsidR="00EF2D02" w:rsidRPr="00EF2D02">
        <w:rPr>
          <w:rFonts w:ascii="Liberation Serif" w:hAnsi="Liberation Serif" w:cs="Liberation Serif"/>
          <w:sz w:val="24"/>
          <w:szCs w:val="24"/>
        </w:rPr>
        <w:t xml:space="preserve">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операции, согласно приложению к настоящему постановлению.</w:t>
      </w:r>
    </w:p>
    <w:p w:rsidR="00EF2D02" w:rsidRDefault="00EF2D02" w:rsidP="00EF2D02">
      <w:pPr>
        <w:pStyle w:val="ConsPlusNormal"/>
        <w:ind w:firstLine="540"/>
        <w:jc w:val="both"/>
        <w:rPr>
          <w:rStyle w:val="a6"/>
          <w:rFonts w:ascii="Liberation Serif" w:hAnsi="Liberation Serif" w:cs="Liberation Serif"/>
          <w:b w:val="0"/>
          <w:sz w:val="24"/>
          <w:szCs w:val="24"/>
        </w:rPr>
      </w:pPr>
      <w:r w:rsidRPr="003D72D4">
        <w:rPr>
          <w:rFonts w:ascii="Liberation Serif" w:eastAsia="Times New Roman" w:hAnsi="Liberation Serif" w:cs="Liberation Serif"/>
          <w:sz w:val="24"/>
          <w:szCs w:val="24"/>
        </w:rPr>
        <w:t>3</w:t>
      </w:r>
      <w:r w:rsidR="009316DA" w:rsidRPr="003D72D4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  <w:r w:rsidR="00BA6867" w:rsidRPr="003D72D4">
        <w:rPr>
          <w:rStyle w:val="a6"/>
          <w:rFonts w:ascii="Liberation Serif" w:hAnsi="Liberation Serif" w:cs="Liberation Serif"/>
          <w:b w:val="0"/>
          <w:sz w:val="24"/>
          <w:szCs w:val="24"/>
        </w:rPr>
        <w:t xml:space="preserve">Настоящее постановление вступает в силу </w:t>
      </w:r>
      <w:r w:rsidR="00BA6867" w:rsidRPr="003D72D4">
        <w:rPr>
          <w:rFonts w:ascii="Liberation Serif" w:hAnsi="Liberation Serif" w:cs="Liberation Serif"/>
          <w:sz w:val="24"/>
          <w:szCs w:val="24"/>
        </w:rPr>
        <w:t xml:space="preserve">с </w:t>
      </w:r>
      <w:r w:rsidRPr="003D72D4">
        <w:rPr>
          <w:rStyle w:val="a6"/>
          <w:rFonts w:ascii="Liberation Serif" w:hAnsi="Liberation Serif" w:cs="Liberation Serif"/>
          <w:b w:val="0"/>
          <w:sz w:val="24"/>
          <w:szCs w:val="24"/>
        </w:rPr>
        <w:t>7 октября 2024 года.</w:t>
      </w:r>
    </w:p>
    <w:p w:rsidR="00EF2D02" w:rsidRDefault="00EF2D02" w:rsidP="00EF2D02">
      <w:pPr>
        <w:pStyle w:val="ConsPlusNormal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4</w:t>
      </w:r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>.</w:t>
      </w:r>
      <w:r w:rsidR="004D4C87" w:rsidRPr="00EF2D02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>Куртамышский</w:t>
      </w:r>
      <w:proofErr w:type="spellEnd"/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4D4C87" w:rsidRPr="00EF2D02">
        <w:rPr>
          <w:rFonts w:ascii="Liberation Serif" w:eastAsia="Times New Roman" w:hAnsi="Liberation Serif" w:cs="Liberation Serif"/>
          <w:sz w:val="24"/>
          <w:szCs w:val="24"/>
        </w:rPr>
        <w:t>муниципальный округ</w:t>
      </w:r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>: официально» и разместить на официальном сайте Администрации Куртамышского</w:t>
      </w:r>
      <w:r w:rsidR="004D4C87" w:rsidRPr="00EF2D02"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0A53" w:rsidRPr="00EF2D02" w:rsidRDefault="00EF2D02" w:rsidP="00EF2D0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5</w:t>
      </w:r>
      <w:r w:rsidR="00D50A53" w:rsidRPr="00EF2D02">
        <w:rPr>
          <w:rFonts w:ascii="Liberation Serif" w:eastAsia="Times New Roman" w:hAnsi="Liberation Serif" w:cs="Liberation Serif"/>
          <w:sz w:val="24"/>
          <w:szCs w:val="24"/>
        </w:rPr>
        <w:t xml:space="preserve">. Контроль за выполнением настоящего постановления возложить на управляющего делами - руководителя аппарата Администрации Куртамышского </w:t>
      </w:r>
      <w:r w:rsidR="004D4C87" w:rsidRPr="00EF2D02">
        <w:rPr>
          <w:rFonts w:ascii="Liberation Serif" w:eastAsia="Times New Roman" w:hAnsi="Liberation Serif" w:cs="Liberation Serif"/>
          <w:sz w:val="24"/>
          <w:szCs w:val="24"/>
        </w:rPr>
        <w:t>муниципального округа Курганской области.</w:t>
      </w:r>
    </w:p>
    <w:p w:rsidR="00D50A53" w:rsidRPr="00EF2D02" w:rsidRDefault="00D50A53" w:rsidP="00D50A53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50A53" w:rsidRPr="00EF2D02" w:rsidRDefault="00D50A53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Куртамышского </w:t>
      </w:r>
      <w:r w:rsidR="004D4C87"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</w:t>
      </w:r>
    </w:p>
    <w:p w:rsidR="004D4C87" w:rsidRPr="00EF2D02" w:rsidRDefault="004D4C87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                                                                                    </w:t>
      </w:r>
      <w:r w:rsid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Pr="00EF2D0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А.Н. Гвоздев</w:t>
      </w:r>
    </w:p>
    <w:p w:rsidR="00EF2D02" w:rsidRDefault="00EF2D02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F2D02" w:rsidRDefault="00EF2D02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50A53" w:rsidRPr="004D4C87" w:rsidRDefault="004D4C87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Воробьева О.М.</w:t>
      </w:r>
    </w:p>
    <w:p w:rsidR="00D50A53" w:rsidRPr="004D4C87" w:rsidRDefault="00D50A53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D4C87">
        <w:rPr>
          <w:rFonts w:ascii="Liberation Serif" w:eastAsia="Times New Roman" w:hAnsi="Liberation Serif" w:cs="Liberation Serif"/>
          <w:sz w:val="20"/>
          <w:szCs w:val="20"/>
          <w:lang w:eastAsia="ru-RU"/>
        </w:rPr>
        <w:t>21</w:t>
      </w:r>
      <w:r w:rsidR="00CE3D63">
        <w:rPr>
          <w:rFonts w:ascii="Liberation Serif" w:eastAsia="Times New Roman" w:hAnsi="Liberation Serif" w:cs="Liberation Serif"/>
          <w:sz w:val="20"/>
          <w:szCs w:val="20"/>
          <w:lang w:eastAsia="ru-RU"/>
        </w:rPr>
        <w:t>254</w:t>
      </w:r>
    </w:p>
    <w:p w:rsidR="00D50A53" w:rsidRDefault="00D50A53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D4C87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Разослано по списку (см. на обороте)</w:t>
      </w:r>
    </w:p>
    <w:p w:rsidR="00CE3D63" w:rsidRDefault="00CE3D63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E3D63" w:rsidRPr="004D4C87" w:rsidRDefault="00CE3D63" w:rsidP="004D4C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2B41" w:rsidRPr="00EF2D02" w:rsidTr="00BF2B41">
        <w:trPr>
          <w:trHeight w:val="1698"/>
        </w:trPr>
        <w:tc>
          <w:tcPr>
            <w:tcW w:w="4785" w:type="dxa"/>
          </w:tcPr>
          <w:p w:rsidR="00BF2B41" w:rsidRPr="00EF2D02" w:rsidRDefault="00BF2B41" w:rsidP="00BF2B41">
            <w:pPr>
              <w:spacing w:before="100" w:beforeAutospacing="1" w:after="100" w:afterAutospacing="1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785" w:type="dxa"/>
          </w:tcPr>
          <w:p w:rsidR="00BF2B41" w:rsidRPr="00EF2D02" w:rsidRDefault="00EF2D02" w:rsidP="000424B6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2D02">
              <w:rPr>
                <w:rFonts w:ascii="Liberation Serif" w:eastAsia="Times New Roman" w:hAnsi="Liberation Serif" w:cs="Liberation Serif"/>
                <w:lang w:eastAsia="ru-RU"/>
              </w:rPr>
              <w:t xml:space="preserve">Приложение </w:t>
            </w:r>
          </w:p>
          <w:p w:rsidR="00BF2B41" w:rsidRPr="00EF2D02" w:rsidRDefault="00BF2B41" w:rsidP="001233B6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2D02">
              <w:rPr>
                <w:rFonts w:ascii="Liberation Serif" w:eastAsia="Times New Roman" w:hAnsi="Liberation Serif" w:cs="Liberation Serif"/>
                <w:lang w:eastAsia="ru-RU"/>
              </w:rPr>
              <w:t xml:space="preserve">к постановлению Администрации Куртамышского муниципального округа Курганской области   от </w:t>
            </w:r>
            <w:r w:rsidR="001233B6">
              <w:rPr>
                <w:rFonts w:ascii="Liberation Serif" w:eastAsia="Times New Roman" w:hAnsi="Liberation Serif" w:cs="Liberation Serif"/>
                <w:lang w:eastAsia="ru-RU"/>
              </w:rPr>
              <w:t>04.10.2024 г.</w:t>
            </w:r>
            <w:r w:rsidR="000424B6">
              <w:rPr>
                <w:rFonts w:ascii="Liberation Serif" w:eastAsia="Times New Roman" w:hAnsi="Liberation Serif" w:cs="Liberation Serif"/>
                <w:lang w:eastAsia="ru-RU"/>
              </w:rPr>
              <w:t xml:space="preserve">   </w:t>
            </w:r>
            <w:r w:rsidR="001233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</w:t>
            </w:r>
            <w:r w:rsidRPr="00EF2D02">
              <w:rPr>
                <w:rFonts w:ascii="Liberation Serif" w:eastAsia="Times New Roman" w:hAnsi="Liberation Serif" w:cs="Liberation Serif"/>
                <w:lang w:eastAsia="ru-RU"/>
              </w:rPr>
              <w:t xml:space="preserve">№ </w:t>
            </w:r>
            <w:r w:rsidR="001233B6">
              <w:rPr>
                <w:rFonts w:ascii="Liberation Serif" w:eastAsia="Times New Roman" w:hAnsi="Liberation Serif" w:cs="Liberation Serif"/>
                <w:lang w:eastAsia="ru-RU"/>
              </w:rPr>
              <w:t>177</w:t>
            </w:r>
            <w:r w:rsidR="000424B6" w:rsidRPr="00EF2D02">
              <w:rPr>
                <w:rFonts w:ascii="Liberation Serif" w:eastAsia="Times New Roman" w:hAnsi="Liberation Serif" w:cs="Liberation Serif"/>
                <w:lang w:eastAsia="ru-RU"/>
              </w:rPr>
              <w:t xml:space="preserve"> «</w:t>
            </w:r>
            <w:r w:rsidR="000424B6" w:rsidRPr="000424B6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EF2D02" w:rsidRPr="000424B6">
              <w:rPr>
                <w:rFonts w:ascii="Liberation Serif" w:eastAsia="Times New Roman" w:hAnsi="Liberation Serif" w:cs="Liberation Serif"/>
                <w:lang w:eastAsia="ru-RU"/>
              </w:rPr>
              <w:t xml:space="preserve"> единовременной денежной</w:t>
            </w:r>
            <w:r w:rsidR="00EF2D02" w:rsidRPr="00EF2D02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</w:t>
            </w:r>
            <w:r w:rsidR="00EF2D02" w:rsidRPr="00EF2D02">
              <w:rPr>
                <w:rFonts w:ascii="Liberation Serif" w:eastAsia="Times New Roman" w:hAnsi="Liberation Serif" w:cs="Liberation Serif"/>
                <w:lang w:eastAsia="ru-RU"/>
              </w:rPr>
              <w:t>выплате гражданам, заключившим в добровольном порядке контракт о прохождении военной службы для участия в специальной военной операции</w:t>
            </w:r>
            <w:r w:rsidRPr="00EF2D02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</w:tbl>
    <w:p w:rsidR="00BF2B41" w:rsidRDefault="00BF2B41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424B6" w:rsidRPr="00B102A0" w:rsidRDefault="000424B6" w:rsidP="000424B6">
      <w:pPr>
        <w:pStyle w:val="ConsPlusTitle"/>
        <w:jc w:val="center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>ПОРЯДОК</w:t>
      </w:r>
    </w:p>
    <w:p w:rsidR="000424B6" w:rsidRPr="00B102A0" w:rsidRDefault="000424B6" w:rsidP="000424B6">
      <w:pPr>
        <w:pStyle w:val="ConsPlusTitle"/>
        <w:jc w:val="center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>ПРЕДОСТАВЛЕНИЯ ЕДИНОВРЕМЕННОЙ ДЕНЕЖНОЙ ВЫПЛАТЫ ГРАЖДАНАМ,</w:t>
      </w:r>
    </w:p>
    <w:p w:rsidR="000424B6" w:rsidRPr="00B102A0" w:rsidRDefault="000424B6" w:rsidP="000424B6">
      <w:pPr>
        <w:pStyle w:val="ConsPlusTitle"/>
        <w:jc w:val="center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>ЗАКЛЮЧИВШИМ В ДОБРОВОЛЬНОМ ПОРЯДКЕ КОНТРАКТ О ПРОХОЖДЕНИИ</w:t>
      </w:r>
    </w:p>
    <w:p w:rsidR="000424B6" w:rsidRPr="00B102A0" w:rsidRDefault="000424B6" w:rsidP="000424B6">
      <w:pPr>
        <w:pStyle w:val="ConsPlusTitle"/>
        <w:jc w:val="center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>ВОЕННОЙ СЛУЖБЫ ДЛЯ УЧАСТИЯ В СПЕЦИАЛЬНОЙ ВОЕННОЙ ОПЕРАЦИИ</w:t>
      </w:r>
    </w:p>
    <w:p w:rsidR="000424B6" w:rsidRPr="00B102A0" w:rsidRDefault="000424B6" w:rsidP="000424B6">
      <w:pPr>
        <w:pStyle w:val="ConsPlusNormal"/>
        <w:spacing w:after="1"/>
        <w:rPr>
          <w:rFonts w:ascii="Liberation Serif" w:hAnsi="Liberation Serif" w:cs="Liberation Serif"/>
        </w:rPr>
      </w:pPr>
    </w:p>
    <w:p w:rsidR="000424B6" w:rsidRPr="00B102A0" w:rsidRDefault="000424B6" w:rsidP="000424B6">
      <w:pPr>
        <w:pStyle w:val="ConsPlusNormal"/>
        <w:jc w:val="center"/>
        <w:rPr>
          <w:rFonts w:ascii="Liberation Serif" w:hAnsi="Liberation Serif" w:cs="Liberation Serif"/>
        </w:rPr>
      </w:pPr>
    </w:p>
    <w:p w:rsidR="00FD70BB" w:rsidRDefault="000424B6" w:rsidP="00FD70B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 xml:space="preserve">1. 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(далее - Порядок), определяет порядок и условия предоставления за счет средств бюджета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 </w:t>
      </w:r>
      <w:r w:rsidRPr="000424B6">
        <w:rPr>
          <w:rFonts w:ascii="Liberation Serif" w:hAnsi="Liberation Serif" w:cs="Liberation Serif"/>
          <w:sz w:val="24"/>
          <w:szCs w:val="24"/>
        </w:rPr>
        <w:t>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сроком от трех месяцев (далее соответственно - единовременная выплата, контракт).</w:t>
      </w:r>
    </w:p>
    <w:p w:rsidR="00FD70BB" w:rsidRDefault="000424B6" w:rsidP="00FD70B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>2. Единовременная выплата предоставляется гражданам Российской Федерации и иностранным гражданам (далее - граждане) при соблюдении следующих условий:</w:t>
      </w:r>
      <w:bookmarkStart w:id="1" w:name="P50"/>
      <w:bookmarkEnd w:id="1"/>
    </w:p>
    <w:p w:rsidR="00FD70BB" w:rsidRDefault="000424B6" w:rsidP="00FD70B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>1) контракт заключен между гражданином, поступающим на военную службу, и Министерством обороны Российской Федерации в Пункте отбора на военную службу по контракту (2 разряда) г. Кургана Министерства обороны Российской Федерации;</w:t>
      </w:r>
    </w:p>
    <w:p w:rsidR="00AE2A4C" w:rsidRDefault="000424B6" w:rsidP="00AE2A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>2) контракт заключен между военнослужащим, проходящим военную службу по призыву, призванным Фе</w:t>
      </w:r>
      <w:r w:rsidR="00FD70BB">
        <w:rPr>
          <w:rFonts w:ascii="Liberation Serif" w:hAnsi="Liberation Serif" w:cs="Liberation Serif"/>
          <w:sz w:val="24"/>
          <w:szCs w:val="24"/>
        </w:rPr>
        <w:t>деральным казенным учреждением «</w:t>
      </w:r>
      <w:r w:rsidRPr="000424B6">
        <w:rPr>
          <w:rFonts w:ascii="Liberation Serif" w:hAnsi="Liberation Serif" w:cs="Liberation Serif"/>
          <w:sz w:val="24"/>
          <w:szCs w:val="24"/>
        </w:rPr>
        <w:t>Военный</w:t>
      </w:r>
      <w:r w:rsidR="00FD70BB">
        <w:rPr>
          <w:rFonts w:ascii="Liberation Serif" w:hAnsi="Liberation Serif" w:cs="Liberation Serif"/>
          <w:sz w:val="24"/>
          <w:szCs w:val="24"/>
        </w:rPr>
        <w:t xml:space="preserve"> комиссариат Курганской области»</w:t>
      </w:r>
      <w:r w:rsidRPr="000424B6">
        <w:rPr>
          <w:rFonts w:ascii="Liberation Serif" w:hAnsi="Liberation Serif" w:cs="Liberation Serif"/>
          <w:sz w:val="24"/>
          <w:szCs w:val="24"/>
        </w:rPr>
        <w:t xml:space="preserve"> (далее - Военный комиссариат), и Министерством обороны </w:t>
      </w:r>
      <w:r w:rsidRPr="008C0D73">
        <w:rPr>
          <w:rFonts w:ascii="Liberation Serif" w:hAnsi="Liberation Serif" w:cs="Liberation Serif"/>
          <w:sz w:val="24"/>
          <w:szCs w:val="24"/>
        </w:rPr>
        <w:t>Российской Федерации;</w:t>
      </w:r>
      <w:bookmarkStart w:id="2" w:name="P52"/>
      <w:bookmarkEnd w:id="2"/>
    </w:p>
    <w:p w:rsidR="00AE2A4C" w:rsidRDefault="000424B6" w:rsidP="00AE2A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>3) контракт заключен между гражданином, призванным на военную службу по мобилизации Военным комиссариатом, и Министерством обороны Российской Федерации;</w:t>
      </w:r>
    </w:p>
    <w:p w:rsidR="00AE2A4C" w:rsidRDefault="000424B6" w:rsidP="00AE2A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 xml:space="preserve">4) гражданин, указанный в </w:t>
      </w:r>
      <w:hyperlink w:anchor="P50">
        <w:r w:rsidRPr="00AE2A4C">
          <w:rPr>
            <w:rFonts w:ascii="Liberation Serif" w:hAnsi="Liberation Serif" w:cs="Liberation Serif"/>
            <w:sz w:val="24"/>
            <w:szCs w:val="24"/>
          </w:rPr>
          <w:t>подпунктах 1</w:t>
        </w:r>
      </w:hyperlink>
      <w:r w:rsidRPr="00AE2A4C"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52">
        <w:r w:rsidRPr="00AE2A4C">
          <w:rPr>
            <w:rFonts w:ascii="Liberation Serif" w:hAnsi="Liberation Serif" w:cs="Liberation Serif"/>
            <w:sz w:val="24"/>
            <w:szCs w:val="24"/>
          </w:rPr>
          <w:t>3</w:t>
        </w:r>
      </w:hyperlink>
      <w:r w:rsidRPr="000424B6">
        <w:rPr>
          <w:rFonts w:ascii="Liberation Serif" w:hAnsi="Liberation Serif" w:cs="Liberation Serif"/>
          <w:sz w:val="24"/>
          <w:szCs w:val="24"/>
        </w:rPr>
        <w:t xml:space="preserve"> настоящего пункта,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документов, указанных в </w:t>
      </w:r>
      <w:hyperlink w:anchor="P58">
        <w:r w:rsidRPr="00AE2A4C">
          <w:rPr>
            <w:rFonts w:ascii="Liberation Serif" w:hAnsi="Liberation Serif" w:cs="Liberation Serif"/>
            <w:sz w:val="24"/>
            <w:szCs w:val="24"/>
          </w:rPr>
          <w:t>абзаце первом пункта 5</w:t>
        </w:r>
      </w:hyperlink>
      <w:r w:rsidRPr="00AE2A4C">
        <w:rPr>
          <w:rFonts w:ascii="Liberation Serif" w:hAnsi="Liberation Serif" w:cs="Liberation Serif"/>
          <w:sz w:val="24"/>
          <w:szCs w:val="24"/>
        </w:rPr>
        <w:t xml:space="preserve"> </w:t>
      </w:r>
      <w:r w:rsidR="0048716A">
        <w:rPr>
          <w:rFonts w:ascii="Liberation Serif" w:hAnsi="Liberation Serif" w:cs="Liberation Serif"/>
          <w:sz w:val="24"/>
          <w:szCs w:val="24"/>
        </w:rPr>
        <w:t>Порядка;</w:t>
      </w:r>
    </w:p>
    <w:p w:rsidR="0048716A" w:rsidRDefault="0048716A" w:rsidP="00AE2A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07B98">
        <w:rPr>
          <w:rFonts w:ascii="Liberation Serif" w:hAnsi="Liberation Serif" w:cs="Liberation Serif"/>
          <w:sz w:val="24"/>
          <w:szCs w:val="24"/>
        </w:rPr>
        <w:t xml:space="preserve">5) гражданин, </w:t>
      </w:r>
      <w:r w:rsidR="008C0D73" w:rsidRPr="00D07B98">
        <w:rPr>
          <w:rFonts w:ascii="Liberation Serif" w:hAnsi="Liberation Serif" w:cs="Liberation Serif"/>
          <w:sz w:val="24"/>
          <w:szCs w:val="24"/>
        </w:rPr>
        <w:t>обратившийся в заявлением в Военный комиссариат</w:t>
      </w:r>
      <w:r w:rsidR="00D07B98">
        <w:rPr>
          <w:rFonts w:ascii="Liberation Serif" w:hAnsi="Liberation Serif" w:cs="Liberation Serif"/>
          <w:sz w:val="24"/>
          <w:szCs w:val="24"/>
        </w:rPr>
        <w:t xml:space="preserve"> Куртамышского, Звериноголовского и Целинного районов Курганской области (расположенн</w:t>
      </w:r>
      <w:r w:rsidR="003D72D4">
        <w:rPr>
          <w:rFonts w:ascii="Liberation Serif" w:hAnsi="Liberation Serif" w:cs="Liberation Serif"/>
          <w:sz w:val="24"/>
          <w:szCs w:val="24"/>
        </w:rPr>
        <w:t>ый</w:t>
      </w:r>
      <w:r w:rsidR="00D07B98">
        <w:rPr>
          <w:rFonts w:ascii="Liberation Serif" w:hAnsi="Liberation Serif" w:cs="Liberation Serif"/>
          <w:sz w:val="24"/>
          <w:szCs w:val="24"/>
        </w:rPr>
        <w:t xml:space="preserve"> </w:t>
      </w:r>
      <w:r w:rsidR="00D07B98" w:rsidRPr="00D07B98">
        <w:rPr>
          <w:rFonts w:ascii="Liberation Serif" w:hAnsi="Liberation Serif" w:cs="Liberation Serif"/>
          <w:sz w:val="24"/>
          <w:szCs w:val="24"/>
        </w:rPr>
        <w:t>на</w:t>
      </w:r>
      <w:r w:rsidR="008C0D73" w:rsidRPr="00D07B98">
        <w:rPr>
          <w:rFonts w:ascii="Liberation Serif" w:hAnsi="Liberation Serif" w:cs="Liberation Serif"/>
          <w:sz w:val="24"/>
          <w:szCs w:val="24"/>
        </w:rPr>
        <w:t xml:space="preserve"> территории Куртамышского муниципального округа Курганской области</w:t>
      </w:r>
      <w:r w:rsidR="00D07B98">
        <w:rPr>
          <w:rFonts w:ascii="Liberation Serif" w:hAnsi="Liberation Serif" w:cs="Liberation Serif"/>
          <w:sz w:val="24"/>
          <w:szCs w:val="24"/>
        </w:rPr>
        <w:t>)</w:t>
      </w:r>
      <w:r w:rsidR="008C0D73" w:rsidRPr="00D07B98">
        <w:rPr>
          <w:rFonts w:ascii="Liberation Serif" w:hAnsi="Liberation Serif" w:cs="Liberation Serif"/>
          <w:sz w:val="24"/>
          <w:szCs w:val="24"/>
        </w:rPr>
        <w:t>.</w:t>
      </w:r>
    </w:p>
    <w:p w:rsidR="00AE2A4C" w:rsidRDefault="000424B6" w:rsidP="00AE2A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 xml:space="preserve">3. Предоставление единовременной выплаты осуществляется </w:t>
      </w:r>
      <w:r w:rsidR="00AE2A4C">
        <w:rPr>
          <w:rFonts w:ascii="Liberation Serif" w:hAnsi="Liberation Serif" w:cs="Liberation Serif"/>
          <w:sz w:val="24"/>
          <w:szCs w:val="24"/>
        </w:rPr>
        <w:t>Администрацией Куртамышского муниципального округа Курганской области (далее- Администрация).</w:t>
      </w:r>
    </w:p>
    <w:p w:rsidR="00AE2A4C" w:rsidRDefault="000424B6" w:rsidP="00AE2A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>4. Единовременная выплата производится гражданину однократно.</w:t>
      </w:r>
      <w:bookmarkStart w:id="3" w:name="P58"/>
      <w:bookmarkEnd w:id="3"/>
    </w:p>
    <w:p w:rsidR="00294D70" w:rsidRPr="008C0D73" w:rsidRDefault="000424B6" w:rsidP="00294D7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D73">
        <w:rPr>
          <w:rFonts w:ascii="Liberation Serif" w:hAnsi="Liberation Serif" w:cs="Liberation Serif"/>
          <w:sz w:val="24"/>
          <w:szCs w:val="24"/>
        </w:rPr>
        <w:t xml:space="preserve">5. Единовременная выплата предоставляется гражданам в </w:t>
      </w:r>
      <w:proofErr w:type="spellStart"/>
      <w:r w:rsidRPr="008C0D73">
        <w:rPr>
          <w:rFonts w:ascii="Liberation Serif" w:hAnsi="Liberation Serif" w:cs="Liberation Serif"/>
          <w:sz w:val="24"/>
          <w:szCs w:val="24"/>
        </w:rPr>
        <w:t>беззаявительном</w:t>
      </w:r>
      <w:proofErr w:type="spellEnd"/>
      <w:r w:rsidRPr="008C0D73">
        <w:rPr>
          <w:rFonts w:ascii="Liberation Serif" w:hAnsi="Liberation Serif" w:cs="Liberation Serif"/>
          <w:sz w:val="24"/>
          <w:szCs w:val="24"/>
        </w:rPr>
        <w:t xml:space="preserve"> порядке на основании представленных в </w:t>
      </w:r>
      <w:r w:rsidR="00AE2A4C" w:rsidRPr="008C0D73">
        <w:rPr>
          <w:rFonts w:ascii="Liberation Serif" w:hAnsi="Liberation Serif" w:cs="Liberation Serif"/>
          <w:sz w:val="24"/>
          <w:szCs w:val="24"/>
        </w:rPr>
        <w:t>Администрацию</w:t>
      </w:r>
      <w:r w:rsidRPr="008C0D73">
        <w:rPr>
          <w:rFonts w:ascii="Liberation Serif" w:hAnsi="Liberation Serif" w:cs="Liberation Serif"/>
          <w:sz w:val="24"/>
          <w:szCs w:val="24"/>
        </w:rPr>
        <w:t xml:space="preserve"> в рамках соглашения о межведомственном взаимодействии ходатайства Военного комиссариата (далее - ходатайство), а также </w:t>
      </w:r>
      <w:hyperlink w:anchor="P83">
        <w:r w:rsidRPr="008C0D73">
          <w:rPr>
            <w:rFonts w:ascii="Liberation Serif" w:hAnsi="Liberation Serif" w:cs="Liberation Serif"/>
            <w:sz w:val="24"/>
            <w:szCs w:val="24"/>
          </w:rPr>
          <w:t>сведений</w:t>
        </w:r>
      </w:hyperlink>
      <w:r w:rsidRPr="008C0D73">
        <w:rPr>
          <w:rFonts w:ascii="Liberation Serif" w:hAnsi="Liberation Serif" w:cs="Liberation Serif"/>
          <w:sz w:val="24"/>
          <w:szCs w:val="24"/>
        </w:rPr>
        <w:t xml:space="preserve"> о гражданах по форме, установленной приложением к </w:t>
      </w:r>
      <w:r w:rsidRPr="008C0D73">
        <w:rPr>
          <w:rFonts w:ascii="Liberation Serif" w:hAnsi="Liberation Serif" w:cs="Liberation Serif"/>
          <w:sz w:val="24"/>
          <w:szCs w:val="24"/>
        </w:rPr>
        <w:lastRenderedPageBreak/>
        <w:t>Порядку (далее - сведения о гражданах).</w:t>
      </w:r>
    </w:p>
    <w:p w:rsidR="000424B6" w:rsidRPr="008C0D73" w:rsidRDefault="000424B6" w:rsidP="00294D7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D73">
        <w:rPr>
          <w:rFonts w:ascii="Liberation Serif" w:hAnsi="Liberation Serif" w:cs="Liberation Serif"/>
          <w:sz w:val="24"/>
          <w:szCs w:val="24"/>
        </w:rPr>
        <w:t xml:space="preserve">Ходатайство регистрируется в день его поступления в </w:t>
      </w:r>
      <w:r w:rsidR="00294D70" w:rsidRPr="008C0D73">
        <w:rPr>
          <w:rFonts w:ascii="Liberation Serif" w:hAnsi="Liberation Serif" w:cs="Liberation Serif"/>
          <w:sz w:val="24"/>
          <w:szCs w:val="24"/>
        </w:rPr>
        <w:t>Администрацию</w:t>
      </w:r>
      <w:r w:rsidRPr="008C0D73">
        <w:rPr>
          <w:rFonts w:ascii="Liberation Serif" w:hAnsi="Liberation Serif" w:cs="Liberation Serif"/>
          <w:sz w:val="24"/>
          <w:szCs w:val="24"/>
        </w:rPr>
        <w:t>.</w:t>
      </w:r>
    </w:p>
    <w:p w:rsidR="00294D70" w:rsidRDefault="000424B6" w:rsidP="00294D7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D73">
        <w:rPr>
          <w:rFonts w:ascii="Liberation Serif" w:hAnsi="Liberation Serif" w:cs="Liberation Serif"/>
          <w:sz w:val="24"/>
          <w:szCs w:val="24"/>
        </w:rPr>
        <w:t>В случае если в сведениях о гражданах не в полном объеме отражена информация</w:t>
      </w:r>
      <w:r w:rsidRPr="000424B6">
        <w:rPr>
          <w:rFonts w:ascii="Liberation Serif" w:hAnsi="Liberation Serif" w:cs="Liberation Serif"/>
          <w:sz w:val="24"/>
          <w:szCs w:val="24"/>
        </w:rPr>
        <w:t xml:space="preserve">, необходимая для перечисления гражданину единовременной выплаты, либо содержатся неточности, опечатки и исправления, </w:t>
      </w:r>
      <w:r w:rsidR="00294D70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294D70" w:rsidRPr="000424B6">
        <w:rPr>
          <w:rFonts w:ascii="Liberation Serif" w:hAnsi="Liberation Serif" w:cs="Liberation Serif"/>
          <w:sz w:val="24"/>
          <w:szCs w:val="24"/>
        </w:rPr>
        <w:t>уведомляет</w:t>
      </w:r>
      <w:r w:rsidRPr="000424B6">
        <w:rPr>
          <w:rFonts w:ascii="Liberation Serif" w:hAnsi="Liberation Serif" w:cs="Liberation Serif"/>
          <w:sz w:val="24"/>
          <w:szCs w:val="24"/>
        </w:rPr>
        <w:t xml:space="preserve"> об этом Военный комиссариат.</w:t>
      </w:r>
    </w:p>
    <w:p w:rsidR="00294D70" w:rsidRDefault="000424B6" w:rsidP="00294D7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 xml:space="preserve">Военный комиссариат в срок не позднее пяти рабочих дней со дня получения уведомления </w:t>
      </w:r>
      <w:r w:rsidR="00294D70">
        <w:rPr>
          <w:rFonts w:ascii="Liberation Serif" w:hAnsi="Liberation Serif" w:cs="Liberation Serif"/>
          <w:sz w:val="24"/>
          <w:szCs w:val="24"/>
        </w:rPr>
        <w:t>Администрации</w:t>
      </w:r>
      <w:r w:rsidRPr="000424B6">
        <w:rPr>
          <w:rFonts w:ascii="Liberation Serif" w:hAnsi="Liberation Serif" w:cs="Liberation Serif"/>
          <w:sz w:val="24"/>
          <w:szCs w:val="24"/>
        </w:rPr>
        <w:t xml:space="preserve"> направляет уточненное ходатайство и сведения о гражданах.</w:t>
      </w:r>
    </w:p>
    <w:p w:rsidR="00294D70" w:rsidRDefault="000424B6" w:rsidP="00294D7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 xml:space="preserve">6. Перечисление единовременной выплаты осуществляется </w:t>
      </w:r>
      <w:r w:rsidR="00294D70"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 w:rsidR="00294D70" w:rsidRPr="000424B6">
        <w:rPr>
          <w:rFonts w:ascii="Liberation Serif" w:hAnsi="Liberation Serif" w:cs="Liberation Serif"/>
          <w:sz w:val="24"/>
          <w:szCs w:val="24"/>
        </w:rPr>
        <w:t>на</w:t>
      </w:r>
      <w:r w:rsidRPr="000424B6">
        <w:rPr>
          <w:rFonts w:ascii="Liberation Serif" w:hAnsi="Liberation Serif" w:cs="Liberation Serif"/>
          <w:sz w:val="24"/>
          <w:szCs w:val="24"/>
        </w:rPr>
        <w:t xml:space="preserve"> счет гражданина в кредитной организации в течение </w:t>
      </w:r>
      <w:r w:rsidRPr="008C0D73">
        <w:rPr>
          <w:rFonts w:ascii="Liberation Serif" w:hAnsi="Liberation Serif" w:cs="Liberation Serif"/>
          <w:sz w:val="24"/>
          <w:szCs w:val="24"/>
        </w:rPr>
        <w:t>пяти рабочих</w:t>
      </w:r>
      <w:r w:rsidRPr="000424B6">
        <w:rPr>
          <w:rFonts w:ascii="Liberation Serif" w:hAnsi="Liberation Serif" w:cs="Liberation Serif"/>
          <w:sz w:val="24"/>
          <w:szCs w:val="24"/>
        </w:rPr>
        <w:t xml:space="preserve"> дней со дня поступления ходатайства.</w:t>
      </w:r>
    </w:p>
    <w:p w:rsidR="000424B6" w:rsidRPr="000424B6" w:rsidRDefault="000424B6" w:rsidP="00294D7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0424B6">
        <w:rPr>
          <w:rFonts w:ascii="Liberation Serif" w:hAnsi="Liberation Serif" w:cs="Liberation Serif"/>
          <w:sz w:val="24"/>
          <w:szCs w:val="24"/>
        </w:rPr>
        <w:t xml:space="preserve">7. Финансирование расходов, связанных с предоставлением единовременной выплаты, ее доставкой, осуществляется за счет средств </w:t>
      </w:r>
      <w:r w:rsidR="00294D70">
        <w:rPr>
          <w:rFonts w:ascii="Liberation Serif" w:hAnsi="Liberation Serif" w:cs="Liberation Serif"/>
          <w:sz w:val="24"/>
          <w:szCs w:val="24"/>
        </w:rPr>
        <w:t>бюджета Куртамышского муниципального округа Курганской области.</w:t>
      </w:r>
    </w:p>
    <w:p w:rsidR="000424B6" w:rsidRPr="000424B6" w:rsidRDefault="000424B6" w:rsidP="000424B6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0424B6" w:rsidRPr="000424B6" w:rsidRDefault="000424B6" w:rsidP="000424B6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0424B6" w:rsidRDefault="000424B6" w:rsidP="00817B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817BF3" w:rsidRDefault="00817BF3" w:rsidP="00817B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>
        <w:rPr>
          <w:rFonts w:ascii="Liberation Serif" w:hAnsi="Liberation Serif" w:cs="Liberation Serif"/>
          <w:sz w:val="24"/>
          <w:szCs w:val="24"/>
        </w:rPr>
        <w:t>. управляющего делами – руководителя аппарата</w:t>
      </w:r>
    </w:p>
    <w:p w:rsidR="00817BF3" w:rsidRDefault="00817BF3" w:rsidP="00817B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817BF3" w:rsidRPr="000424B6" w:rsidRDefault="00817BF3" w:rsidP="00817B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О.М. Воробьева</w:t>
      </w:r>
    </w:p>
    <w:p w:rsidR="000424B6" w:rsidRPr="000424B6" w:rsidRDefault="000424B6" w:rsidP="00817BF3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424B6" w:rsidRDefault="000424B6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4D70" w:rsidRDefault="00294D70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F45BF" w:rsidRDefault="00AF45BF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F45BF" w:rsidRDefault="00AF45BF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1455C" w:rsidRDefault="00F1455C" w:rsidP="00BF2B4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AF45BF" w:rsidRPr="00AF45BF" w:rsidTr="00AF45BF">
        <w:tc>
          <w:tcPr>
            <w:tcW w:w="5920" w:type="dxa"/>
          </w:tcPr>
          <w:p w:rsidR="00AF45BF" w:rsidRPr="00AF45BF" w:rsidRDefault="00AF45BF" w:rsidP="00BF2B41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651" w:type="dxa"/>
          </w:tcPr>
          <w:p w:rsidR="00AF45BF" w:rsidRPr="00AF45BF" w:rsidRDefault="00AF45BF" w:rsidP="00AF45BF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  <w:r w:rsidRPr="00AF45BF">
              <w:rPr>
                <w:rFonts w:ascii="Liberation Serif" w:hAnsi="Liberation Serif" w:cs="Liberation Serif"/>
              </w:rPr>
              <w:t>Приложение</w:t>
            </w:r>
          </w:p>
          <w:p w:rsidR="00AF45BF" w:rsidRPr="00AF45BF" w:rsidRDefault="00AF45BF" w:rsidP="00AF45B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AF45BF">
              <w:rPr>
                <w:rFonts w:ascii="Liberation Serif" w:hAnsi="Liberation Serif" w:cs="Liberation Serif"/>
              </w:rPr>
              <w:t>к Порядку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F45BF">
              <w:rPr>
                <w:rFonts w:ascii="Liberation Serif" w:hAnsi="Liberation Serif" w:cs="Liberation Serif"/>
              </w:rPr>
              <w:t>предоставления единовременной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F45BF">
              <w:rPr>
                <w:rFonts w:ascii="Liberation Serif" w:hAnsi="Liberation Serif" w:cs="Liberation Serif"/>
              </w:rPr>
              <w:t>денежной выплаты гражданам,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F45BF">
              <w:rPr>
                <w:rFonts w:ascii="Liberation Serif" w:hAnsi="Liberation Serif" w:cs="Liberation Serif"/>
              </w:rPr>
              <w:t>заключившим в добровольном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F45BF">
              <w:rPr>
                <w:rFonts w:ascii="Liberation Serif" w:hAnsi="Liberation Serif" w:cs="Liberation Serif"/>
              </w:rPr>
              <w:t>порядке контракт о прохождении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F45BF">
              <w:rPr>
                <w:rFonts w:ascii="Liberation Serif" w:hAnsi="Liberation Serif" w:cs="Liberation Serif"/>
              </w:rPr>
              <w:t>военной службы для участия 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F45BF">
              <w:rPr>
                <w:rFonts w:ascii="Liberation Serif" w:hAnsi="Liberation Serif" w:cs="Liberation Serif"/>
              </w:rPr>
              <w:t>специальной военной операции</w:t>
            </w:r>
          </w:p>
        </w:tc>
      </w:tr>
    </w:tbl>
    <w:p w:rsidR="00AF45BF" w:rsidRDefault="00AF45BF" w:rsidP="00AF45BF">
      <w:pPr>
        <w:pStyle w:val="ConsPlusNormal"/>
        <w:rPr>
          <w:rFonts w:ascii="Liberation Serif" w:eastAsia="Times New Roman" w:hAnsi="Liberation Serif" w:cs="Liberation Serif"/>
          <w:sz w:val="24"/>
          <w:szCs w:val="24"/>
        </w:rPr>
      </w:pPr>
    </w:p>
    <w:p w:rsidR="00AF45BF" w:rsidRPr="00B102A0" w:rsidRDefault="00AF45BF" w:rsidP="00AF45BF">
      <w:pPr>
        <w:pStyle w:val="ConsPlusNormal"/>
        <w:rPr>
          <w:rFonts w:ascii="Liberation Serif" w:hAnsi="Liberation Serif" w:cs="Liberation Serif"/>
        </w:rPr>
      </w:pPr>
    </w:p>
    <w:p w:rsid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4" w:name="P83"/>
      <w:bookmarkEnd w:id="4"/>
    </w:p>
    <w:p w:rsidR="00AF45BF" w:rsidRP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F45BF">
        <w:rPr>
          <w:rFonts w:ascii="Liberation Serif" w:hAnsi="Liberation Serif" w:cs="Liberation Serif"/>
          <w:sz w:val="24"/>
          <w:szCs w:val="24"/>
        </w:rPr>
        <w:t>Сведения</w:t>
      </w:r>
    </w:p>
    <w:p w:rsidR="00AF45BF" w:rsidRP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F45BF">
        <w:rPr>
          <w:rFonts w:ascii="Liberation Serif" w:hAnsi="Liberation Serif" w:cs="Liberation Serif"/>
          <w:sz w:val="24"/>
          <w:szCs w:val="24"/>
        </w:rPr>
        <w:t>о гражданах, заключивших</w:t>
      </w:r>
    </w:p>
    <w:p w:rsidR="00AF45BF" w:rsidRP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F45BF">
        <w:rPr>
          <w:rFonts w:ascii="Liberation Serif" w:hAnsi="Liberation Serif" w:cs="Liberation Serif"/>
          <w:sz w:val="24"/>
          <w:szCs w:val="24"/>
        </w:rPr>
        <w:t>в добровольном порядке контракт</w:t>
      </w:r>
    </w:p>
    <w:p w:rsidR="00AF45BF" w:rsidRP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F45BF">
        <w:rPr>
          <w:rFonts w:ascii="Liberation Serif" w:hAnsi="Liberation Serif" w:cs="Liberation Serif"/>
          <w:sz w:val="24"/>
          <w:szCs w:val="24"/>
        </w:rPr>
        <w:t>о прохождении военной службы для</w:t>
      </w:r>
    </w:p>
    <w:p w:rsidR="00AF45BF" w:rsidRP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F45BF">
        <w:rPr>
          <w:rFonts w:ascii="Liberation Serif" w:hAnsi="Liberation Serif" w:cs="Liberation Serif"/>
          <w:sz w:val="24"/>
          <w:szCs w:val="24"/>
        </w:rPr>
        <w:t>участия в специальной военной операции</w:t>
      </w:r>
    </w:p>
    <w:p w:rsidR="00AF45BF" w:rsidRPr="00AF45BF" w:rsidRDefault="00AF45BF" w:rsidP="00AF45B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AF45BF" w:rsidRDefault="00AF45BF" w:rsidP="00AF45B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1341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728"/>
        <w:gridCol w:w="849"/>
        <w:gridCol w:w="726"/>
        <w:gridCol w:w="363"/>
        <w:gridCol w:w="484"/>
        <w:gridCol w:w="728"/>
        <w:gridCol w:w="726"/>
        <w:gridCol w:w="848"/>
        <w:gridCol w:w="17"/>
        <w:gridCol w:w="831"/>
        <w:gridCol w:w="847"/>
        <w:gridCol w:w="1211"/>
        <w:gridCol w:w="1222"/>
        <w:gridCol w:w="1276"/>
      </w:tblGrid>
      <w:tr w:rsidR="003D72D4" w:rsidRPr="00B102A0" w:rsidTr="003D72D4">
        <w:trPr>
          <w:trHeight w:val="1769"/>
        </w:trPr>
        <w:tc>
          <w:tcPr>
            <w:tcW w:w="485" w:type="dxa"/>
            <w:vMerge w:val="restart"/>
          </w:tcPr>
          <w:p w:rsidR="005D328F" w:rsidRPr="00B102A0" w:rsidRDefault="005D328F" w:rsidP="003D72D4">
            <w:pPr>
              <w:pStyle w:val="ConsPlusNormal"/>
              <w:ind w:left="-32" w:firstLine="32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728" w:type="dxa"/>
            <w:vMerge w:val="restart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849" w:type="dxa"/>
            <w:vMerge w:val="restart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Дата рождения</w:t>
            </w:r>
          </w:p>
        </w:tc>
        <w:tc>
          <w:tcPr>
            <w:tcW w:w="726" w:type="dxa"/>
            <w:vMerge w:val="restart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Место рождения</w:t>
            </w:r>
          </w:p>
        </w:tc>
        <w:tc>
          <w:tcPr>
            <w:tcW w:w="1575" w:type="dxa"/>
            <w:gridSpan w:val="3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726" w:type="dxa"/>
            <w:vMerge w:val="restart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Адрес регистрации по месту жительства</w:t>
            </w:r>
          </w:p>
        </w:tc>
        <w:tc>
          <w:tcPr>
            <w:tcW w:w="1696" w:type="dxa"/>
            <w:gridSpan w:val="3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Информация о назначении на воинскую должность в воинскую часть Министерства обороны РФ</w:t>
            </w:r>
          </w:p>
        </w:tc>
        <w:tc>
          <w:tcPr>
            <w:tcW w:w="847" w:type="dxa"/>
            <w:vMerge w:val="restart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Сведения о страховом номере индивидуального лицевого счета (при наличии)</w:t>
            </w:r>
          </w:p>
        </w:tc>
        <w:tc>
          <w:tcPr>
            <w:tcW w:w="3709" w:type="dxa"/>
            <w:gridSpan w:val="3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Информация о реквизитах счета гражданина в кредитной организации</w:t>
            </w:r>
          </w:p>
        </w:tc>
      </w:tr>
      <w:tr w:rsidR="003D72D4" w:rsidRPr="00B102A0" w:rsidTr="00F1455C">
        <w:trPr>
          <w:trHeight w:val="1569"/>
        </w:trPr>
        <w:tc>
          <w:tcPr>
            <w:tcW w:w="485" w:type="dxa"/>
            <w:vMerge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28" w:type="dxa"/>
            <w:vMerge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49" w:type="dxa"/>
            <w:vMerge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26" w:type="dxa"/>
            <w:vMerge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63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серия</w:t>
            </w:r>
          </w:p>
        </w:tc>
        <w:tc>
          <w:tcPr>
            <w:tcW w:w="484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номер</w:t>
            </w:r>
          </w:p>
        </w:tc>
        <w:tc>
          <w:tcPr>
            <w:tcW w:w="728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кем выдан, дата выдачи</w:t>
            </w:r>
          </w:p>
        </w:tc>
        <w:tc>
          <w:tcPr>
            <w:tcW w:w="726" w:type="dxa"/>
            <w:vMerge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48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дата назначения</w:t>
            </w:r>
          </w:p>
        </w:tc>
        <w:tc>
          <w:tcPr>
            <w:tcW w:w="848" w:type="dxa"/>
            <w:gridSpan w:val="2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реквизиты приказа о назначении</w:t>
            </w:r>
          </w:p>
        </w:tc>
        <w:tc>
          <w:tcPr>
            <w:tcW w:w="847" w:type="dxa"/>
            <w:vMerge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11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наименование кредитной организации</w:t>
            </w:r>
          </w:p>
        </w:tc>
        <w:tc>
          <w:tcPr>
            <w:tcW w:w="1222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БИК кредитной организации</w:t>
            </w:r>
          </w:p>
        </w:tc>
        <w:tc>
          <w:tcPr>
            <w:tcW w:w="1276" w:type="dxa"/>
          </w:tcPr>
          <w:p w:rsidR="005D328F" w:rsidRPr="00B102A0" w:rsidRDefault="005D328F" w:rsidP="003D72D4">
            <w:pPr>
              <w:pStyle w:val="ConsPlusNormal"/>
              <w:ind w:left="-1597" w:firstLine="1597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номер счета</w:t>
            </w:r>
          </w:p>
        </w:tc>
      </w:tr>
      <w:tr w:rsidR="00F1455C" w:rsidRPr="00B102A0" w:rsidTr="00F1455C">
        <w:trPr>
          <w:trHeight w:val="485"/>
        </w:trPr>
        <w:tc>
          <w:tcPr>
            <w:tcW w:w="485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28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49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26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63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84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28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26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65" w:type="dxa"/>
            <w:gridSpan w:val="2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31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47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211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222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76" w:type="dxa"/>
          </w:tcPr>
          <w:p w:rsidR="005D328F" w:rsidRPr="00B102A0" w:rsidRDefault="005D328F" w:rsidP="0056771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02A0">
              <w:rPr>
                <w:rFonts w:ascii="Liberation Serif" w:hAnsi="Liberation Serif" w:cs="Liberation Serif"/>
              </w:rPr>
              <w:t>14</w:t>
            </w:r>
          </w:p>
        </w:tc>
      </w:tr>
      <w:tr w:rsidR="00F1455C" w:rsidRPr="00B102A0" w:rsidTr="00F1455C">
        <w:trPr>
          <w:trHeight w:val="242"/>
        </w:trPr>
        <w:tc>
          <w:tcPr>
            <w:tcW w:w="485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28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49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26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63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4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28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26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  <w:gridSpan w:val="2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31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47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11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22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5D328F" w:rsidRPr="00B102A0" w:rsidRDefault="005D328F" w:rsidP="0056771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1455C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</w:p>
    <w:p w:rsidR="00F1455C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</w:p>
    <w:p w:rsidR="00F1455C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</w:p>
    <w:p w:rsidR="00F1455C" w:rsidRPr="00B102A0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  <w:r w:rsidRPr="00F1455C">
        <w:rPr>
          <w:rFonts w:ascii="Liberation Serif" w:hAnsi="Liberation Serif" w:cs="Liberation Serif"/>
          <w:sz w:val="24"/>
          <w:szCs w:val="24"/>
        </w:rPr>
        <w:t>Военный комиссар Курганской области</w:t>
      </w:r>
      <w:r w:rsidRPr="00B102A0">
        <w:rPr>
          <w:rFonts w:ascii="Liberation Serif" w:hAnsi="Liberation Serif" w:cs="Liberation Serif"/>
        </w:rPr>
        <w:t xml:space="preserve">    ____________    /__________________</w:t>
      </w:r>
    </w:p>
    <w:p w:rsidR="00F1455C" w:rsidRPr="00B102A0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 xml:space="preserve">                                        </w:t>
      </w:r>
      <w:r>
        <w:rPr>
          <w:rFonts w:ascii="Liberation Serif" w:hAnsi="Liberation Serif" w:cs="Liberation Serif"/>
        </w:rPr>
        <w:t xml:space="preserve">                                         </w:t>
      </w:r>
      <w:r w:rsidRPr="00B102A0">
        <w:rPr>
          <w:rFonts w:ascii="Liberation Serif" w:hAnsi="Liberation Serif" w:cs="Liberation Serif"/>
        </w:rPr>
        <w:t xml:space="preserve"> (</w:t>
      </w:r>
      <w:r>
        <w:rPr>
          <w:rFonts w:ascii="Liberation Serif" w:hAnsi="Liberation Serif" w:cs="Liberation Serif"/>
        </w:rPr>
        <w:t>подпись</w:t>
      </w:r>
      <w:r w:rsidRPr="00B102A0">
        <w:rPr>
          <w:rFonts w:ascii="Liberation Serif" w:hAnsi="Liberation Serif" w:cs="Liberation Serif"/>
        </w:rPr>
        <w:t xml:space="preserve"> (фамилия, имя,</w:t>
      </w:r>
      <w:r>
        <w:rPr>
          <w:rFonts w:ascii="Liberation Serif" w:hAnsi="Liberation Serif" w:cs="Liberation Serif"/>
        </w:rPr>
        <w:t xml:space="preserve"> </w:t>
      </w:r>
      <w:r w:rsidRPr="00B102A0">
        <w:rPr>
          <w:rFonts w:ascii="Liberation Serif" w:hAnsi="Liberation Serif" w:cs="Liberation Serif"/>
        </w:rPr>
        <w:t>отчество)</w:t>
      </w:r>
    </w:p>
    <w:p w:rsidR="00F1455C" w:rsidRPr="00B102A0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</w:p>
    <w:p w:rsidR="00F1455C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</w:t>
      </w:r>
      <w:r w:rsidRPr="00B102A0">
        <w:rPr>
          <w:rFonts w:ascii="Liberation Serif" w:hAnsi="Liberation Serif" w:cs="Liberation Serif"/>
        </w:rPr>
        <w:t>МП</w:t>
      </w:r>
    </w:p>
    <w:p w:rsidR="00F1455C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</w:p>
    <w:p w:rsidR="00F1455C" w:rsidRPr="00B102A0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  <w:r w:rsidRPr="00F1455C">
        <w:rPr>
          <w:rFonts w:ascii="Liberation Serif" w:hAnsi="Liberation Serif" w:cs="Liberation Serif"/>
          <w:sz w:val="24"/>
          <w:szCs w:val="24"/>
        </w:rPr>
        <w:t xml:space="preserve">Дата      </w:t>
      </w:r>
      <w:r w:rsidRPr="00B102A0">
        <w:rPr>
          <w:rFonts w:ascii="Liberation Serif" w:hAnsi="Liberation Serif" w:cs="Liberation Serif"/>
        </w:rPr>
        <w:t xml:space="preserve">                                           </w:t>
      </w:r>
    </w:p>
    <w:p w:rsidR="00F1455C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</w:p>
    <w:p w:rsidR="00F1455C" w:rsidRPr="00B102A0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>"______" __________________ ______ г.</w:t>
      </w:r>
    </w:p>
    <w:p w:rsidR="00F1455C" w:rsidRPr="00B102A0" w:rsidRDefault="00F1455C" w:rsidP="00F1455C">
      <w:pPr>
        <w:pStyle w:val="ConsPlusNonformat"/>
        <w:jc w:val="both"/>
        <w:rPr>
          <w:rFonts w:ascii="Liberation Serif" w:hAnsi="Liberation Serif" w:cs="Liberation Serif"/>
        </w:rPr>
      </w:pPr>
      <w:r w:rsidRPr="00B102A0">
        <w:rPr>
          <w:rFonts w:ascii="Liberation Serif" w:hAnsi="Liberation Serif" w:cs="Liberation Serif"/>
        </w:rPr>
        <w:t>(</w:t>
      </w:r>
      <w:proofErr w:type="gramStart"/>
      <w:r w:rsidRPr="00B102A0">
        <w:rPr>
          <w:rFonts w:ascii="Liberation Serif" w:hAnsi="Liberation Serif" w:cs="Liberation Serif"/>
        </w:rPr>
        <w:t xml:space="preserve">число)   </w:t>
      </w:r>
      <w:proofErr w:type="gramEnd"/>
      <w:r w:rsidRPr="00B102A0">
        <w:rPr>
          <w:rFonts w:ascii="Liberation Serif" w:hAnsi="Liberation Serif" w:cs="Liberation Serif"/>
        </w:rPr>
        <w:t xml:space="preserve">      (месяц)      (год)</w:t>
      </w:r>
    </w:p>
    <w:p w:rsidR="00294D70" w:rsidRPr="000424B6" w:rsidRDefault="00294D70" w:rsidP="00F1455C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294D70" w:rsidRPr="000424B6" w:rsidSect="00EF2D0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53"/>
    <w:rsid w:val="00006D71"/>
    <w:rsid w:val="00036467"/>
    <w:rsid w:val="000424B6"/>
    <w:rsid w:val="000510D2"/>
    <w:rsid w:val="000F3553"/>
    <w:rsid w:val="000F7057"/>
    <w:rsid w:val="001154FE"/>
    <w:rsid w:val="001233B6"/>
    <w:rsid w:val="0013020C"/>
    <w:rsid w:val="00152695"/>
    <w:rsid w:val="001A43D8"/>
    <w:rsid w:val="00217C54"/>
    <w:rsid w:val="00294D70"/>
    <w:rsid w:val="002B7550"/>
    <w:rsid w:val="002D4710"/>
    <w:rsid w:val="003C5E99"/>
    <w:rsid w:val="003C6D81"/>
    <w:rsid w:val="003D72D4"/>
    <w:rsid w:val="0045415E"/>
    <w:rsid w:val="0048716A"/>
    <w:rsid w:val="004D4C87"/>
    <w:rsid w:val="005B2F90"/>
    <w:rsid w:val="005B7D35"/>
    <w:rsid w:val="005D328F"/>
    <w:rsid w:val="00603EC7"/>
    <w:rsid w:val="0060517D"/>
    <w:rsid w:val="006549C4"/>
    <w:rsid w:val="006C4008"/>
    <w:rsid w:val="0077206C"/>
    <w:rsid w:val="007A09DB"/>
    <w:rsid w:val="007C1A64"/>
    <w:rsid w:val="00813513"/>
    <w:rsid w:val="00817BF3"/>
    <w:rsid w:val="0083508C"/>
    <w:rsid w:val="0085520D"/>
    <w:rsid w:val="008A36B6"/>
    <w:rsid w:val="008C0D73"/>
    <w:rsid w:val="008D1954"/>
    <w:rsid w:val="009159E1"/>
    <w:rsid w:val="00927E57"/>
    <w:rsid w:val="009316DA"/>
    <w:rsid w:val="00A17063"/>
    <w:rsid w:val="00AE2A4C"/>
    <w:rsid w:val="00AE3B62"/>
    <w:rsid w:val="00AF45BF"/>
    <w:rsid w:val="00B8729A"/>
    <w:rsid w:val="00B9699C"/>
    <w:rsid w:val="00BA6867"/>
    <w:rsid w:val="00BD2546"/>
    <w:rsid w:val="00BF10D9"/>
    <w:rsid w:val="00BF2B41"/>
    <w:rsid w:val="00C04616"/>
    <w:rsid w:val="00C11EE1"/>
    <w:rsid w:val="00C41389"/>
    <w:rsid w:val="00CE3D63"/>
    <w:rsid w:val="00D07B98"/>
    <w:rsid w:val="00D50A53"/>
    <w:rsid w:val="00D80891"/>
    <w:rsid w:val="00E22BC6"/>
    <w:rsid w:val="00E710D2"/>
    <w:rsid w:val="00E77D53"/>
    <w:rsid w:val="00EF2D02"/>
    <w:rsid w:val="00F1455C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028A-116C-4B6E-B012-36BB166D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D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BA6867"/>
    <w:rPr>
      <w:b/>
      <w:bCs/>
      <w:i w:val="0"/>
      <w:iCs w:val="0"/>
    </w:rPr>
  </w:style>
  <w:style w:type="paragraph" w:styleId="a7">
    <w:name w:val="Normal (Web)"/>
    <w:basedOn w:val="a"/>
    <w:uiPriority w:val="99"/>
    <w:unhideWhenUsed/>
    <w:rsid w:val="00CE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2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4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145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Руководитель</cp:lastModifiedBy>
  <cp:revision>25</cp:revision>
  <cp:lastPrinted>2024-10-08T03:54:00Z</cp:lastPrinted>
  <dcterms:created xsi:type="dcterms:W3CDTF">2022-02-07T11:35:00Z</dcterms:created>
  <dcterms:modified xsi:type="dcterms:W3CDTF">2024-10-08T04:19:00Z</dcterms:modified>
</cp:coreProperties>
</file>