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4D" w:rsidRDefault="0042754D" w:rsidP="0042754D">
      <w:pPr>
        <w:tabs>
          <w:tab w:val="left" w:pos="3048"/>
          <w:tab w:val="center" w:pos="4677"/>
          <w:tab w:val="center" w:pos="6235"/>
          <w:tab w:val="left" w:pos="7812"/>
          <w:tab w:val="left" w:pos="8388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  <w:noProof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54D" w:rsidRPr="00D75439" w:rsidRDefault="0042754D" w:rsidP="0042754D">
      <w:pPr>
        <w:tabs>
          <w:tab w:val="left" w:pos="3048"/>
          <w:tab w:val="center" w:pos="4677"/>
          <w:tab w:val="center" w:pos="6235"/>
          <w:tab w:val="left" w:pos="6372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</w:t>
      </w:r>
    </w:p>
    <w:p w:rsidR="0042754D" w:rsidRDefault="0042754D" w:rsidP="0042754D">
      <w:pPr>
        <w:jc w:val="center"/>
        <w:rPr>
          <w:rFonts w:ascii="Liberation Serif" w:hAnsi="Liberation Serif" w:cs="Liberation Serif"/>
          <w:b/>
          <w:bCs/>
        </w:rPr>
      </w:pPr>
      <w:r w:rsidRPr="00D75439">
        <w:rPr>
          <w:rFonts w:ascii="Liberation Serif" w:hAnsi="Liberation Serif" w:cs="Liberation Serif"/>
          <w:b/>
          <w:bCs/>
        </w:rPr>
        <w:t>АДМ</w:t>
      </w:r>
      <w:r>
        <w:rPr>
          <w:rFonts w:ascii="Liberation Serif" w:hAnsi="Liberation Serif" w:cs="Liberation Serif"/>
          <w:b/>
          <w:bCs/>
        </w:rPr>
        <w:t>ИНИСТРАЦИЯ КУРТАМЫШСКОГО МУНИЦИПАЛЬНОГО ОКРУГА</w:t>
      </w:r>
    </w:p>
    <w:p w:rsidR="0042754D" w:rsidRPr="00D75439" w:rsidRDefault="0042754D" w:rsidP="0042754D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КУРГАНСКОЙ ОБЛАСТИ</w:t>
      </w:r>
    </w:p>
    <w:p w:rsidR="0042754D" w:rsidRPr="00D75439" w:rsidRDefault="0042754D" w:rsidP="0042754D">
      <w:pPr>
        <w:jc w:val="center"/>
        <w:rPr>
          <w:rFonts w:ascii="Liberation Serif" w:hAnsi="Liberation Serif" w:cs="Liberation Serif"/>
          <w:b/>
          <w:bCs/>
        </w:rPr>
      </w:pPr>
    </w:p>
    <w:p w:rsidR="0042754D" w:rsidRPr="00FA2097" w:rsidRDefault="0042754D" w:rsidP="0042754D">
      <w:pPr>
        <w:pStyle w:val="5"/>
        <w:rPr>
          <w:rFonts w:ascii="Liberation Serif" w:hAnsi="Liberation Serif" w:cs="Liberation Serif"/>
          <w:szCs w:val="44"/>
        </w:rPr>
      </w:pPr>
      <w:r w:rsidRPr="00FA2097">
        <w:rPr>
          <w:rFonts w:ascii="Liberation Serif" w:hAnsi="Liberation Serif" w:cs="Liberation Serif"/>
          <w:szCs w:val="44"/>
        </w:rPr>
        <w:t>РАСПОРЯЖЕНИЕ</w:t>
      </w:r>
    </w:p>
    <w:p w:rsidR="0042754D" w:rsidRPr="00D75439" w:rsidRDefault="0042754D" w:rsidP="0042754D">
      <w:pPr>
        <w:pStyle w:val="5"/>
        <w:rPr>
          <w:rFonts w:ascii="Liberation Serif" w:hAnsi="Liberation Serif" w:cs="Liberation Serif"/>
          <w:sz w:val="24"/>
          <w:szCs w:val="24"/>
        </w:rPr>
      </w:pPr>
      <w:r w:rsidRPr="00D75439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14706" w:type="dxa"/>
        <w:tblLook w:val="0000" w:firstRow="0" w:lastRow="0" w:firstColumn="0" w:lastColumn="0" w:noHBand="0" w:noVBand="0"/>
      </w:tblPr>
      <w:tblGrid>
        <w:gridCol w:w="9854"/>
        <w:gridCol w:w="4852"/>
      </w:tblGrid>
      <w:tr w:rsidR="0042754D" w:rsidRPr="00D75439" w:rsidTr="00D4098F">
        <w:tc>
          <w:tcPr>
            <w:tcW w:w="9854" w:type="dxa"/>
          </w:tcPr>
          <w:p w:rsidR="0042754D" w:rsidRPr="00D75439" w:rsidRDefault="0042754D" w:rsidP="00D4098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75439"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18.04.2023 г.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75439">
              <w:rPr>
                <w:rFonts w:ascii="Liberation Serif" w:hAnsi="Liberation Serif" w:cs="Liberation Serif"/>
              </w:rPr>
              <w:t xml:space="preserve">№ </w:t>
            </w:r>
            <w:r w:rsidRPr="000E6ADE">
              <w:rPr>
                <w:rFonts w:ascii="Liberation Serif" w:hAnsi="Liberation Serif" w:cs="Liberation Serif"/>
                <w:u w:val="single"/>
              </w:rPr>
              <w:t>558-р</w:t>
            </w:r>
          </w:p>
          <w:p w:rsidR="0042754D" w:rsidRPr="008134FB" w:rsidRDefault="0042754D" w:rsidP="00D4098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134FB"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</w:tc>
        <w:tc>
          <w:tcPr>
            <w:tcW w:w="4852" w:type="dxa"/>
          </w:tcPr>
          <w:p w:rsidR="0042754D" w:rsidRPr="00D75439" w:rsidRDefault="0042754D" w:rsidP="00D4098F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2754D" w:rsidRDefault="0042754D" w:rsidP="0042754D">
      <w:pPr>
        <w:rPr>
          <w:rFonts w:ascii="Liberation Serif" w:hAnsi="Liberation Serif" w:cs="Liberation Serif"/>
        </w:rPr>
      </w:pPr>
    </w:p>
    <w:p w:rsidR="0042754D" w:rsidRPr="00D75439" w:rsidRDefault="0042754D" w:rsidP="0042754D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000" w:firstRow="0" w:lastRow="0" w:firstColumn="0" w:lastColumn="0" w:noHBand="0" w:noVBand="0"/>
      </w:tblPr>
      <w:tblGrid>
        <w:gridCol w:w="9355"/>
      </w:tblGrid>
      <w:tr w:rsidR="0042754D" w:rsidRPr="00D75439" w:rsidTr="00D4098F">
        <w:tc>
          <w:tcPr>
            <w:tcW w:w="9468" w:type="dxa"/>
          </w:tcPr>
          <w:p w:rsidR="0042754D" w:rsidRPr="004E4530" w:rsidRDefault="0042754D" w:rsidP="00D4098F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 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закрытии 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>движения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 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участке 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>автомобильно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>й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дороги по ул. Свердловская </w:t>
            </w:r>
          </w:p>
          <w:p w:rsidR="0042754D" w:rsidRPr="00ED36E1" w:rsidRDefault="0042754D" w:rsidP="00D4098F">
            <w:pPr>
              <w:pStyle w:val="ConsPlusNormal"/>
              <w:jc w:val="center"/>
              <w:rPr>
                <w:rFonts w:ascii="Lucida Sans" w:hAnsi="Lucida Sans"/>
                <w:sz w:val="24"/>
                <w:szCs w:val="24"/>
              </w:rPr>
            </w:pP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>(между ул. 7 Ноября – ул. Талызина)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>в г</w:t>
            </w:r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Pr="004E453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Куртамыше </w:t>
            </w:r>
            <w:proofErr w:type="spellStart"/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>Куртамышского</w:t>
            </w:r>
            <w:proofErr w:type="spellEnd"/>
            <w:r w:rsidRPr="007D33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</w:tbl>
    <w:p w:rsidR="0042754D" w:rsidRDefault="0042754D" w:rsidP="0042754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D75439">
        <w:rPr>
          <w:rFonts w:ascii="Liberation Serif" w:hAnsi="Liberation Serif" w:cs="Liberation Serif"/>
        </w:rPr>
        <w:t xml:space="preserve">         </w:t>
      </w:r>
    </w:p>
    <w:p w:rsidR="0042754D" w:rsidRPr="00D75439" w:rsidRDefault="0042754D" w:rsidP="0042754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42754D" w:rsidRPr="00503E17" w:rsidRDefault="0042754D" w:rsidP="0042754D">
      <w:pPr>
        <w:pStyle w:val="a3"/>
        <w:ind w:firstLine="709"/>
        <w:jc w:val="both"/>
        <w:rPr>
          <w:rFonts w:ascii="Liberation Serif" w:hAnsi="Liberation Serif" w:cs="Liberation Serif"/>
        </w:rPr>
      </w:pPr>
      <w:r w:rsidRPr="00503E17">
        <w:rPr>
          <w:rFonts w:ascii="Liberation Serif" w:hAnsi="Liberation Serif" w:cs="Liberation Serif"/>
        </w:rPr>
        <w:t>В соответствии с Федеральным закон</w:t>
      </w:r>
      <w:r w:rsidRPr="004E4530">
        <w:rPr>
          <w:rFonts w:ascii="Liberation Serif" w:hAnsi="Liberation Serif" w:cs="Liberation Serif"/>
        </w:rPr>
        <w:t xml:space="preserve">ом </w:t>
      </w:r>
      <w:r w:rsidRPr="00503E17">
        <w:rPr>
          <w:rFonts w:ascii="Liberation Serif" w:hAnsi="Liberation Serif" w:cs="Liberation Serif"/>
        </w:rPr>
        <w:t xml:space="preserve">от 6 октября 2003 года № 131–ФЗ «Об общих принципах организации местного самоуправления в Российской Федерации», частью 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E4530">
        <w:rPr>
          <w:rFonts w:ascii="Liberation Serif" w:hAnsi="Liberation Serif" w:cs="Liberation Serif"/>
        </w:rPr>
        <w:t>частью 4 статьи 26 п</w:t>
      </w:r>
      <w:r w:rsidRPr="00503E17">
        <w:rPr>
          <w:rFonts w:ascii="Liberation Serif" w:hAnsi="Liberation Serif" w:cs="Liberation Serif"/>
        </w:rPr>
        <w:t xml:space="preserve">остановления Правительства Курганской области от 30 декабря 2011 года № 642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Курганской области», статьей 39 Устава </w:t>
      </w:r>
      <w:proofErr w:type="spellStart"/>
      <w:r w:rsidRPr="00503E17">
        <w:rPr>
          <w:rFonts w:ascii="Liberation Serif" w:hAnsi="Liberation Serif" w:cs="Liberation Serif"/>
        </w:rPr>
        <w:t>Куртамышского</w:t>
      </w:r>
      <w:proofErr w:type="spellEnd"/>
      <w:r w:rsidRPr="00503E17">
        <w:rPr>
          <w:rFonts w:ascii="Liberation Serif" w:hAnsi="Liberation Serif" w:cs="Liberation Serif"/>
        </w:rPr>
        <w:t xml:space="preserve"> муниципального округа Курганской области, в целях обеспечения безопасности дорожного движения, </w:t>
      </w:r>
      <w:r w:rsidRPr="00503E17">
        <w:rPr>
          <w:rFonts w:ascii="Liberation Serif" w:hAnsi="Liberation Serif" w:cs="Liberation Serif"/>
          <w:shd w:val="clear" w:color="auto" w:fill="FFFFFF"/>
        </w:rPr>
        <w:t xml:space="preserve">предотвращения снижения несущей способности конструктивных элементов автомобильных дорог, </w:t>
      </w:r>
      <w:r w:rsidRPr="004E4530">
        <w:rPr>
          <w:rFonts w:ascii="Liberation Serif" w:hAnsi="Liberation Serif" w:cs="Liberation Serif"/>
          <w:shd w:val="clear" w:color="auto" w:fill="FFFFFF"/>
        </w:rPr>
        <w:t>создающих угрозу безопасности дорожного движения</w:t>
      </w:r>
      <w:r>
        <w:rPr>
          <w:rFonts w:ascii="Liberation Serif" w:hAnsi="Liberation Serif" w:cs="Liberation Serif"/>
          <w:shd w:val="clear" w:color="auto" w:fill="FFFFFF"/>
        </w:rPr>
        <w:t>,</w:t>
      </w:r>
      <w:r w:rsidRPr="00503E17">
        <w:rPr>
          <w:rFonts w:ascii="Liberation Serif" w:hAnsi="Liberation Serif" w:cs="Liberation Serif"/>
        </w:rPr>
        <w:t xml:space="preserve"> Администрация </w:t>
      </w:r>
      <w:proofErr w:type="spellStart"/>
      <w:r w:rsidRPr="00503E17">
        <w:rPr>
          <w:rFonts w:ascii="Liberation Serif" w:hAnsi="Liberation Serif" w:cs="Liberation Serif"/>
        </w:rPr>
        <w:t>Куртамышского</w:t>
      </w:r>
      <w:proofErr w:type="spellEnd"/>
      <w:r w:rsidRPr="00503E17"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42754D" w:rsidRPr="00503E17" w:rsidRDefault="0042754D" w:rsidP="0042754D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503E17">
        <w:rPr>
          <w:rFonts w:ascii="Liberation Serif" w:hAnsi="Liberation Serif" w:cs="Liberation Serif"/>
        </w:rPr>
        <w:t>ОБЯЗЫВАЕТ:</w:t>
      </w:r>
    </w:p>
    <w:p w:rsidR="0042754D" w:rsidRPr="00503E17" w:rsidRDefault="0042754D" w:rsidP="0042754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4E4530">
        <w:rPr>
          <w:rFonts w:ascii="Liberation Serif" w:hAnsi="Liberation Serif" w:cs="Liberation Serif"/>
        </w:rPr>
        <w:t xml:space="preserve">Закрыть движение всех видов транспорта на участке автомобильной дороги по ул. Свердловская (между ул. 7 Ноября – ул. Талызина) </w:t>
      </w:r>
      <w:r w:rsidRPr="00503E17">
        <w:rPr>
          <w:rFonts w:ascii="Liberation Serif" w:hAnsi="Liberation Serif" w:cs="Liberation Serif"/>
        </w:rPr>
        <w:t>в г. К</w:t>
      </w:r>
      <w:r w:rsidRPr="004E4530">
        <w:rPr>
          <w:rFonts w:ascii="Liberation Serif" w:hAnsi="Liberation Serif" w:cs="Liberation Serif"/>
        </w:rPr>
        <w:t>уртамыше</w:t>
      </w:r>
      <w:r w:rsidRPr="00503E17">
        <w:rPr>
          <w:rFonts w:ascii="Liberation Serif" w:hAnsi="Liberation Serif" w:cs="Liberation Serif"/>
        </w:rPr>
        <w:t xml:space="preserve"> </w:t>
      </w:r>
      <w:proofErr w:type="spellStart"/>
      <w:r w:rsidRPr="00503E17">
        <w:rPr>
          <w:rFonts w:ascii="Liberation Serif" w:hAnsi="Liberation Serif" w:cs="Liberation Serif"/>
        </w:rPr>
        <w:t>Куртамышского</w:t>
      </w:r>
      <w:proofErr w:type="spellEnd"/>
      <w:r w:rsidRPr="00503E17">
        <w:rPr>
          <w:rFonts w:ascii="Liberation Serif" w:hAnsi="Liberation Serif" w:cs="Liberation Serif"/>
        </w:rPr>
        <w:t xml:space="preserve"> муниципального округа Курганской обл</w:t>
      </w:r>
      <w:r w:rsidRPr="004E4530">
        <w:rPr>
          <w:rFonts w:ascii="Liberation Serif" w:hAnsi="Liberation Serif" w:cs="Liberation Serif"/>
        </w:rPr>
        <w:t>асти.</w:t>
      </w:r>
    </w:p>
    <w:p w:rsidR="0042754D" w:rsidRPr="00503E17" w:rsidRDefault="0042754D" w:rsidP="0042754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503E17">
        <w:rPr>
          <w:rFonts w:ascii="Liberation Serif" w:hAnsi="Liberation Serif" w:cs="Liberation Serif"/>
        </w:rPr>
        <w:t>Организ</w:t>
      </w:r>
      <w:r>
        <w:rPr>
          <w:rFonts w:ascii="Liberation Serif" w:hAnsi="Liberation Serif" w:cs="Liberation Serif"/>
        </w:rPr>
        <w:t>овать установку дорожных знаков</w:t>
      </w:r>
      <w:r w:rsidRPr="00503E17">
        <w:rPr>
          <w:rFonts w:ascii="Liberation Serif" w:hAnsi="Liberation Serif" w:cs="Liberation Serif"/>
        </w:rPr>
        <w:t xml:space="preserve"> в соответствии с Правилами дорожного движения, утвержденными постановлением Совета Министров – Правительства Российской Федерации от 23 октября 1993 года № 1090 «О правилах дорожного движения». </w:t>
      </w:r>
    </w:p>
    <w:p w:rsidR="0042754D" w:rsidRPr="00503E17" w:rsidRDefault="0042754D" w:rsidP="0042754D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3E17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Рекомендовать начальнику отделения ГИБДД МО МВД России «</w:t>
      </w:r>
      <w:proofErr w:type="spellStart"/>
      <w:r w:rsidRPr="00503E17">
        <w:rPr>
          <w:rFonts w:ascii="Liberation Serif" w:hAnsi="Liberation Serif" w:cs="Liberation Serif"/>
          <w:sz w:val="24"/>
          <w:szCs w:val="24"/>
          <w:shd w:val="clear" w:color="auto" w:fill="FFFFFF"/>
        </w:rPr>
        <w:t>Куртамышский</w:t>
      </w:r>
      <w:proofErr w:type="spellEnd"/>
      <w:r w:rsidRPr="00503E1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» обеспечить безопасность дорожного движения и соблюдение требований, установленных на период </w:t>
      </w:r>
      <w:r w:rsidRPr="004E4530">
        <w:rPr>
          <w:rFonts w:ascii="Liberation Serif" w:hAnsi="Liberation Serif" w:cs="Liberation Serif"/>
          <w:sz w:val="24"/>
          <w:szCs w:val="24"/>
          <w:shd w:val="clear" w:color="auto" w:fill="FFFFFF"/>
        </w:rPr>
        <w:t>закрытия участка автомобильной дороги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503E1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при осуществлении контроля за дорожным движением</w:t>
      </w:r>
      <w:r w:rsidRPr="00503E1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2754D" w:rsidRPr="00503E17" w:rsidRDefault="0042754D" w:rsidP="0042754D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3E17">
        <w:rPr>
          <w:rFonts w:ascii="Liberation Serif" w:hAnsi="Liberation Serif" w:cs="Liberation Sans"/>
          <w:spacing w:val="-1"/>
          <w:sz w:val="24"/>
          <w:szCs w:val="24"/>
        </w:rPr>
        <w:t>Настоящее распоряжение опубликовать в газете «</w:t>
      </w:r>
      <w:proofErr w:type="spellStart"/>
      <w:r w:rsidRPr="00503E17">
        <w:rPr>
          <w:rFonts w:ascii="Liberation Serif" w:hAnsi="Liberation Serif" w:cs="Liberation Sans"/>
          <w:spacing w:val="-1"/>
          <w:sz w:val="24"/>
          <w:szCs w:val="24"/>
        </w:rPr>
        <w:t>Куртамышская</w:t>
      </w:r>
      <w:proofErr w:type="spellEnd"/>
      <w:r w:rsidRPr="00503E17">
        <w:rPr>
          <w:rFonts w:ascii="Liberation Serif" w:hAnsi="Liberation Serif" w:cs="Liberation Sans"/>
          <w:spacing w:val="-1"/>
          <w:sz w:val="24"/>
          <w:szCs w:val="24"/>
        </w:rPr>
        <w:t xml:space="preserve"> Нива» и разместить на официальном сайте </w:t>
      </w:r>
      <w:r w:rsidRPr="00503E17">
        <w:rPr>
          <w:rFonts w:ascii="Liberation Serif" w:hAnsi="Liberation Serif" w:cs="Liberation Sans"/>
          <w:sz w:val="24"/>
          <w:szCs w:val="24"/>
        </w:rPr>
        <w:t xml:space="preserve">Администрации </w:t>
      </w:r>
      <w:proofErr w:type="spellStart"/>
      <w:r w:rsidRPr="00503E17">
        <w:rPr>
          <w:rFonts w:ascii="Liberation Serif" w:hAnsi="Liberation Serif" w:cs="Liberation Sans"/>
          <w:sz w:val="24"/>
          <w:szCs w:val="24"/>
        </w:rPr>
        <w:t>Куртамышского</w:t>
      </w:r>
      <w:proofErr w:type="spellEnd"/>
      <w:r w:rsidRPr="00503E17">
        <w:rPr>
          <w:rFonts w:ascii="Liberation Serif" w:hAnsi="Liberation Serif" w:cs="Liberation Sans"/>
          <w:sz w:val="24"/>
          <w:szCs w:val="24"/>
        </w:rPr>
        <w:t xml:space="preserve"> муниципального округа Курганской области</w:t>
      </w:r>
      <w:r w:rsidRPr="00503E17">
        <w:rPr>
          <w:rFonts w:ascii="Liberation Serif" w:hAnsi="Liberation Serif"/>
          <w:sz w:val="24"/>
          <w:szCs w:val="24"/>
        </w:rPr>
        <w:t>.</w:t>
      </w:r>
    </w:p>
    <w:p w:rsidR="0042754D" w:rsidRPr="00ED365D" w:rsidRDefault="0042754D" w:rsidP="0042754D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3E17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распоряжения возложить на и. о. заместителя Главы </w:t>
      </w:r>
      <w:proofErr w:type="spellStart"/>
      <w:r w:rsidRPr="00503E17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503E17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 развитию территорий</w:t>
      </w:r>
      <w:r w:rsidRPr="00ED365D">
        <w:rPr>
          <w:rFonts w:ascii="Liberation Serif" w:hAnsi="Liberation Serif" w:cs="Liberation Serif"/>
          <w:sz w:val="24"/>
          <w:szCs w:val="24"/>
        </w:rPr>
        <w:t>.</w:t>
      </w:r>
    </w:p>
    <w:p w:rsidR="0042754D" w:rsidRDefault="0042754D" w:rsidP="0042754D">
      <w:pPr>
        <w:jc w:val="both"/>
        <w:rPr>
          <w:rFonts w:ascii="Liberation Serif" w:hAnsi="Liberation Serif" w:cs="Liberation Serif"/>
        </w:rPr>
      </w:pPr>
    </w:p>
    <w:p w:rsidR="0042754D" w:rsidRDefault="0042754D" w:rsidP="0042754D">
      <w:pPr>
        <w:jc w:val="both"/>
        <w:rPr>
          <w:rFonts w:ascii="Liberation Serif" w:hAnsi="Liberation Serif" w:cs="Liberation Serif"/>
        </w:rPr>
      </w:pPr>
      <w:r w:rsidRPr="00D75439">
        <w:rPr>
          <w:rFonts w:ascii="Liberation Serif" w:hAnsi="Liberation Serif" w:cs="Liberation Serif"/>
        </w:rPr>
        <w:t>Глав</w:t>
      </w:r>
      <w:r>
        <w:rPr>
          <w:rFonts w:ascii="Liberation Serif" w:hAnsi="Liberation Serif" w:cs="Liberation Serif"/>
        </w:rPr>
        <w:t xml:space="preserve">а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</w:t>
      </w:r>
    </w:p>
    <w:p w:rsidR="000B04C7" w:rsidRDefault="0042754D" w:rsidP="0042754D">
      <w:pPr>
        <w:jc w:val="both"/>
      </w:pPr>
      <w:r>
        <w:rPr>
          <w:rFonts w:ascii="Liberation Serif" w:hAnsi="Liberation Serif" w:cs="Liberation Serif"/>
        </w:rPr>
        <w:t xml:space="preserve">Курганской области </w:t>
      </w:r>
      <w:r w:rsidRPr="00D75439">
        <w:rPr>
          <w:rFonts w:ascii="Liberation Serif" w:hAnsi="Liberation Serif" w:cs="Liberation Serif"/>
        </w:rPr>
        <w:t xml:space="preserve">              </w:t>
      </w:r>
      <w:r w:rsidRPr="00D75439">
        <w:rPr>
          <w:rFonts w:ascii="Liberation Serif" w:hAnsi="Liberation Serif" w:cs="Liberation Serif"/>
        </w:rPr>
        <w:tab/>
      </w:r>
      <w:r w:rsidRPr="00D75439">
        <w:rPr>
          <w:rFonts w:ascii="Liberation Serif" w:hAnsi="Liberation Serif" w:cs="Liberation Serif"/>
        </w:rPr>
        <w:tab/>
        <w:t xml:space="preserve"> </w:t>
      </w:r>
      <w:r w:rsidRPr="00D75439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                                               А.Н. Гвоздев</w:t>
      </w:r>
      <w:r w:rsidRPr="00D75439">
        <w:rPr>
          <w:rFonts w:ascii="Liberation Serif" w:hAnsi="Liberation Serif" w:cs="Liberation Serif"/>
        </w:rPr>
        <w:t xml:space="preserve">  </w:t>
      </w:r>
      <w:bookmarkStart w:id="0" w:name="_GoBack"/>
      <w:bookmarkEnd w:id="0"/>
    </w:p>
    <w:sectPr w:rsidR="000B04C7" w:rsidSect="00427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9D"/>
    <w:multiLevelType w:val="hybridMultilevel"/>
    <w:tmpl w:val="93DA988C"/>
    <w:lvl w:ilvl="0" w:tplc="9F5C3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7"/>
    <w:rsid w:val="000B04C7"/>
    <w:rsid w:val="0042754D"/>
    <w:rsid w:val="00C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498CD"/>
  <w15:chartTrackingRefBased/>
  <w15:docId w15:val="{C91C032A-8593-4D93-9816-3B09185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754D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754D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ConsPlusNormal">
    <w:name w:val="ConsPlusNormal"/>
    <w:qFormat/>
    <w:rsid w:val="00427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2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75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75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2023-04-19T11:12:00Z</dcterms:created>
  <dcterms:modified xsi:type="dcterms:W3CDTF">2023-04-19T11:22:00Z</dcterms:modified>
</cp:coreProperties>
</file>