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34" w:rsidRDefault="00A35734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КУРГАНСКАЯ ОБЛАСТЬ</w:t>
      </w:r>
    </w:p>
    <w:p w:rsidR="003D3057" w:rsidRDefault="003D3057" w:rsidP="003D305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3D3057" w:rsidRDefault="003D3057" w:rsidP="003D3057">
      <w:pPr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Arial" w:hAnsi="Liberation Serif" w:cs="Liberation Serif"/>
          <w:b/>
          <w:bCs/>
          <w:sz w:val="24"/>
          <w:szCs w:val="24"/>
          <w:highlight w:val="white"/>
          <w:lang w:eastAsia="ru-RU"/>
        </w:rPr>
        <w:t>КУРТАМЫШСКИЙ МУНИЦИПАЛЬНЫЙ ОКРУГ КУРГАНСКОЙ ОБЛАСТИ</w:t>
      </w: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C93692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ДУМА КУРТАМЫШСКОГО </w:t>
      </w:r>
      <w:r w:rsidR="003D3057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МУНИЦИПАЛЬНОГО ОКРУГА </w:t>
      </w: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3D3057" w:rsidP="003D305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3D3057" w:rsidRPr="0062566E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44"/>
          <w:szCs w:val="44"/>
          <w:lang w:eastAsia="zh-CN" w:bidi="hi-IN"/>
        </w:rPr>
      </w:pPr>
      <w:r w:rsidRPr="0062566E">
        <w:rPr>
          <w:rFonts w:ascii="Liberation Serif" w:eastAsia="Arial" w:hAnsi="Liberation Serif" w:cs="Liberation Serif"/>
          <w:b/>
          <w:bCs/>
          <w:kern w:val="2"/>
          <w:sz w:val="44"/>
          <w:szCs w:val="44"/>
          <w:highlight w:val="white"/>
          <w:lang w:eastAsia="zh-CN" w:bidi="hi-IN"/>
        </w:rPr>
        <w:t>РЕШЕНИЕ</w:t>
      </w:r>
    </w:p>
    <w:p w:rsidR="003D3057" w:rsidRDefault="003D3057" w:rsidP="003D305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466A4A" w:rsidP="003D3057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 w:rsidR="00C8373B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>20 января 2022 года</w:t>
      </w:r>
      <w:bookmarkStart w:id="0" w:name="_GoBack"/>
      <w:bookmarkEnd w:id="0"/>
      <w:r w:rsidR="003D3057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№ </w:t>
      </w:r>
      <w:r w:rsidR="00C8373B"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  <w:t>8</w:t>
      </w:r>
    </w:p>
    <w:p w:rsidR="003D3057" w:rsidRDefault="003D3057" w:rsidP="003D3057">
      <w:pPr>
        <w:suppressAutoHyphens/>
        <w:autoSpaceDE w:val="0"/>
        <w:spacing w:after="0" w:line="240" w:lineRule="auto"/>
        <w:rPr>
          <w:rFonts w:ascii="Liberation Serif" w:hAnsi="Liberation Serif" w:cs="Liberation Serif"/>
          <w:kern w:val="2"/>
          <w:sz w:val="24"/>
          <w:szCs w:val="24"/>
          <w:lang w:eastAsia="zh-CN"/>
        </w:rPr>
      </w:pPr>
      <w:r>
        <w:rPr>
          <w:rFonts w:ascii="Liberation Serif" w:hAnsi="Liberation Serif" w:cs="Liberation Serif"/>
          <w:kern w:val="2"/>
          <w:sz w:val="24"/>
          <w:szCs w:val="24"/>
          <w:lang w:eastAsia="zh-CN"/>
        </w:rPr>
        <w:t xml:space="preserve">              г. Куртамыш</w:t>
      </w:r>
    </w:p>
    <w:p w:rsidR="003D3057" w:rsidRDefault="003D3057" w:rsidP="003D305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3D3057" w:rsidRDefault="003D3057" w:rsidP="003D305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20215B" w:rsidRDefault="003D3057" w:rsidP="003D3057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 </w:t>
      </w:r>
      <w:r w:rsidR="0020215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внесении изменения в решение Думы Куртамышского муниципального округа</w:t>
      </w:r>
    </w:p>
    <w:p w:rsidR="003D3057" w:rsidRDefault="0020215B" w:rsidP="00BE5C1B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Курганской области от </w:t>
      </w:r>
      <w:r w:rsidR="001238D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6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октября 2021 года № </w:t>
      </w:r>
      <w:r w:rsidR="00456D1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39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«О ликвидации </w:t>
      </w:r>
      <w:r w:rsidR="00BE5C1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муниципального органа управления образованием «Отдел</w:t>
      </w:r>
      <w:r w:rsidR="00FE78F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="00456D1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образования </w:t>
      </w:r>
      <w:r w:rsidR="00FE78F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Администрации Куртамышского района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»</w:t>
      </w:r>
    </w:p>
    <w:p w:rsidR="00F15318" w:rsidRDefault="00F15318" w:rsidP="00EE38BC">
      <w:pPr>
        <w:tabs>
          <w:tab w:val="left" w:pos="851"/>
        </w:tabs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B43065" w:rsidRDefault="00B43065" w:rsidP="00EE38BC">
      <w:pPr>
        <w:tabs>
          <w:tab w:val="left" w:pos="851"/>
        </w:tabs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</w:t>
      </w:r>
      <w:r w:rsidR="00E312E6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 Федеральным законом </w:t>
      </w:r>
      <w:r w:rsidR="00EE18F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8 августа 2001 года № 129-ФЗ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«О государственной регистрации юридических лиц и индивидуальных предпринимателей», Законом Курганской области от 12 мая 2021 года № 48 «О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- Куртамышский муниципальный округ Курганской области и внесении изменений в некоторые законы Курганской области»</w:t>
      </w:r>
      <w:r w:rsidR="006927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в связи с кадровыми изменениями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Дума Куртамышского муниципального округа Курганской области</w:t>
      </w: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РЕШИЛА:</w:t>
      </w:r>
    </w:p>
    <w:p w:rsidR="003D3057" w:rsidRDefault="003D3057" w:rsidP="00191901">
      <w:pPr>
        <w:spacing w:after="0" w:line="240" w:lineRule="auto"/>
        <w:ind w:right="-2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</w:t>
      </w:r>
      <w:r w:rsidR="002021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Внести в решение Думы Куртамышского муниципального округа Курганской области от </w:t>
      </w:r>
      <w:r w:rsidR="001238D9"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r w:rsidR="002021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октября 2021 года № </w:t>
      </w:r>
      <w:r w:rsidR="00456D17">
        <w:rPr>
          <w:rFonts w:ascii="Liberation Serif" w:eastAsia="Times New Roman" w:hAnsi="Liberation Serif" w:cs="Liberation Serif"/>
          <w:sz w:val="24"/>
          <w:szCs w:val="24"/>
          <w:lang w:eastAsia="ru-RU"/>
        </w:rPr>
        <w:t>39</w:t>
      </w:r>
      <w:r w:rsidR="002021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 ликви</w:t>
      </w:r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>д</w:t>
      </w:r>
      <w:r w:rsidR="0020215B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ации</w:t>
      </w:r>
      <w:r w:rsidR="00F0705A" w:rsidRPr="00F0705A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="00191901" w:rsidRPr="00191901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муниципального органа управления образованием «Отдел образования Администрации Куртамышского района»</w:t>
      </w:r>
      <w:r w:rsidR="0019190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следующее изменение:</w:t>
      </w:r>
    </w:p>
    <w:p w:rsidR="008A6A83" w:rsidRDefault="003D3057" w:rsidP="00C93692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</w:t>
      </w:r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пункте 2 строку «</w:t>
      </w:r>
      <w:r w:rsidR="00C9369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руководитель ликвидационной комиссии – </w:t>
      </w:r>
      <w:r w:rsidR="00191901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Скоробогатова Нина Аркадьевна</w:t>
      </w:r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>» изложить в следующей редакции:</w:t>
      </w:r>
    </w:p>
    <w:p w:rsidR="003D3057" w:rsidRDefault="008A6A83" w:rsidP="008A6A83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«</w:t>
      </w:r>
      <w:r w:rsidR="00C9369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руководитель ликвидационной комиссии – </w:t>
      </w:r>
      <w:proofErr w:type="spellStart"/>
      <w:r w:rsidR="006606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Ло</w:t>
      </w:r>
      <w:r w:rsidR="00A3573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</w:t>
      </w:r>
      <w:r w:rsidR="006606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цова</w:t>
      </w:r>
      <w:proofErr w:type="spellEnd"/>
      <w:r w:rsidR="006606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Татьяна Анатольевна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».</w:t>
      </w:r>
    </w:p>
    <w:p w:rsidR="00ED63C8" w:rsidRPr="00ED63C8" w:rsidRDefault="008A6A83" w:rsidP="00ED63C8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</w:t>
      </w:r>
      <w:r w:rsidR="00FC43C7"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 w:rsidR="00ED63C8" w:rsidRPr="00ED63C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FC43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Опубликовать настоящее решение в информационном бюллетене «Куртамышский район: официально» и разместить на официальном сайте Администрации Куртамышского </w:t>
      </w:r>
      <w:r w:rsidR="00C9369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муниципального округа Курганской области</w:t>
      </w:r>
      <w:r w:rsidR="00FC43C7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D63C8" w:rsidRDefault="00FC43C7" w:rsidP="00ED63C8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="00ED63C8" w:rsidRPr="00ED63C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C9369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ED63C8" w:rsidRPr="00ED63C8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Настоящее решение вступает в с</w:t>
      </w:r>
      <w:r w:rsidR="006927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илу с момента его опубликования </w:t>
      </w:r>
      <w:r w:rsidR="008C422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</w:t>
      </w:r>
      <w:r w:rsidR="006927C7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распространяет свое действие на правоотношения с 1 января 2022 года.</w:t>
      </w:r>
    </w:p>
    <w:p w:rsidR="00FC43C7" w:rsidRPr="00ED63C8" w:rsidRDefault="00FC43C7" w:rsidP="00ED63C8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4. Контроль за выполнением настоящего решения возложить на председателя Думы Куртамышского муниципального округа Курганской области.</w:t>
      </w: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EE38BC" w:rsidRDefault="00EE38BC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B43065" w:rsidRDefault="00B43065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Председатель Думы Куртамышского </w:t>
      </w: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округа Курганской области                              </w:t>
      </w:r>
      <w:r w:rsidR="00F1531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C43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</w:t>
      </w:r>
      <w:r w:rsidR="00B4306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</w:t>
      </w:r>
      <w:r w:rsidR="003A75A9">
        <w:rPr>
          <w:rFonts w:ascii="Liberation Serif" w:eastAsia="Times New Roman" w:hAnsi="Liberation Serif" w:cs="Liberation Serif"/>
          <w:sz w:val="24"/>
          <w:szCs w:val="24"/>
          <w:lang w:eastAsia="ru-RU"/>
        </w:rPr>
        <w:t>Н.Г. Кучин</w:t>
      </w:r>
    </w:p>
    <w:p w:rsidR="003D3057" w:rsidRDefault="003D3057" w:rsidP="003D3057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E38BC" w:rsidRDefault="00EE38BC" w:rsidP="003D3057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564C9" w:rsidRPr="00EE38BC" w:rsidRDefault="00D564C9" w:rsidP="00EE38BC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sectPr w:rsidR="00D564C9" w:rsidRPr="00EE38BC" w:rsidSect="00ED63C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99"/>
    <w:rsid w:val="001238D9"/>
    <w:rsid w:val="001262E9"/>
    <w:rsid w:val="00147F49"/>
    <w:rsid w:val="00191901"/>
    <w:rsid w:val="00192689"/>
    <w:rsid w:val="001C485B"/>
    <w:rsid w:val="001C5DC8"/>
    <w:rsid w:val="0020215B"/>
    <w:rsid w:val="00203944"/>
    <w:rsid w:val="00223ED3"/>
    <w:rsid w:val="00284FE4"/>
    <w:rsid w:val="00330299"/>
    <w:rsid w:val="00362B0D"/>
    <w:rsid w:val="003A75A9"/>
    <w:rsid w:val="003D3057"/>
    <w:rsid w:val="00403133"/>
    <w:rsid w:val="00406F88"/>
    <w:rsid w:val="00440591"/>
    <w:rsid w:val="00456D17"/>
    <w:rsid w:val="00466A4A"/>
    <w:rsid w:val="005A45C7"/>
    <w:rsid w:val="0062566E"/>
    <w:rsid w:val="0066067E"/>
    <w:rsid w:val="006927C7"/>
    <w:rsid w:val="00697AD2"/>
    <w:rsid w:val="0071501A"/>
    <w:rsid w:val="007C3450"/>
    <w:rsid w:val="00850AE2"/>
    <w:rsid w:val="008A6A83"/>
    <w:rsid w:val="008C4225"/>
    <w:rsid w:val="008E50CA"/>
    <w:rsid w:val="00A35734"/>
    <w:rsid w:val="00AE0680"/>
    <w:rsid w:val="00B1744A"/>
    <w:rsid w:val="00B43065"/>
    <w:rsid w:val="00BE3413"/>
    <w:rsid w:val="00BE5C1B"/>
    <w:rsid w:val="00C8373B"/>
    <w:rsid w:val="00C93692"/>
    <w:rsid w:val="00D564C9"/>
    <w:rsid w:val="00D95428"/>
    <w:rsid w:val="00E312E6"/>
    <w:rsid w:val="00E54B3B"/>
    <w:rsid w:val="00E70585"/>
    <w:rsid w:val="00ED63C8"/>
    <w:rsid w:val="00EE18F8"/>
    <w:rsid w:val="00EE38BC"/>
    <w:rsid w:val="00F0705A"/>
    <w:rsid w:val="00F15318"/>
    <w:rsid w:val="00F40B89"/>
    <w:rsid w:val="00FC43C7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E185"/>
  <w15:docId w15:val="{76B72517-A35B-4100-959B-0DB6E3E5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0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30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44A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91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3</cp:revision>
  <cp:lastPrinted>2022-01-19T09:23:00Z</cp:lastPrinted>
  <dcterms:created xsi:type="dcterms:W3CDTF">2022-01-19T09:23:00Z</dcterms:created>
  <dcterms:modified xsi:type="dcterms:W3CDTF">2022-01-19T09:24:00Z</dcterms:modified>
</cp:coreProperties>
</file>