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A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A034A" w:rsidRPr="00FF6D5D">
        <w:rPr>
          <w:b/>
          <w:sz w:val="24"/>
          <w:szCs w:val="24"/>
        </w:rPr>
        <w:t>КУРГАНСКАЯ ОБЛАСТЬ</w:t>
      </w:r>
    </w:p>
    <w:p w:rsidR="00FF6D5D" w:rsidRPr="00FF6D5D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7A034A" w:rsidRDefault="007A034A" w:rsidP="00FF6D5D">
      <w:pPr>
        <w:tabs>
          <w:tab w:val="left" w:pos="2880"/>
        </w:tabs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КУРТАМЫШСКИЙ РАЙОН</w:t>
      </w:r>
    </w:p>
    <w:p w:rsidR="00FF6D5D" w:rsidRPr="00FF6D5D" w:rsidRDefault="00FF6D5D" w:rsidP="00FF6D5D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7A034A" w:rsidRPr="00FF6D5D" w:rsidRDefault="007A034A" w:rsidP="00FF6D5D">
      <w:pPr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КУРТАМЫШСКАЯ РАЙОННАЯ ДУМА</w:t>
      </w:r>
    </w:p>
    <w:p w:rsidR="007A034A" w:rsidRPr="00EB67EC" w:rsidRDefault="007A034A" w:rsidP="007A034A">
      <w:pPr>
        <w:ind w:right="-1"/>
        <w:jc w:val="center"/>
        <w:rPr>
          <w:sz w:val="26"/>
          <w:szCs w:val="26"/>
        </w:rPr>
      </w:pPr>
      <w:r w:rsidRPr="00EB67E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A034A" w:rsidRDefault="007A034A" w:rsidP="007A034A">
      <w:pPr>
        <w:ind w:right="-1"/>
        <w:jc w:val="center"/>
        <w:rPr>
          <w:color w:val="000000"/>
          <w:sz w:val="32"/>
          <w:szCs w:val="32"/>
        </w:rPr>
      </w:pPr>
    </w:p>
    <w:p w:rsidR="007A034A" w:rsidRPr="00FF6D5D" w:rsidRDefault="007A034A" w:rsidP="007A034A">
      <w:pPr>
        <w:ind w:right="-1"/>
        <w:jc w:val="center"/>
        <w:rPr>
          <w:b/>
          <w:sz w:val="44"/>
          <w:szCs w:val="44"/>
        </w:rPr>
      </w:pPr>
      <w:r w:rsidRPr="00FF6D5D">
        <w:rPr>
          <w:b/>
          <w:color w:val="000000"/>
          <w:sz w:val="44"/>
          <w:szCs w:val="44"/>
        </w:rPr>
        <w:t xml:space="preserve">РЕШЕНИЕ </w:t>
      </w:r>
    </w:p>
    <w:p w:rsidR="007A034A" w:rsidRPr="00EB67EC" w:rsidRDefault="007A034A" w:rsidP="007A034A">
      <w:pPr>
        <w:rPr>
          <w:color w:val="000000"/>
          <w:sz w:val="26"/>
          <w:szCs w:val="26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  <w:r w:rsidRPr="00FF6D5D">
        <w:rPr>
          <w:color w:val="000000"/>
          <w:sz w:val="24"/>
          <w:szCs w:val="24"/>
        </w:rPr>
        <w:t xml:space="preserve">от  </w:t>
      </w:r>
      <w:r w:rsidR="00481DB8">
        <w:rPr>
          <w:color w:val="000000"/>
          <w:sz w:val="24"/>
          <w:szCs w:val="24"/>
        </w:rPr>
        <w:t xml:space="preserve">20 сентября </w:t>
      </w:r>
      <w:r w:rsidRPr="00FF6D5D">
        <w:rPr>
          <w:color w:val="000000"/>
          <w:sz w:val="24"/>
          <w:szCs w:val="24"/>
        </w:rPr>
        <w:t>201</w:t>
      </w:r>
      <w:r w:rsidR="00FF6D5D" w:rsidRPr="00FF6D5D">
        <w:rPr>
          <w:color w:val="000000"/>
          <w:sz w:val="24"/>
          <w:szCs w:val="24"/>
        </w:rPr>
        <w:t>8</w:t>
      </w:r>
      <w:r w:rsidRPr="00FF6D5D">
        <w:rPr>
          <w:color w:val="000000"/>
          <w:sz w:val="24"/>
          <w:szCs w:val="24"/>
        </w:rPr>
        <w:t xml:space="preserve"> года  </w:t>
      </w:r>
      <w:r w:rsidR="008A2320">
        <w:rPr>
          <w:color w:val="000000"/>
          <w:sz w:val="24"/>
          <w:szCs w:val="24"/>
        </w:rPr>
        <w:t>№</w:t>
      </w:r>
      <w:r w:rsidR="00481DB8">
        <w:rPr>
          <w:color w:val="000000"/>
          <w:sz w:val="24"/>
          <w:szCs w:val="24"/>
        </w:rPr>
        <w:t xml:space="preserve">  59</w:t>
      </w:r>
    </w:p>
    <w:p w:rsidR="007A034A" w:rsidRPr="00FF6D5D" w:rsidRDefault="007A034A" w:rsidP="007A034A">
      <w:pPr>
        <w:ind w:right="-1"/>
        <w:rPr>
          <w:bCs/>
          <w:sz w:val="22"/>
          <w:szCs w:val="22"/>
        </w:rPr>
      </w:pPr>
      <w:r w:rsidRPr="00FF6D5D">
        <w:rPr>
          <w:bCs/>
          <w:sz w:val="22"/>
          <w:szCs w:val="22"/>
        </w:rPr>
        <w:t xml:space="preserve">          г. Куртамыш</w:t>
      </w:r>
    </w:p>
    <w:p w:rsidR="007A034A" w:rsidRDefault="007A034A" w:rsidP="007A034A">
      <w:pPr>
        <w:ind w:right="-1"/>
        <w:jc w:val="center"/>
        <w:rPr>
          <w:b/>
          <w:bCs/>
          <w:sz w:val="26"/>
          <w:szCs w:val="26"/>
        </w:rPr>
      </w:pPr>
    </w:p>
    <w:p w:rsidR="007A034A" w:rsidRPr="00FF6D5D" w:rsidRDefault="007A034A" w:rsidP="007A034A">
      <w:pPr>
        <w:jc w:val="center"/>
        <w:rPr>
          <w:b/>
          <w:sz w:val="24"/>
          <w:szCs w:val="24"/>
        </w:rPr>
      </w:pPr>
      <w:r w:rsidRPr="00EB67EC">
        <w:rPr>
          <w:b/>
          <w:bCs/>
          <w:sz w:val="26"/>
          <w:szCs w:val="26"/>
        </w:rPr>
        <w:t xml:space="preserve">      </w:t>
      </w:r>
      <w:r w:rsidR="00A07CED" w:rsidRPr="00FF6D5D">
        <w:rPr>
          <w:b/>
          <w:sz w:val="24"/>
          <w:szCs w:val="24"/>
        </w:rPr>
        <w:t>О п</w:t>
      </w:r>
      <w:r w:rsidR="00D7343C">
        <w:rPr>
          <w:b/>
          <w:sz w:val="24"/>
          <w:szCs w:val="24"/>
        </w:rPr>
        <w:t xml:space="preserve">ринятии </w:t>
      </w:r>
      <w:proofErr w:type="spellStart"/>
      <w:r w:rsidR="008A2320">
        <w:rPr>
          <w:b/>
          <w:sz w:val="24"/>
          <w:szCs w:val="24"/>
        </w:rPr>
        <w:t>Куртамышской</w:t>
      </w:r>
      <w:proofErr w:type="spellEnd"/>
      <w:r w:rsidR="008A2320">
        <w:rPr>
          <w:b/>
          <w:sz w:val="24"/>
          <w:szCs w:val="24"/>
        </w:rPr>
        <w:t xml:space="preserve"> районной Дум</w:t>
      </w:r>
      <w:r w:rsidR="00D7343C">
        <w:rPr>
          <w:b/>
          <w:sz w:val="24"/>
          <w:szCs w:val="24"/>
        </w:rPr>
        <w:t>ой</w:t>
      </w:r>
    </w:p>
    <w:p w:rsidR="007A034A" w:rsidRPr="00FF6D5D" w:rsidRDefault="008A2320" w:rsidP="007A0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части полномочий по осуществлению мер по противодействию коррупции</w:t>
      </w:r>
    </w:p>
    <w:p w:rsidR="007A034A" w:rsidRDefault="007A034A" w:rsidP="007A034A"/>
    <w:p w:rsidR="00FF6D5D" w:rsidRPr="0084262C" w:rsidRDefault="00FF6D5D" w:rsidP="007A034A"/>
    <w:p w:rsidR="006C7B79" w:rsidRDefault="006C7B79" w:rsidP="006C7B79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7343C" w:rsidRPr="00D7343C">
        <w:rPr>
          <w:sz w:val="24"/>
          <w:szCs w:val="24"/>
        </w:rPr>
        <w:t>В соответствии с</w:t>
      </w:r>
      <w:r w:rsidR="00076ECD">
        <w:rPr>
          <w:sz w:val="24"/>
          <w:szCs w:val="24"/>
        </w:rPr>
        <w:t>о статьями 14</w:t>
      </w:r>
      <w:r w:rsidR="00994E59">
        <w:rPr>
          <w:sz w:val="24"/>
          <w:szCs w:val="24"/>
        </w:rPr>
        <w:t>,</w:t>
      </w:r>
      <w:r w:rsidR="00076ECD">
        <w:rPr>
          <w:sz w:val="24"/>
          <w:szCs w:val="24"/>
        </w:rPr>
        <w:t>15,16</w:t>
      </w:r>
      <w:r w:rsidR="00D7343C" w:rsidRPr="00D7343C">
        <w:rPr>
          <w:sz w:val="24"/>
          <w:szCs w:val="24"/>
        </w:rPr>
        <w:t xml:space="preserve">  Федеральн</w:t>
      </w:r>
      <w:r w:rsidR="00076ECD">
        <w:rPr>
          <w:sz w:val="24"/>
          <w:szCs w:val="24"/>
        </w:rPr>
        <w:t xml:space="preserve">ого </w:t>
      </w:r>
      <w:r w:rsidR="00D7343C" w:rsidRPr="00D7343C">
        <w:rPr>
          <w:sz w:val="24"/>
          <w:szCs w:val="24"/>
        </w:rPr>
        <w:t>закон</w:t>
      </w:r>
      <w:r w:rsidR="00076ECD">
        <w:rPr>
          <w:sz w:val="24"/>
          <w:szCs w:val="24"/>
        </w:rPr>
        <w:t>а</w:t>
      </w:r>
      <w:r w:rsidR="00D7343C" w:rsidRPr="00D7343C">
        <w:rPr>
          <w:sz w:val="24"/>
          <w:szCs w:val="24"/>
        </w:rPr>
        <w:t xml:space="preserve">  от   6 октября 2003 года № 131-ФЗ «Об общих принципах организации местного самоуправления в Российской Федерации», Федеральным законом</w:t>
      </w:r>
      <w:r w:rsidR="00637265">
        <w:rPr>
          <w:sz w:val="24"/>
          <w:szCs w:val="24"/>
        </w:rPr>
        <w:t xml:space="preserve"> от 25 декабря 2008 года № 273-</w:t>
      </w:r>
      <w:r w:rsidR="00D7343C" w:rsidRPr="00D7343C">
        <w:rPr>
          <w:sz w:val="24"/>
          <w:szCs w:val="24"/>
        </w:rPr>
        <w:t>ФЗ «О противодействии коррупции», Федеральным законом  от 3 декабря</w:t>
      </w:r>
      <w:r w:rsidR="00637265">
        <w:rPr>
          <w:sz w:val="24"/>
          <w:szCs w:val="24"/>
        </w:rPr>
        <w:t xml:space="preserve"> </w:t>
      </w:r>
      <w:r w:rsidR="00D7343C" w:rsidRPr="00D7343C">
        <w:rPr>
          <w:sz w:val="24"/>
          <w:szCs w:val="24"/>
        </w:rPr>
        <w:t>2012 года № 230-ФЗ «О контроле</w:t>
      </w:r>
      <w:r w:rsidR="00D7343C">
        <w:rPr>
          <w:sz w:val="24"/>
          <w:szCs w:val="24"/>
        </w:rPr>
        <w:t xml:space="preserve"> за соответствием расходов лиц, </w:t>
      </w:r>
      <w:r w:rsidR="00D7343C" w:rsidRPr="00D7343C">
        <w:rPr>
          <w:sz w:val="24"/>
          <w:szCs w:val="24"/>
        </w:rPr>
        <w:t>замещающих государственные должности, и иных лиц их доходам», Федеральным законом от 7 мая</w:t>
      </w:r>
      <w:proofErr w:type="gramEnd"/>
      <w:r w:rsidR="00D7343C" w:rsidRPr="00D7343C">
        <w:rPr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076ECD">
        <w:rPr>
          <w:sz w:val="24"/>
          <w:szCs w:val="24"/>
        </w:rPr>
        <w:t>ыми финансовыми инструментами</w:t>
      </w:r>
      <w:r w:rsidR="00F7016E">
        <w:rPr>
          <w:sz w:val="24"/>
          <w:szCs w:val="24"/>
        </w:rPr>
        <w:t>»</w:t>
      </w:r>
      <w:r w:rsidR="007A034A" w:rsidRPr="00FF6D5D">
        <w:rPr>
          <w:sz w:val="24"/>
          <w:szCs w:val="24"/>
        </w:rPr>
        <w:t xml:space="preserve">, </w:t>
      </w:r>
      <w:r w:rsidR="00637265">
        <w:rPr>
          <w:sz w:val="24"/>
          <w:szCs w:val="24"/>
        </w:rPr>
        <w:t xml:space="preserve">Уставом </w:t>
      </w:r>
      <w:proofErr w:type="spellStart"/>
      <w:r w:rsidR="00637265">
        <w:rPr>
          <w:sz w:val="24"/>
          <w:szCs w:val="24"/>
        </w:rPr>
        <w:t>Куртамышского</w:t>
      </w:r>
      <w:proofErr w:type="spellEnd"/>
      <w:r w:rsidR="00637265">
        <w:rPr>
          <w:sz w:val="24"/>
          <w:szCs w:val="24"/>
        </w:rPr>
        <w:t xml:space="preserve"> района,</w:t>
      </w:r>
    </w:p>
    <w:p w:rsidR="007A034A" w:rsidRPr="00FF6D5D" w:rsidRDefault="00637265" w:rsidP="006C7B79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34A" w:rsidRPr="00FF6D5D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="007A034A" w:rsidRPr="00FF6D5D">
        <w:rPr>
          <w:sz w:val="24"/>
          <w:szCs w:val="24"/>
        </w:rPr>
        <w:t xml:space="preserve"> </w:t>
      </w:r>
      <w:proofErr w:type="spellStart"/>
      <w:r w:rsidR="007A034A" w:rsidRPr="00FF6D5D">
        <w:rPr>
          <w:sz w:val="24"/>
          <w:szCs w:val="24"/>
        </w:rPr>
        <w:t>Куртамышской</w:t>
      </w:r>
      <w:proofErr w:type="spellEnd"/>
      <w:r w:rsidR="007A034A" w:rsidRPr="00FF6D5D">
        <w:rPr>
          <w:sz w:val="24"/>
          <w:szCs w:val="24"/>
        </w:rPr>
        <w:t xml:space="preserve"> городской Думы от </w:t>
      </w:r>
      <w:r w:rsidR="0007741A">
        <w:rPr>
          <w:sz w:val="24"/>
          <w:szCs w:val="24"/>
        </w:rPr>
        <w:t xml:space="preserve">30 августа 2018 года </w:t>
      </w:r>
      <w:r w:rsidR="008A2320">
        <w:rPr>
          <w:sz w:val="24"/>
          <w:szCs w:val="24"/>
        </w:rPr>
        <w:t>№</w:t>
      </w:r>
      <w:r w:rsidR="0007741A">
        <w:rPr>
          <w:sz w:val="24"/>
          <w:szCs w:val="24"/>
        </w:rPr>
        <w:t xml:space="preserve"> 61</w:t>
      </w:r>
      <w:r w:rsidR="008A2320">
        <w:rPr>
          <w:sz w:val="24"/>
          <w:szCs w:val="24"/>
        </w:rPr>
        <w:t>,</w:t>
      </w:r>
    </w:p>
    <w:p w:rsidR="007A034A" w:rsidRPr="00FF6D5D" w:rsidRDefault="00637265" w:rsidP="007A034A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7A034A" w:rsidRPr="00FF6D5D">
        <w:rPr>
          <w:sz w:val="24"/>
          <w:szCs w:val="24"/>
        </w:rPr>
        <w:t xml:space="preserve"> </w:t>
      </w:r>
      <w:proofErr w:type="spellStart"/>
      <w:r w:rsidR="007A034A" w:rsidRPr="00FF6D5D">
        <w:rPr>
          <w:sz w:val="24"/>
          <w:szCs w:val="24"/>
        </w:rPr>
        <w:t>Белоноговской</w:t>
      </w:r>
      <w:proofErr w:type="spellEnd"/>
      <w:r w:rsidR="007A034A" w:rsidRPr="00FF6D5D">
        <w:rPr>
          <w:sz w:val="24"/>
          <w:szCs w:val="24"/>
        </w:rPr>
        <w:t xml:space="preserve"> сельской Думы от </w:t>
      </w:r>
      <w:r w:rsidR="007011D3">
        <w:rPr>
          <w:sz w:val="24"/>
          <w:szCs w:val="24"/>
        </w:rPr>
        <w:t xml:space="preserve"> 19 июня 2018 года</w:t>
      </w:r>
      <w:r w:rsidR="007A034A" w:rsidRPr="00FF6D5D">
        <w:rPr>
          <w:sz w:val="24"/>
          <w:szCs w:val="24"/>
        </w:rPr>
        <w:t xml:space="preserve"> №</w:t>
      </w:r>
      <w:r w:rsidR="007011D3">
        <w:rPr>
          <w:sz w:val="24"/>
          <w:szCs w:val="24"/>
        </w:rPr>
        <w:t xml:space="preserve"> 17</w:t>
      </w:r>
      <w:r w:rsidR="007A034A" w:rsidRPr="00FF6D5D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 xml:space="preserve">ем </w:t>
      </w:r>
      <w:proofErr w:type="spellStart"/>
      <w:r w:rsidRPr="00FF6D5D">
        <w:rPr>
          <w:sz w:val="24"/>
          <w:szCs w:val="24"/>
        </w:rPr>
        <w:t>Верхневской</w:t>
      </w:r>
      <w:proofErr w:type="spellEnd"/>
      <w:r w:rsidRPr="00FF6D5D">
        <w:rPr>
          <w:sz w:val="24"/>
          <w:szCs w:val="24"/>
        </w:rPr>
        <w:t xml:space="preserve"> сельской Думы от </w:t>
      </w:r>
      <w:r w:rsidR="008A2320" w:rsidRPr="008A2320">
        <w:rPr>
          <w:sz w:val="24"/>
          <w:szCs w:val="24"/>
        </w:rPr>
        <w:t xml:space="preserve"> </w:t>
      </w:r>
      <w:r w:rsidR="0007741A">
        <w:rPr>
          <w:sz w:val="24"/>
          <w:szCs w:val="24"/>
        </w:rPr>
        <w:t xml:space="preserve">27 июня 2018 </w:t>
      </w:r>
      <w:r w:rsidR="008A2320" w:rsidRPr="008A2320">
        <w:rPr>
          <w:sz w:val="24"/>
          <w:szCs w:val="24"/>
        </w:rPr>
        <w:t>года №</w:t>
      </w:r>
      <w:r w:rsidR="0007741A">
        <w:rPr>
          <w:sz w:val="24"/>
          <w:szCs w:val="24"/>
        </w:rPr>
        <w:t xml:space="preserve"> 22</w:t>
      </w:r>
      <w:r w:rsidR="008A2320" w:rsidRPr="008A2320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Долговской</w:t>
      </w:r>
      <w:proofErr w:type="spellEnd"/>
      <w:r w:rsidRPr="00FF6D5D">
        <w:rPr>
          <w:sz w:val="24"/>
          <w:szCs w:val="24"/>
        </w:rPr>
        <w:t xml:space="preserve"> сельской Думы от </w:t>
      </w:r>
      <w:r w:rsidR="008A2320" w:rsidRPr="008A2320">
        <w:rPr>
          <w:sz w:val="24"/>
          <w:szCs w:val="24"/>
        </w:rPr>
        <w:t xml:space="preserve"> </w:t>
      </w:r>
      <w:r w:rsidR="008901F5">
        <w:rPr>
          <w:sz w:val="24"/>
          <w:szCs w:val="24"/>
        </w:rPr>
        <w:t>31 августа 2018</w:t>
      </w:r>
      <w:r w:rsidR="008A2320" w:rsidRPr="008A2320">
        <w:rPr>
          <w:sz w:val="24"/>
          <w:szCs w:val="24"/>
        </w:rPr>
        <w:t xml:space="preserve"> года №</w:t>
      </w:r>
      <w:r w:rsidR="008901F5">
        <w:rPr>
          <w:sz w:val="24"/>
          <w:szCs w:val="24"/>
        </w:rPr>
        <w:t xml:space="preserve"> 24</w:t>
      </w:r>
      <w:r w:rsidR="008A2320" w:rsidRPr="008A2320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Жуковской сельской Думы </w:t>
      </w:r>
      <w:r w:rsidR="008A2320" w:rsidRPr="008A2320">
        <w:rPr>
          <w:sz w:val="24"/>
          <w:szCs w:val="24"/>
        </w:rPr>
        <w:t xml:space="preserve">от </w:t>
      </w:r>
      <w:r w:rsidR="0007741A">
        <w:rPr>
          <w:sz w:val="24"/>
          <w:szCs w:val="24"/>
        </w:rPr>
        <w:t>3 сентября 2018 года  № 17</w:t>
      </w:r>
      <w:r w:rsidRPr="00FF6D5D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Закомалдинской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8A2320" w:rsidRPr="008A2320">
        <w:rPr>
          <w:sz w:val="24"/>
          <w:szCs w:val="24"/>
        </w:rPr>
        <w:t>от</w:t>
      </w:r>
      <w:r w:rsidR="007011D3">
        <w:rPr>
          <w:sz w:val="24"/>
          <w:szCs w:val="24"/>
        </w:rPr>
        <w:t xml:space="preserve"> 2 июля 2018 года № 13,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Камаганской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8A2320" w:rsidRPr="00FF6D5D">
        <w:rPr>
          <w:sz w:val="24"/>
          <w:szCs w:val="24"/>
        </w:rPr>
        <w:t xml:space="preserve">от </w:t>
      </w:r>
      <w:r w:rsidR="00FC4E02">
        <w:rPr>
          <w:sz w:val="24"/>
          <w:szCs w:val="24"/>
        </w:rPr>
        <w:t>30 августа 2018 года</w:t>
      </w:r>
      <w:r w:rsidR="008A2320" w:rsidRPr="00FF6D5D">
        <w:rPr>
          <w:sz w:val="24"/>
          <w:szCs w:val="24"/>
        </w:rPr>
        <w:t xml:space="preserve"> №</w:t>
      </w:r>
      <w:r w:rsidR="00FC4E02">
        <w:rPr>
          <w:sz w:val="24"/>
          <w:szCs w:val="24"/>
        </w:rPr>
        <w:t xml:space="preserve"> 32</w:t>
      </w:r>
      <w:r w:rsidR="008A2320" w:rsidRPr="00FF6D5D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="007518B1">
        <w:rPr>
          <w:sz w:val="24"/>
          <w:szCs w:val="24"/>
        </w:rPr>
        <w:t>Камышинской</w:t>
      </w:r>
      <w:proofErr w:type="spellEnd"/>
      <w:r w:rsidR="007518B1">
        <w:rPr>
          <w:sz w:val="24"/>
          <w:szCs w:val="24"/>
        </w:rPr>
        <w:t xml:space="preserve"> сельской Думы от </w:t>
      </w:r>
      <w:r w:rsidR="007011D3">
        <w:rPr>
          <w:sz w:val="24"/>
          <w:szCs w:val="24"/>
        </w:rPr>
        <w:t>10 июля 2018</w:t>
      </w:r>
      <w:r w:rsidR="008A2320" w:rsidRPr="00FF6D5D">
        <w:rPr>
          <w:sz w:val="24"/>
          <w:szCs w:val="24"/>
        </w:rPr>
        <w:t xml:space="preserve"> г</w:t>
      </w:r>
      <w:r w:rsidR="008A2320">
        <w:rPr>
          <w:sz w:val="24"/>
          <w:szCs w:val="24"/>
        </w:rPr>
        <w:t>ода</w:t>
      </w:r>
      <w:r w:rsidR="008A2320" w:rsidRPr="00FF6D5D">
        <w:rPr>
          <w:sz w:val="24"/>
          <w:szCs w:val="24"/>
        </w:rPr>
        <w:t xml:space="preserve"> №</w:t>
      </w:r>
      <w:r w:rsidR="007011D3">
        <w:rPr>
          <w:sz w:val="24"/>
          <w:szCs w:val="24"/>
        </w:rPr>
        <w:t xml:space="preserve"> 19</w:t>
      </w:r>
      <w:r w:rsidR="008A2320" w:rsidRPr="00FF6D5D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Костылевской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531863" w:rsidRPr="00FF6D5D">
        <w:rPr>
          <w:sz w:val="24"/>
          <w:szCs w:val="24"/>
        </w:rPr>
        <w:t xml:space="preserve">от </w:t>
      </w:r>
      <w:r w:rsidR="007011D3">
        <w:rPr>
          <w:sz w:val="24"/>
          <w:szCs w:val="24"/>
        </w:rPr>
        <w:t xml:space="preserve"> 25 мая 2018 </w:t>
      </w:r>
      <w:r w:rsidR="00531863" w:rsidRPr="00FF6D5D">
        <w:rPr>
          <w:sz w:val="24"/>
          <w:szCs w:val="24"/>
        </w:rPr>
        <w:t>г</w:t>
      </w:r>
      <w:r w:rsidR="00531863">
        <w:rPr>
          <w:sz w:val="24"/>
          <w:szCs w:val="24"/>
        </w:rPr>
        <w:t>ода</w:t>
      </w:r>
      <w:r w:rsidR="00531863" w:rsidRPr="00FF6D5D">
        <w:rPr>
          <w:sz w:val="24"/>
          <w:szCs w:val="24"/>
        </w:rPr>
        <w:t xml:space="preserve"> №</w:t>
      </w:r>
      <w:r w:rsidR="007011D3">
        <w:rPr>
          <w:sz w:val="24"/>
          <w:szCs w:val="24"/>
        </w:rPr>
        <w:t xml:space="preserve"> 15</w:t>
      </w:r>
      <w:r w:rsidR="00531863" w:rsidRPr="00FF6D5D">
        <w:rPr>
          <w:sz w:val="24"/>
          <w:szCs w:val="24"/>
        </w:rPr>
        <w:t>,</w:t>
      </w:r>
    </w:p>
    <w:p w:rsidR="00531863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Косулинской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531863" w:rsidRPr="00FF6D5D">
        <w:rPr>
          <w:sz w:val="24"/>
          <w:szCs w:val="24"/>
        </w:rPr>
        <w:t xml:space="preserve">от </w:t>
      </w:r>
      <w:r w:rsidR="0007741A">
        <w:rPr>
          <w:sz w:val="24"/>
          <w:szCs w:val="24"/>
        </w:rPr>
        <w:t>21 июня 2018</w:t>
      </w:r>
      <w:r w:rsidR="00531863" w:rsidRPr="00FF6D5D">
        <w:rPr>
          <w:sz w:val="24"/>
          <w:szCs w:val="24"/>
        </w:rPr>
        <w:t xml:space="preserve"> г</w:t>
      </w:r>
      <w:r w:rsidR="00531863">
        <w:rPr>
          <w:sz w:val="24"/>
          <w:szCs w:val="24"/>
        </w:rPr>
        <w:t>ода</w:t>
      </w:r>
      <w:r w:rsidR="00531863" w:rsidRPr="00FF6D5D">
        <w:rPr>
          <w:sz w:val="24"/>
          <w:szCs w:val="24"/>
        </w:rPr>
        <w:t xml:space="preserve"> №</w:t>
      </w:r>
      <w:r w:rsidR="0007741A">
        <w:rPr>
          <w:sz w:val="24"/>
          <w:szCs w:val="24"/>
        </w:rPr>
        <w:t xml:space="preserve"> 26</w:t>
      </w:r>
      <w:r w:rsidR="00531863" w:rsidRPr="00FF6D5D">
        <w:rPr>
          <w:sz w:val="24"/>
          <w:szCs w:val="24"/>
        </w:rPr>
        <w:t>,</w:t>
      </w:r>
    </w:p>
    <w:p w:rsidR="007A034A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Нижневской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531863" w:rsidRPr="00FF6D5D">
        <w:rPr>
          <w:sz w:val="24"/>
          <w:szCs w:val="24"/>
        </w:rPr>
        <w:t xml:space="preserve">от </w:t>
      </w:r>
      <w:r w:rsidR="007011D3">
        <w:rPr>
          <w:sz w:val="24"/>
          <w:szCs w:val="24"/>
        </w:rPr>
        <w:t xml:space="preserve"> 4 июля 2018</w:t>
      </w:r>
      <w:r w:rsidR="00531863" w:rsidRPr="00FF6D5D">
        <w:rPr>
          <w:sz w:val="24"/>
          <w:szCs w:val="24"/>
        </w:rPr>
        <w:t xml:space="preserve"> г</w:t>
      </w:r>
      <w:r w:rsidR="00531863">
        <w:rPr>
          <w:sz w:val="24"/>
          <w:szCs w:val="24"/>
        </w:rPr>
        <w:t>ода</w:t>
      </w:r>
      <w:r w:rsidR="00531863" w:rsidRPr="00FF6D5D">
        <w:rPr>
          <w:sz w:val="24"/>
          <w:szCs w:val="24"/>
        </w:rPr>
        <w:t xml:space="preserve"> №</w:t>
      </w:r>
      <w:r w:rsidR="007011D3">
        <w:rPr>
          <w:sz w:val="24"/>
          <w:szCs w:val="24"/>
        </w:rPr>
        <w:t xml:space="preserve"> 22</w:t>
      </w:r>
      <w:r w:rsidR="00531863" w:rsidRPr="00FF6D5D">
        <w:rPr>
          <w:sz w:val="24"/>
          <w:szCs w:val="24"/>
        </w:rPr>
        <w:t>,</w:t>
      </w:r>
    </w:p>
    <w:p w:rsidR="006C7B79" w:rsidRPr="00FF6D5D" w:rsidRDefault="006C7B79" w:rsidP="007A034A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Обанинской</w:t>
      </w:r>
      <w:proofErr w:type="spellEnd"/>
      <w:r>
        <w:rPr>
          <w:sz w:val="24"/>
          <w:szCs w:val="24"/>
        </w:rPr>
        <w:t xml:space="preserve"> сельской Думы от 28 августа 2018 года № 17,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="00531863">
        <w:rPr>
          <w:sz w:val="24"/>
          <w:szCs w:val="24"/>
        </w:rPr>
        <w:t>Пепелинской</w:t>
      </w:r>
      <w:proofErr w:type="spellEnd"/>
      <w:r w:rsidR="00531863">
        <w:rPr>
          <w:sz w:val="24"/>
          <w:szCs w:val="24"/>
        </w:rPr>
        <w:t xml:space="preserve"> сельской Думы </w:t>
      </w:r>
      <w:r w:rsidRPr="00FF6D5D">
        <w:rPr>
          <w:sz w:val="24"/>
          <w:szCs w:val="24"/>
        </w:rPr>
        <w:t xml:space="preserve"> </w:t>
      </w:r>
      <w:r w:rsidR="00531863" w:rsidRPr="00FF6D5D">
        <w:rPr>
          <w:sz w:val="24"/>
          <w:szCs w:val="24"/>
        </w:rPr>
        <w:t xml:space="preserve">от </w:t>
      </w:r>
      <w:r w:rsidR="007011D3">
        <w:rPr>
          <w:sz w:val="24"/>
          <w:szCs w:val="24"/>
        </w:rPr>
        <w:t xml:space="preserve"> 4 июля 2018</w:t>
      </w:r>
      <w:r w:rsidR="00531863" w:rsidRPr="00FF6D5D">
        <w:rPr>
          <w:sz w:val="24"/>
          <w:szCs w:val="24"/>
        </w:rPr>
        <w:t xml:space="preserve"> г</w:t>
      </w:r>
      <w:r w:rsidR="00531863">
        <w:rPr>
          <w:sz w:val="24"/>
          <w:szCs w:val="24"/>
        </w:rPr>
        <w:t>ода</w:t>
      </w:r>
      <w:r w:rsidR="00531863" w:rsidRPr="00FF6D5D">
        <w:rPr>
          <w:sz w:val="24"/>
          <w:szCs w:val="24"/>
        </w:rPr>
        <w:t xml:space="preserve"> №</w:t>
      </w:r>
      <w:r w:rsidR="007011D3">
        <w:rPr>
          <w:sz w:val="24"/>
          <w:szCs w:val="24"/>
        </w:rPr>
        <w:t xml:space="preserve"> 47</w:t>
      </w:r>
      <w:r w:rsidR="00531863" w:rsidRPr="00FF6D5D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Песьянской</w:t>
      </w:r>
      <w:proofErr w:type="spellEnd"/>
      <w:r w:rsidRPr="00FF6D5D">
        <w:rPr>
          <w:sz w:val="24"/>
          <w:szCs w:val="24"/>
        </w:rPr>
        <w:t xml:space="preserve"> сельской Думы </w:t>
      </w:r>
      <w:r w:rsidR="000F2F49">
        <w:rPr>
          <w:sz w:val="24"/>
          <w:szCs w:val="24"/>
        </w:rPr>
        <w:t>от  24 августа 2018 года № 11</w:t>
      </w:r>
      <w:r w:rsidR="00531863" w:rsidRPr="00531863">
        <w:rPr>
          <w:sz w:val="24"/>
          <w:szCs w:val="24"/>
        </w:rPr>
        <w:t>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Пушкинской сельской Думы </w:t>
      </w:r>
      <w:r w:rsidR="00531863" w:rsidRPr="00531863">
        <w:rPr>
          <w:sz w:val="24"/>
          <w:szCs w:val="24"/>
        </w:rPr>
        <w:t xml:space="preserve">от </w:t>
      </w:r>
      <w:r w:rsidR="0007741A">
        <w:rPr>
          <w:sz w:val="24"/>
          <w:szCs w:val="24"/>
        </w:rPr>
        <w:t xml:space="preserve"> 25 июля 2018</w:t>
      </w:r>
      <w:r w:rsidR="00531863" w:rsidRPr="00531863">
        <w:rPr>
          <w:sz w:val="24"/>
          <w:szCs w:val="24"/>
        </w:rPr>
        <w:t xml:space="preserve"> года №</w:t>
      </w:r>
      <w:r w:rsidR="0007741A">
        <w:rPr>
          <w:sz w:val="24"/>
          <w:szCs w:val="24"/>
        </w:rPr>
        <w:t xml:space="preserve"> 19</w:t>
      </w:r>
      <w:r w:rsidR="00531863" w:rsidRPr="00531863">
        <w:rPr>
          <w:sz w:val="24"/>
          <w:szCs w:val="24"/>
        </w:rPr>
        <w:t>,</w:t>
      </w:r>
    </w:p>
    <w:p w:rsidR="00103496" w:rsidRPr="00FF6D5D" w:rsidRDefault="007A034A" w:rsidP="00050AFD">
      <w:pPr>
        <w:jc w:val="both"/>
        <w:rPr>
          <w:rFonts w:eastAsia="Calibri"/>
          <w:sz w:val="24"/>
          <w:szCs w:val="24"/>
          <w:lang w:eastAsia="en-US"/>
        </w:rPr>
      </w:pPr>
      <w:r w:rsidRPr="00FF6D5D">
        <w:rPr>
          <w:sz w:val="24"/>
          <w:szCs w:val="24"/>
        </w:rPr>
        <w:t>решени</w:t>
      </w:r>
      <w:r w:rsidR="00637265">
        <w:rPr>
          <w:sz w:val="24"/>
          <w:szCs w:val="24"/>
        </w:rPr>
        <w:t>ем</w:t>
      </w:r>
      <w:r w:rsidRPr="00FF6D5D">
        <w:rPr>
          <w:sz w:val="24"/>
          <w:szCs w:val="24"/>
        </w:rPr>
        <w:t xml:space="preserve"> </w:t>
      </w:r>
      <w:r w:rsidR="00D42F3B" w:rsidRPr="00FF6D5D">
        <w:rPr>
          <w:sz w:val="24"/>
          <w:szCs w:val="24"/>
        </w:rPr>
        <w:t xml:space="preserve">Советской </w:t>
      </w:r>
      <w:r w:rsidRPr="00FF6D5D">
        <w:rPr>
          <w:sz w:val="24"/>
          <w:szCs w:val="24"/>
        </w:rPr>
        <w:t xml:space="preserve">сельской Думы </w:t>
      </w:r>
      <w:r w:rsidR="00531863" w:rsidRPr="00531863">
        <w:rPr>
          <w:sz w:val="24"/>
          <w:szCs w:val="24"/>
        </w:rPr>
        <w:t xml:space="preserve">от </w:t>
      </w:r>
      <w:r w:rsidR="007011D3">
        <w:rPr>
          <w:sz w:val="24"/>
          <w:szCs w:val="24"/>
        </w:rPr>
        <w:t xml:space="preserve"> 19 июня 2018 </w:t>
      </w:r>
      <w:r w:rsidR="00531863" w:rsidRPr="00531863">
        <w:rPr>
          <w:sz w:val="24"/>
          <w:szCs w:val="24"/>
        </w:rPr>
        <w:t xml:space="preserve"> года №</w:t>
      </w:r>
      <w:r w:rsidR="007011D3">
        <w:rPr>
          <w:sz w:val="24"/>
          <w:szCs w:val="24"/>
        </w:rPr>
        <w:t xml:space="preserve"> 43</w:t>
      </w:r>
      <w:r w:rsidR="00531863" w:rsidRPr="00531863">
        <w:rPr>
          <w:sz w:val="24"/>
          <w:szCs w:val="24"/>
        </w:rPr>
        <w:t>,</w:t>
      </w:r>
    </w:p>
    <w:p w:rsidR="00050AFD" w:rsidRPr="00FF6D5D" w:rsidRDefault="00050AFD" w:rsidP="00050AFD">
      <w:pPr>
        <w:jc w:val="both"/>
        <w:rPr>
          <w:sz w:val="24"/>
          <w:szCs w:val="24"/>
        </w:rPr>
      </w:pPr>
      <w:proofErr w:type="spellStart"/>
      <w:r w:rsidRPr="00FF6D5D">
        <w:rPr>
          <w:sz w:val="24"/>
          <w:szCs w:val="24"/>
        </w:rPr>
        <w:t>Куртамышская</w:t>
      </w:r>
      <w:proofErr w:type="spellEnd"/>
      <w:r w:rsidRPr="00FF6D5D">
        <w:rPr>
          <w:sz w:val="24"/>
          <w:szCs w:val="24"/>
        </w:rPr>
        <w:t xml:space="preserve"> районная  Дума  </w:t>
      </w:r>
    </w:p>
    <w:p w:rsidR="00050AFD" w:rsidRPr="00FF6D5D" w:rsidRDefault="00050AFD" w:rsidP="00050AFD">
      <w:pPr>
        <w:jc w:val="both"/>
        <w:rPr>
          <w:bCs/>
          <w:sz w:val="24"/>
          <w:szCs w:val="24"/>
        </w:rPr>
      </w:pPr>
      <w:r w:rsidRPr="00FF6D5D">
        <w:rPr>
          <w:bCs/>
          <w:sz w:val="24"/>
          <w:szCs w:val="24"/>
        </w:rPr>
        <w:t>РЕШИЛА:</w:t>
      </w:r>
    </w:p>
    <w:p w:rsidR="00637265" w:rsidRPr="00994E59" w:rsidRDefault="00994E59" w:rsidP="006C7B79">
      <w:pPr>
        <w:tabs>
          <w:tab w:val="left" w:pos="993"/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7B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7A034A" w:rsidRPr="00637265">
        <w:rPr>
          <w:sz w:val="24"/>
          <w:szCs w:val="24"/>
        </w:rPr>
        <w:t xml:space="preserve">Принять </w:t>
      </w:r>
      <w:proofErr w:type="spellStart"/>
      <w:r w:rsidR="00531863" w:rsidRPr="00637265">
        <w:rPr>
          <w:sz w:val="24"/>
          <w:szCs w:val="24"/>
        </w:rPr>
        <w:t>Куртамышской</w:t>
      </w:r>
      <w:proofErr w:type="spellEnd"/>
      <w:r w:rsidR="00531863" w:rsidRPr="00637265">
        <w:rPr>
          <w:sz w:val="24"/>
          <w:szCs w:val="24"/>
        </w:rPr>
        <w:t xml:space="preserve"> районной Дум</w:t>
      </w:r>
      <w:r w:rsidR="00D7343C" w:rsidRPr="00637265">
        <w:rPr>
          <w:sz w:val="24"/>
          <w:szCs w:val="24"/>
        </w:rPr>
        <w:t>ой</w:t>
      </w:r>
      <w:r>
        <w:rPr>
          <w:sz w:val="24"/>
          <w:szCs w:val="24"/>
        </w:rPr>
        <w:t xml:space="preserve"> от поселений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(города Куртамыша,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Белоноговского</w:t>
      </w:r>
      <w:proofErr w:type="spellEnd"/>
      <w:r w:rsidRPr="00FF6D5D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Верхневского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 Долговского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 Жуковского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="007011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FF6D5D">
        <w:rPr>
          <w:rFonts w:eastAsia="Calibri"/>
          <w:bCs/>
          <w:sz w:val="24"/>
          <w:szCs w:val="24"/>
          <w:lang w:eastAsia="en-US"/>
        </w:rPr>
        <w:t>акомалдинского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sz w:val="24"/>
          <w:szCs w:val="24"/>
        </w:rPr>
        <w:t xml:space="preserve"> </w:t>
      </w:r>
      <w:proofErr w:type="spellStart"/>
      <w:r w:rsidR="008B341E">
        <w:rPr>
          <w:sz w:val="24"/>
          <w:szCs w:val="24"/>
        </w:rPr>
        <w:t>К</w:t>
      </w:r>
      <w:r w:rsidRPr="00FF6D5D">
        <w:rPr>
          <w:rFonts w:eastAsia="Calibri"/>
          <w:bCs/>
          <w:sz w:val="24"/>
          <w:szCs w:val="24"/>
          <w:lang w:eastAsia="en-US"/>
        </w:rPr>
        <w:t>амаганского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Камышинского</w:t>
      </w:r>
      <w:proofErr w:type="spellEnd"/>
      <w:r w:rsidRPr="00FF6D5D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 xml:space="preserve">,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Костылевского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Косулинского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Нижневского</w:t>
      </w:r>
      <w:proofErr w:type="spellEnd"/>
      <w:r w:rsidRPr="00FF6D5D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="003B6BF6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C7B79">
        <w:rPr>
          <w:sz w:val="24"/>
          <w:szCs w:val="24"/>
        </w:rPr>
        <w:t>Обанинского</w:t>
      </w:r>
      <w:proofErr w:type="spellEnd"/>
      <w:r w:rsidR="006C7B79">
        <w:rPr>
          <w:sz w:val="24"/>
          <w:szCs w:val="24"/>
        </w:rPr>
        <w:t xml:space="preserve"> сельсовета,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Пепелинского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sz w:val="24"/>
          <w:szCs w:val="24"/>
        </w:rPr>
        <w:t xml:space="preserve">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Песьянского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>,</w:t>
      </w:r>
      <w:r w:rsidRPr="00FF6D5D">
        <w:rPr>
          <w:sz w:val="24"/>
          <w:szCs w:val="24"/>
        </w:rPr>
        <w:t xml:space="preserve"> Пушкинского </w:t>
      </w:r>
      <w:r>
        <w:rPr>
          <w:rFonts w:eastAsia="Calibri"/>
          <w:bCs/>
          <w:sz w:val="24"/>
          <w:szCs w:val="24"/>
          <w:lang w:eastAsia="en-US"/>
        </w:rPr>
        <w:t>сельсовета</w:t>
      </w:r>
      <w:r>
        <w:rPr>
          <w:sz w:val="24"/>
          <w:szCs w:val="24"/>
        </w:rPr>
        <w:t xml:space="preserve">,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Советского </w:t>
      </w:r>
      <w:r>
        <w:rPr>
          <w:rFonts w:eastAsia="Calibri"/>
          <w:bCs/>
          <w:sz w:val="24"/>
          <w:szCs w:val="24"/>
          <w:lang w:eastAsia="en-US"/>
        </w:rPr>
        <w:t>сельсовета)</w:t>
      </w:r>
      <w:r w:rsidR="007A034A" w:rsidRPr="00994E59">
        <w:rPr>
          <w:sz w:val="24"/>
          <w:szCs w:val="24"/>
        </w:rPr>
        <w:t xml:space="preserve"> </w:t>
      </w:r>
      <w:r w:rsidR="00531863" w:rsidRPr="00994E59">
        <w:rPr>
          <w:sz w:val="24"/>
          <w:szCs w:val="24"/>
        </w:rPr>
        <w:t>част</w:t>
      </w:r>
      <w:r w:rsidR="00637265" w:rsidRPr="00994E59">
        <w:rPr>
          <w:sz w:val="24"/>
          <w:szCs w:val="24"/>
        </w:rPr>
        <w:t xml:space="preserve">ь </w:t>
      </w:r>
      <w:r w:rsidR="00531863" w:rsidRPr="00994E59">
        <w:rPr>
          <w:sz w:val="24"/>
          <w:szCs w:val="24"/>
        </w:rPr>
        <w:t xml:space="preserve"> полномочий по осуществлению мер по противодействию коррупции</w:t>
      </w:r>
      <w:r w:rsidR="00637265" w:rsidRPr="00994E59">
        <w:rPr>
          <w:sz w:val="24"/>
          <w:szCs w:val="24"/>
        </w:rPr>
        <w:t>:</w:t>
      </w:r>
      <w:proofErr w:type="gramEnd"/>
    </w:p>
    <w:p w:rsidR="00637265" w:rsidRPr="00637265" w:rsidRDefault="00637265" w:rsidP="00637265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Pr="00637265">
        <w:t xml:space="preserve"> </w:t>
      </w:r>
      <w:r w:rsidRPr="00637265">
        <w:rPr>
          <w:rFonts w:ascii="Times New Roman" w:hAnsi="Times New Roman"/>
          <w:sz w:val="24"/>
          <w:szCs w:val="24"/>
        </w:rPr>
        <w:t>по проверке соблюдения депутатами представительного органа поселения, главой муниципального образова</w:t>
      </w:r>
      <w:r w:rsidR="00076ECD">
        <w:rPr>
          <w:rFonts w:ascii="Times New Roman" w:hAnsi="Times New Roman"/>
          <w:sz w:val="24"/>
          <w:szCs w:val="24"/>
        </w:rPr>
        <w:t xml:space="preserve">ния, имеющего статус поселения, </w:t>
      </w:r>
      <w:r w:rsidRPr="00637265">
        <w:rPr>
          <w:rFonts w:ascii="Times New Roman" w:hAnsi="Times New Roman"/>
          <w:sz w:val="24"/>
          <w:szCs w:val="24"/>
        </w:rPr>
        <w:t>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законодательством;</w:t>
      </w:r>
    </w:p>
    <w:p w:rsidR="007A034A" w:rsidRPr="00FF6D5D" w:rsidRDefault="00637265" w:rsidP="00994E59">
      <w:pPr>
        <w:pStyle w:val="a8"/>
        <w:spacing w:after="0" w:line="240" w:lineRule="auto"/>
        <w:ind w:left="0" w:firstLine="720"/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637265">
        <w:rPr>
          <w:rFonts w:ascii="Times New Roman" w:hAnsi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характера, представленных депутатами представительного органа поселения, в информационно-телекоммуникационной сети «Интернет» на официальном сайте представительного органа муниципального района (в соответствующем разделе официального сайта муниципального района) и предоставлению этих сведений общероссийским, региональным и муниципальным средствам массовой информации для опубликования в связи с их запросами</w:t>
      </w:r>
      <w:r w:rsidR="00994E59">
        <w:rPr>
          <w:rFonts w:ascii="Times New Roman" w:hAnsi="Times New Roman"/>
          <w:sz w:val="24"/>
          <w:szCs w:val="24"/>
        </w:rPr>
        <w:t>.</w:t>
      </w:r>
      <w:r w:rsidR="007A034A" w:rsidRPr="00FF6D5D">
        <w:rPr>
          <w:sz w:val="24"/>
          <w:szCs w:val="24"/>
        </w:rPr>
        <w:t xml:space="preserve"> </w:t>
      </w:r>
      <w:proofErr w:type="gramEnd"/>
    </w:p>
    <w:p w:rsidR="007A034A" w:rsidRPr="00FF6D5D" w:rsidRDefault="007A034A" w:rsidP="00994E59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  2. Утвердить проект типового Соглашения</w:t>
      </w:r>
      <w:r w:rsidRPr="00FF6D5D">
        <w:rPr>
          <w:color w:val="000000"/>
          <w:sz w:val="24"/>
          <w:szCs w:val="24"/>
        </w:rPr>
        <w:t xml:space="preserve"> о передаче </w:t>
      </w:r>
      <w:r w:rsidR="00531863">
        <w:rPr>
          <w:color w:val="000000"/>
          <w:sz w:val="24"/>
          <w:szCs w:val="24"/>
        </w:rPr>
        <w:t>части полномочий по осуществлению мер по противодействию коррупции</w:t>
      </w:r>
      <w:r w:rsidR="00994E59">
        <w:rPr>
          <w:sz w:val="24"/>
          <w:szCs w:val="24"/>
        </w:rPr>
        <w:t>, согласно приложению к настоящему решению.</w:t>
      </w:r>
    </w:p>
    <w:p w:rsidR="007A034A" w:rsidRPr="00FF6D5D" w:rsidRDefault="00B83A94" w:rsidP="00050AFD">
      <w:pPr>
        <w:pStyle w:val="21"/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A034A" w:rsidRPr="00FF6D5D">
        <w:rPr>
          <w:rFonts w:ascii="Times New Roman" w:hAnsi="Times New Roman" w:cs="Times New Roman"/>
          <w:szCs w:val="24"/>
        </w:rPr>
        <w:t>.Настоящее решение опубликовать в информационном бюллетене «</w:t>
      </w:r>
      <w:proofErr w:type="spellStart"/>
      <w:r w:rsidR="007A034A" w:rsidRPr="00FF6D5D">
        <w:rPr>
          <w:rFonts w:ascii="Times New Roman" w:hAnsi="Times New Roman" w:cs="Times New Roman"/>
          <w:szCs w:val="24"/>
        </w:rPr>
        <w:t>Куртамышский</w:t>
      </w:r>
      <w:proofErr w:type="spellEnd"/>
      <w:r w:rsidR="007A034A" w:rsidRPr="00FF6D5D">
        <w:rPr>
          <w:rFonts w:ascii="Times New Roman" w:hAnsi="Times New Roman" w:cs="Times New Roman"/>
          <w:szCs w:val="24"/>
        </w:rPr>
        <w:t xml:space="preserve"> район: официально» и разместить на официальном сайте Администрации  </w:t>
      </w:r>
      <w:proofErr w:type="spellStart"/>
      <w:r w:rsidR="007A034A" w:rsidRPr="00FF6D5D">
        <w:rPr>
          <w:rFonts w:ascii="Times New Roman" w:hAnsi="Times New Roman" w:cs="Times New Roman"/>
          <w:szCs w:val="24"/>
        </w:rPr>
        <w:t>Куртамышского</w:t>
      </w:r>
      <w:proofErr w:type="spellEnd"/>
      <w:r w:rsidR="007A034A" w:rsidRPr="00FF6D5D">
        <w:rPr>
          <w:rFonts w:ascii="Times New Roman" w:hAnsi="Times New Roman" w:cs="Times New Roman"/>
          <w:szCs w:val="24"/>
        </w:rPr>
        <w:t xml:space="preserve">  района.</w:t>
      </w:r>
    </w:p>
    <w:p w:rsidR="007A034A" w:rsidRPr="00FF6D5D" w:rsidRDefault="007A034A" w:rsidP="00050AFD">
      <w:pPr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</w:t>
      </w:r>
      <w:r w:rsidR="00BF5F82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 xml:space="preserve">     </w:t>
      </w:r>
      <w:r w:rsidR="00B83A94">
        <w:rPr>
          <w:sz w:val="24"/>
          <w:szCs w:val="24"/>
        </w:rPr>
        <w:t>4</w:t>
      </w:r>
      <w:r w:rsidRPr="00FF6D5D">
        <w:rPr>
          <w:sz w:val="24"/>
          <w:szCs w:val="24"/>
        </w:rPr>
        <w:t xml:space="preserve">. </w:t>
      </w:r>
      <w:proofErr w:type="gramStart"/>
      <w:r w:rsidRPr="00FF6D5D">
        <w:rPr>
          <w:sz w:val="24"/>
          <w:szCs w:val="24"/>
        </w:rPr>
        <w:t>Контроль за</w:t>
      </w:r>
      <w:proofErr w:type="gramEnd"/>
      <w:r w:rsidRPr="00FF6D5D"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 </w:t>
      </w:r>
      <w:proofErr w:type="spellStart"/>
      <w:r w:rsidRPr="00FF6D5D">
        <w:rPr>
          <w:sz w:val="24"/>
          <w:szCs w:val="24"/>
        </w:rPr>
        <w:t>Менщикову</w:t>
      </w:r>
      <w:proofErr w:type="spellEnd"/>
      <w:r w:rsidRPr="00FF6D5D">
        <w:rPr>
          <w:sz w:val="24"/>
          <w:szCs w:val="24"/>
        </w:rPr>
        <w:t xml:space="preserve"> Т.Н.</w:t>
      </w:r>
    </w:p>
    <w:p w:rsidR="00A07CED" w:rsidRDefault="00A07CED" w:rsidP="00050AFD">
      <w:pPr>
        <w:rPr>
          <w:sz w:val="28"/>
          <w:szCs w:val="28"/>
        </w:rPr>
      </w:pPr>
    </w:p>
    <w:p w:rsidR="00A07CED" w:rsidRDefault="00A07CED" w:rsidP="00050AFD">
      <w:pPr>
        <w:rPr>
          <w:sz w:val="28"/>
          <w:szCs w:val="28"/>
        </w:rPr>
      </w:pPr>
    </w:p>
    <w:p w:rsidR="00FF6D5D" w:rsidRDefault="00FF6D5D" w:rsidP="00050AFD">
      <w:pPr>
        <w:rPr>
          <w:sz w:val="28"/>
          <w:szCs w:val="28"/>
        </w:rPr>
      </w:pPr>
    </w:p>
    <w:p w:rsidR="007A034A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Председатель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</w:t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="00FF6D5D">
        <w:rPr>
          <w:sz w:val="24"/>
          <w:szCs w:val="24"/>
        </w:rPr>
        <w:t xml:space="preserve">                  </w:t>
      </w:r>
      <w:r w:rsidRPr="00FF6D5D">
        <w:rPr>
          <w:sz w:val="24"/>
          <w:szCs w:val="24"/>
        </w:rPr>
        <w:t>Т.Н.</w:t>
      </w:r>
      <w:r w:rsid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Менщикова</w:t>
      </w:r>
      <w:proofErr w:type="spellEnd"/>
    </w:p>
    <w:p w:rsidR="00A07CED" w:rsidRDefault="00A07CED" w:rsidP="00050AFD">
      <w:pPr>
        <w:rPr>
          <w:sz w:val="24"/>
          <w:szCs w:val="24"/>
        </w:rPr>
      </w:pPr>
    </w:p>
    <w:p w:rsidR="00FF6D5D" w:rsidRPr="00FF6D5D" w:rsidRDefault="00FF6D5D" w:rsidP="00050AFD">
      <w:pPr>
        <w:rPr>
          <w:sz w:val="24"/>
          <w:szCs w:val="24"/>
        </w:rPr>
      </w:pPr>
    </w:p>
    <w:p w:rsidR="00050AFD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 Глава </w:t>
      </w:r>
      <w:proofErr w:type="spellStart"/>
      <w:r w:rsidRPr="00FF6D5D">
        <w:rPr>
          <w:sz w:val="24"/>
          <w:szCs w:val="24"/>
        </w:rPr>
        <w:t>Куртамышского</w:t>
      </w:r>
      <w:proofErr w:type="spellEnd"/>
      <w:r w:rsidRPr="00FF6D5D">
        <w:rPr>
          <w:sz w:val="24"/>
          <w:szCs w:val="24"/>
        </w:rPr>
        <w:t xml:space="preserve"> района                                        </w:t>
      </w:r>
      <w:r w:rsidR="00050AFD" w:rsidRPr="00FF6D5D">
        <w:rPr>
          <w:sz w:val="24"/>
          <w:szCs w:val="24"/>
        </w:rPr>
        <w:t xml:space="preserve">    </w:t>
      </w:r>
      <w:r w:rsidRPr="00FF6D5D">
        <w:rPr>
          <w:sz w:val="24"/>
          <w:szCs w:val="24"/>
        </w:rPr>
        <w:t xml:space="preserve"> </w:t>
      </w:r>
      <w:r w:rsidR="00FF6D5D">
        <w:rPr>
          <w:sz w:val="24"/>
          <w:szCs w:val="24"/>
        </w:rPr>
        <w:t xml:space="preserve">                      </w:t>
      </w:r>
      <w:r w:rsidRPr="00FF6D5D">
        <w:rPr>
          <w:sz w:val="24"/>
          <w:szCs w:val="24"/>
        </w:rPr>
        <w:t xml:space="preserve">     С.Г.</w:t>
      </w:r>
      <w:r w:rsidR="00FF6D5D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 xml:space="preserve">Куликовских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432EE5" w:rsidRPr="00E57545" w:rsidTr="00D96DB0">
        <w:tc>
          <w:tcPr>
            <w:tcW w:w="4219" w:type="dxa"/>
          </w:tcPr>
          <w:p w:rsidR="00432EE5" w:rsidRPr="00E57545" w:rsidRDefault="007A034A" w:rsidP="00D96DB0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2F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52" w:type="dxa"/>
          </w:tcPr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076ECD" w:rsidRDefault="00076EC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94E59" w:rsidRDefault="00994E59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C4E02" w:rsidRDefault="00FC4E02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C4E02" w:rsidRDefault="00FC4E02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B341E" w:rsidRDefault="008B341E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B341E" w:rsidRDefault="008B341E" w:rsidP="00D96DB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FC4E02" w:rsidRDefault="00FC4E02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C4E02" w:rsidRDefault="00FC4E02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32EE5" w:rsidRPr="006E253D" w:rsidRDefault="00432EE5" w:rsidP="00481DB8">
            <w:pPr>
              <w:pStyle w:val="Default"/>
              <w:rPr>
                <w:sz w:val="20"/>
                <w:szCs w:val="20"/>
              </w:rPr>
            </w:pPr>
            <w:r w:rsidRPr="006E253D">
              <w:rPr>
                <w:sz w:val="20"/>
                <w:szCs w:val="20"/>
              </w:rPr>
              <w:t>Приложение</w:t>
            </w:r>
            <w:r w:rsidR="00035285" w:rsidRPr="006E253D">
              <w:rPr>
                <w:sz w:val="20"/>
                <w:szCs w:val="20"/>
              </w:rPr>
              <w:t xml:space="preserve"> </w:t>
            </w:r>
          </w:p>
          <w:p w:rsidR="00432EE5" w:rsidRPr="00E57545" w:rsidRDefault="00432EE5" w:rsidP="00481DB8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6E253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6E253D">
              <w:rPr>
                <w:sz w:val="20"/>
                <w:szCs w:val="20"/>
              </w:rPr>
              <w:t>Куртамышской</w:t>
            </w:r>
            <w:proofErr w:type="spellEnd"/>
            <w:r w:rsidRPr="006E253D">
              <w:rPr>
                <w:sz w:val="20"/>
                <w:szCs w:val="20"/>
              </w:rPr>
              <w:t xml:space="preserve"> районной Думы от </w:t>
            </w:r>
            <w:r w:rsidR="00481DB8">
              <w:rPr>
                <w:sz w:val="20"/>
                <w:szCs w:val="20"/>
              </w:rPr>
              <w:t>20 сентября 2018</w:t>
            </w:r>
            <w:r w:rsidR="00BE06AF" w:rsidRPr="006E253D">
              <w:rPr>
                <w:sz w:val="20"/>
                <w:szCs w:val="20"/>
              </w:rPr>
              <w:t xml:space="preserve"> </w:t>
            </w:r>
            <w:r w:rsidRPr="006E253D">
              <w:rPr>
                <w:sz w:val="20"/>
                <w:szCs w:val="20"/>
              </w:rPr>
              <w:t>г</w:t>
            </w:r>
            <w:r w:rsidR="00BE06AF" w:rsidRPr="006E253D">
              <w:rPr>
                <w:sz w:val="20"/>
                <w:szCs w:val="20"/>
              </w:rPr>
              <w:t>ода</w:t>
            </w:r>
            <w:r w:rsidRPr="006E253D">
              <w:rPr>
                <w:sz w:val="20"/>
                <w:szCs w:val="20"/>
              </w:rPr>
              <w:t xml:space="preserve"> № </w:t>
            </w:r>
            <w:r w:rsidR="00481DB8">
              <w:rPr>
                <w:sz w:val="20"/>
                <w:szCs w:val="20"/>
              </w:rPr>
              <w:t>59</w:t>
            </w:r>
            <w:r w:rsidR="00BE06AF" w:rsidRPr="006E253D">
              <w:rPr>
                <w:sz w:val="20"/>
                <w:szCs w:val="20"/>
              </w:rPr>
              <w:t xml:space="preserve"> </w:t>
            </w:r>
            <w:r w:rsidR="00531863">
              <w:rPr>
                <w:sz w:val="20"/>
                <w:szCs w:val="20"/>
              </w:rPr>
              <w:t xml:space="preserve"> </w:t>
            </w:r>
            <w:r w:rsidRPr="006E253D">
              <w:rPr>
                <w:sz w:val="20"/>
                <w:szCs w:val="20"/>
              </w:rPr>
              <w:t>«</w:t>
            </w:r>
            <w:r w:rsidR="00531863" w:rsidRPr="00531863">
              <w:rPr>
                <w:sz w:val="20"/>
                <w:szCs w:val="20"/>
              </w:rPr>
              <w:t xml:space="preserve">О </w:t>
            </w:r>
            <w:r w:rsidR="00D7343C">
              <w:rPr>
                <w:sz w:val="20"/>
                <w:szCs w:val="20"/>
              </w:rPr>
              <w:t>принятии</w:t>
            </w:r>
            <w:r w:rsidR="00531863" w:rsidRPr="00531863">
              <w:rPr>
                <w:sz w:val="20"/>
                <w:szCs w:val="20"/>
              </w:rPr>
              <w:t xml:space="preserve"> </w:t>
            </w:r>
            <w:proofErr w:type="spellStart"/>
            <w:r w:rsidR="00531863" w:rsidRPr="00531863">
              <w:rPr>
                <w:sz w:val="20"/>
                <w:szCs w:val="20"/>
              </w:rPr>
              <w:t>Куртамышской</w:t>
            </w:r>
            <w:proofErr w:type="spellEnd"/>
            <w:r w:rsidR="00531863" w:rsidRPr="00531863">
              <w:rPr>
                <w:sz w:val="20"/>
                <w:szCs w:val="20"/>
              </w:rPr>
              <w:t xml:space="preserve"> районной Дум</w:t>
            </w:r>
            <w:r w:rsidR="00D7343C">
              <w:rPr>
                <w:sz w:val="20"/>
                <w:szCs w:val="20"/>
              </w:rPr>
              <w:t xml:space="preserve">ой </w:t>
            </w:r>
            <w:r w:rsidR="00531863" w:rsidRPr="00531863">
              <w:rPr>
                <w:sz w:val="20"/>
                <w:szCs w:val="20"/>
              </w:rPr>
              <w:t>части полномочий по осуществлению мер по противодействию коррупции</w:t>
            </w:r>
            <w:r w:rsidR="00531863">
              <w:rPr>
                <w:sz w:val="20"/>
                <w:szCs w:val="20"/>
              </w:rPr>
              <w:t>»</w:t>
            </w:r>
          </w:p>
        </w:tc>
      </w:tr>
    </w:tbl>
    <w:p w:rsidR="00531863" w:rsidRDefault="00531863" w:rsidP="00531863">
      <w:pPr>
        <w:keepNext/>
        <w:widowControl/>
        <w:autoSpaceDE/>
        <w:autoSpaceDN/>
        <w:adjustRightInd/>
        <w:spacing w:before="238" w:after="119"/>
        <w:jc w:val="center"/>
        <w:rPr>
          <w:b/>
          <w:bCs/>
          <w:color w:val="000000"/>
          <w:sz w:val="24"/>
          <w:szCs w:val="24"/>
        </w:rPr>
      </w:pPr>
    </w:p>
    <w:p w:rsidR="00531863" w:rsidRPr="00531863" w:rsidRDefault="00531863" w:rsidP="00531863">
      <w:pPr>
        <w:keepNext/>
        <w:widowControl/>
        <w:autoSpaceDE/>
        <w:autoSpaceDN/>
        <w:adjustRightInd/>
        <w:spacing w:before="238" w:after="119"/>
        <w:jc w:val="center"/>
        <w:rPr>
          <w:sz w:val="24"/>
          <w:szCs w:val="24"/>
        </w:rPr>
      </w:pPr>
      <w:r w:rsidRPr="00531863">
        <w:rPr>
          <w:b/>
          <w:bCs/>
          <w:color w:val="000000"/>
          <w:sz w:val="24"/>
          <w:szCs w:val="24"/>
        </w:rPr>
        <w:t xml:space="preserve">СОГЛАШЕНИЕ </w:t>
      </w:r>
    </w:p>
    <w:p w:rsidR="00531863" w:rsidRPr="00531863" w:rsidRDefault="00531863" w:rsidP="00531863">
      <w:pPr>
        <w:widowControl/>
        <w:autoSpaceDE/>
        <w:autoSpaceDN/>
        <w:adjustRightInd/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о передаче части полномочий по осуществлению мер по противодействию коррупции</w:t>
      </w:r>
    </w:p>
    <w:p w:rsidR="00531863" w:rsidRPr="00531863" w:rsidRDefault="00531863" w:rsidP="00531863">
      <w:pPr>
        <w:widowControl/>
        <w:autoSpaceDE/>
        <w:autoSpaceDN/>
        <w:adjustRightInd/>
        <w:spacing w:before="100" w:beforeAutospacing="1" w:after="100" w:afterAutospacing="1"/>
        <w:ind w:firstLine="539"/>
        <w:jc w:val="center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531863">
        <w:rPr>
          <w:color w:val="000000"/>
          <w:sz w:val="24"/>
          <w:szCs w:val="24"/>
        </w:rPr>
        <w:t xml:space="preserve"> «___»__________20__г.</w:t>
      </w:r>
    </w:p>
    <w:p w:rsidR="00531863" w:rsidRPr="00531863" w:rsidRDefault="00531863" w:rsidP="00531863">
      <w:pPr>
        <w:widowControl/>
        <w:autoSpaceDE/>
        <w:autoSpaceDN/>
        <w:adjustRightInd/>
        <w:ind w:right="45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место подписания</w:t>
      </w:r>
      <w:r w:rsidRPr="00531863">
        <w:rPr>
          <w:color w:val="000000"/>
          <w:sz w:val="24"/>
          <w:szCs w:val="24"/>
        </w:rPr>
        <w:t xml:space="preserve"> </w:t>
      </w: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____________________________________________________________________</w:t>
      </w:r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представительного органа поселения муниципального района)</w:t>
      </w:r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в лице председателя_________________________________________</w:t>
      </w:r>
      <w:r w:rsidR="003B6BF6">
        <w:rPr>
          <w:color w:val="000000"/>
          <w:sz w:val="24"/>
          <w:szCs w:val="24"/>
        </w:rPr>
        <w:t>__</w:t>
      </w:r>
      <w:r w:rsidRPr="00531863">
        <w:rPr>
          <w:color w:val="000000"/>
          <w:sz w:val="24"/>
          <w:szCs w:val="24"/>
        </w:rPr>
        <w:t>______________</w:t>
      </w:r>
      <w:r w:rsidRPr="00531863">
        <w:rPr>
          <w:color w:val="000000"/>
          <w:sz w:val="24"/>
          <w:szCs w:val="24"/>
          <w:vertAlign w:val="superscript"/>
        </w:rPr>
        <w:t>1</w:t>
      </w:r>
      <w:r w:rsidRPr="00531863">
        <w:rPr>
          <w:color w:val="000000"/>
          <w:sz w:val="24"/>
          <w:szCs w:val="24"/>
        </w:rPr>
        <w:t>,</w:t>
      </w:r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представительного органа поселения муниципального района, Ф.И.О.)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действующего на основании Устава __________________________</w:t>
      </w:r>
      <w:r w:rsidR="003B6BF6">
        <w:rPr>
          <w:color w:val="000000"/>
          <w:sz w:val="24"/>
          <w:szCs w:val="24"/>
        </w:rPr>
        <w:t>__</w:t>
      </w:r>
      <w:r w:rsidRPr="00531863">
        <w:rPr>
          <w:color w:val="000000"/>
          <w:sz w:val="24"/>
          <w:szCs w:val="24"/>
        </w:rPr>
        <w:t>________________,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поселения муниципального района)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именуемы</w:t>
      </w:r>
      <w:proofErr w:type="gramStart"/>
      <w:r w:rsidRPr="00531863">
        <w:rPr>
          <w:color w:val="000000"/>
          <w:sz w:val="24"/>
          <w:szCs w:val="24"/>
        </w:rPr>
        <w:t>й(</w:t>
      </w:r>
      <w:proofErr w:type="spellStart"/>
      <w:proofErr w:type="gramEnd"/>
      <w:r w:rsidRPr="00531863">
        <w:rPr>
          <w:color w:val="000000"/>
          <w:sz w:val="24"/>
          <w:szCs w:val="24"/>
        </w:rPr>
        <w:t>ая</w:t>
      </w:r>
      <w:proofErr w:type="spellEnd"/>
      <w:r w:rsidRPr="00531863">
        <w:rPr>
          <w:color w:val="000000"/>
          <w:sz w:val="24"/>
          <w:szCs w:val="24"/>
        </w:rPr>
        <w:t xml:space="preserve">) в дальнейшем «представительный орган поселения», с одной стороны, и ________________________________________________________________________ 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представительного органа муниципального района)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в лице председателя _________________________________</w:t>
      </w:r>
      <w:r w:rsidR="003B6BF6">
        <w:rPr>
          <w:color w:val="000000"/>
          <w:sz w:val="24"/>
          <w:szCs w:val="24"/>
        </w:rPr>
        <w:t>___</w:t>
      </w:r>
      <w:r w:rsidRPr="00531863">
        <w:rPr>
          <w:color w:val="000000"/>
          <w:sz w:val="24"/>
          <w:szCs w:val="24"/>
        </w:rPr>
        <w:t xml:space="preserve">_________, действующего 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представительного органа муниципального района, Ф.И.О.)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на основании Устава ___________________</w:t>
      </w:r>
      <w:r w:rsidR="003B6BF6">
        <w:rPr>
          <w:color w:val="000000"/>
          <w:sz w:val="24"/>
          <w:szCs w:val="24"/>
        </w:rPr>
        <w:t>___</w:t>
      </w:r>
      <w:r w:rsidRPr="00531863">
        <w:rPr>
          <w:color w:val="000000"/>
          <w:sz w:val="24"/>
          <w:szCs w:val="24"/>
        </w:rPr>
        <w:t>__________, именуемы</w:t>
      </w:r>
      <w:proofErr w:type="gramStart"/>
      <w:r w:rsidRPr="00531863">
        <w:rPr>
          <w:color w:val="000000"/>
          <w:sz w:val="24"/>
          <w:szCs w:val="24"/>
        </w:rPr>
        <w:t>й(</w:t>
      </w:r>
      <w:proofErr w:type="spellStart"/>
      <w:proofErr w:type="gramEnd"/>
      <w:r w:rsidRPr="00531863">
        <w:rPr>
          <w:color w:val="000000"/>
          <w:sz w:val="24"/>
          <w:szCs w:val="24"/>
        </w:rPr>
        <w:t>ая</w:t>
      </w:r>
      <w:proofErr w:type="spellEnd"/>
      <w:r w:rsidRPr="00531863">
        <w:rPr>
          <w:color w:val="000000"/>
          <w:sz w:val="24"/>
          <w:szCs w:val="24"/>
        </w:rPr>
        <w:t>) в дальнейшем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муниципального района)</w:t>
      </w:r>
    </w:p>
    <w:p w:rsidR="00531863" w:rsidRPr="00531863" w:rsidRDefault="00531863" w:rsidP="003B6B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«представительный орган муниципального района», с другой стороны, совместно именуемые в дальнейшем «Стороны», заключили настоящее Соглашение о нижеследующем:</w:t>
      </w: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Предмет Соглашения</w:t>
      </w: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Предметом настоящего Соглашения является передача части полномочий по осуществлению мер по противодействию коррупции представительным органом поселения представительному органу муниципального района, а именно:</w:t>
      </w:r>
    </w:p>
    <w:p w:rsidR="00531863" w:rsidRPr="00531863" w:rsidRDefault="00531863" w:rsidP="00531863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1.1. по проверке соблюдения депутатами представительного органа поселения, главой муниципального образования, имеющего статус поселения, (далее — глава поселения)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— проверка соблюдения запретов и ограничений);</w:t>
      </w:r>
    </w:p>
    <w:p w:rsidR="00531863" w:rsidRPr="00531863" w:rsidRDefault="00531863" w:rsidP="00531863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1.2. по размещению сведений о доходах, расходах, об имуществе и обязательствах имущественного характера, представленных депутатами представительного органа поселения, в информационно-телекоммуникационной сети «Интернет» на официальном сайте представительного органа муниципального района (в соответствующем разделе официального сайта муниципального района) и предоставлению этих сведений общероссийским, региональным и муниципальным средствам массовой информации для опубликования в связи </w:t>
      </w:r>
      <w:proofErr w:type="gramStart"/>
      <w:r w:rsidRPr="00531863">
        <w:rPr>
          <w:color w:val="000000"/>
          <w:sz w:val="24"/>
          <w:szCs w:val="24"/>
        </w:rPr>
        <w:t>с</w:t>
      </w:r>
      <w:proofErr w:type="gramEnd"/>
      <w:r w:rsidRPr="00531863">
        <w:rPr>
          <w:color w:val="000000"/>
          <w:sz w:val="24"/>
          <w:szCs w:val="24"/>
        </w:rPr>
        <w:t xml:space="preserve"> </w:t>
      </w:r>
      <w:proofErr w:type="gramStart"/>
      <w:r w:rsidRPr="00531863">
        <w:rPr>
          <w:color w:val="000000"/>
          <w:sz w:val="24"/>
          <w:szCs w:val="24"/>
        </w:rPr>
        <w:t>их</w:t>
      </w:r>
      <w:proofErr w:type="gramEnd"/>
      <w:r w:rsidRPr="00531863">
        <w:rPr>
          <w:color w:val="000000"/>
          <w:sz w:val="24"/>
          <w:szCs w:val="24"/>
        </w:rPr>
        <w:t xml:space="preserve"> запросами</w:t>
      </w:r>
      <w:r w:rsidRPr="00531863">
        <w:rPr>
          <w:color w:val="000000"/>
          <w:sz w:val="24"/>
          <w:szCs w:val="24"/>
          <w:vertAlign w:val="superscript"/>
        </w:rPr>
        <w:t>1</w:t>
      </w:r>
      <w:r w:rsidRPr="00531863">
        <w:rPr>
          <w:color w:val="000000"/>
          <w:sz w:val="24"/>
          <w:szCs w:val="24"/>
        </w:rPr>
        <w:t>;</w:t>
      </w:r>
    </w:p>
    <w:p w:rsidR="00531863" w:rsidRPr="00531863" w:rsidRDefault="00531863" w:rsidP="00531863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1.3. по организации в пределах своей компетенции антикоррупционного просвещения депутатов представительных органов поселений, глав поселений;</w:t>
      </w:r>
    </w:p>
    <w:p w:rsidR="00531863" w:rsidRPr="00531863" w:rsidRDefault="00531863" w:rsidP="00531863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lastRenderedPageBreak/>
        <w:t>1.4. по осуществлению нормативного правового регулирования по вопросам реализации полномочий, переданных настоящим Соглашением.</w:t>
      </w:r>
    </w:p>
    <w:p w:rsidR="00531863" w:rsidRPr="00531863" w:rsidRDefault="00531863" w:rsidP="00531863">
      <w:pPr>
        <w:widowControl/>
        <w:autoSpaceDE/>
        <w:autoSpaceDN/>
        <w:adjustRightInd/>
        <w:ind w:firstLine="714"/>
        <w:rPr>
          <w:sz w:val="24"/>
          <w:szCs w:val="24"/>
        </w:rPr>
      </w:pPr>
    </w:p>
    <w:p w:rsidR="00531863" w:rsidRPr="00531863" w:rsidRDefault="00531863" w:rsidP="00531863">
      <w:pPr>
        <w:widowControl/>
        <w:numPr>
          <w:ilvl w:val="0"/>
          <w:numId w:val="4"/>
        </w:numPr>
        <w:autoSpaceDE/>
        <w:autoSpaceDN/>
        <w:adjustRightInd/>
        <w:ind w:left="0"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Обязанности представительного органа поселения</w:t>
      </w: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Представительный орган муниципального поселения: 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2.1. Обеспечивает направление в представительный орган муниципального района, информации, необходимой для реализации переданных настоящим соглашением полномочий;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2.2. </w:t>
      </w:r>
      <w:proofErr w:type="gramStart"/>
      <w:r w:rsidRPr="00531863">
        <w:rPr>
          <w:color w:val="000000"/>
          <w:sz w:val="24"/>
          <w:szCs w:val="24"/>
        </w:rPr>
        <w:t xml:space="preserve">Ежегодно, не позднее 15 февраля года, следующего за отчетным, представительный орган поселения предоставляет в соответствии с Бюджетным кодексом Российской Федерации в бюджет _____________________________________ </w:t>
      </w:r>
      <w:r w:rsidRPr="00531863">
        <w:rPr>
          <w:color w:val="000000"/>
          <w:sz w:val="18"/>
          <w:szCs w:val="18"/>
        </w:rPr>
        <w:t>(наименование муниципального района)</w:t>
      </w:r>
      <w:proofErr w:type="gramEnd"/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из бюджета ________________________________________________________________ 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поселения, входящего в состав муниципального района)</w:t>
      </w:r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финансовые средства в виде межбюджетных трансфертов для осуществления представительным органом муниципального района передаваемых ему полномочий.</w:t>
      </w:r>
    </w:p>
    <w:p w:rsidR="00B83A94" w:rsidRDefault="00B83A94" w:rsidP="00B83A94">
      <w:pPr>
        <w:widowControl/>
        <w:autoSpaceDE/>
        <w:autoSpaceDN/>
        <w:adjustRightInd/>
        <w:ind w:left="360"/>
        <w:jc w:val="center"/>
        <w:rPr>
          <w:color w:val="000000"/>
          <w:sz w:val="24"/>
          <w:szCs w:val="24"/>
        </w:rPr>
      </w:pPr>
    </w:p>
    <w:p w:rsidR="00531863" w:rsidRPr="00531863" w:rsidRDefault="00B83A94" w:rsidP="00B83A94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531863" w:rsidRPr="00531863">
        <w:rPr>
          <w:color w:val="000000"/>
          <w:sz w:val="24"/>
          <w:szCs w:val="24"/>
        </w:rPr>
        <w:t>Обязанности представительного органа муниципального района</w:t>
      </w:r>
    </w:p>
    <w:p w:rsidR="00531863" w:rsidRPr="00531863" w:rsidRDefault="00531863" w:rsidP="0053186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Представительный орган муниципального района: 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3.1. Принимает решение о проведении проверки соблюдения запретов и ограничений.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3.2. Направляет заверенную копию решения, принятого в соответствии с пунктом 3.1 настоящего Соглашения, в течение двух рабочих дней со дня его принятия в представительный орган поселения.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3.3. Направляет в течение двух рабочих дней со дня принятия решения об осуществлении проверки соблюдения запретов и ограничений в письменной форме уведомление депутату представительного органа поселения, главе поселения о начале проверки соблюдения запретов и ограничений с разъяснением им прав при осуществлении проверки.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3.4. Приобщает к материалам проверки письменные пояснения депутата представительного органа поселения, главы поселения, дополнительные материалы.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3.5. Осуществляет проверку соблюдения запретов и ограничений на основании решения, принятого в соответствии с пунктом 3.1 настоящего Соглашения. 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3.6. Направляет заверенную копию доклада о результатах проверки достоверности и полноты сведений, проведенной в соответствии с пунктом 3.5 настоящего Соглашения, в течение десяти рабочих дней со дня ее окончания в представительный орган поселения.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3.7. </w:t>
      </w:r>
      <w:proofErr w:type="spellStart"/>
      <w:r w:rsidRPr="00531863">
        <w:rPr>
          <w:color w:val="000000"/>
          <w:sz w:val="24"/>
          <w:szCs w:val="24"/>
        </w:rPr>
        <w:t>Ознакамливает</w:t>
      </w:r>
      <w:proofErr w:type="spellEnd"/>
      <w:r w:rsidRPr="00531863">
        <w:rPr>
          <w:color w:val="000000"/>
          <w:sz w:val="24"/>
          <w:szCs w:val="24"/>
        </w:rPr>
        <w:t xml:space="preserve"> в течение десяти рабочих дней со дня окончания проверки достоверности и полноты сведений депутата представительного органа поселения, главу поселения с результатами проверки с соблюдением законодательства Российской Федерации о государственной тайне.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3.8. Размещает сведения о доходах, расходах, об имуществе и обязательствах имущественного характера, представленные депутатом представительного органа поселения, в информационно-телекоммуникационной сети «Интернет» на официальном сайте представительного органа муниципального района (в соответствующем разделе официального сайта муниципального района) и предоставляет эти сведения общероссийским, региональным и муниципальным средствам массовой информации для опубликования в связи </w:t>
      </w:r>
      <w:proofErr w:type="gramStart"/>
      <w:r w:rsidRPr="00531863">
        <w:rPr>
          <w:color w:val="000000"/>
          <w:sz w:val="24"/>
          <w:szCs w:val="24"/>
        </w:rPr>
        <w:t>с</w:t>
      </w:r>
      <w:proofErr w:type="gramEnd"/>
      <w:r w:rsidRPr="00531863">
        <w:rPr>
          <w:color w:val="000000"/>
          <w:sz w:val="24"/>
          <w:szCs w:val="24"/>
        </w:rPr>
        <w:t xml:space="preserve"> </w:t>
      </w:r>
      <w:proofErr w:type="gramStart"/>
      <w:r w:rsidRPr="00531863">
        <w:rPr>
          <w:color w:val="000000"/>
          <w:sz w:val="24"/>
          <w:szCs w:val="24"/>
        </w:rPr>
        <w:t>их</w:t>
      </w:r>
      <w:proofErr w:type="gramEnd"/>
      <w:r w:rsidRPr="00531863">
        <w:rPr>
          <w:color w:val="000000"/>
          <w:sz w:val="24"/>
          <w:szCs w:val="24"/>
        </w:rPr>
        <w:t xml:space="preserve"> запросами</w:t>
      </w:r>
      <w:r w:rsidRPr="00531863">
        <w:rPr>
          <w:color w:val="000000"/>
          <w:sz w:val="24"/>
          <w:szCs w:val="24"/>
          <w:vertAlign w:val="superscript"/>
        </w:rPr>
        <w:t>1</w:t>
      </w:r>
      <w:r w:rsidRPr="00531863">
        <w:rPr>
          <w:color w:val="000000"/>
          <w:sz w:val="24"/>
          <w:szCs w:val="24"/>
        </w:rPr>
        <w:t>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3.9. Организует в пределах своей компетенции антикоррупционное просвещение депутатов представительного органа поселения, главы поселения.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3.10. Направляет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использование.</w:t>
      </w:r>
    </w:p>
    <w:p w:rsidR="00531863" w:rsidRPr="00531863" w:rsidRDefault="00531863" w:rsidP="005318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lastRenderedPageBreak/>
        <w:t xml:space="preserve">3.11. Ежегодно, не позднее 31 января года, следующего за </w:t>
      </w:r>
      <w:proofErr w:type="gramStart"/>
      <w:r w:rsidRPr="00531863">
        <w:rPr>
          <w:color w:val="000000"/>
          <w:sz w:val="24"/>
          <w:szCs w:val="24"/>
        </w:rPr>
        <w:t>отчетным</w:t>
      </w:r>
      <w:proofErr w:type="gramEnd"/>
      <w:r w:rsidRPr="00531863">
        <w:rPr>
          <w:color w:val="000000"/>
          <w:sz w:val="24"/>
          <w:szCs w:val="24"/>
        </w:rPr>
        <w:t>, предоставляет в представительный орган поселения отчет об использовании полученных финансовых средств (межбюджетных трансфертов) на реализацию полномочий по осуществлению мер по противодействию коррупции по форме, указанной в приложении к настоящему Соглашению.</w:t>
      </w: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4. Срок действия Соглашения, основания и порядок прекращения его действия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4.1. Настоящее Соглашение вступает в силу со дня его подписания Сторонами и действует до «___» __________ 20__ г.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4.2. Настоящее Соглашение ежегодно пролонгируется на 12 месяцев в случае, если ни одна из Сторон письменно не подтвердит намерения о его расторжении за два месяца до истечения срока, предусмотренного пунктом 4.1 настоящего Соглашения.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4.3. Основания прекращения действия настоящего Соглашения: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- истечение срока действия настоящего Соглашения;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- соглашение Сторон;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- отказ одной из Сторон от исполнения настоящего Соглашения.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4.4. Каждая из Сторон вправе в любое время отказаться от исполнения настоящего Соглашения, известив об этом письменно другую Сторону не менее чем за два месяца.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4.5. В случае прекращения действия настоящего Соглашения, в том числе досрочного, представительный орган муниципального района возвращает неиспользованные финансовые средства (межбюджетные трансферты), предоставленные в соответствии с Бюджетным кодексом Российской Федерации в бюджет___________________________________________________________________ 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 xml:space="preserve">(наименование муниципального района) 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из бюджета _______________________________________________________________ 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поселения, входящего в состав муниципального района)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для осуществления представительным органом муниципального района части полномочий по осуществлению мер по противодействию коррупции.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 Прочие условия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5.1. 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 Дополнительные соглашения являются неотъемлемой частью настоящего Соглашения.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5.2. Межбюджетные трансферты, необходимые для осуществления представительным органом муниципального района части полномочий по осуществлению мер по противодействию коррупции, предоставляются в бюджет ______________________________________________________________</w:t>
      </w:r>
      <w:r w:rsidRPr="00531863">
        <w:rPr>
          <w:color w:val="000000"/>
          <w:sz w:val="18"/>
          <w:szCs w:val="18"/>
        </w:rPr>
        <w:t xml:space="preserve"> </w:t>
      </w:r>
      <w:r w:rsidRPr="00531863">
        <w:rPr>
          <w:color w:val="000000"/>
          <w:sz w:val="24"/>
          <w:szCs w:val="24"/>
        </w:rPr>
        <w:t>из бюджета</w:t>
      </w:r>
      <w:r w:rsidRPr="00531863">
        <w:rPr>
          <w:color w:val="000000"/>
          <w:sz w:val="18"/>
          <w:szCs w:val="18"/>
        </w:rPr>
        <w:t xml:space="preserve"> (наименование муниципального района)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_____________________________________________________________ в соответствии </w:t>
      </w:r>
      <w:r w:rsidRPr="00531863">
        <w:rPr>
          <w:color w:val="000000"/>
          <w:sz w:val="18"/>
          <w:szCs w:val="18"/>
        </w:rPr>
        <w:t>(наименование поселения, входящего в состав муниципального района)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с Бюджетным кодексом Российской Федерации.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5.3. Расчет нормативов для определения общего годового объема межбюджетных трансфертов, предоставляемых в бюджет _________________________________________________________________________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18"/>
          <w:szCs w:val="18"/>
        </w:rPr>
        <w:t>(наименование муниципального района)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из бюджета ______________________________________________________________ </w:t>
      </w:r>
      <w:r w:rsidRPr="00531863">
        <w:rPr>
          <w:color w:val="000000"/>
          <w:sz w:val="18"/>
          <w:szCs w:val="18"/>
        </w:rPr>
        <w:t>(наименование поселения, входящего в состав муниципального района)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lastRenderedPageBreak/>
        <w:t>для реализации представительным органом муниципального района полномочий по осуществлению мер по противодействию коррупции, производится по следующей формуле: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  <w:lang w:val="en-US"/>
        </w:rPr>
        <w:t>S</w:t>
      </w:r>
      <w:r w:rsidRPr="00531863">
        <w:rPr>
          <w:color w:val="000000"/>
          <w:sz w:val="24"/>
          <w:szCs w:val="24"/>
        </w:rPr>
        <w:t>=</w:t>
      </w:r>
      <w:r w:rsidRPr="00531863">
        <w:rPr>
          <w:color w:val="000000"/>
          <w:sz w:val="24"/>
          <w:szCs w:val="24"/>
          <w:lang w:val="en-US"/>
        </w:rPr>
        <w:t>K</w:t>
      </w:r>
      <w:r w:rsidRPr="00531863">
        <w:rPr>
          <w:color w:val="000000"/>
          <w:sz w:val="24"/>
          <w:szCs w:val="24"/>
        </w:rPr>
        <w:t xml:space="preserve"> х </w:t>
      </w:r>
      <w:r w:rsidRPr="00531863">
        <w:rPr>
          <w:color w:val="000000"/>
          <w:sz w:val="24"/>
          <w:szCs w:val="24"/>
          <w:lang w:val="en-US"/>
        </w:rPr>
        <w:t>m</w:t>
      </w:r>
      <w:r w:rsidRPr="00531863">
        <w:rPr>
          <w:color w:val="000000"/>
          <w:sz w:val="24"/>
          <w:szCs w:val="24"/>
        </w:rPr>
        <w:t xml:space="preserve"> + </w:t>
      </w:r>
      <w:r w:rsidRPr="00531863">
        <w:rPr>
          <w:color w:val="000000"/>
          <w:sz w:val="24"/>
          <w:szCs w:val="24"/>
          <w:lang w:val="en-US"/>
        </w:rPr>
        <w:t>F</w:t>
      </w:r>
      <w:r w:rsidRPr="00531863">
        <w:rPr>
          <w:color w:val="000000"/>
          <w:sz w:val="24"/>
          <w:szCs w:val="24"/>
        </w:rPr>
        <w:t xml:space="preserve"> </w:t>
      </w:r>
      <w:r w:rsidRPr="00531863">
        <w:rPr>
          <w:color w:val="000000"/>
          <w:sz w:val="24"/>
          <w:szCs w:val="24"/>
          <w:lang w:val="en-US"/>
        </w:rPr>
        <w:t>x</w:t>
      </w:r>
      <w:r w:rsidRPr="00531863">
        <w:rPr>
          <w:color w:val="000000"/>
          <w:sz w:val="24"/>
          <w:szCs w:val="24"/>
        </w:rPr>
        <w:t xml:space="preserve"> </w:t>
      </w:r>
      <w:r w:rsidRPr="00531863">
        <w:rPr>
          <w:color w:val="000000"/>
          <w:sz w:val="24"/>
          <w:szCs w:val="24"/>
          <w:lang w:val="en-US"/>
        </w:rPr>
        <w:t>n</w:t>
      </w:r>
      <w:r w:rsidRPr="00531863">
        <w:rPr>
          <w:color w:val="000000"/>
          <w:sz w:val="24"/>
          <w:szCs w:val="24"/>
        </w:rPr>
        <w:t xml:space="preserve">, где 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S - общий годовой объем межбюджетных трансфертов;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K — количество лиц, замещающих должности депутатов представительного органа поселения, главы поселения, подлежащих проверке в текущем году (далее - лицо, чьи сведения подлежат проверке);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  <w:lang w:val="en-US"/>
        </w:rPr>
        <w:t>m</w:t>
      </w:r>
      <w:r w:rsidRPr="00531863">
        <w:rPr>
          <w:color w:val="000000"/>
          <w:sz w:val="24"/>
          <w:szCs w:val="24"/>
        </w:rPr>
        <w:t xml:space="preserve"> - </w:t>
      </w:r>
      <w:proofErr w:type="gramStart"/>
      <w:r w:rsidRPr="00531863">
        <w:rPr>
          <w:color w:val="000000"/>
          <w:sz w:val="24"/>
          <w:szCs w:val="24"/>
        </w:rPr>
        <w:t>годовые</w:t>
      </w:r>
      <w:proofErr w:type="gramEnd"/>
      <w:r w:rsidRPr="00531863">
        <w:rPr>
          <w:color w:val="000000"/>
          <w:sz w:val="24"/>
          <w:szCs w:val="24"/>
        </w:rPr>
        <w:t xml:space="preserve"> расходы на подготовку и проведение проверки одного лица, чьи сведения подлежат проверке;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  <w:lang w:val="en-US"/>
        </w:rPr>
        <w:t>m</w:t>
      </w:r>
      <w:r w:rsidRPr="00531863">
        <w:rPr>
          <w:color w:val="000000"/>
          <w:sz w:val="24"/>
          <w:szCs w:val="24"/>
        </w:rPr>
        <w:t>=</w:t>
      </w:r>
      <w:r w:rsidRPr="00531863">
        <w:rPr>
          <w:color w:val="000000"/>
          <w:sz w:val="24"/>
          <w:szCs w:val="24"/>
          <w:lang w:val="en-US"/>
        </w:rPr>
        <w:t>t</w:t>
      </w:r>
      <w:r w:rsidRPr="00531863">
        <w:rPr>
          <w:color w:val="000000"/>
          <w:sz w:val="24"/>
          <w:szCs w:val="24"/>
        </w:rPr>
        <w:t>1+</w:t>
      </w:r>
      <w:r w:rsidRPr="00531863">
        <w:rPr>
          <w:color w:val="000000"/>
          <w:sz w:val="24"/>
          <w:szCs w:val="24"/>
          <w:lang w:val="en-US"/>
        </w:rPr>
        <w:t>t</w:t>
      </w:r>
      <w:r w:rsidRPr="00531863">
        <w:rPr>
          <w:color w:val="000000"/>
          <w:sz w:val="24"/>
          <w:szCs w:val="24"/>
        </w:rPr>
        <w:t>2+</w:t>
      </w:r>
      <w:proofErr w:type="gramStart"/>
      <w:r w:rsidRPr="00531863">
        <w:rPr>
          <w:color w:val="000000"/>
          <w:sz w:val="24"/>
          <w:szCs w:val="24"/>
        </w:rPr>
        <w:t>t3 ,</w:t>
      </w:r>
      <w:proofErr w:type="gramEnd"/>
      <w:r w:rsidRPr="00531863">
        <w:rPr>
          <w:color w:val="000000"/>
          <w:sz w:val="24"/>
          <w:szCs w:val="24"/>
        </w:rPr>
        <w:t xml:space="preserve"> где 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t1 - стоимость услуг почтовых отправлений;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t2 - стоимость услуг телефонной связи;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t3 - расходы по оплате труда ответственного должностного лица представительного органа муниципального района, затраченного на выполнение работ;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  <w:lang w:val="en-US"/>
        </w:rPr>
        <w:t>F</w:t>
      </w:r>
      <w:r w:rsidRPr="00531863">
        <w:rPr>
          <w:color w:val="000000"/>
          <w:sz w:val="24"/>
          <w:szCs w:val="24"/>
        </w:rPr>
        <w:t xml:space="preserve"> - </w:t>
      </w:r>
      <w:proofErr w:type="gramStart"/>
      <w:r w:rsidRPr="00531863">
        <w:rPr>
          <w:color w:val="000000"/>
          <w:sz w:val="24"/>
          <w:szCs w:val="24"/>
        </w:rPr>
        <w:t>общее</w:t>
      </w:r>
      <w:proofErr w:type="gramEnd"/>
      <w:r w:rsidRPr="00531863">
        <w:rPr>
          <w:color w:val="000000"/>
          <w:sz w:val="24"/>
          <w:szCs w:val="24"/>
        </w:rPr>
        <w:t xml:space="preserve"> время, затраченное на антикоррупционное просвещение депутатов представительного органа поселения, главы поселения в течение отчетного года</w:t>
      </w:r>
      <w:r w:rsidRPr="00531863">
        <w:rPr>
          <w:color w:val="000000"/>
          <w:sz w:val="24"/>
          <w:szCs w:val="24"/>
          <w:vertAlign w:val="superscript"/>
        </w:rPr>
        <w:t xml:space="preserve"> </w:t>
      </w:r>
      <w:r w:rsidRPr="00531863">
        <w:rPr>
          <w:color w:val="000000"/>
          <w:sz w:val="24"/>
          <w:szCs w:val="24"/>
        </w:rPr>
        <w:t>(астрономические часы)</w:t>
      </w:r>
      <w:r w:rsidRPr="00531863">
        <w:rPr>
          <w:color w:val="000000"/>
          <w:sz w:val="24"/>
          <w:szCs w:val="24"/>
          <w:vertAlign w:val="superscript"/>
        </w:rPr>
        <w:t>2</w:t>
      </w:r>
      <w:r w:rsidRPr="00531863">
        <w:rPr>
          <w:color w:val="000000"/>
          <w:sz w:val="24"/>
          <w:szCs w:val="24"/>
        </w:rPr>
        <w:t>;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n - стоимость одного астрономического часа, затраченного на антикоррупционное просвещение депутатов представительного органа поселения, главы поселения.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1863">
        <w:rPr>
          <w:sz w:val="24"/>
          <w:szCs w:val="24"/>
        </w:rPr>
        <w:t xml:space="preserve">5.4. 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 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5.5.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531863" w:rsidRPr="00531863" w:rsidRDefault="00531863" w:rsidP="001E1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5.6. Настоящее Соглашение составлено в двух экземплярах, имеющих равную юридическую силу, по одному для каждой из Сторон.</w:t>
      </w:r>
    </w:p>
    <w:p w:rsidR="00531863" w:rsidRPr="00531863" w:rsidRDefault="00531863" w:rsidP="001E1707">
      <w:pPr>
        <w:widowControl/>
        <w:autoSpaceDE/>
        <w:autoSpaceDN/>
        <w:adjustRightInd/>
        <w:ind w:firstLine="62"/>
        <w:jc w:val="center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>6. Реквизиты и подписи сторон</w:t>
      </w: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490"/>
      </w:tblGrid>
      <w:tr w:rsidR="00531863" w:rsidRPr="00531863" w:rsidTr="00531863">
        <w:trPr>
          <w:tblCellSpacing w:w="0" w:type="dxa"/>
        </w:trPr>
        <w:tc>
          <w:tcPr>
            <w:tcW w:w="2600" w:type="pct"/>
            <w:hideMark/>
          </w:tcPr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Представительный орган поселения муниципального района</w:t>
            </w:r>
          </w:p>
        </w:tc>
        <w:tc>
          <w:tcPr>
            <w:tcW w:w="2400" w:type="pct"/>
            <w:hideMark/>
          </w:tcPr>
          <w:p w:rsidR="00531863" w:rsidRPr="00531863" w:rsidRDefault="00531863" w:rsidP="001E17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Представительный орган муниципального района</w:t>
            </w:r>
          </w:p>
        </w:tc>
      </w:tr>
      <w:tr w:rsidR="00531863" w:rsidRPr="00531863" w:rsidTr="00531863">
        <w:trPr>
          <w:tblCellSpacing w:w="0" w:type="dxa"/>
        </w:trPr>
        <w:tc>
          <w:tcPr>
            <w:tcW w:w="2600" w:type="pct"/>
            <w:hideMark/>
          </w:tcPr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 xml:space="preserve">Должность председателя и </w:t>
            </w: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 xml:space="preserve">наименование представительного органа поселения муниципального района </w:t>
            </w: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400" w:type="pct"/>
            <w:hideMark/>
          </w:tcPr>
          <w:p w:rsidR="00531863" w:rsidRPr="00531863" w:rsidRDefault="00531863" w:rsidP="001E17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 xml:space="preserve">Должность председателя и </w:t>
            </w: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 xml:space="preserve">наименование представительного органа муниципального района </w:t>
            </w: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31863" w:rsidRPr="00531863" w:rsidRDefault="00531863" w:rsidP="001E17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31863" w:rsidRPr="00531863" w:rsidRDefault="001E1707" w:rsidP="001E1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31863" w:rsidRPr="0053186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1E17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Default="00531863" w:rsidP="00531863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Приложение </w:t>
      </w:r>
    </w:p>
    <w:p w:rsidR="00531863" w:rsidRDefault="00531863" w:rsidP="00531863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531863">
        <w:rPr>
          <w:color w:val="000000"/>
          <w:sz w:val="24"/>
          <w:szCs w:val="24"/>
        </w:rPr>
        <w:t>к Соглашению о передаче части полномочий</w:t>
      </w:r>
    </w:p>
    <w:p w:rsidR="00531863" w:rsidRDefault="00531863" w:rsidP="00531863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</w:t>
      </w:r>
      <w:r w:rsidRPr="00531863">
        <w:rPr>
          <w:color w:val="000000"/>
          <w:sz w:val="24"/>
          <w:szCs w:val="24"/>
        </w:rPr>
        <w:t xml:space="preserve"> осуществлению</w:t>
      </w:r>
      <w:r>
        <w:rPr>
          <w:color w:val="000000"/>
          <w:sz w:val="24"/>
          <w:szCs w:val="24"/>
        </w:rPr>
        <w:t xml:space="preserve"> </w:t>
      </w:r>
      <w:r w:rsidRPr="00531863">
        <w:rPr>
          <w:color w:val="000000"/>
          <w:sz w:val="24"/>
          <w:szCs w:val="24"/>
        </w:rPr>
        <w:t xml:space="preserve"> мер по противодействию</w:t>
      </w: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531863">
        <w:rPr>
          <w:color w:val="000000"/>
          <w:sz w:val="24"/>
          <w:szCs w:val="24"/>
        </w:rPr>
        <w:t xml:space="preserve"> коррупции от _____________ 20__ года</w:t>
      </w: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692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692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Отчет об использовании межбюджетных трансфертов поступивших из бюджета ____________________________________ на компенсацию расходов, возникших в </w:t>
      </w:r>
      <w:r w:rsidRPr="001E1707">
        <w:rPr>
          <w:color w:val="000000"/>
          <w:sz w:val="22"/>
          <w:szCs w:val="22"/>
        </w:rPr>
        <w:t>(наименование муниципального образования Курганской области)</w:t>
      </w:r>
      <w:r w:rsidRPr="00531863">
        <w:rPr>
          <w:color w:val="000000"/>
          <w:sz w:val="24"/>
          <w:szCs w:val="24"/>
        </w:rPr>
        <w:t xml:space="preserve"> </w:t>
      </w: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531863">
        <w:rPr>
          <w:color w:val="000000"/>
          <w:sz w:val="24"/>
          <w:szCs w:val="24"/>
        </w:rPr>
        <w:t>результате</w:t>
      </w:r>
      <w:proofErr w:type="gramEnd"/>
      <w:r w:rsidRPr="00531863">
        <w:rPr>
          <w:color w:val="000000"/>
          <w:sz w:val="24"/>
          <w:szCs w:val="24"/>
        </w:rPr>
        <w:t xml:space="preserve"> осуществления ________________________________________</w:t>
      </w:r>
    </w:p>
    <w:p w:rsidR="00531863" w:rsidRPr="001E1707" w:rsidRDefault="00531863" w:rsidP="00531863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E1707">
        <w:rPr>
          <w:color w:val="000000"/>
          <w:sz w:val="22"/>
          <w:szCs w:val="22"/>
        </w:rPr>
        <w:t>(наименование муниципального образования Курганской области)</w:t>
      </w: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1863">
        <w:rPr>
          <w:color w:val="000000"/>
          <w:sz w:val="24"/>
          <w:szCs w:val="24"/>
        </w:rPr>
        <w:t xml:space="preserve">полномочий по осуществлению мер по противодействию коррупции за _____ год, </w:t>
      </w: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043"/>
        <w:gridCol w:w="736"/>
        <w:gridCol w:w="796"/>
        <w:gridCol w:w="796"/>
        <w:gridCol w:w="796"/>
        <w:gridCol w:w="2208"/>
        <w:gridCol w:w="1202"/>
      </w:tblGrid>
      <w:tr w:rsidR="00531863" w:rsidRPr="00531863" w:rsidTr="00531863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N</w:t>
            </w:r>
          </w:p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53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3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Размер межбюджетных трансфертов, поступивших из бюджета муниципального образования (руб.)</w:t>
            </w:r>
          </w:p>
        </w:tc>
        <w:tc>
          <w:tcPr>
            <w:tcW w:w="312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Произведено расходов за отчетный период (руб.)</w:t>
            </w:r>
          </w:p>
        </w:tc>
        <w:tc>
          <w:tcPr>
            <w:tcW w:w="22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20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Причина наличия остатка</w:t>
            </w:r>
          </w:p>
        </w:tc>
      </w:tr>
      <w:tr w:rsidR="00531863" w:rsidRPr="00531863" w:rsidTr="005318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31863" w:rsidRPr="00531863" w:rsidTr="005318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31863" w:rsidRPr="00531863" w:rsidTr="00531863">
        <w:trPr>
          <w:tblCellSpacing w:w="0" w:type="dxa"/>
        </w:trPr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31863" w:rsidRPr="00531863" w:rsidTr="00531863">
        <w:trPr>
          <w:tblCellSpacing w:w="0" w:type="dxa"/>
        </w:trPr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186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1863" w:rsidRPr="00531863" w:rsidRDefault="00531863" w:rsidP="005318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539"/>
        <w:rPr>
          <w:sz w:val="24"/>
          <w:szCs w:val="24"/>
        </w:rPr>
      </w:pPr>
      <w:r w:rsidRPr="00531863">
        <w:rPr>
          <w:b/>
          <w:bCs/>
          <w:color w:val="000000"/>
        </w:rPr>
        <w:t>Примечание.</w:t>
      </w:r>
      <w:r w:rsidRPr="00531863">
        <w:rPr>
          <w:color w:val="000000"/>
        </w:rPr>
        <w:t xml:space="preserve"> </w:t>
      </w:r>
    </w:p>
    <w:p w:rsidR="00531863" w:rsidRPr="00531863" w:rsidRDefault="00531863" w:rsidP="00531863">
      <w:pPr>
        <w:widowControl/>
        <w:autoSpaceDE/>
        <w:autoSpaceDN/>
        <w:adjustRightInd/>
        <w:ind w:firstLine="539"/>
        <w:rPr>
          <w:sz w:val="24"/>
          <w:szCs w:val="24"/>
        </w:rPr>
      </w:pPr>
    </w:p>
    <w:p w:rsidR="00531863" w:rsidRPr="00531863" w:rsidRDefault="00531863" w:rsidP="00531863">
      <w:pPr>
        <w:widowControl/>
        <w:autoSpaceDE/>
        <w:autoSpaceDN/>
        <w:adjustRightInd/>
        <w:ind w:firstLine="539"/>
        <w:rPr>
          <w:sz w:val="24"/>
          <w:szCs w:val="24"/>
        </w:rPr>
      </w:pPr>
      <w:r w:rsidRPr="00531863">
        <w:rPr>
          <w:i/>
          <w:iCs/>
          <w:color w:val="000000"/>
        </w:rPr>
        <w:t>1) Представительный орган муниципального района осуществляет размещение сведений, представленных депутатами представительного органа поселения, в информационно-телекоммуникационной сети «Интернет» на официальном сайте представительного органа муниципального района (в соответствующем разделе официального сайта муниципального района) в случае, если у представительного органа поселения отсутствует официальный сайт в информационно-телекоммуникационной сети «Интернет». В случае</w:t>
      </w:r>
      <w:proofErr w:type="gramStart"/>
      <w:r w:rsidRPr="00531863">
        <w:rPr>
          <w:i/>
          <w:iCs/>
          <w:color w:val="000000"/>
        </w:rPr>
        <w:t>,</w:t>
      </w:r>
      <w:proofErr w:type="gramEnd"/>
      <w:r w:rsidRPr="00531863">
        <w:rPr>
          <w:i/>
          <w:iCs/>
          <w:color w:val="000000"/>
        </w:rPr>
        <w:t xml:space="preserve"> если представительный орган поселения размещает сведения на своем сайте в информационно-телекоммуникационной сети «Интернет», пункты 1.2, 3.8 необходимо исключить.</w:t>
      </w:r>
    </w:p>
    <w:p w:rsidR="00531863" w:rsidRPr="00531863" w:rsidRDefault="00531863" w:rsidP="00531863">
      <w:pPr>
        <w:widowControl/>
        <w:autoSpaceDE/>
        <w:autoSpaceDN/>
        <w:adjustRightInd/>
        <w:ind w:firstLine="539"/>
        <w:rPr>
          <w:sz w:val="24"/>
          <w:szCs w:val="24"/>
        </w:rPr>
      </w:pPr>
      <w:r w:rsidRPr="00531863">
        <w:rPr>
          <w:i/>
          <w:iCs/>
          <w:color w:val="000000"/>
        </w:rPr>
        <w:t>2) При расчете показателя необходимо учитывать количество астрономических часов, затраченных в отчетном году на антикоррупционное просвещение депутатов представительного органа поселения, главы поселения на заранее запланированных мероприятиях (семинары, конференции, видеоконференции и т. д.).</w:t>
      </w:r>
    </w:p>
    <w:p w:rsidR="00432EE5" w:rsidRPr="00531863" w:rsidRDefault="00432EE5" w:rsidP="00432EE5">
      <w:pPr>
        <w:pStyle w:val="Default"/>
        <w:jc w:val="center"/>
        <w:rPr>
          <w:b/>
          <w:sz w:val="28"/>
          <w:szCs w:val="28"/>
          <w:lang w:eastAsia="en-US"/>
        </w:rPr>
      </w:pPr>
    </w:p>
    <w:sectPr w:rsidR="00432EE5" w:rsidRPr="00531863" w:rsidSect="00BE06AF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75" w:rsidRDefault="00D32775" w:rsidP="009B2953">
      <w:r>
        <w:separator/>
      </w:r>
    </w:p>
  </w:endnote>
  <w:endnote w:type="continuationSeparator" w:id="0">
    <w:p w:rsidR="00D32775" w:rsidRDefault="00D32775" w:rsidP="009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75" w:rsidRDefault="00D32775" w:rsidP="009B2953">
      <w:r>
        <w:separator/>
      </w:r>
    </w:p>
  </w:footnote>
  <w:footnote w:type="continuationSeparator" w:id="0">
    <w:p w:rsidR="00D32775" w:rsidRDefault="00D32775" w:rsidP="009B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5D" w:rsidRDefault="00FF6D5D">
    <w:pPr>
      <w:pStyle w:val="ab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AE1"/>
    <w:multiLevelType w:val="multilevel"/>
    <w:tmpl w:val="42E6E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5D10"/>
    <w:multiLevelType w:val="hybridMultilevel"/>
    <w:tmpl w:val="1D4C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6D54"/>
    <w:multiLevelType w:val="multilevel"/>
    <w:tmpl w:val="043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F1A7D06"/>
    <w:multiLevelType w:val="multilevel"/>
    <w:tmpl w:val="3E825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E"/>
    <w:rsid w:val="00035285"/>
    <w:rsid w:val="00050AFD"/>
    <w:rsid w:val="00076ECD"/>
    <w:rsid w:val="0007741A"/>
    <w:rsid w:val="000B4324"/>
    <w:rsid w:val="000D3E7D"/>
    <w:rsid w:val="000F2F49"/>
    <w:rsid w:val="00103496"/>
    <w:rsid w:val="001415C7"/>
    <w:rsid w:val="001E1707"/>
    <w:rsid w:val="00207225"/>
    <w:rsid w:val="00227330"/>
    <w:rsid w:val="002425AC"/>
    <w:rsid w:val="00257E16"/>
    <w:rsid w:val="00276D41"/>
    <w:rsid w:val="00352304"/>
    <w:rsid w:val="00371DD1"/>
    <w:rsid w:val="003B6BF6"/>
    <w:rsid w:val="003E24F5"/>
    <w:rsid w:val="00432EE5"/>
    <w:rsid w:val="00435968"/>
    <w:rsid w:val="00464F40"/>
    <w:rsid w:val="00481DB8"/>
    <w:rsid w:val="004A4644"/>
    <w:rsid w:val="004A682F"/>
    <w:rsid w:val="004D353A"/>
    <w:rsid w:val="00512C88"/>
    <w:rsid w:val="00515526"/>
    <w:rsid w:val="00531863"/>
    <w:rsid w:val="00555CFB"/>
    <w:rsid w:val="00574DD5"/>
    <w:rsid w:val="005D0FA8"/>
    <w:rsid w:val="00637265"/>
    <w:rsid w:val="00696315"/>
    <w:rsid w:val="006A1CA9"/>
    <w:rsid w:val="006C4D43"/>
    <w:rsid w:val="006C7B79"/>
    <w:rsid w:val="006E253D"/>
    <w:rsid w:val="007011D3"/>
    <w:rsid w:val="00720DB8"/>
    <w:rsid w:val="00723042"/>
    <w:rsid w:val="007518B1"/>
    <w:rsid w:val="007528F9"/>
    <w:rsid w:val="007A034A"/>
    <w:rsid w:val="007A46C6"/>
    <w:rsid w:val="007B0899"/>
    <w:rsid w:val="007B192E"/>
    <w:rsid w:val="008406F1"/>
    <w:rsid w:val="008901F5"/>
    <w:rsid w:val="008A2320"/>
    <w:rsid w:val="008A6E94"/>
    <w:rsid w:val="008B341E"/>
    <w:rsid w:val="0092773F"/>
    <w:rsid w:val="0096634B"/>
    <w:rsid w:val="00994E59"/>
    <w:rsid w:val="009A3B31"/>
    <w:rsid w:val="009B2953"/>
    <w:rsid w:val="009F4A31"/>
    <w:rsid w:val="00A07CED"/>
    <w:rsid w:val="00A07F41"/>
    <w:rsid w:val="00A6791D"/>
    <w:rsid w:val="00AD65D3"/>
    <w:rsid w:val="00AE7380"/>
    <w:rsid w:val="00B83A94"/>
    <w:rsid w:val="00BD01ED"/>
    <w:rsid w:val="00BE06AF"/>
    <w:rsid w:val="00BF5F82"/>
    <w:rsid w:val="00C52F2F"/>
    <w:rsid w:val="00C56428"/>
    <w:rsid w:val="00C712B3"/>
    <w:rsid w:val="00D32775"/>
    <w:rsid w:val="00D42F3B"/>
    <w:rsid w:val="00D45E84"/>
    <w:rsid w:val="00D7343C"/>
    <w:rsid w:val="00DA4221"/>
    <w:rsid w:val="00DE3E08"/>
    <w:rsid w:val="00E50536"/>
    <w:rsid w:val="00E57B79"/>
    <w:rsid w:val="00E6762F"/>
    <w:rsid w:val="00EB4509"/>
    <w:rsid w:val="00EB60CE"/>
    <w:rsid w:val="00F35012"/>
    <w:rsid w:val="00F47E05"/>
    <w:rsid w:val="00F7016E"/>
    <w:rsid w:val="00F94AC4"/>
    <w:rsid w:val="00FC4E02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1A54-3B09-438B-870D-3D6A359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24</cp:revision>
  <cp:lastPrinted>2018-09-24T06:40:00Z</cp:lastPrinted>
  <dcterms:created xsi:type="dcterms:W3CDTF">2018-05-21T06:45:00Z</dcterms:created>
  <dcterms:modified xsi:type="dcterms:W3CDTF">2018-09-24T06:40:00Z</dcterms:modified>
</cp:coreProperties>
</file>