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42" w:rsidRPr="000E3256" w:rsidRDefault="00922C42" w:rsidP="0021554F">
      <w:pPr>
        <w:pStyle w:val="Iauiue"/>
        <w:jc w:val="center"/>
        <w:rPr>
          <w:rFonts w:ascii="Liberation Serif" w:hAnsi="Liberation Serif" w:cs="Liberation Serif"/>
          <w:szCs w:val="24"/>
        </w:rPr>
      </w:pPr>
      <w:r w:rsidRPr="000E3256">
        <w:rPr>
          <w:noProof/>
        </w:rPr>
        <w:drawing>
          <wp:inline distT="0" distB="0" distL="0" distR="0" wp14:anchorId="69E26F0A" wp14:editId="2ECACA4B">
            <wp:extent cx="561975" cy="762000"/>
            <wp:effectExtent l="0" t="0" r="9525" b="0"/>
            <wp:docPr id="1" name="Рисунок 1" descr="Описание: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42" w:rsidRPr="000E3256" w:rsidRDefault="00922C42" w:rsidP="0021554F">
      <w:pPr>
        <w:jc w:val="center"/>
        <w:rPr>
          <w:rFonts w:ascii="Liberation Serif" w:hAnsi="Liberation Serif"/>
          <w:b/>
          <w:sz w:val="24"/>
        </w:rPr>
      </w:pPr>
      <w:r w:rsidRPr="000E3256">
        <w:rPr>
          <w:rFonts w:ascii="Liberation Serif" w:hAnsi="Liberation Serif"/>
          <w:b/>
          <w:sz w:val="24"/>
        </w:rPr>
        <w:t>ДУМА КУРТАМЫШСКОГО МУНИЦИПАЛЬНОГО ОКРУГА</w:t>
      </w:r>
    </w:p>
    <w:p w:rsidR="00922C42" w:rsidRPr="000E3256" w:rsidRDefault="00922C42" w:rsidP="0021554F">
      <w:pPr>
        <w:jc w:val="center"/>
        <w:rPr>
          <w:rFonts w:ascii="Liberation Serif" w:hAnsi="Liberation Serif"/>
          <w:b/>
          <w:sz w:val="24"/>
        </w:rPr>
      </w:pPr>
      <w:r w:rsidRPr="000E3256">
        <w:rPr>
          <w:rFonts w:ascii="Liberation Serif" w:hAnsi="Liberation Serif"/>
          <w:b/>
          <w:sz w:val="24"/>
        </w:rPr>
        <w:t>КУРГАНСКОЙ ОБЛАСТИ</w:t>
      </w:r>
    </w:p>
    <w:p w:rsidR="00922C42" w:rsidRPr="000E3256" w:rsidRDefault="00922C42" w:rsidP="00922C42">
      <w:pPr>
        <w:pStyle w:val="ConsTitle"/>
        <w:widowControl/>
        <w:ind w:right="0" w:firstLine="540"/>
        <w:rPr>
          <w:rFonts w:ascii="Liberation Serif" w:hAnsi="Liberation Serif" w:cs="Liberation Serif"/>
          <w:b w:val="0"/>
          <w:sz w:val="12"/>
          <w:szCs w:val="12"/>
        </w:rPr>
      </w:pPr>
    </w:p>
    <w:p w:rsidR="00922C42" w:rsidRPr="000E3256" w:rsidRDefault="00922C42" w:rsidP="00922C42">
      <w:pPr>
        <w:pStyle w:val="ConsTitle"/>
        <w:widowControl/>
        <w:ind w:right="0" w:firstLine="540"/>
        <w:jc w:val="right"/>
        <w:rPr>
          <w:rFonts w:ascii="Liberation Serif" w:hAnsi="Liberation Serif" w:cs="Liberation Serif"/>
          <w:sz w:val="24"/>
          <w:szCs w:val="24"/>
        </w:rPr>
      </w:pPr>
    </w:p>
    <w:p w:rsidR="00922C42" w:rsidRPr="000E3256" w:rsidRDefault="00922C42" w:rsidP="00922C42">
      <w:pPr>
        <w:pStyle w:val="ConsTitle"/>
        <w:widowControl/>
        <w:ind w:right="0"/>
        <w:jc w:val="center"/>
        <w:rPr>
          <w:rFonts w:ascii="Liberation Serif" w:hAnsi="Liberation Serif" w:cs="Liberation Serif"/>
          <w:b w:val="0"/>
          <w:sz w:val="24"/>
          <w:szCs w:val="24"/>
        </w:rPr>
      </w:pPr>
    </w:p>
    <w:p w:rsidR="00922C42" w:rsidRPr="0021554F" w:rsidRDefault="00922C42" w:rsidP="00922C42">
      <w:pPr>
        <w:pStyle w:val="ConsTitle"/>
        <w:widowControl/>
        <w:ind w:right="0"/>
        <w:jc w:val="center"/>
        <w:rPr>
          <w:rFonts w:ascii="Liberation Serif" w:hAnsi="Liberation Serif" w:cs="Liberation Serif"/>
          <w:sz w:val="44"/>
          <w:szCs w:val="44"/>
        </w:rPr>
      </w:pPr>
      <w:r w:rsidRPr="0021554F">
        <w:rPr>
          <w:rFonts w:ascii="Liberation Serif" w:hAnsi="Liberation Serif" w:cs="Liberation Serif"/>
          <w:sz w:val="44"/>
          <w:szCs w:val="44"/>
        </w:rPr>
        <w:t>РЕШЕНИЕ</w:t>
      </w:r>
    </w:p>
    <w:p w:rsidR="00922C42" w:rsidRPr="000E3256" w:rsidRDefault="00922C42" w:rsidP="00922C42">
      <w:pPr>
        <w:pStyle w:val="ConsTitle"/>
        <w:widowControl/>
        <w:ind w:right="0"/>
        <w:rPr>
          <w:rFonts w:ascii="Liberation Serif" w:hAnsi="Liberation Serif" w:cs="Liberation Serif"/>
          <w:b w:val="0"/>
          <w:sz w:val="36"/>
          <w:szCs w:val="36"/>
        </w:rPr>
      </w:pPr>
    </w:p>
    <w:p w:rsidR="00922C42" w:rsidRPr="000E3256" w:rsidRDefault="00922C42" w:rsidP="00922C42">
      <w:pPr>
        <w:pStyle w:val="ConsTitle"/>
        <w:widowControl/>
        <w:ind w:right="0"/>
        <w:rPr>
          <w:rFonts w:ascii="Liberation Serif" w:hAnsi="Liberation Serif" w:cs="Liberation Serif"/>
          <w:b w:val="0"/>
          <w:sz w:val="12"/>
          <w:szCs w:val="12"/>
        </w:rPr>
      </w:pPr>
    </w:p>
    <w:p w:rsidR="00922C42" w:rsidRPr="000E3256" w:rsidRDefault="00922C42" w:rsidP="00922C42">
      <w:pPr>
        <w:pStyle w:val="ConsTitle"/>
        <w:widowControl/>
        <w:ind w:right="0"/>
        <w:rPr>
          <w:rFonts w:ascii="Liberation Serif" w:hAnsi="Liberation Serif" w:cs="Liberation Serif"/>
          <w:b w:val="0"/>
          <w:sz w:val="24"/>
          <w:szCs w:val="24"/>
        </w:rPr>
      </w:pPr>
      <w:r w:rsidRPr="000E3256">
        <w:rPr>
          <w:rFonts w:ascii="Liberation Serif" w:hAnsi="Liberation Serif" w:cs="Liberation Serif"/>
          <w:b w:val="0"/>
          <w:sz w:val="24"/>
          <w:szCs w:val="24"/>
        </w:rPr>
        <w:t xml:space="preserve">от </w:t>
      </w:r>
      <w:r w:rsidR="0021554F">
        <w:rPr>
          <w:rFonts w:ascii="Liberation Serif" w:hAnsi="Liberation Serif" w:cs="Liberation Serif"/>
          <w:b w:val="0"/>
          <w:sz w:val="24"/>
          <w:szCs w:val="24"/>
        </w:rPr>
        <w:t>21 апреля 2022 года</w:t>
      </w:r>
      <w:r w:rsidRPr="000E3256">
        <w:rPr>
          <w:rFonts w:ascii="Liberation Serif" w:hAnsi="Liberation Serif" w:cs="Liberation Serif"/>
          <w:b w:val="0"/>
          <w:sz w:val="24"/>
          <w:szCs w:val="24"/>
        </w:rPr>
        <w:t xml:space="preserve"> № </w:t>
      </w:r>
      <w:r w:rsidR="0021554F">
        <w:rPr>
          <w:rFonts w:ascii="Liberation Serif" w:hAnsi="Liberation Serif" w:cs="Liberation Serif"/>
          <w:b w:val="0"/>
          <w:sz w:val="24"/>
          <w:szCs w:val="24"/>
        </w:rPr>
        <w:t>50</w:t>
      </w:r>
    </w:p>
    <w:p w:rsidR="00922C42" w:rsidRPr="000E3256" w:rsidRDefault="00922C42" w:rsidP="00922C42">
      <w:pPr>
        <w:pStyle w:val="ConsTitle"/>
        <w:widowControl/>
        <w:ind w:right="0"/>
        <w:rPr>
          <w:rFonts w:ascii="Liberation Serif" w:hAnsi="Liberation Serif" w:cs="Liberation Serif"/>
          <w:b w:val="0"/>
          <w:sz w:val="4"/>
          <w:szCs w:val="4"/>
        </w:rPr>
      </w:pPr>
    </w:p>
    <w:p w:rsidR="00922C42" w:rsidRPr="0021554F" w:rsidRDefault="00922C42" w:rsidP="0021554F">
      <w:pPr>
        <w:pStyle w:val="ConsTitle"/>
        <w:widowControl/>
        <w:ind w:right="0" w:firstLine="709"/>
        <w:rPr>
          <w:rFonts w:ascii="Liberation Serif" w:hAnsi="Liberation Serif" w:cs="Liberation Serif"/>
          <w:b w:val="0"/>
          <w:sz w:val="20"/>
          <w:szCs w:val="20"/>
        </w:rPr>
      </w:pPr>
      <w:r w:rsidRPr="0021554F">
        <w:rPr>
          <w:rFonts w:ascii="Liberation Serif" w:hAnsi="Liberation Serif" w:cs="Liberation Serif"/>
          <w:b w:val="0"/>
          <w:sz w:val="20"/>
          <w:szCs w:val="20"/>
        </w:rPr>
        <w:t>г. Куртамыш</w:t>
      </w:r>
    </w:p>
    <w:p w:rsidR="005F7106" w:rsidRPr="000E3256" w:rsidRDefault="005F7106" w:rsidP="00144650">
      <w:pPr>
        <w:outlineLvl w:val="0"/>
        <w:rPr>
          <w:rFonts w:ascii="Liberation Serif" w:hAnsi="Liberation Serif" w:cs="Liberation Serif"/>
          <w:sz w:val="28"/>
          <w:szCs w:val="28"/>
        </w:rPr>
      </w:pPr>
    </w:p>
    <w:p w:rsidR="00922C42" w:rsidRPr="000E3256" w:rsidRDefault="00922C42" w:rsidP="00144650">
      <w:pPr>
        <w:outlineLvl w:val="0"/>
        <w:rPr>
          <w:rFonts w:ascii="Liberation Serif" w:hAnsi="Liberation Serif" w:cs="Liberation Serif"/>
          <w:sz w:val="28"/>
          <w:szCs w:val="28"/>
        </w:rPr>
      </w:pPr>
    </w:p>
    <w:p w:rsidR="00144650" w:rsidRPr="00D90BE6" w:rsidRDefault="00144650" w:rsidP="00144650">
      <w:pPr>
        <w:jc w:val="center"/>
        <w:outlineLvl w:val="0"/>
        <w:rPr>
          <w:rFonts w:ascii="Liberation Serif" w:hAnsi="Liberation Serif" w:cs="Liberation Serif"/>
          <w:b/>
          <w:sz w:val="24"/>
          <w:szCs w:val="24"/>
        </w:rPr>
      </w:pPr>
      <w:r w:rsidRPr="00D90BE6">
        <w:rPr>
          <w:rFonts w:ascii="Liberation Serif" w:hAnsi="Liberation Serif" w:cs="Liberation Serif"/>
          <w:b/>
          <w:sz w:val="24"/>
          <w:szCs w:val="24"/>
        </w:rPr>
        <w:t xml:space="preserve">Об отчете </w:t>
      </w:r>
      <w:r w:rsidR="00FB22D0" w:rsidRPr="00D90BE6">
        <w:rPr>
          <w:rFonts w:ascii="Liberation Serif" w:hAnsi="Liberation Serif" w:cs="Liberation Serif"/>
          <w:b/>
          <w:sz w:val="24"/>
          <w:szCs w:val="24"/>
        </w:rPr>
        <w:t xml:space="preserve">главного специалиста-инспектора </w:t>
      </w:r>
      <w:r w:rsidRPr="00D90BE6">
        <w:rPr>
          <w:rFonts w:ascii="Liberation Serif" w:hAnsi="Liberation Serif" w:cs="Liberation Serif"/>
          <w:b/>
          <w:sz w:val="24"/>
          <w:szCs w:val="24"/>
        </w:rPr>
        <w:t xml:space="preserve">Контрольно-счетной палаты Куртамышского </w:t>
      </w:r>
      <w:r w:rsidR="00C25CD5" w:rsidRPr="00D90BE6">
        <w:rPr>
          <w:rFonts w:ascii="Liberation Serif" w:hAnsi="Liberation Serif" w:cs="Liberation Serif"/>
          <w:b/>
          <w:sz w:val="24"/>
          <w:szCs w:val="24"/>
        </w:rPr>
        <w:t>муниципального округа Курганской области</w:t>
      </w:r>
      <w:r w:rsidRPr="00D90BE6">
        <w:rPr>
          <w:rFonts w:ascii="Liberation Serif" w:hAnsi="Liberation Serif" w:cs="Liberation Serif"/>
          <w:b/>
          <w:sz w:val="24"/>
          <w:szCs w:val="24"/>
        </w:rPr>
        <w:t xml:space="preserve"> о деятельности в 20</w:t>
      </w:r>
      <w:r w:rsidR="008C1654" w:rsidRPr="00D90BE6">
        <w:rPr>
          <w:rFonts w:ascii="Liberation Serif" w:hAnsi="Liberation Serif" w:cs="Liberation Serif"/>
          <w:b/>
          <w:sz w:val="24"/>
          <w:szCs w:val="24"/>
        </w:rPr>
        <w:t>2</w:t>
      </w:r>
      <w:r w:rsidR="00B92200" w:rsidRPr="00D90BE6">
        <w:rPr>
          <w:rFonts w:ascii="Liberation Serif" w:hAnsi="Liberation Serif" w:cs="Liberation Serif"/>
          <w:b/>
          <w:sz w:val="24"/>
          <w:szCs w:val="24"/>
        </w:rPr>
        <w:t>1</w:t>
      </w:r>
      <w:r w:rsidRPr="00D90BE6">
        <w:rPr>
          <w:rFonts w:ascii="Liberation Serif" w:hAnsi="Liberation Serif" w:cs="Liberation Serif"/>
          <w:b/>
          <w:sz w:val="24"/>
          <w:szCs w:val="24"/>
        </w:rPr>
        <w:t xml:space="preserve"> году</w:t>
      </w:r>
    </w:p>
    <w:p w:rsidR="00144650" w:rsidRPr="000E3256" w:rsidRDefault="00144650" w:rsidP="00144650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5F7106" w:rsidRPr="000E3256" w:rsidRDefault="005F7106" w:rsidP="00144650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D6477A" w:rsidRPr="00D90BE6" w:rsidRDefault="00144650" w:rsidP="00144650">
      <w:pPr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D90BE6">
        <w:rPr>
          <w:rFonts w:ascii="Liberation Serif" w:hAnsi="Liberation Serif" w:cs="Liberation Serif"/>
          <w:sz w:val="24"/>
          <w:szCs w:val="24"/>
        </w:rPr>
        <w:t xml:space="preserve">     </w:t>
      </w:r>
      <w:r w:rsidR="005F7106" w:rsidRPr="00D90BE6">
        <w:rPr>
          <w:rFonts w:ascii="Liberation Serif" w:hAnsi="Liberation Serif" w:cs="Liberation Serif"/>
          <w:sz w:val="24"/>
          <w:szCs w:val="24"/>
        </w:rPr>
        <w:t xml:space="preserve">    </w:t>
      </w:r>
      <w:r w:rsidRPr="00D90BE6">
        <w:rPr>
          <w:rFonts w:ascii="Liberation Serif" w:hAnsi="Liberation Serif" w:cs="Liberation Serif"/>
          <w:sz w:val="24"/>
          <w:szCs w:val="24"/>
        </w:rPr>
        <w:t xml:space="preserve"> Заслушав и обсудив отчет </w:t>
      </w:r>
      <w:r w:rsidR="00FB22D0" w:rsidRPr="00D90BE6">
        <w:rPr>
          <w:rFonts w:ascii="Liberation Serif" w:hAnsi="Liberation Serif" w:cs="Liberation Serif"/>
          <w:sz w:val="24"/>
          <w:szCs w:val="24"/>
        </w:rPr>
        <w:t>главного специалиста-инспектора</w:t>
      </w:r>
      <w:r w:rsidRPr="00D90BE6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D90BE6">
        <w:rPr>
          <w:rFonts w:ascii="Liberation Serif" w:hAnsi="Liberation Serif" w:cs="Liberation Serif"/>
          <w:sz w:val="24"/>
          <w:szCs w:val="24"/>
        </w:rPr>
        <w:t>Контрольно</w:t>
      </w:r>
      <w:proofErr w:type="spellEnd"/>
      <w:r w:rsidRPr="00D90BE6">
        <w:rPr>
          <w:rFonts w:ascii="Liberation Serif" w:hAnsi="Liberation Serif" w:cs="Liberation Serif"/>
          <w:sz w:val="24"/>
          <w:szCs w:val="24"/>
        </w:rPr>
        <w:t xml:space="preserve"> - счетной палаты Куртамышского </w:t>
      </w:r>
      <w:r w:rsidR="00922C42" w:rsidRPr="00D90BE6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proofErr w:type="spellStart"/>
      <w:r w:rsidR="00FB22D0" w:rsidRPr="00D90BE6">
        <w:rPr>
          <w:rFonts w:ascii="Liberation Serif" w:hAnsi="Liberation Serif" w:cs="Liberation Serif"/>
          <w:sz w:val="24"/>
          <w:szCs w:val="24"/>
        </w:rPr>
        <w:t>Шемет</w:t>
      </w:r>
      <w:proofErr w:type="spellEnd"/>
      <w:r w:rsidRPr="00D90BE6">
        <w:rPr>
          <w:rFonts w:ascii="Liberation Serif" w:hAnsi="Liberation Serif" w:cs="Liberation Serif"/>
          <w:sz w:val="24"/>
          <w:szCs w:val="24"/>
        </w:rPr>
        <w:t xml:space="preserve"> </w:t>
      </w:r>
      <w:r w:rsidR="00FB22D0" w:rsidRPr="00D90BE6">
        <w:rPr>
          <w:rFonts w:ascii="Liberation Serif" w:hAnsi="Liberation Serif" w:cs="Liberation Serif"/>
          <w:sz w:val="24"/>
          <w:szCs w:val="24"/>
        </w:rPr>
        <w:t>Е</w:t>
      </w:r>
      <w:r w:rsidRPr="00D90BE6">
        <w:rPr>
          <w:rFonts w:ascii="Liberation Serif" w:hAnsi="Liberation Serif" w:cs="Liberation Serif"/>
          <w:sz w:val="24"/>
          <w:szCs w:val="24"/>
        </w:rPr>
        <w:t>.А. о деятельности Контрольно-счетной палаты в 20</w:t>
      </w:r>
      <w:r w:rsidR="008C1654" w:rsidRPr="00D90BE6">
        <w:rPr>
          <w:rFonts w:ascii="Liberation Serif" w:hAnsi="Liberation Serif" w:cs="Liberation Serif"/>
          <w:sz w:val="24"/>
          <w:szCs w:val="24"/>
        </w:rPr>
        <w:t>2</w:t>
      </w:r>
      <w:r w:rsidR="00C25CD5" w:rsidRPr="00D90BE6">
        <w:rPr>
          <w:rFonts w:ascii="Liberation Serif" w:hAnsi="Liberation Serif" w:cs="Liberation Serif"/>
          <w:sz w:val="24"/>
          <w:szCs w:val="24"/>
        </w:rPr>
        <w:t>1</w:t>
      </w:r>
      <w:r w:rsidRPr="00D90BE6">
        <w:rPr>
          <w:rFonts w:ascii="Liberation Serif" w:hAnsi="Liberation Serif" w:cs="Liberation Serif"/>
          <w:sz w:val="24"/>
          <w:szCs w:val="24"/>
        </w:rPr>
        <w:t xml:space="preserve"> году Дума </w:t>
      </w:r>
      <w:r w:rsidR="00922C42" w:rsidRPr="00D90BE6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</w:p>
    <w:p w:rsidR="00144650" w:rsidRPr="00D90BE6" w:rsidRDefault="00144650" w:rsidP="00144650">
      <w:pPr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D90BE6">
        <w:rPr>
          <w:rFonts w:ascii="Liberation Serif" w:hAnsi="Liberation Serif" w:cs="Liberation Serif"/>
          <w:sz w:val="24"/>
          <w:szCs w:val="24"/>
        </w:rPr>
        <w:t xml:space="preserve">РЕШИЛА: </w:t>
      </w:r>
    </w:p>
    <w:p w:rsidR="00144650" w:rsidRPr="00D90BE6" w:rsidRDefault="00144650" w:rsidP="005F7106">
      <w:pPr>
        <w:ind w:firstLine="72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D90BE6">
        <w:rPr>
          <w:rFonts w:ascii="Liberation Serif" w:hAnsi="Liberation Serif" w:cs="Liberation Serif"/>
          <w:sz w:val="24"/>
          <w:szCs w:val="24"/>
        </w:rPr>
        <w:t xml:space="preserve">1. Отчет </w:t>
      </w:r>
      <w:r w:rsidR="00FB22D0" w:rsidRPr="00D90BE6">
        <w:rPr>
          <w:rFonts w:ascii="Liberation Serif" w:hAnsi="Liberation Serif" w:cs="Liberation Serif"/>
          <w:sz w:val="24"/>
          <w:szCs w:val="24"/>
        </w:rPr>
        <w:t>главного</w:t>
      </w:r>
      <w:r w:rsidR="005F79D1" w:rsidRPr="00D90BE6">
        <w:rPr>
          <w:rFonts w:ascii="Liberation Serif" w:hAnsi="Liberation Serif" w:cs="Liberation Serif"/>
          <w:sz w:val="24"/>
          <w:szCs w:val="24"/>
        </w:rPr>
        <w:t xml:space="preserve"> </w:t>
      </w:r>
      <w:r w:rsidR="00FB22D0" w:rsidRPr="00D90BE6">
        <w:rPr>
          <w:rFonts w:ascii="Liberation Serif" w:hAnsi="Liberation Serif" w:cs="Liberation Serif"/>
          <w:sz w:val="24"/>
          <w:szCs w:val="24"/>
        </w:rPr>
        <w:t>специалиста-инспектора</w:t>
      </w:r>
      <w:r w:rsidRPr="00D90BE6">
        <w:rPr>
          <w:rFonts w:ascii="Liberation Serif" w:hAnsi="Liberation Serif" w:cs="Liberation Serif"/>
          <w:sz w:val="24"/>
          <w:szCs w:val="24"/>
        </w:rPr>
        <w:t xml:space="preserve"> Контрольно-счетной палаты </w:t>
      </w:r>
      <w:r w:rsidR="00922C42" w:rsidRPr="00D90BE6">
        <w:rPr>
          <w:rFonts w:ascii="Liberation Serif" w:hAnsi="Liberation Serif" w:cs="Liberation Serif"/>
          <w:sz w:val="24"/>
          <w:szCs w:val="24"/>
        </w:rPr>
        <w:t xml:space="preserve">Куртамышского муниципального округа Курганской области </w:t>
      </w:r>
      <w:r w:rsidRPr="00D90BE6">
        <w:rPr>
          <w:rFonts w:ascii="Liberation Serif" w:hAnsi="Liberation Serif" w:cs="Liberation Serif"/>
          <w:sz w:val="24"/>
          <w:szCs w:val="24"/>
        </w:rPr>
        <w:t xml:space="preserve">принять к сведению. </w:t>
      </w:r>
    </w:p>
    <w:p w:rsidR="00144650" w:rsidRPr="00D90BE6" w:rsidRDefault="00144650" w:rsidP="00922C42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D90BE6">
        <w:rPr>
          <w:rFonts w:ascii="Liberation Serif" w:hAnsi="Liberation Serif" w:cs="Liberation Serif"/>
          <w:sz w:val="24"/>
          <w:szCs w:val="24"/>
        </w:rPr>
        <w:t xml:space="preserve">2. Настоящее решение и отчет о деятельности Контрольно-счетной палаты </w:t>
      </w:r>
      <w:r w:rsidR="00922C42" w:rsidRPr="00D90BE6">
        <w:rPr>
          <w:rFonts w:ascii="Liberation Serif" w:hAnsi="Liberation Serif" w:cs="Liberation Serif"/>
          <w:sz w:val="24"/>
          <w:szCs w:val="24"/>
        </w:rPr>
        <w:t xml:space="preserve">Куртамышского </w:t>
      </w:r>
      <w:r w:rsidR="00DE739A" w:rsidRPr="00D90BE6">
        <w:rPr>
          <w:rFonts w:ascii="Liberation Serif" w:hAnsi="Liberation Serif" w:cs="Liberation Serif"/>
          <w:sz w:val="24"/>
          <w:szCs w:val="24"/>
        </w:rPr>
        <w:t>района</w:t>
      </w:r>
      <w:r w:rsidR="003C5A7F" w:rsidRPr="00D90BE6">
        <w:rPr>
          <w:rFonts w:ascii="Liberation Serif" w:hAnsi="Liberation Serif" w:cs="Liberation Serif"/>
          <w:sz w:val="24"/>
          <w:szCs w:val="24"/>
        </w:rPr>
        <w:t xml:space="preserve"> </w:t>
      </w:r>
      <w:r w:rsidRPr="00D90BE6">
        <w:rPr>
          <w:rFonts w:ascii="Liberation Serif" w:hAnsi="Liberation Serif" w:cs="Liberation Serif"/>
          <w:sz w:val="24"/>
          <w:szCs w:val="24"/>
        </w:rPr>
        <w:t>за 20</w:t>
      </w:r>
      <w:r w:rsidR="008C1654" w:rsidRPr="00D90BE6">
        <w:rPr>
          <w:rFonts w:ascii="Liberation Serif" w:hAnsi="Liberation Serif" w:cs="Liberation Serif"/>
          <w:sz w:val="24"/>
          <w:szCs w:val="24"/>
        </w:rPr>
        <w:t>2</w:t>
      </w:r>
      <w:r w:rsidR="00922C42" w:rsidRPr="00D90BE6">
        <w:rPr>
          <w:rFonts w:ascii="Liberation Serif" w:hAnsi="Liberation Serif" w:cs="Liberation Serif"/>
          <w:sz w:val="24"/>
          <w:szCs w:val="24"/>
        </w:rPr>
        <w:t>1</w:t>
      </w:r>
      <w:r w:rsidRPr="00D90BE6">
        <w:rPr>
          <w:rFonts w:ascii="Liberation Serif" w:hAnsi="Liberation Serif" w:cs="Liberation Serif"/>
          <w:sz w:val="24"/>
          <w:szCs w:val="24"/>
        </w:rPr>
        <w:t xml:space="preserve"> год опубликовать в информационном бюллетене «Куртамышский </w:t>
      </w:r>
      <w:r w:rsidR="00922C42" w:rsidRPr="00D90BE6">
        <w:rPr>
          <w:rFonts w:ascii="Liberation Serif" w:hAnsi="Liberation Serif" w:cs="Liberation Serif"/>
          <w:sz w:val="24"/>
          <w:szCs w:val="24"/>
        </w:rPr>
        <w:t>муниципальный округ</w:t>
      </w:r>
      <w:r w:rsidRPr="00D90BE6">
        <w:rPr>
          <w:rFonts w:ascii="Liberation Serif" w:hAnsi="Liberation Serif" w:cs="Liberation Serif"/>
          <w:sz w:val="24"/>
          <w:szCs w:val="24"/>
        </w:rPr>
        <w:t xml:space="preserve">: официально» и разместить на официальном сайте Администрации </w:t>
      </w:r>
      <w:r w:rsidR="00922C42" w:rsidRPr="00D90BE6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D90BE6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144650" w:rsidRPr="00D90BE6" w:rsidRDefault="00D87A8F" w:rsidP="005F7106">
      <w:pPr>
        <w:ind w:firstLine="72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D90BE6">
        <w:rPr>
          <w:rFonts w:ascii="Liberation Serif" w:hAnsi="Liberation Serif" w:cs="Liberation Serif"/>
          <w:sz w:val="24"/>
          <w:szCs w:val="24"/>
        </w:rPr>
        <w:t xml:space="preserve">3. </w:t>
      </w:r>
      <w:r w:rsidR="00144650" w:rsidRPr="00D90BE6">
        <w:rPr>
          <w:rFonts w:ascii="Liberation Serif" w:hAnsi="Liberation Serif" w:cs="Liberation Serif"/>
          <w:sz w:val="24"/>
          <w:szCs w:val="24"/>
        </w:rPr>
        <w:t>Контроль за исполнением настоящего решения возложить на председателей комиссий Думы</w:t>
      </w:r>
      <w:r w:rsidR="00922C42" w:rsidRPr="00D90BE6">
        <w:rPr>
          <w:rFonts w:ascii="Liberation Serif" w:hAnsi="Liberation Serif" w:cs="Liberation Serif"/>
          <w:sz w:val="24"/>
          <w:szCs w:val="24"/>
        </w:rPr>
        <w:t xml:space="preserve"> Куртамышского муниципального округа Курганской области</w:t>
      </w:r>
      <w:r w:rsidR="00144650" w:rsidRPr="00D90BE6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144650" w:rsidRPr="00D90BE6" w:rsidRDefault="00144650" w:rsidP="00144650">
      <w:pPr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922C42" w:rsidRDefault="00922C42" w:rsidP="00144650">
      <w:pPr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21554F" w:rsidRPr="00D90BE6" w:rsidRDefault="0021554F" w:rsidP="00144650">
      <w:pPr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922C42" w:rsidRPr="00D90BE6" w:rsidRDefault="00144650" w:rsidP="00144650">
      <w:pPr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D90BE6">
        <w:rPr>
          <w:rFonts w:ascii="Liberation Serif" w:hAnsi="Liberation Serif" w:cs="Liberation Serif"/>
          <w:sz w:val="24"/>
          <w:szCs w:val="24"/>
        </w:rPr>
        <w:t>Председатель</w:t>
      </w:r>
      <w:r w:rsidR="00D87A8F" w:rsidRPr="00D90BE6">
        <w:rPr>
          <w:rFonts w:ascii="Liberation Serif" w:hAnsi="Liberation Serif" w:cs="Liberation Serif"/>
          <w:sz w:val="24"/>
          <w:szCs w:val="24"/>
        </w:rPr>
        <w:t xml:space="preserve"> </w:t>
      </w:r>
      <w:r w:rsidRPr="00D90BE6">
        <w:rPr>
          <w:rFonts w:ascii="Liberation Serif" w:hAnsi="Liberation Serif" w:cs="Liberation Serif"/>
          <w:sz w:val="24"/>
          <w:szCs w:val="24"/>
        </w:rPr>
        <w:t>Думы</w:t>
      </w:r>
      <w:r w:rsidR="00922C42" w:rsidRPr="00D90BE6">
        <w:rPr>
          <w:rFonts w:ascii="Liberation Serif" w:hAnsi="Liberation Serif" w:cs="Liberation Serif"/>
          <w:sz w:val="24"/>
          <w:szCs w:val="24"/>
        </w:rPr>
        <w:t xml:space="preserve"> Куртамышского </w:t>
      </w:r>
    </w:p>
    <w:p w:rsidR="00144650" w:rsidRPr="00D90BE6" w:rsidRDefault="00922C42" w:rsidP="00144650">
      <w:pPr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D90BE6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="00144650" w:rsidRPr="00D90BE6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4D33E0" w:rsidRPr="00D90BE6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21554F">
        <w:rPr>
          <w:rFonts w:ascii="Liberation Serif" w:hAnsi="Liberation Serif" w:cs="Liberation Serif"/>
          <w:sz w:val="24"/>
          <w:szCs w:val="24"/>
        </w:rPr>
        <w:t xml:space="preserve">       </w:t>
      </w:r>
      <w:r w:rsidR="004D33E0" w:rsidRPr="00D90BE6">
        <w:rPr>
          <w:rFonts w:ascii="Liberation Serif" w:hAnsi="Liberation Serif" w:cs="Liberation Serif"/>
          <w:sz w:val="24"/>
          <w:szCs w:val="24"/>
        </w:rPr>
        <w:t xml:space="preserve"> </w:t>
      </w:r>
      <w:r w:rsidR="0021554F"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="004D33E0" w:rsidRPr="00D90BE6">
        <w:rPr>
          <w:rFonts w:ascii="Liberation Serif" w:hAnsi="Liberation Serif" w:cs="Liberation Serif"/>
          <w:sz w:val="24"/>
          <w:szCs w:val="24"/>
        </w:rPr>
        <w:t xml:space="preserve"> </w:t>
      </w:r>
      <w:r w:rsidRPr="00D90BE6">
        <w:rPr>
          <w:rFonts w:ascii="Liberation Serif" w:hAnsi="Liberation Serif" w:cs="Liberation Serif"/>
          <w:sz w:val="24"/>
          <w:szCs w:val="24"/>
        </w:rPr>
        <w:t xml:space="preserve">  </w:t>
      </w:r>
      <w:r w:rsidR="004D33E0" w:rsidRPr="00D90BE6">
        <w:rPr>
          <w:rFonts w:ascii="Liberation Serif" w:hAnsi="Liberation Serif" w:cs="Liberation Serif"/>
          <w:sz w:val="24"/>
          <w:szCs w:val="24"/>
        </w:rPr>
        <w:t>Н.Г. Кучин</w:t>
      </w:r>
    </w:p>
    <w:p w:rsidR="00D90BE6" w:rsidRDefault="00D90BE6" w:rsidP="00372092">
      <w:pPr>
        <w:pStyle w:val="Iauiue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D90BE6" w:rsidRDefault="00D90BE6" w:rsidP="00372092">
      <w:pPr>
        <w:pStyle w:val="Iauiue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D90BE6" w:rsidRDefault="00D90BE6" w:rsidP="00372092">
      <w:pPr>
        <w:pStyle w:val="Iauiue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D90BE6" w:rsidRDefault="00D90BE6" w:rsidP="00372092">
      <w:pPr>
        <w:pStyle w:val="Iauiue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D90BE6" w:rsidRDefault="00D90BE6" w:rsidP="00372092">
      <w:pPr>
        <w:pStyle w:val="Iauiue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D90BE6" w:rsidRDefault="00D90BE6" w:rsidP="00372092">
      <w:pPr>
        <w:pStyle w:val="Iauiue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21554F" w:rsidRDefault="0021554F" w:rsidP="00372092">
      <w:pPr>
        <w:pStyle w:val="Iauiue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21554F" w:rsidRDefault="0021554F" w:rsidP="00372092">
      <w:pPr>
        <w:pStyle w:val="Iauiue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21554F" w:rsidRDefault="0021554F" w:rsidP="00372092">
      <w:pPr>
        <w:pStyle w:val="Iauiue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372092" w:rsidRPr="000E3256" w:rsidRDefault="00372092" w:rsidP="00372092">
      <w:pPr>
        <w:pStyle w:val="Iauiue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0E3256">
        <w:rPr>
          <w:rFonts w:ascii="Liberation Serif" w:hAnsi="Liberation Serif" w:cs="Liberation Serif"/>
          <w:sz w:val="28"/>
          <w:szCs w:val="28"/>
        </w:rPr>
        <w:lastRenderedPageBreak/>
        <w:t>КОНТРОЛЬНО-СЧЕТНАЯ ПАЛАТА КУРТАМЫШСКОГО МУНИЦИПАЛЬНОГО ОКРУГА КУРГАНСКОЙ ОБЛАСТИ</w:t>
      </w:r>
    </w:p>
    <w:p w:rsidR="002608FD" w:rsidRPr="000E3256" w:rsidRDefault="002608FD" w:rsidP="002608FD">
      <w:pPr>
        <w:pStyle w:val="Iauiue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E3256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2608FD" w:rsidRPr="000E3256" w:rsidRDefault="002608FD" w:rsidP="002608FD">
      <w:pPr>
        <w:jc w:val="both"/>
        <w:rPr>
          <w:rFonts w:ascii="Liberation Serif" w:hAnsi="Liberation Serif" w:cs="Liberation Serif"/>
          <w:sz w:val="22"/>
          <w:szCs w:val="22"/>
        </w:rPr>
      </w:pPr>
      <w:r w:rsidRPr="000E3256">
        <w:rPr>
          <w:rFonts w:ascii="Liberation Serif" w:hAnsi="Liberation Serif" w:cs="Liberation Serif"/>
          <w:sz w:val="22"/>
          <w:szCs w:val="22"/>
        </w:rPr>
        <w:t xml:space="preserve">ул. </w:t>
      </w:r>
      <w:r w:rsidRPr="000E3256">
        <w:rPr>
          <w:rFonts w:ascii="Liberation Serif" w:hAnsi="Liberation Serif" w:cs="Liberation Serif"/>
          <w:sz w:val="22"/>
          <w:szCs w:val="22"/>
          <w:lang w:val="en-US"/>
        </w:rPr>
        <w:t>XXII</w:t>
      </w:r>
      <w:r w:rsidRPr="000E3256">
        <w:rPr>
          <w:rFonts w:ascii="Liberation Serif" w:hAnsi="Liberation Serif" w:cs="Liberation Serif"/>
          <w:sz w:val="22"/>
          <w:szCs w:val="22"/>
        </w:rPr>
        <w:t xml:space="preserve"> Партсъезда д. 44, г. </w:t>
      </w:r>
      <w:proofErr w:type="gramStart"/>
      <w:r w:rsidRPr="000E3256">
        <w:rPr>
          <w:rFonts w:ascii="Liberation Serif" w:hAnsi="Liberation Serif" w:cs="Liberation Serif"/>
          <w:sz w:val="22"/>
          <w:szCs w:val="22"/>
        </w:rPr>
        <w:t xml:space="preserve">Куртамыш,   </w:t>
      </w:r>
      <w:proofErr w:type="gramEnd"/>
      <w:r w:rsidRPr="000E3256">
        <w:rPr>
          <w:rFonts w:ascii="Liberation Serif" w:hAnsi="Liberation Serif" w:cs="Liberation Serif"/>
          <w:sz w:val="22"/>
          <w:szCs w:val="22"/>
        </w:rPr>
        <w:t xml:space="preserve">                                              телефон/факс 8(35249)2-11-90</w:t>
      </w:r>
    </w:p>
    <w:p w:rsidR="002608FD" w:rsidRPr="000E3256" w:rsidRDefault="002608FD" w:rsidP="002608FD">
      <w:pPr>
        <w:jc w:val="both"/>
        <w:rPr>
          <w:rFonts w:ascii="Liberation Serif" w:hAnsi="Liberation Serif" w:cs="Liberation Serif"/>
          <w:sz w:val="22"/>
          <w:szCs w:val="22"/>
        </w:rPr>
      </w:pPr>
      <w:r w:rsidRPr="000E3256">
        <w:rPr>
          <w:rFonts w:ascii="Liberation Serif" w:hAnsi="Liberation Serif" w:cs="Liberation Serif"/>
          <w:sz w:val="22"/>
          <w:szCs w:val="22"/>
        </w:rPr>
        <w:t xml:space="preserve">Курганская обл., Россия, 641430                                                                </w:t>
      </w:r>
      <w:r w:rsidRPr="000E3256">
        <w:rPr>
          <w:rFonts w:ascii="Liberation Serif" w:hAnsi="Liberation Serif" w:cs="Liberation Serif"/>
          <w:sz w:val="22"/>
          <w:szCs w:val="22"/>
          <w:lang w:val="en-US"/>
        </w:rPr>
        <w:t>e</w:t>
      </w:r>
      <w:r w:rsidRPr="000E3256">
        <w:rPr>
          <w:rFonts w:ascii="Liberation Serif" w:hAnsi="Liberation Serif" w:cs="Liberation Serif"/>
          <w:sz w:val="22"/>
          <w:szCs w:val="22"/>
        </w:rPr>
        <w:t>-</w:t>
      </w:r>
      <w:r w:rsidRPr="000E3256">
        <w:rPr>
          <w:rFonts w:ascii="Liberation Serif" w:hAnsi="Liberation Serif" w:cs="Liberation Serif"/>
          <w:sz w:val="22"/>
          <w:szCs w:val="22"/>
          <w:lang w:val="en-US"/>
        </w:rPr>
        <w:t>mail</w:t>
      </w:r>
      <w:r w:rsidRPr="000E3256">
        <w:rPr>
          <w:rFonts w:ascii="Liberation Serif" w:hAnsi="Liberation Serif" w:cs="Liberation Serif"/>
          <w:sz w:val="22"/>
          <w:szCs w:val="22"/>
        </w:rPr>
        <w:t xml:space="preserve">: </w:t>
      </w:r>
      <w:proofErr w:type="spellStart"/>
      <w:r w:rsidRPr="000E3256">
        <w:rPr>
          <w:rFonts w:ascii="Liberation Serif" w:hAnsi="Liberation Serif" w:cs="Liberation Serif"/>
          <w:sz w:val="22"/>
          <w:szCs w:val="22"/>
          <w:lang w:val="en-US"/>
        </w:rPr>
        <w:t>kspkurt</w:t>
      </w:r>
      <w:proofErr w:type="spellEnd"/>
      <w:r w:rsidRPr="000E3256">
        <w:rPr>
          <w:rFonts w:ascii="Liberation Serif" w:hAnsi="Liberation Serif" w:cs="Liberation Serif"/>
          <w:sz w:val="22"/>
          <w:szCs w:val="22"/>
        </w:rPr>
        <w:t>@</w:t>
      </w:r>
      <w:proofErr w:type="spellStart"/>
      <w:r w:rsidRPr="000E3256">
        <w:rPr>
          <w:rFonts w:ascii="Liberation Serif" w:hAnsi="Liberation Serif" w:cs="Liberation Serif"/>
          <w:sz w:val="22"/>
          <w:szCs w:val="22"/>
          <w:lang w:val="en-US"/>
        </w:rPr>
        <w:t>yandex</w:t>
      </w:r>
      <w:proofErr w:type="spellEnd"/>
      <w:r w:rsidRPr="000E3256">
        <w:rPr>
          <w:rFonts w:ascii="Liberation Serif" w:hAnsi="Liberation Serif" w:cs="Liberation Serif"/>
          <w:sz w:val="22"/>
          <w:szCs w:val="22"/>
        </w:rPr>
        <w:t>.</w:t>
      </w:r>
      <w:proofErr w:type="spellStart"/>
      <w:r w:rsidRPr="000E3256">
        <w:rPr>
          <w:rFonts w:ascii="Liberation Serif" w:hAnsi="Liberation Serif" w:cs="Liberation Serif"/>
          <w:sz w:val="22"/>
          <w:szCs w:val="22"/>
          <w:lang w:val="en-US"/>
        </w:rPr>
        <w:t>ru</w:t>
      </w:r>
      <w:proofErr w:type="spellEnd"/>
    </w:p>
    <w:p w:rsidR="002608FD" w:rsidRPr="000E3256" w:rsidRDefault="002608FD" w:rsidP="002608FD">
      <w:pPr>
        <w:tabs>
          <w:tab w:val="left" w:pos="6096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E3256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_____________________________________________________________________________________</w:t>
      </w:r>
    </w:p>
    <w:p w:rsidR="002608FD" w:rsidRPr="000E3256" w:rsidRDefault="002608FD" w:rsidP="002608FD">
      <w:pPr>
        <w:tabs>
          <w:tab w:val="left" w:pos="6096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E3256">
        <w:rPr>
          <w:rFonts w:ascii="Liberation Serif" w:hAnsi="Liberation Serif" w:cs="Liberation Serif"/>
          <w:b/>
          <w:sz w:val="24"/>
          <w:szCs w:val="24"/>
        </w:rPr>
        <w:t xml:space="preserve">Отчёт о деятельности </w:t>
      </w:r>
    </w:p>
    <w:p w:rsidR="002608FD" w:rsidRPr="000E3256" w:rsidRDefault="002608FD" w:rsidP="002608FD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E3256">
        <w:rPr>
          <w:rFonts w:ascii="Liberation Serif" w:hAnsi="Liberation Serif" w:cs="Liberation Serif"/>
          <w:b/>
          <w:sz w:val="24"/>
          <w:szCs w:val="24"/>
        </w:rPr>
        <w:t>Контрольно-счетной палаты Куртамышского района за 20</w:t>
      </w:r>
      <w:r w:rsidR="008C1654" w:rsidRPr="000E3256">
        <w:rPr>
          <w:rFonts w:ascii="Liberation Serif" w:hAnsi="Liberation Serif" w:cs="Liberation Serif"/>
          <w:b/>
          <w:sz w:val="24"/>
          <w:szCs w:val="24"/>
        </w:rPr>
        <w:t>2</w:t>
      </w:r>
      <w:r w:rsidR="00B92200" w:rsidRPr="000E3256">
        <w:rPr>
          <w:rFonts w:ascii="Liberation Serif" w:hAnsi="Liberation Serif" w:cs="Liberation Serif"/>
          <w:b/>
          <w:sz w:val="24"/>
          <w:szCs w:val="24"/>
        </w:rPr>
        <w:t>1</w:t>
      </w:r>
      <w:r w:rsidRPr="000E3256">
        <w:rPr>
          <w:rFonts w:ascii="Liberation Serif" w:hAnsi="Liberation Serif" w:cs="Liberation Serif"/>
          <w:b/>
          <w:sz w:val="24"/>
          <w:szCs w:val="24"/>
        </w:rPr>
        <w:t xml:space="preserve"> год</w:t>
      </w:r>
    </w:p>
    <w:p w:rsidR="002608FD" w:rsidRPr="000E3256" w:rsidRDefault="002608FD" w:rsidP="002608FD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608FD" w:rsidRPr="000E3256" w:rsidRDefault="002608FD" w:rsidP="002543A1">
      <w:pPr>
        <w:pStyle w:val="a7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Настоящий отчет о деятельности Контрольно-счетной палаты Куртамышского района </w:t>
      </w:r>
      <w:r w:rsidRPr="000E3256">
        <w:rPr>
          <w:rFonts w:ascii="Liberation Serif" w:eastAsiaTheme="minorHAnsi" w:hAnsi="Liberation Serif" w:cs="Liberation Serif"/>
          <w:iCs/>
          <w:sz w:val="24"/>
          <w:szCs w:val="24"/>
          <w:lang w:eastAsia="en-US"/>
        </w:rPr>
        <w:t xml:space="preserve">(далее по тексту - Отчет) </w:t>
      </w:r>
      <w:r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>за 20</w:t>
      </w:r>
      <w:r w:rsidR="00040AA3"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>2</w:t>
      </w:r>
      <w:r w:rsidR="00372092"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>1</w:t>
      </w:r>
      <w:r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год, </w:t>
      </w:r>
      <w:proofErr w:type="gramStart"/>
      <w:r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>итогах</w:t>
      </w:r>
      <w:proofErr w:type="gramEnd"/>
      <w:r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проведенных контрольных и экспертно-аналитических мероприятий подготовлен на основании требований статьи 19 Федерального закона от </w:t>
      </w:r>
      <w:r w:rsidR="00D90BE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7 февраля </w:t>
      </w:r>
      <w:r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2011 </w:t>
      </w:r>
      <w:r w:rsidR="00D90BE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года </w:t>
      </w:r>
      <w:r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72092"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</w:p>
    <w:p w:rsidR="002608FD" w:rsidRPr="000E3256" w:rsidRDefault="002608FD" w:rsidP="002543A1">
      <w:pPr>
        <w:overflowPunct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E3256">
        <w:rPr>
          <w:rFonts w:ascii="Liberation Serif" w:hAnsi="Liberation Serif" w:cs="Liberation Serif"/>
          <w:sz w:val="24"/>
          <w:szCs w:val="24"/>
        </w:rPr>
        <w:t>В 20</w:t>
      </w:r>
      <w:r w:rsidR="00040AA3" w:rsidRPr="000E3256">
        <w:rPr>
          <w:rFonts w:ascii="Liberation Serif" w:hAnsi="Liberation Serif" w:cs="Liberation Serif"/>
          <w:sz w:val="24"/>
          <w:szCs w:val="24"/>
        </w:rPr>
        <w:t>2</w:t>
      </w:r>
      <w:r w:rsidR="00372092" w:rsidRPr="000E3256">
        <w:rPr>
          <w:rFonts w:ascii="Liberation Serif" w:hAnsi="Liberation Serif" w:cs="Liberation Serif"/>
          <w:sz w:val="24"/>
          <w:szCs w:val="24"/>
        </w:rPr>
        <w:t>1</w:t>
      </w:r>
      <w:r w:rsidRPr="000E3256">
        <w:rPr>
          <w:rFonts w:ascii="Liberation Serif" w:hAnsi="Liberation Serif" w:cs="Liberation Serif"/>
          <w:sz w:val="24"/>
          <w:szCs w:val="24"/>
        </w:rPr>
        <w:t xml:space="preserve"> году Контрольно-счетная палата (далее – КСП) осуществляла контрольную, экспертно-аналитическую, информационную и иные виды деятельности, обеспечивая единую систему контроля исполнения районного бюджета в соответствии с планом </w:t>
      </w:r>
      <w:r w:rsidR="00D65611" w:rsidRPr="000E3256">
        <w:rPr>
          <w:rFonts w:ascii="Liberation Serif" w:hAnsi="Liberation Serif" w:cs="Liberation Serif"/>
          <w:sz w:val="24"/>
          <w:szCs w:val="24"/>
        </w:rPr>
        <w:t>деятельности</w:t>
      </w:r>
      <w:r w:rsidRPr="000E3256">
        <w:rPr>
          <w:rFonts w:ascii="Liberation Serif" w:hAnsi="Liberation Serif" w:cs="Liberation Serif"/>
          <w:sz w:val="24"/>
          <w:szCs w:val="24"/>
        </w:rPr>
        <w:t xml:space="preserve">, утвержденным </w:t>
      </w:r>
      <w:proofErr w:type="gramStart"/>
      <w:r w:rsidRPr="000E3256">
        <w:rPr>
          <w:rFonts w:ascii="Liberation Serif" w:hAnsi="Liberation Serif" w:cs="Liberation Serif"/>
          <w:sz w:val="24"/>
          <w:szCs w:val="24"/>
        </w:rPr>
        <w:t xml:space="preserve">распоряжением  </w:t>
      </w:r>
      <w:proofErr w:type="spellStart"/>
      <w:r w:rsidRPr="000E3256">
        <w:rPr>
          <w:rFonts w:ascii="Liberation Serif" w:hAnsi="Liberation Serif" w:cs="Liberation Serif"/>
          <w:sz w:val="24"/>
          <w:szCs w:val="24"/>
        </w:rPr>
        <w:t>Контрольно</w:t>
      </w:r>
      <w:proofErr w:type="spellEnd"/>
      <w:proofErr w:type="gramEnd"/>
      <w:r w:rsidRPr="000E3256">
        <w:rPr>
          <w:rFonts w:ascii="Liberation Serif" w:hAnsi="Liberation Serif" w:cs="Liberation Serif"/>
          <w:sz w:val="24"/>
          <w:szCs w:val="24"/>
        </w:rPr>
        <w:t xml:space="preserve"> – счетной  палаты  от  </w:t>
      </w:r>
      <w:r w:rsidR="00C63D39" w:rsidRPr="000E3256">
        <w:rPr>
          <w:rFonts w:ascii="Liberation Serif" w:hAnsi="Liberation Serif" w:cs="Liberation Serif"/>
          <w:sz w:val="24"/>
          <w:szCs w:val="24"/>
        </w:rPr>
        <w:t>30</w:t>
      </w:r>
      <w:r w:rsidR="002543A1">
        <w:rPr>
          <w:rFonts w:ascii="Liberation Serif" w:hAnsi="Liberation Serif" w:cs="Liberation Serif"/>
          <w:sz w:val="24"/>
          <w:szCs w:val="24"/>
        </w:rPr>
        <w:t xml:space="preserve"> декабря </w:t>
      </w:r>
      <w:r w:rsidRPr="000E3256">
        <w:rPr>
          <w:rFonts w:ascii="Liberation Serif" w:hAnsi="Liberation Serif" w:cs="Liberation Serif"/>
          <w:sz w:val="24"/>
          <w:szCs w:val="24"/>
        </w:rPr>
        <w:t>20</w:t>
      </w:r>
      <w:r w:rsidR="00DD1E8C" w:rsidRPr="000E3256">
        <w:rPr>
          <w:rFonts w:ascii="Liberation Serif" w:hAnsi="Liberation Serif" w:cs="Liberation Serif"/>
          <w:sz w:val="24"/>
          <w:szCs w:val="24"/>
        </w:rPr>
        <w:t>20</w:t>
      </w:r>
      <w:r w:rsidRPr="000E3256">
        <w:rPr>
          <w:rFonts w:ascii="Liberation Serif" w:hAnsi="Liberation Serif" w:cs="Liberation Serif"/>
          <w:sz w:val="24"/>
          <w:szCs w:val="24"/>
        </w:rPr>
        <w:t xml:space="preserve"> года № </w:t>
      </w:r>
      <w:r w:rsidR="00DD1E8C" w:rsidRPr="000E3256">
        <w:rPr>
          <w:rFonts w:ascii="Liberation Serif" w:hAnsi="Liberation Serif" w:cs="Liberation Serif"/>
          <w:sz w:val="24"/>
          <w:szCs w:val="24"/>
        </w:rPr>
        <w:t>4</w:t>
      </w:r>
      <w:r w:rsidRPr="000E3256">
        <w:rPr>
          <w:rFonts w:ascii="Liberation Serif" w:hAnsi="Liberation Serif" w:cs="Liberation Serif"/>
          <w:sz w:val="24"/>
          <w:szCs w:val="24"/>
        </w:rPr>
        <w:t xml:space="preserve">-р. </w:t>
      </w:r>
    </w:p>
    <w:p w:rsidR="00C44CD5" w:rsidRPr="000E3256" w:rsidRDefault="00C44CD5" w:rsidP="002543A1">
      <w:pPr>
        <w:overflowPunct/>
        <w:ind w:firstLine="709"/>
        <w:jc w:val="both"/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</w:pPr>
      <w:r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>Деятельность контрольно-счётного органа обеспечива</w:t>
      </w:r>
      <w:r w:rsidR="00FB053E"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>лась</w:t>
      </w:r>
      <w:r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 xml:space="preserve"> за счет бюджетных ассигнований из бюджета Куртамышского района, в том числе за счет </w:t>
      </w:r>
      <w:proofErr w:type="gramStart"/>
      <w:r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>трансфертов</w:t>
      </w:r>
      <w:proofErr w:type="gramEnd"/>
      <w:r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 xml:space="preserve"> поступивших в бюджет района из бюджетов поселений на выполнение переданных полномочий по внешнему финансовому контролю. </w:t>
      </w:r>
    </w:p>
    <w:p w:rsidR="002543A1" w:rsidRDefault="00C44CD5" w:rsidP="002543A1">
      <w:pPr>
        <w:overflowPunct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>Штатная численность Контрольно-счётной палаты в 20</w:t>
      </w:r>
      <w:r w:rsidR="00BB5658"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>2</w:t>
      </w:r>
      <w:r w:rsidR="00FB053E"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>1</w:t>
      </w:r>
      <w:r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 xml:space="preserve"> году составляла - </w:t>
      </w:r>
      <w:r w:rsidR="00FB053E"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>1</w:t>
      </w:r>
      <w:r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 xml:space="preserve"> единиц</w:t>
      </w:r>
      <w:r w:rsidR="001C1C3C"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>у</w:t>
      </w:r>
      <w:r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 xml:space="preserve">, фактическая численность составила </w:t>
      </w:r>
      <w:r w:rsidR="00AA4985"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>1</w:t>
      </w:r>
      <w:r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 xml:space="preserve"> единиц</w:t>
      </w:r>
      <w:r w:rsidR="00AA4985"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>у</w:t>
      </w:r>
      <w:r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>: главный специалист - инспектор.</w:t>
      </w:r>
    </w:p>
    <w:p w:rsidR="002608FD" w:rsidRPr="000E3256" w:rsidRDefault="002608FD" w:rsidP="002543A1">
      <w:pPr>
        <w:overflowPunct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E3256">
        <w:rPr>
          <w:rFonts w:ascii="Liberation Serif" w:hAnsi="Liberation Serif" w:cs="Liberation Serif"/>
          <w:sz w:val="24"/>
          <w:szCs w:val="24"/>
        </w:rPr>
        <w:t>Организация деятельности КСП строилась на укреплении и развитии основополагающих принципов, являющихся базовыми для эффективного функционирования деятельности контрольного органа в сфере муниципальных финансов: законности, объективности, независимости, гласности и последовательности реализации всех форм финансового контроля.</w:t>
      </w:r>
    </w:p>
    <w:p w:rsidR="00CF5B0A" w:rsidRPr="000E3256" w:rsidRDefault="00CF5B0A" w:rsidP="002543A1">
      <w:pPr>
        <w:pStyle w:val="Default"/>
        <w:tabs>
          <w:tab w:val="left" w:pos="426"/>
        </w:tabs>
        <w:ind w:firstLine="425"/>
        <w:jc w:val="both"/>
        <w:rPr>
          <w:rFonts w:ascii="Liberation Serif" w:hAnsi="Liberation Serif" w:cs="Liberation Serif"/>
        </w:rPr>
      </w:pPr>
      <w:r w:rsidRPr="000E3256">
        <w:rPr>
          <w:rFonts w:ascii="Liberation Serif" w:hAnsi="Liberation Serif" w:cs="Liberation Serif"/>
        </w:rPr>
        <w:t>При проведении контрольных и экспертно-аналитических мероприятий КСП руководствовалась разработанными стандартами финансового контроля. В 20</w:t>
      </w:r>
      <w:r w:rsidR="00730DC4" w:rsidRPr="000E3256">
        <w:rPr>
          <w:rFonts w:ascii="Liberation Serif" w:hAnsi="Liberation Serif" w:cs="Liberation Serif"/>
        </w:rPr>
        <w:t>2</w:t>
      </w:r>
      <w:r w:rsidR="00764CC0" w:rsidRPr="000E3256">
        <w:rPr>
          <w:rFonts w:ascii="Liberation Serif" w:hAnsi="Liberation Serif" w:cs="Liberation Serif"/>
        </w:rPr>
        <w:t>1</w:t>
      </w:r>
      <w:r w:rsidRPr="000E3256">
        <w:rPr>
          <w:rFonts w:ascii="Liberation Serif" w:hAnsi="Liberation Serif" w:cs="Liberation Serif"/>
        </w:rPr>
        <w:t xml:space="preserve"> году для определения нарушений, выявляемых в ходе проводимых </w:t>
      </w:r>
      <w:proofErr w:type="gramStart"/>
      <w:r w:rsidRPr="000E3256">
        <w:rPr>
          <w:rFonts w:ascii="Liberation Serif" w:hAnsi="Liberation Serif" w:cs="Liberation Serif"/>
        </w:rPr>
        <w:t>КСП  мероприятий</w:t>
      </w:r>
      <w:proofErr w:type="gramEnd"/>
      <w:r w:rsidRPr="000E3256">
        <w:rPr>
          <w:rFonts w:ascii="Liberation Serif" w:hAnsi="Liberation Serif" w:cs="Liberation Serif"/>
        </w:rPr>
        <w:t>, применялся Классификатор нарушений, одобренный Советом КСО при Счетной палате РФ и Коллегией Счетной палаты РФ 17</w:t>
      </w:r>
      <w:r w:rsidR="002543A1">
        <w:rPr>
          <w:rFonts w:ascii="Liberation Serif" w:hAnsi="Liberation Serif" w:cs="Liberation Serif"/>
        </w:rPr>
        <w:t xml:space="preserve"> декабря </w:t>
      </w:r>
      <w:r w:rsidRPr="000E3256">
        <w:rPr>
          <w:rFonts w:ascii="Liberation Serif" w:hAnsi="Liberation Serif" w:cs="Liberation Serif"/>
        </w:rPr>
        <w:t>2014</w:t>
      </w:r>
      <w:r w:rsidR="002543A1">
        <w:rPr>
          <w:rFonts w:ascii="Liberation Serif" w:hAnsi="Liberation Serif" w:cs="Liberation Serif"/>
        </w:rPr>
        <w:t xml:space="preserve"> года</w:t>
      </w:r>
      <w:r w:rsidRPr="000E3256">
        <w:rPr>
          <w:rFonts w:ascii="Liberation Serif" w:hAnsi="Liberation Serif" w:cs="Liberation Serif"/>
        </w:rPr>
        <w:t xml:space="preserve">. </w:t>
      </w:r>
    </w:p>
    <w:p w:rsidR="003F23B0" w:rsidRPr="000E3256" w:rsidRDefault="002608FD" w:rsidP="002543A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E3256">
        <w:rPr>
          <w:rFonts w:ascii="Liberation Serif" w:hAnsi="Liberation Serif" w:cs="Liberation Serif"/>
          <w:sz w:val="24"/>
          <w:szCs w:val="24"/>
        </w:rPr>
        <w:t xml:space="preserve">В целях обеспечения предварительного, оперативного и последующего контроля формирования и исполнения районного </w:t>
      </w:r>
      <w:proofErr w:type="gramStart"/>
      <w:r w:rsidRPr="000E3256">
        <w:rPr>
          <w:rFonts w:ascii="Liberation Serif" w:hAnsi="Liberation Serif" w:cs="Liberation Serif"/>
          <w:sz w:val="24"/>
          <w:szCs w:val="24"/>
        </w:rPr>
        <w:t>бюджета  в</w:t>
      </w:r>
      <w:proofErr w:type="gramEnd"/>
      <w:r w:rsidRPr="000E3256">
        <w:rPr>
          <w:rFonts w:ascii="Liberation Serif" w:hAnsi="Liberation Serif" w:cs="Liberation Serif"/>
          <w:sz w:val="24"/>
          <w:szCs w:val="24"/>
        </w:rPr>
        <w:t xml:space="preserve"> 20</w:t>
      </w:r>
      <w:r w:rsidR="00730DC4" w:rsidRPr="000E3256">
        <w:rPr>
          <w:rFonts w:ascii="Liberation Serif" w:hAnsi="Liberation Serif" w:cs="Liberation Serif"/>
          <w:sz w:val="24"/>
          <w:szCs w:val="24"/>
        </w:rPr>
        <w:t>2</w:t>
      </w:r>
      <w:r w:rsidR="00764CC0" w:rsidRPr="000E3256">
        <w:rPr>
          <w:rFonts w:ascii="Liberation Serif" w:hAnsi="Liberation Serif" w:cs="Liberation Serif"/>
          <w:sz w:val="24"/>
          <w:szCs w:val="24"/>
        </w:rPr>
        <w:t>1</w:t>
      </w:r>
      <w:r w:rsidRPr="000E3256">
        <w:rPr>
          <w:rFonts w:ascii="Liberation Serif" w:hAnsi="Liberation Serif" w:cs="Liberation Serif"/>
          <w:sz w:val="24"/>
          <w:szCs w:val="24"/>
        </w:rPr>
        <w:t xml:space="preserve"> году проведено </w:t>
      </w:r>
      <w:r w:rsidR="00764CC0" w:rsidRPr="000E3256">
        <w:rPr>
          <w:rFonts w:ascii="Liberation Serif" w:hAnsi="Liberation Serif" w:cs="Liberation Serif"/>
          <w:sz w:val="24"/>
          <w:szCs w:val="24"/>
        </w:rPr>
        <w:t>1</w:t>
      </w:r>
      <w:r w:rsidRPr="000E3256">
        <w:rPr>
          <w:rFonts w:ascii="Liberation Serif" w:hAnsi="Liberation Serif" w:cs="Liberation Serif"/>
          <w:sz w:val="24"/>
          <w:szCs w:val="24"/>
        </w:rPr>
        <w:t xml:space="preserve"> контрольн</w:t>
      </w:r>
      <w:r w:rsidR="00764CC0" w:rsidRPr="000E3256">
        <w:rPr>
          <w:rFonts w:ascii="Liberation Serif" w:hAnsi="Liberation Serif" w:cs="Liberation Serif"/>
          <w:sz w:val="24"/>
          <w:szCs w:val="24"/>
        </w:rPr>
        <w:t>ое</w:t>
      </w:r>
      <w:r w:rsidRPr="000E3256">
        <w:rPr>
          <w:rFonts w:ascii="Liberation Serif" w:hAnsi="Liberation Serif" w:cs="Liberation Serif"/>
          <w:sz w:val="24"/>
          <w:szCs w:val="24"/>
        </w:rPr>
        <w:t xml:space="preserve"> </w:t>
      </w:r>
      <w:r w:rsidR="002D734B" w:rsidRPr="000E3256">
        <w:rPr>
          <w:rFonts w:ascii="Liberation Serif" w:hAnsi="Liberation Serif" w:cs="Liberation Serif"/>
          <w:sz w:val="24"/>
          <w:szCs w:val="24"/>
        </w:rPr>
        <w:t xml:space="preserve">и </w:t>
      </w:r>
      <w:r w:rsidR="00EE5996" w:rsidRPr="000E3256">
        <w:rPr>
          <w:rFonts w:ascii="Liberation Serif" w:hAnsi="Liberation Serif" w:cs="Liberation Serif"/>
          <w:sz w:val="24"/>
          <w:szCs w:val="24"/>
        </w:rPr>
        <w:t>10</w:t>
      </w:r>
      <w:r w:rsidR="00764CC0" w:rsidRPr="000E3256">
        <w:rPr>
          <w:rFonts w:ascii="Liberation Serif" w:hAnsi="Liberation Serif" w:cs="Liberation Serif"/>
          <w:sz w:val="24"/>
          <w:szCs w:val="24"/>
        </w:rPr>
        <w:t>8</w:t>
      </w:r>
      <w:r w:rsidR="002D734B" w:rsidRPr="000E3256">
        <w:rPr>
          <w:rFonts w:ascii="Liberation Serif" w:hAnsi="Liberation Serif" w:cs="Liberation Serif"/>
          <w:sz w:val="24"/>
          <w:szCs w:val="24"/>
        </w:rPr>
        <w:t xml:space="preserve"> экспертных </w:t>
      </w:r>
      <w:r w:rsidRPr="000E3256">
        <w:rPr>
          <w:rFonts w:ascii="Liberation Serif" w:hAnsi="Liberation Serif" w:cs="Liberation Serif"/>
          <w:sz w:val="24"/>
          <w:szCs w:val="24"/>
        </w:rPr>
        <w:t>мероприяти</w:t>
      </w:r>
      <w:r w:rsidR="007E6942" w:rsidRPr="000E3256">
        <w:rPr>
          <w:rFonts w:ascii="Liberation Serif" w:hAnsi="Liberation Serif" w:cs="Liberation Serif"/>
          <w:sz w:val="24"/>
          <w:szCs w:val="24"/>
        </w:rPr>
        <w:t>й</w:t>
      </w:r>
      <w:r w:rsidRPr="000E3256">
        <w:rPr>
          <w:rFonts w:ascii="Liberation Serif" w:hAnsi="Liberation Serif" w:cs="Liberation Serif"/>
          <w:sz w:val="24"/>
          <w:szCs w:val="24"/>
        </w:rPr>
        <w:t>.</w:t>
      </w:r>
    </w:p>
    <w:p w:rsidR="002608FD" w:rsidRPr="000E3256" w:rsidRDefault="003F23B0" w:rsidP="000604AD">
      <w:pPr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E3256">
        <w:rPr>
          <w:rFonts w:ascii="Liberation Serif" w:hAnsi="Liberation Serif" w:cs="Liberation Serif"/>
          <w:sz w:val="24"/>
          <w:szCs w:val="24"/>
        </w:rPr>
        <w:t>Также, в 202</w:t>
      </w:r>
      <w:r w:rsidR="00764CC0" w:rsidRPr="000E3256">
        <w:rPr>
          <w:rFonts w:ascii="Liberation Serif" w:hAnsi="Liberation Serif" w:cs="Liberation Serif"/>
          <w:sz w:val="24"/>
          <w:szCs w:val="24"/>
        </w:rPr>
        <w:t>1</w:t>
      </w:r>
      <w:r w:rsidRPr="000E3256">
        <w:rPr>
          <w:rFonts w:ascii="Liberation Serif" w:hAnsi="Liberation Serif" w:cs="Liberation Serif"/>
          <w:sz w:val="24"/>
          <w:szCs w:val="24"/>
        </w:rPr>
        <w:t xml:space="preserve"> году по обращению </w:t>
      </w:r>
      <w:r w:rsidR="0036470A" w:rsidRPr="000E3256">
        <w:rPr>
          <w:rFonts w:ascii="Liberation Serif" w:hAnsi="Liberation Serif" w:cs="Liberation Serif"/>
          <w:sz w:val="24"/>
          <w:szCs w:val="24"/>
        </w:rPr>
        <w:t>УМВД России по Курганской области МО МВД России «Куртамышский»</w:t>
      </w:r>
      <w:r w:rsidRPr="000E3256">
        <w:rPr>
          <w:rFonts w:ascii="Liberation Serif" w:hAnsi="Liberation Serif" w:cs="Liberation Serif"/>
          <w:sz w:val="24"/>
          <w:szCs w:val="24"/>
        </w:rPr>
        <w:t xml:space="preserve"> проведено </w:t>
      </w:r>
      <w:r w:rsidR="00764CC0" w:rsidRPr="000E3256">
        <w:rPr>
          <w:rFonts w:ascii="Liberation Serif" w:hAnsi="Liberation Serif" w:cs="Liberation Serif"/>
          <w:sz w:val="24"/>
          <w:szCs w:val="24"/>
        </w:rPr>
        <w:t>1</w:t>
      </w:r>
      <w:r w:rsidRPr="000E3256">
        <w:rPr>
          <w:rFonts w:ascii="Liberation Serif" w:hAnsi="Liberation Serif" w:cs="Liberation Serif"/>
          <w:sz w:val="24"/>
          <w:szCs w:val="24"/>
        </w:rPr>
        <w:t xml:space="preserve"> контрольн</w:t>
      </w:r>
      <w:r w:rsidR="00764CC0" w:rsidRPr="000E3256">
        <w:rPr>
          <w:rFonts w:ascii="Liberation Serif" w:hAnsi="Liberation Serif" w:cs="Liberation Serif"/>
          <w:sz w:val="24"/>
          <w:szCs w:val="24"/>
        </w:rPr>
        <w:t>ое</w:t>
      </w:r>
      <w:r w:rsidRPr="000E3256">
        <w:rPr>
          <w:rFonts w:ascii="Liberation Serif" w:hAnsi="Liberation Serif" w:cs="Liberation Serif"/>
          <w:sz w:val="24"/>
          <w:szCs w:val="24"/>
        </w:rPr>
        <w:t xml:space="preserve"> мероприяти</w:t>
      </w:r>
      <w:r w:rsidR="00764CC0" w:rsidRPr="000E3256">
        <w:rPr>
          <w:rFonts w:ascii="Liberation Serif" w:hAnsi="Liberation Serif" w:cs="Liberation Serif"/>
          <w:sz w:val="24"/>
          <w:szCs w:val="24"/>
        </w:rPr>
        <w:t>е</w:t>
      </w:r>
      <w:r w:rsidRPr="000E3256">
        <w:rPr>
          <w:rFonts w:ascii="Liberation Serif" w:hAnsi="Liberation Serif" w:cs="Liberation Serif"/>
          <w:sz w:val="24"/>
          <w:szCs w:val="24"/>
        </w:rPr>
        <w:t>.</w:t>
      </w:r>
      <w:r w:rsidR="002608FD" w:rsidRPr="000E3256">
        <w:rPr>
          <w:rFonts w:ascii="Liberation Serif" w:hAnsi="Liberation Serif" w:cs="Liberation Serif"/>
          <w:sz w:val="24"/>
          <w:szCs w:val="24"/>
        </w:rPr>
        <w:t xml:space="preserve"> Пе</w:t>
      </w:r>
      <w:r w:rsidR="007E75C8" w:rsidRPr="000E3256">
        <w:rPr>
          <w:rFonts w:ascii="Liberation Serif" w:hAnsi="Liberation Serif" w:cs="Liberation Serif"/>
          <w:sz w:val="24"/>
          <w:szCs w:val="24"/>
        </w:rPr>
        <w:t xml:space="preserve">речень контрольных мероприятий </w:t>
      </w:r>
      <w:proofErr w:type="gramStart"/>
      <w:r w:rsidR="002608FD"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>представлен  в</w:t>
      </w:r>
      <w:proofErr w:type="gramEnd"/>
      <w:r w:rsidR="002608FD"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приложении 1 к отчету о деятельности. </w:t>
      </w:r>
    </w:p>
    <w:p w:rsidR="002608FD" w:rsidRPr="000E3256" w:rsidRDefault="002608FD" w:rsidP="000604A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>Общий объем средств, охваченных проверками КСП в 20</w:t>
      </w:r>
      <w:r w:rsidR="003F23B0"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>2</w:t>
      </w:r>
      <w:r w:rsidR="00764CC0"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>1</w:t>
      </w:r>
      <w:r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году, составил </w:t>
      </w:r>
      <w:r w:rsidR="001C1C3C"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>782169,1</w:t>
      </w:r>
      <w:r w:rsidR="000A5869"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тыс. руб. (в </w:t>
      </w:r>
      <w:proofErr w:type="spellStart"/>
      <w:r w:rsidR="000A5869"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>т.ч</w:t>
      </w:r>
      <w:proofErr w:type="spellEnd"/>
      <w:r w:rsidR="000A5869"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. по 2 контрольным мероприятиям – </w:t>
      </w:r>
      <w:r w:rsidR="000A5869" w:rsidRPr="000E3256">
        <w:rPr>
          <w:rFonts w:ascii="Liberation Serif" w:hAnsi="Liberation Serif" w:cs="Liberation Serif"/>
          <w:sz w:val="24"/>
          <w:szCs w:val="24"/>
        </w:rPr>
        <w:t>1903</w:t>
      </w:r>
      <w:r w:rsidR="001C1C3C" w:rsidRPr="000E3256">
        <w:rPr>
          <w:rFonts w:ascii="Liberation Serif" w:hAnsi="Liberation Serif" w:cs="Liberation Serif"/>
          <w:sz w:val="24"/>
          <w:szCs w:val="24"/>
        </w:rPr>
        <w:t>,</w:t>
      </w:r>
      <w:r w:rsidR="000A5869" w:rsidRPr="000E3256">
        <w:rPr>
          <w:rFonts w:ascii="Liberation Serif" w:hAnsi="Liberation Serif" w:cs="Liberation Serif"/>
          <w:sz w:val="24"/>
          <w:szCs w:val="24"/>
        </w:rPr>
        <w:t>8</w:t>
      </w:r>
      <w:r w:rsidR="00C25628" w:rsidRPr="000E3256">
        <w:rPr>
          <w:rFonts w:ascii="Liberation Serif" w:hAnsi="Liberation Serif" w:cs="Liberation Serif"/>
          <w:sz w:val="24"/>
          <w:szCs w:val="24"/>
        </w:rPr>
        <w:t xml:space="preserve"> </w:t>
      </w:r>
      <w:r w:rsidRPr="000E3256">
        <w:rPr>
          <w:rFonts w:ascii="Liberation Serif" w:hAnsi="Liberation Serif" w:cs="Liberation Serif"/>
          <w:sz w:val="24"/>
          <w:szCs w:val="24"/>
        </w:rPr>
        <w:t>тыс. руб.</w:t>
      </w:r>
      <w:r w:rsidR="000A5869" w:rsidRPr="000E3256">
        <w:rPr>
          <w:rFonts w:ascii="Liberation Serif" w:hAnsi="Liberation Serif" w:cs="Liberation Serif"/>
          <w:sz w:val="24"/>
          <w:szCs w:val="24"/>
        </w:rPr>
        <w:t>).</w:t>
      </w:r>
    </w:p>
    <w:p w:rsidR="002608FD" w:rsidRPr="000E3256" w:rsidRDefault="002608FD" w:rsidP="000604A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E3256">
        <w:rPr>
          <w:rFonts w:ascii="Liberation Serif" w:hAnsi="Liberation Serif" w:cs="Liberation Serif"/>
          <w:sz w:val="24"/>
          <w:szCs w:val="24"/>
        </w:rPr>
        <w:t xml:space="preserve">По результатам </w:t>
      </w:r>
      <w:r w:rsidR="00AC37AA" w:rsidRPr="000E3256">
        <w:rPr>
          <w:rFonts w:ascii="Liberation Serif" w:hAnsi="Liberation Serif" w:cs="Liberation Serif"/>
          <w:sz w:val="24"/>
          <w:szCs w:val="24"/>
        </w:rPr>
        <w:t>19</w:t>
      </w:r>
      <w:r w:rsidRPr="000E3256">
        <w:rPr>
          <w:rFonts w:ascii="Liberation Serif" w:hAnsi="Liberation Serif" w:cs="Liberation Serif"/>
          <w:sz w:val="24"/>
          <w:szCs w:val="24"/>
        </w:rPr>
        <w:t xml:space="preserve"> провер</w:t>
      </w:r>
      <w:r w:rsidR="00AC37AA" w:rsidRPr="000E3256">
        <w:rPr>
          <w:rFonts w:ascii="Liberation Serif" w:hAnsi="Liberation Serif" w:cs="Liberation Serif"/>
          <w:sz w:val="24"/>
          <w:szCs w:val="24"/>
        </w:rPr>
        <w:t>о</w:t>
      </w:r>
      <w:r w:rsidR="00475B7C" w:rsidRPr="000E3256">
        <w:rPr>
          <w:rFonts w:ascii="Liberation Serif" w:hAnsi="Liberation Serif" w:cs="Liberation Serif"/>
          <w:sz w:val="24"/>
          <w:szCs w:val="24"/>
        </w:rPr>
        <w:t>к</w:t>
      </w:r>
      <w:r w:rsidRPr="000E3256">
        <w:rPr>
          <w:rFonts w:ascii="Liberation Serif" w:hAnsi="Liberation Serif" w:cs="Liberation Serif"/>
          <w:sz w:val="24"/>
          <w:szCs w:val="24"/>
        </w:rPr>
        <w:t xml:space="preserve"> установлены нарушения на общую сумму </w:t>
      </w:r>
      <w:r w:rsidR="00061283" w:rsidRPr="000E3256">
        <w:rPr>
          <w:rFonts w:ascii="Liberation Serif" w:hAnsi="Liberation Serif" w:cs="Liberation Serif"/>
          <w:sz w:val="24"/>
          <w:szCs w:val="24"/>
          <w:lang w:eastAsia="en-US"/>
        </w:rPr>
        <w:t>54710,5</w:t>
      </w:r>
      <w:r w:rsidR="00AE68A0" w:rsidRPr="000E3256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r w:rsidRPr="000E3256">
        <w:rPr>
          <w:rFonts w:ascii="Liberation Serif" w:hAnsi="Liberation Serif" w:cs="Liberation Serif"/>
          <w:sz w:val="24"/>
          <w:szCs w:val="24"/>
        </w:rPr>
        <w:t xml:space="preserve">тыс. руб. </w:t>
      </w:r>
      <w:r w:rsidR="006D09BC" w:rsidRPr="000E3256">
        <w:rPr>
          <w:rFonts w:ascii="Liberation Serif" w:hAnsi="Liberation Serif" w:cs="Liberation Serif"/>
          <w:sz w:val="24"/>
          <w:szCs w:val="24"/>
        </w:rPr>
        <w:t>(контрольные мероприятия</w:t>
      </w:r>
      <w:r w:rsidR="00475B7C" w:rsidRPr="000E3256">
        <w:rPr>
          <w:rFonts w:ascii="Liberation Serif" w:hAnsi="Liberation Serif" w:cs="Liberation Serif"/>
          <w:sz w:val="24"/>
          <w:szCs w:val="24"/>
        </w:rPr>
        <w:t xml:space="preserve"> (</w:t>
      </w:r>
      <w:r w:rsidR="00BD0843" w:rsidRPr="000E3256">
        <w:rPr>
          <w:rFonts w:ascii="Liberation Serif" w:hAnsi="Liberation Serif" w:cs="Liberation Serif"/>
          <w:sz w:val="24"/>
          <w:szCs w:val="24"/>
        </w:rPr>
        <w:t>2</w:t>
      </w:r>
      <w:r w:rsidR="00475B7C" w:rsidRPr="000E3256">
        <w:rPr>
          <w:rFonts w:ascii="Liberation Serif" w:hAnsi="Liberation Serif" w:cs="Liberation Serif"/>
          <w:sz w:val="24"/>
          <w:szCs w:val="24"/>
        </w:rPr>
        <w:t>)</w:t>
      </w:r>
      <w:r w:rsidR="006D09BC" w:rsidRPr="000E3256">
        <w:rPr>
          <w:rFonts w:ascii="Liberation Serif" w:hAnsi="Liberation Serif" w:cs="Liberation Serif"/>
          <w:sz w:val="24"/>
          <w:szCs w:val="24"/>
        </w:rPr>
        <w:t xml:space="preserve"> и внешняя проверка бюджетной отчетности</w:t>
      </w:r>
      <w:r w:rsidR="00475B7C" w:rsidRPr="000E3256">
        <w:rPr>
          <w:rFonts w:ascii="Liberation Serif" w:hAnsi="Liberation Serif" w:cs="Liberation Serif"/>
          <w:sz w:val="24"/>
          <w:szCs w:val="24"/>
        </w:rPr>
        <w:t xml:space="preserve"> (17)</w:t>
      </w:r>
      <w:r w:rsidR="006D09BC" w:rsidRPr="000E3256">
        <w:rPr>
          <w:rFonts w:ascii="Liberation Serif" w:hAnsi="Liberation Serif" w:cs="Liberation Serif"/>
          <w:sz w:val="24"/>
          <w:szCs w:val="24"/>
        </w:rPr>
        <w:t>).</w:t>
      </w:r>
    </w:p>
    <w:p w:rsidR="002608FD" w:rsidRPr="000E3256" w:rsidRDefault="002608FD" w:rsidP="000604AD">
      <w:pPr>
        <w:pStyle w:val="1"/>
        <w:keepNext w:val="0"/>
        <w:widowControl w:val="0"/>
        <w:spacing w:line="240" w:lineRule="auto"/>
        <w:ind w:firstLine="709"/>
        <w:rPr>
          <w:rFonts w:ascii="Liberation Serif" w:hAnsi="Liberation Serif" w:cs="Liberation Serif"/>
          <w:sz w:val="24"/>
        </w:rPr>
      </w:pPr>
      <w:r w:rsidRPr="000E3256">
        <w:rPr>
          <w:rFonts w:ascii="Liberation Serif" w:hAnsi="Liberation Serif" w:cs="Liberation Serif"/>
          <w:sz w:val="24"/>
        </w:rPr>
        <w:t>Структура финансовых нарушений, выявленных в отчетном году:</w:t>
      </w:r>
    </w:p>
    <w:p w:rsidR="002608FD" w:rsidRPr="000E3256" w:rsidRDefault="002608FD" w:rsidP="002608FD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Liberation Serif" w:hAnsi="Liberation Serif" w:cs="Liberation Serif"/>
          <w:sz w:val="24"/>
        </w:rPr>
      </w:pPr>
      <w:r w:rsidRPr="000E3256">
        <w:rPr>
          <w:rFonts w:ascii="Liberation Serif" w:hAnsi="Liberation Serif" w:cs="Liberation Serif"/>
          <w:i/>
          <w:color w:val="000000" w:themeColor="text1"/>
          <w:sz w:val="24"/>
        </w:rPr>
        <w:t xml:space="preserve">- </w:t>
      </w:r>
      <w:r w:rsidR="0014404D" w:rsidRPr="000E3256">
        <w:rPr>
          <w:rFonts w:ascii="Liberation Serif" w:hAnsi="Liberation Serif" w:cs="Liberation Serif"/>
          <w:i/>
          <w:color w:val="000000" w:themeColor="text1"/>
          <w:sz w:val="24"/>
          <w:u w:val="single"/>
        </w:rPr>
        <w:t>Н</w:t>
      </w:r>
      <w:r w:rsidRPr="000E3256">
        <w:rPr>
          <w:rFonts w:ascii="Liberation Serif" w:hAnsi="Liberation Serif" w:cs="Liberation Serif"/>
          <w:i/>
          <w:color w:val="000000" w:themeColor="text1"/>
          <w:sz w:val="24"/>
          <w:u w:val="single"/>
        </w:rPr>
        <w:t xml:space="preserve">еэффективное </w:t>
      </w:r>
      <w:r w:rsidRPr="000E3256">
        <w:rPr>
          <w:rFonts w:ascii="Liberation Serif" w:hAnsi="Liberation Serif" w:cs="Liberation Serif"/>
          <w:bCs/>
          <w:i/>
          <w:color w:val="000000" w:themeColor="text1"/>
          <w:sz w:val="24"/>
          <w:u w:val="single"/>
        </w:rPr>
        <w:t xml:space="preserve">использование средств </w:t>
      </w:r>
      <w:r w:rsidRPr="000E3256">
        <w:rPr>
          <w:rFonts w:ascii="Liberation Serif" w:hAnsi="Liberation Serif" w:cs="Liberation Serif"/>
          <w:i/>
          <w:color w:val="000000" w:themeColor="text1"/>
          <w:sz w:val="24"/>
          <w:u w:val="single"/>
        </w:rPr>
        <w:t>бюджета</w:t>
      </w:r>
      <w:r w:rsidRPr="000E3256">
        <w:rPr>
          <w:rFonts w:ascii="Liberation Serif" w:hAnsi="Liberation Serif" w:cs="Liberation Serif"/>
          <w:color w:val="000000" w:themeColor="text1"/>
          <w:sz w:val="24"/>
        </w:rPr>
        <w:t xml:space="preserve"> составило </w:t>
      </w:r>
      <w:r w:rsidR="00250E5B" w:rsidRPr="000E3256">
        <w:rPr>
          <w:rFonts w:ascii="Liberation Serif" w:hAnsi="Liberation Serif" w:cs="Liberation Serif"/>
          <w:color w:val="000000" w:themeColor="text1"/>
          <w:sz w:val="24"/>
        </w:rPr>
        <w:t>2658,0</w:t>
      </w:r>
      <w:r w:rsidR="005E32CB" w:rsidRPr="000E3256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  <w:r w:rsidRPr="000E3256">
        <w:rPr>
          <w:rFonts w:ascii="Liberation Serif" w:hAnsi="Liberation Serif" w:cs="Liberation Serif"/>
          <w:color w:val="000000" w:themeColor="text1"/>
          <w:sz w:val="24"/>
        </w:rPr>
        <w:t xml:space="preserve">тыс. руб. </w:t>
      </w:r>
    </w:p>
    <w:p w:rsidR="00870DFA" w:rsidRPr="000E3256" w:rsidRDefault="002537F2" w:rsidP="002537F2">
      <w:pPr>
        <w:pStyle w:val="HTML"/>
        <w:jc w:val="both"/>
        <w:rPr>
          <w:rFonts w:ascii="Liberation Serif" w:hAnsi="Liberation Serif" w:cs="Liberation Serif"/>
          <w:sz w:val="21"/>
          <w:szCs w:val="21"/>
        </w:rPr>
      </w:pPr>
      <w:r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</w:t>
      </w:r>
      <w:r w:rsidR="00870DFA"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Не соблюден принцип эффективности использования бюджетных средств, установленный </w:t>
      </w:r>
      <w:hyperlink r:id="rId9" w:history="1">
        <w:r w:rsidR="00870DFA" w:rsidRPr="000E3256">
          <w:rPr>
            <w:rStyle w:val="a3"/>
            <w:rFonts w:ascii="Liberation Serif" w:hAnsi="Liberation Serif" w:cs="Liberation Serif"/>
            <w:color w:val="000000" w:themeColor="text1"/>
            <w:sz w:val="24"/>
          </w:rPr>
          <w:t>статьей 34</w:t>
        </w:r>
      </w:hyperlink>
      <w:r w:rsidR="00870DFA"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Бюджетного </w:t>
      </w:r>
      <w:r w:rsidR="00870DFA" w:rsidRPr="000E3256">
        <w:rPr>
          <w:rFonts w:ascii="Liberation Serif" w:hAnsi="Liberation Serif" w:cs="Liberation Serif"/>
          <w:sz w:val="24"/>
          <w:szCs w:val="24"/>
        </w:rPr>
        <w:t>кодекса РФ</w:t>
      </w:r>
      <w:r w:rsidR="008062C8" w:rsidRPr="000E3256">
        <w:rPr>
          <w:rFonts w:ascii="Liberation Serif" w:hAnsi="Liberation Serif" w:cs="Liberation Serif"/>
          <w:sz w:val="24"/>
          <w:szCs w:val="24"/>
        </w:rPr>
        <w:t xml:space="preserve"> на общую сумму </w:t>
      </w:r>
      <w:r w:rsidR="00250E5B" w:rsidRPr="000E3256">
        <w:rPr>
          <w:rFonts w:ascii="Liberation Serif" w:hAnsi="Liberation Serif" w:cs="Liberation Serif"/>
          <w:color w:val="000000" w:themeColor="text1"/>
          <w:sz w:val="24"/>
        </w:rPr>
        <w:t>2658,0</w:t>
      </w:r>
      <w:r w:rsidR="008062C8" w:rsidRPr="000E3256">
        <w:rPr>
          <w:rFonts w:ascii="Liberation Serif" w:hAnsi="Liberation Serif" w:cs="Liberation Serif"/>
          <w:sz w:val="24"/>
          <w:szCs w:val="24"/>
        </w:rPr>
        <w:t xml:space="preserve"> тыс. руб.</w:t>
      </w:r>
    </w:p>
    <w:p w:rsidR="007E4CAF" w:rsidRPr="000E3256" w:rsidRDefault="005E32CB" w:rsidP="000604AD">
      <w:pPr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0E3256">
        <w:rPr>
          <w:rFonts w:ascii="Liberation Serif" w:hAnsi="Liberation Serif" w:cs="Liberation Serif"/>
          <w:sz w:val="24"/>
        </w:rPr>
        <w:lastRenderedPageBreak/>
        <w:t>П</w:t>
      </w:r>
      <w:r w:rsidRPr="000E3256">
        <w:rPr>
          <w:rFonts w:ascii="Liberation Serif" w:hAnsi="Liberation Serif" w:cs="Liberation Serif"/>
          <w:color w:val="000000" w:themeColor="text1"/>
          <w:sz w:val="24"/>
        </w:rPr>
        <w:t xml:space="preserve">ри проведении внешней проверки </w:t>
      </w:r>
      <w:r w:rsidR="00511B5A" w:rsidRPr="000E3256">
        <w:rPr>
          <w:rFonts w:ascii="Liberation Serif" w:hAnsi="Liberation Serif" w:cs="Liberation Serif"/>
          <w:color w:val="000000" w:themeColor="text1"/>
          <w:sz w:val="24"/>
        </w:rPr>
        <w:t xml:space="preserve">годовой бюджетной отчетности </w:t>
      </w:r>
      <w:r w:rsidRPr="000E3256">
        <w:rPr>
          <w:rFonts w:ascii="Liberation Serif" w:hAnsi="Liberation Serif" w:cs="Liberation Serif"/>
          <w:color w:val="000000" w:themeColor="text1"/>
          <w:sz w:val="24"/>
        </w:rPr>
        <w:t>кассовый расход по уплате пени за просрочку платежей</w:t>
      </w:r>
      <w:r w:rsidR="00511B5A" w:rsidRPr="000E3256">
        <w:rPr>
          <w:rFonts w:ascii="Liberation Serif" w:hAnsi="Liberation Serif" w:cs="Liberation Serif"/>
          <w:color w:val="000000" w:themeColor="text1"/>
          <w:sz w:val="24"/>
        </w:rPr>
        <w:t xml:space="preserve"> и </w:t>
      </w:r>
      <w:r w:rsidRPr="000E3256">
        <w:rPr>
          <w:rFonts w:ascii="Liberation Serif" w:hAnsi="Liberation Serif" w:cs="Liberation Serif"/>
          <w:color w:val="000000" w:themeColor="text1"/>
          <w:sz w:val="24"/>
        </w:rPr>
        <w:t>судебные расходы в 20</w:t>
      </w:r>
      <w:r w:rsidR="008F6F64" w:rsidRPr="000E3256">
        <w:rPr>
          <w:rFonts w:ascii="Liberation Serif" w:hAnsi="Liberation Serif" w:cs="Liberation Serif"/>
          <w:color w:val="000000" w:themeColor="text1"/>
          <w:sz w:val="24"/>
        </w:rPr>
        <w:t>20</w:t>
      </w:r>
      <w:r w:rsidRPr="000E3256">
        <w:rPr>
          <w:rFonts w:ascii="Liberation Serif" w:hAnsi="Liberation Serif" w:cs="Liberation Serif"/>
          <w:color w:val="000000" w:themeColor="text1"/>
          <w:sz w:val="24"/>
        </w:rPr>
        <w:t xml:space="preserve"> году составил </w:t>
      </w:r>
      <w:r w:rsidR="008F6F64" w:rsidRPr="000E3256">
        <w:rPr>
          <w:rFonts w:ascii="Liberation Serif" w:hAnsi="Liberation Serif" w:cs="Liberation Serif"/>
          <w:color w:val="000000" w:themeColor="text1"/>
          <w:sz w:val="24"/>
        </w:rPr>
        <w:t>2658,0</w:t>
      </w:r>
      <w:r w:rsidRPr="000E3256">
        <w:rPr>
          <w:rFonts w:ascii="Liberation Serif" w:hAnsi="Liberation Serif" w:cs="Liberation Serif"/>
          <w:color w:val="000000" w:themeColor="text1"/>
          <w:sz w:val="24"/>
        </w:rPr>
        <w:t xml:space="preserve"> тыс. руб.</w:t>
      </w:r>
      <w:r w:rsidR="008062C8" w:rsidRPr="000E3256">
        <w:rPr>
          <w:rFonts w:ascii="Liberation Serif" w:hAnsi="Liberation Serif" w:cs="Liberation Serif"/>
          <w:color w:val="000000" w:themeColor="text1"/>
          <w:sz w:val="24"/>
        </w:rPr>
        <w:t xml:space="preserve"> (в </w:t>
      </w:r>
      <w:proofErr w:type="spellStart"/>
      <w:r w:rsidR="008062C8" w:rsidRPr="000E3256">
        <w:rPr>
          <w:rFonts w:ascii="Liberation Serif" w:hAnsi="Liberation Serif" w:cs="Liberation Serif"/>
          <w:color w:val="000000" w:themeColor="text1"/>
          <w:sz w:val="24"/>
        </w:rPr>
        <w:t>т.ч</w:t>
      </w:r>
      <w:proofErr w:type="spellEnd"/>
      <w:r w:rsidR="008062C8" w:rsidRPr="000E3256">
        <w:rPr>
          <w:rFonts w:ascii="Liberation Serif" w:hAnsi="Liberation Serif" w:cs="Liberation Serif"/>
          <w:color w:val="000000" w:themeColor="text1"/>
          <w:sz w:val="24"/>
        </w:rPr>
        <w:t xml:space="preserve">. </w:t>
      </w:r>
      <w:r w:rsidR="00510AE5" w:rsidRPr="000E3256">
        <w:rPr>
          <w:rFonts w:ascii="Liberation Serif" w:hAnsi="Liberation Serif" w:cs="Liberation Serif"/>
          <w:color w:val="000000" w:themeColor="text1"/>
          <w:sz w:val="24"/>
        </w:rPr>
        <w:t>82</w:t>
      </w:r>
      <w:r w:rsidR="00394D4B" w:rsidRPr="000E3256">
        <w:rPr>
          <w:rFonts w:ascii="Liberation Serif" w:hAnsi="Liberation Serif" w:cs="Liberation Serif"/>
          <w:color w:val="000000" w:themeColor="text1"/>
          <w:sz w:val="24"/>
        </w:rPr>
        <w:t>,</w:t>
      </w:r>
      <w:r w:rsidR="00510AE5" w:rsidRPr="000E3256">
        <w:rPr>
          <w:rFonts w:ascii="Liberation Serif" w:hAnsi="Liberation Serif" w:cs="Liberation Serif"/>
          <w:color w:val="000000" w:themeColor="text1"/>
          <w:sz w:val="24"/>
        </w:rPr>
        <w:t>7</w:t>
      </w:r>
      <w:r w:rsidR="008062C8" w:rsidRPr="000E3256">
        <w:rPr>
          <w:rFonts w:ascii="Liberation Serif" w:hAnsi="Liberation Serif" w:cs="Liberation Serif"/>
          <w:color w:val="000000" w:themeColor="text1"/>
          <w:sz w:val="24"/>
        </w:rPr>
        <w:t xml:space="preserve"> тыс. руб. </w:t>
      </w:r>
      <w:r w:rsidR="00510AE5" w:rsidRPr="000E3256">
        <w:rPr>
          <w:rFonts w:ascii="Liberation Serif" w:hAnsi="Liberation Serif" w:cs="Liberation Serif"/>
          <w:color w:val="000000" w:themeColor="text1"/>
          <w:sz w:val="24"/>
        </w:rPr>
        <w:t xml:space="preserve">городское и </w:t>
      </w:r>
      <w:r w:rsidR="008062C8" w:rsidRPr="000E3256">
        <w:rPr>
          <w:rFonts w:ascii="Liberation Serif" w:hAnsi="Liberation Serif" w:cs="Liberation Serif"/>
          <w:color w:val="000000" w:themeColor="text1"/>
          <w:sz w:val="24"/>
        </w:rPr>
        <w:t>сельские поселения).</w:t>
      </w:r>
    </w:p>
    <w:p w:rsidR="002608FD" w:rsidRPr="000E3256" w:rsidRDefault="002608FD" w:rsidP="005E32CB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Liberation Serif" w:hAnsi="Liberation Serif" w:cs="Liberation Serif"/>
          <w:sz w:val="24"/>
        </w:rPr>
      </w:pPr>
      <w:r w:rsidRPr="000E3256">
        <w:rPr>
          <w:rFonts w:ascii="Liberation Serif" w:hAnsi="Liberation Serif" w:cs="Liberation Serif"/>
          <w:bCs/>
          <w:i/>
          <w:color w:val="000000" w:themeColor="text1"/>
          <w:sz w:val="24"/>
        </w:rPr>
        <w:t xml:space="preserve">- </w:t>
      </w:r>
      <w:r w:rsidR="0014404D" w:rsidRPr="000E3256">
        <w:rPr>
          <w:rFonts w:ascii="Liberation Serif" w:hAnsi="Liberation Serif" w:cs="Liberation Serif"/>
          <w:bCs/>
          <w:i/>
          <w:color w:val="000000" w:themeColor="text1"/>
          <w:sz w:val="24"/>
          <w:u w:val="single"/>
        </w:rPr>
        <w:t>Н</w:t>
      </w:r>
      <w:r w:rsidRPr="000E3256">
        <w:rPr>
          <w:rFonts w:ascii="Liberation Serif" w:hAnsi="Liberation Serif" w:cs="Liberation Serif"/>
          <w:bCs/>
          <w:i/>
          <w:color w:val="000000" w:themeColor="text1"/>
          <w:sz w:val="24"/>
          <w:u w:val="single"/>
        </w:rPr>
        <w:t>арушения законодательства о бухгалтерском учете</w:t>
      </w:r>
      <w:r w:rsidRPr="000E3256">
        <w:rPr>
          <w:rFonts w:ascii="Liberation Serif" w:hAnsi="Liberation Serif" w:cs="Liberation Serif"/>
          <w:bCs/>
          <w:color w:val="000000" w:themeColor="text1"/>
          <w:sz w:val="24"/>
        </w:rPr>
        <w:t xml:space="preserve"> </w:t>
      </w:r>
      <w:r w:rsidRPr="000E3256">
        <w:rPr>
          <w:rFonts w:ascii="Liberation Serif" w:hAnsi="Liberation Serif" w:cs="Liberation Serif"/>
          <w:color w:val="000000" w:themeColor="text1"/>
          <w:sz w:val="24"/>
        </w:rPr>
        <w:t xml:space="preserve">составили </w:t>
      </w:r>
      <w:r w:rsidR="00213F17" w:rsidRPr="000E3256">
        <w:rPr>
          <w:rFonts w:ascii="Liberation Serif" w:hAnsi="Liberation Serif" w:cs="Liberation Serif"/>
          <w:color w:val="000000" w:themeColor="text1"/>
          <w:sz w:val="24"/>
        </w:rPr>
        <w:t>54701,9</w:t>
      </w:r>
      <w:r w:rsidRPr="000E3256">
        <w:rPr>
          <w:rFonts w:ascii="Liberation Serif" w:hAnsi="Liberation Serif" w:cs="Liberation Serif"/>
          <w:color w:val="000000" w:themeColor="text1"/>
          <w:sz w:val="24"/>
        </w:rPr>
        <w:t xml:space="preserve"> тыс. руб. </w:t>
      </w:r>
      <w:r w:rsidRPr="000E3256">
        <w:rPr>
          <w:rFonts w:ascii="Liberation Serif" w:hAnsi="Liberation Serif" w:cs="Liberation Serif"/>
          <w:sz w:val="24"/>
        </w:rPr>
        <w:t>(не соблюдение требований Федерального закона «О бухгалтерском учете», Приказов Минфина</w:t>
      </w:r>
      <w:r w:rsidRPr="000E3256">
        <w:rPr>
          <w:rFonts w:ascii="Liberation Serif" w:hAnsi="Liberation Serif" w:cs="Liberation Serif"/>
          <w:color w:val="FF0000"/>
          <w:sz w:val="24"/>
        </w:rPr>
        <w:t xml:space="preserve"> </w:t>
      </w:r>
      <w:r w:rsidRPr="000E3256">
        <w:rPr>
          <w:rFonts w:ascii="Liberation Serif" w:hAnsi="Liberation Serif" w:cs="Liberation Serif"/>
          <w:sz w:val="24"/>
        </w:rPr>
        <w:t>отделом экономики</w:t>
      </w:r>
      <w:r w:rsidR="00AB5D90" w:rsidRPr="000E3256">
        <w:rPr>
          <w:rFonts w:ascii="Liberation Serif" w:hAnsi="Liberation Serif" w:cs="Liberation Serif"/>
          <w:sz w:val="24"/>
        </w:rPr>
        <w:t>, отделом образования,</w:t>
      </w:r>
      <w:r w:rsidR="00254B04" w:rsidRPr="000E3256">
        <w:rPr>
          <w:rFonts w:ascii="Liberation Serif" w:hAnsi="Liberation Serif" w:cs="Liberation Serif"/>
          <w:sz w:val="24"/>
        </w:rPr>
        <w:t xml:space="preserve"> </w:t>
      </w:r>
      <w:r w:rsidRPr="000E3256">
        <w:rPr>
          <w:rFonts w:ascii="Liberation Serif" w:hAnsi="Liberation Serif" w:cs="Liberation Serif"/>
          <w:sz w:val="24"/>
        </w:rPr>
        <w:t>Администрациями</w:t>
      </w:r>
      <w:r w:rsidRPr="000E3256">
        <w:rPr>
          <w:rFonts w:ascii="Liberation Serif" w:hAnsi="Liberation Serif" w:cs="Liberation Serif"/>
          <w:color w:val="FF0000"/>
          <w:sz w:val="24"/>
        </w:rPr>
        <w:t xml:space="preserve"> </w:t>
      </w:r>
      <w:r w:rsidR="005E714F" w:rsidRPr="000E3256">
        <w:rPr>
          <w:rFonts w:ascii="Liberation Serif" w:hAnsi="Liberation Serif" w:cs="Liberation Serif"/>
          <w:sz w:val="24"/>
        </w:rPr>
        <w:t xml:space="preserve">г. </w:t>
      </w:r>
      <w:proofErr w:type="spellStart"/>
      <w:r w:rsidR="005E714F" w:rsidRPr="000E3256">
        <w:rPr>
          <w:rFonts w:ascii="Liberation Serif" w:hAnsi="Liberation Serif" w:cs="Liberation Serif"/>
          <w:sz w:val="24"/>
        </w:rPr>
        <w:t>Куртмыша</w:t>
      </w:r>
      <w:proofErr w:type="spellEnd"/>
      <w:r w:rsidR="005E714F" w:rsidRPr="000E3256">
        <w:rPr>
          <w:rFonts w:ascii="Liberation Serif" w:hAnsi="Liberation Serif" w:cs="Liberation Serif"/>
          <w:sz w:val="24"/>
        </w:rPr>
        <w:t xml:space="preserve">, </w:t>
      </w:r>
      <w:proofErr w:type="spellStart"/>
      <w:r w:rsidR="00FB7CA4" w:rsidRPr="000E3256">
        <w:rPr>
          <w:rFonts w:ascii="Liberation Serif" w:hAnsi="Liberation Serif" w:cs="Liberation Serif"/>
          <w:sz w:val="24"/>
        </w:rPr>
        <w:t>Белоноговского</w:t>
      </w:r>
      <w:proofErr w:type="spellEnd"/>
      <w:r w:rsidR="00FB7CA4" w:rsidRPr="000E3256">
        <w:rPr>
          <w:rFonts w:ascii="Liberation Serif" w:hAnsi="Liberation Serif" w:cs="Liberation Serif"/>
          <w:sz w:val="24"/>
        </w:rPr>
        <w:t xml:space="preserve"> </w:t>
      </w:r>
      <w:r w:rsidRPr="000E3256">
        <w:rPr>
          <w:rFonts w:ascii="Liberation Serif" w:hAnsi="Liberation Serif" w:cs="Liberation Serif"/>
          <w:sz w:val="24"/>
        </w:rPr>
        <w:t xml:space="preserve">сельсовета, </w:t>
      </w:r>
      <w:proofErr w:type="spellStart"/>
      <w:r w:rsidR="00FB7CA4" w:rsidRPr="000E3256">
        <w:rPr>
          <w:rFonts w:ascii="Liberation Serif" w:hAnsi="Liberation Serif" w:cs="Liberation Serif"/>
          <w:sz w:val="24"/>
        </w:rPr>
        <w:t>Верхневского</w:t>
      </w:r>
      <w:proofErr w:type="spellEnd"/>
      <w:r w:rsidR="00FB7CA4" w:rsidRPr="000E3256">
        <w:rPr>
          <w:rFonts w:ascii="Liberation Serif" w:hAnsi="Liberation Serif" w:cs="Liberation Serif"/>
          <w:sz w:val="24"/>
        </w:rPr>
        <w:t xml:space="preserve"> </w:t>
      </w:r>
      <w:r w:rsidRPr="000E3256">
        <w:rPr>
          <w:rFonts w:ascii="Liberation Serif" w:hAnsi="Liberation Serif" w:cs="Liberation Serif"/>
          <w:sz w:val="24"/>
        </w:rPr>
        <w:t xml:space="preserve">сельсовета, </w:t>
      </w:r>
      <w:r w:rsidR="00D949B0" w:rsidRPr="000E3256">
        <w:rPr>
          <w:rFonts w:ascii="Liberation Serif" w:hAnsi="Liberation Serif" w:cs="Liberation Serif"/>
          <w:sz w:val="24"/>
        </w:rPr>
        <w:t xml:space="preserve">Жуковского сельсовета, </w:t>
      </w:r>
      <w:proofErr w:type="spellStart"/>
      <w:r w:rsidR="00D949B0" w:rsidRPr="000E3256">
        <w:rPr>
          <w:rFonts w:ascii="Liberation Serif" w:hAnsi="Liberation Serif" w:cs="Liberation Serif"/>
          <w:sz w:val="24"/>
        </w:rPr>
        <w:t>Закомалдинского</w:t>
      </w:r>
      <w:proofErr w:type="spellEnd"/>
      <w:r w:rsidR="00D949B0" w:rsidRPr="000E3256">
        <w:rPr>
          <w:rFonts w:ascii="Liberation Serif" w:hAnsi="Liberation Serif" w:cs="Liberation Serif"/>
          <w:sz w:val="24"/>
        </w:rPr>
        <w:t xml:space="preserve"> сельсовета, </w:t>
      </w:r>
      <w:proofErr w:type="spellStart"/>
      <w:r w:rsidR="00D949B0" w:rsidRPr="000E3256">
        <w:rPr>
          <w:rFonts w:ascii="Liberation Serif" w:hAnsi="Liberation Serif" w:cs="Liberation Serif"/>
          <w:sz w:val="24"/>
        </w:rPr>
        <w:t>Камышинского</w:t>
      </w:r>
      <w:proofErr w:type="spellEnd"/>
      <w:r w:rsidR="00D949B0" w:rsidRPr="000E3256">
        <w:rPr>
          <w:rFonts w:ascii="Liberation Serif" w:hAnsi="Liberation Serif" w:cs="Liberation Serif"/>
          <w:sz w:val="24"/>
        </w:rPr>
        <w:t xml:space="preserve"> сельсовета, </w:t>
      </w:r>
      <w:proofErr w:type="spellStart"/>
      <w:r w:rsidR="00D949B0" w:rsidRPr="000E3256">
        <w:rPr>
          <w:rFonts w:ascii="Liberation Serif" w:hAnsi="Liberation Serif" w:cs="Liberation Serif"/>
          <w:sz w:val="24"/>
        </w:rPr>
        <w:t>Косулинского</w:t>
      </w:r>
      <w:proofErr w:type="spellEnd"/>
      <w:r w:rsidR="00D949B0" w:rsidRPr="000E3256">
        <w:rPr>
          <w:rFonts w:ascii="Liberation Serif" w:hAnsi="Liberation Serif" w:cs="Liberation Serif"/>
          <w:sz w:val="24"/>
        </w:rPr>
        <w:t xml:space="preserve"> сельсовета,</w:t>
      </w:r>
      <w:r w:rsidR="007F70FD" w:rsidRPr="000E3256">
        <w:rPr>
          <w:rFonts w:ascii="Liberation Serif" w:hAnsi="Liberation Serif" w:cs="Liberation Serif"/>
          <w:sz w:val="24"/>
        </w:rPr>
        <w:t xml:space="preserve"> </w:t>
      </w:r>
      <w:proofErr w:type="spellStart"/>
      <w:r w:rsidR="005E714F" w:rsidRPr="000E3256">
        <w:rPr>
          <w:rFonts w:ascii="Liberation Serif" w:hAnsi="Liberation Serif" w:cs="Liberation Serif"/>
          <w:sz w:val="24"/>
        </w:rPr>
        <w:t>Костылевского</w:t>
      </w:r>
      <w:proofErr w:type="spellEnd"/>
      <w:r w:rsidR="005E714F" w:rsidRPr="000E3256">
        <w:rPr>
          <w:rFonts w:ascii="Liberation Serif" w:hAnsi="Liberation Serif" w:cs="Liberation Serif"/>
          <w:sz w:val="24"/>
        </w:rPr>
        <w:t xml:space="preserve"> сельсовета, </w:t>
      </w:r>
      <w:proofErr w:type="spellStart"/>
      <w:r w:rsidR="007F70FD" w:rsidRPr="000E3256">
        <w:rPr>
          <w:rFonts w:ascii="Liberation Serif" w:hAnsi="Liberation Serif" w:cs="Liberation Serif"/>
          <w:sz w:val="24"/>
        </w:rPr>
        <w:t>Нижневск</w:t>
      </w:r>
      <w:r w:rsidR="005E714F" w:rsidRPr="000E3256">
        <w:rPr>
          <w:rFonts w:ascii="Liberation Serif" w:hAnsi="Liberation Serif" w:cs="Liberation Serif"/>
          <w:sz w:val="24"/>
        </w:rPr>
        <w:t>ого</w:t>
      </w:r>
      <w:proofErr w:type="spellEnd"/>
      <w:r w:rsidR="007F70FD" w:rsidRPr="000E3256">
        <w:rPr>
          <w:rFonts w:ascii="Liberation Serif" w:hAnsi="Liberation Serif" w:cs="Liberation Serif"/>
          <w:sz w:val="24"/>
        </w:rPr>
        <w:t xml:space="preserve"> сельсовет</w:t>
      </w:r>
      <w:r w:rsidR="005E714F" w:rsidRPr="000E3256">
        <w:rPr>
          <w:rFonts w:ascii="Liberation Serif" w:hAnsi="Liberation Serif" w:cs="Liberation Serif"/>
          <w:sz w:val="24"/>
        </w:rPr>
        <w:t>а</w:t>
      </w:r>
      <w:r w:rsidR="007F70FD" w:rsidRPr="000E3256">
        <w:rPr>
          <w:rFonts w:ascii="Liberation Serif" w:hAnsi="Liberation Serif" w:cs="Liberation Serif"/>
          <w:sz w:val="24"/>
        </w:rPr>
        <w:t>,</w:t>
      </w:r>
      <w:r w:rsidR="00D949B0" w:rsidRPr="000E3256">
        <w:rPr>
          <w:rFonts w:ascii="Liberation Serif" w:hAnsi="Liberation Serif" w:cs="Liberation Serif"/>
          <w:sz w:val="24"/>
        </w:rPr>
        <w:t xml:space="preserve"> </w:t>
      </w:r>
      <w:proofErr w:type="spellStart"/>
      <w:r w:rsidR="00D949B0" w:rsidRPr="000E3256">
        <w:rPr>
          <w:rFonts w:ascii="Liberation Serif" w:hAnsi="Liberation Serif" w:cs="Liberation Serif"/>
          <w:sz w:val="24"/>
        </w:rPr>
        <w:t>Пепелинского</w:t>
      </w:r>
      <w:proofErr w:type="spellEnd"/>
      <w:r w:rsidR="00D949B0" w:rsidRPr="000E3256">
        <w:rPr>
          <w:rFonts w:ascii="Liberation Serif" w:hAnsi="Liberation Serif" w:cs="Liberation Serif"/>
          <w:sz w:val="24"/>
        </w:rPr>
        <w:t xml:space="preserve"> сельсовета, </w:t>
      </w:r>
      <w:proofErr w:type="spellStart"/>
      <w:r w:rsidR="00D949B0" w:rsidRPr="000E3256">
        <w:rPr>
          <w:rFonts w:ascii="Liberation Serif" w:hAnsi="Liberation Serif" w:cs="Liberation Serif"/>
          <w:sz w:val="24"/>
        </w:rPr>
        <w:t>Песьянского</w:t>
      </w:r>
      <w:proofErr w:type="spellEnd"/>
      <w:r w:rsidR="00D949B0" w:rsidRPr="000E3256">
        <w:rPr>
          <w:rFonts w:ascii="Liberation Serif" w:hAnsi="Liberation Serif" w:cs="Liberation Serif"/>
          <w:sz w:val="24"/>
        </w:rPr>
        <w:t xml:space="preserve"> сельсовета, Пушкинского сельсовета, Советского сельсовета</w:t>
      </w:r>
      <w:r w:rsidR="005E714F" w:rsidRPr="000E3256">
        <w:rPr>
          <w:rFonts w:ascii="Liberation Serif" w:hAnsi="Liberation Serif" w:cs="Liberation Serif"/>
          <w:sz w:val="24"/>
        </w:rPr>
        <w:t xml:space="preserve">, </w:t>
      </w:r>
      <w:proofErr w:type="spellStart"/>
      <w:r w:rsidR="005E714F" w:rsidRPr="000E3256">
        <w:rPr>
          <w:rFonts w:ascii="Liberation Serif" w:hAnsi="Liberation Serif" w:cs="Liberation Serif"/>
          <w:sz w:val="24"/>
        </w:rPr>
        <w:t>Обанинского</w:t>
      </w:r>
      <w:proofErr w:type="spellEnd"/>
      <w:r w:rsidR="005E714F" w:rsidRPr="000E3256">
        <w:rPr>
          <w:rFonts w:ascii="Liberation Serif" w:hAnsi="Liberation Serif" w:cs="Liberation Serif"/>
          <w:sz w:val="24"/>
        </w:rPr>
        <w:t xml:space="preserve"> сельсовета, </w:t>
      </w:r>
      <w:proofErr w:type="spellStart"/>
      <w:r w:rsidR="005E714F" w:rsidRPr="000E3256">
        <w:rPr>
          <w:rFonts w:ascii="Liberation Serif" w:hAnsi="Liberation Serif" w:cs="Liberation Serif"/>
          <w:sz w:val="24"/>
        </w:rPr>
        <w:t>Камаганского</w:t>
      </w:r>
      <w:proofErr w:type="spellEnd"/>
      <w:r w:rsidR="005E714F" w:rsidRPr="000E3256">
        <w:rPr>
          <w:rFonts w:ascii="Liberation Serif" w:hAnsi="Liberation Serif" w:cs="Liberation Serif"/>
          <w:sz w:val="24"/>
        </w:rPr>
        <w:t xml:space="preserve"> сельсовета</w:t>
      </w:r>
      <w:r w:rsidRPr="000E3256">
        <w:rPr>
          <w:rFonts w:ascii="Liberation Serif" w:hAnsi="Liberation Serif" w:cs="Liberation Serif"/>
          <w:sz w:val="24"/>
        </w:rPr>
        <w:t>).</w:t>
      </w:r>
    </w:p>
    <w:p w:rsidR="00AB5D90" w:rsidRPr="000E3256" w:rsidRDefault="00813479" w:rsidP="003F1418">
      <w:pPr>
        <w:jc w:val="both"/>
        <w:rPr>
          <w:rFonts w:ascii="Liberation Serif" w:hAnsi="Liberation Serif" w:cs="Liberation Serif"/>
          <w:sz w:val="24"/>
        </w:rPr>
      </w:pPr>
      <w:r w:rsidRPr="000E3256">
        <w:rPr>
          <w:rFonts w:ascii="Liberation Serif" w:hAnsi="Liberation Serif" w:cs="Liberation Serif"/>
          <w:sz w:val="24"/>
        </w:rPr>
        <w:t xml:space="preserve">      В ходе внешней проверки годовой бюджетной отчетности главных администраторов бюджетных средств установлено нарушение п. 7 Инструкции № 191н в части несоответствия остатков по счетам бюджетного учета, отраженных в главной книге </w:t>
      </w:r>
      <w:r w:rsidR="00B64F97" w:rsidRPr="000E3256">
        <w:rPr>
          <w:rFonts w:ascii="Liberation Serif" w:hAnsi="Liberation Serif" w:cs="Liberation Serif"/>
          <w:sz w:val="24"/>
        </w:rPr>
        <w:t xml:space="preserve">     </w:t>
      </w:r>
      <w:proofErr w:type="gramStart"/>
      <w:r w:rsidR="00B64F97" w:rsidRPr="000E3256">
        <w:rPr>
          <w:rFonts w:ascii="Liberation Serif" w:hAnsi="Liberation Serif" w:cs="Liberation Serif"/>
          <w:sz w:val="24"/>
        </w:rPr>
        <w:t xml:space="preserve">   </w:t>
      </w:r>
      <w:r w:rsidRPr="000E3256">
        <w:rPr>
          <w:rFonts w:ascii="Liberation Serif" w:hAnsi="Liberation Serif" w:cs="Liberation Serif"/>
          <w:sz w:val="24"/>
        </w:rPr>
        <w:t>(</w:t>
      </w:r>
      <w:proofErr w:type="gramEnd"/>
      <w:r w:rsidRPr="000E3256">
        <w:rPr>
          <w:rFonts w:ascii="Liberation Serif" w:hAnsi="Liberation Serif" w:cs="Liberation Serif"/>
          <w:sz w:val="24"/>
        </w:rPr>
        <w:t xml:space="preserve">ф. 0504072) либо </w:t>
      </w:r>
      <w:proofErr w:type="spellStart"/>
      <w:r w:rsidRPr="000E3256">
        <w:rPr>
          <w:rFonts w:ascii="Liberation Serif" w:hAnsi="Liberation Serif" w:cs="Liberation Serif"/>
          <w:sz w:val="24"/>
        </w:rPr>
        <w:t>оборотно</w:t>
      </w:r>
      <w:proofErr w:type="spellEnd"/>
      <w:r w:rsidRPr="000E3256">
        <w:rPr>
          <w:rFonts w:ascii="Liberation Serif" w:hAnsi="Liberation Serif" w:cs="Liberation Serif"/>
          <w:sz w:val="24"/>
        </w:rPr>
        <w:t xml:space="preserve">-сальдовой ведомости по состоянию на </w:t>
      </w:r>
      <w:r w:rsidR="000604AD">
        <w:rPr>
          <w:rFonts w:ascii="Liberation Serif" w:hAnsi="Liberation Serif" w:cs="Liberation Serif"/>
          <w:sz w:val="24"/>
        </w:rPr>
        <w:t xml:space="preserve">1 января </w:t>
      </w:r>
      <w:r w:rsidRPr="000E3256">
        <w:rPr>
          <w:rFonts w:ascii="Liberation Serif" w:hAnsi="Liberation Serif" w:cs="Liberation Serif"/>
          <w:sz w:val="24"/>
        </w:rPr>
        <w:t>20</w:t>
      </w:r>
      <w:r w:rsidR="005E714F" w:rsidRPr="000E3256">
        <w:rPr>
          <w:rFonts w:ascii="Liberation Serif" w:hAnsi="Liberation Serif" w:cs="Liberation Serif"/>
          <w:sz w:val="24"/>
        </w:rPr>
        <w:t>2</w:t>
      </w:r>
      <w:r w:rsidR="000F20E1" w:rsidRPr="000E3256">
        <w:rPr>
          <w:rFonts w:ascii="Liberation Serif" w:hAnsi="Liberation Serif" w:cs="Liberation Serif"/>
          <w:sz w:val="24"/>
        </w:rPr>
        <w:t>1</w:t>
      </w:r>
      <w:r w:rsidRPr="000E3256">
        <w:rPr>
          <w:rFonts w:ascii="Liberation Serif" w:hAnsi="Liberation Serif" w:cs="Liberation Serif"/>
          <w:sz w:val="24"/>
        </w:rPr>
        <w:t xml:space="preserve"> г</w:t>
      </w:r>
      <w:r w:rsidR="000604AD">
        <w:rPr>
          <w:rFonts w:ascii="Liberation Serif" w:hAnsi="Liberation Serif" w:cs="Liberation Serif"/>
          <w:sz w:val="24"/>
        </w:rPr>
        <w:t>ода</w:t>
      </w:r>
      <w:r w:rsidRPr="000E3256">
        <w:rPr>
          <w:rFonts w:ascii="Liberation Serif" w:hAnsi="Liberation Serif" w:cs="Liberation Serif"/>
          <w:sz w:val="24"/>
        </w:rPr>
        <w:t xml:space="preserve"> и данных баланса (ф. 0503130) за 20</w:t>
      </w:r>
      <w:r w:rsidR="000F20E1" w:rsidRPr="000E3256">
        <w:rPr>
          <w:rFonts w:ascii="Liberation Serif" w:hAnsi="Liberation Serif" w:cs="Liberation Serif"/>
          <w:sz w:val="24"/>
        </w:rPr>
        <w:t>20</w:t>
      </w:r>
      <w:r w:rsidRPr="000E3256">
        <w:rPr>
          <w:rFonts w:ascii="Liberation Serif" w:hAnsi="Liberation Serif" w:cs="Liberation Serif"/>
          <w:sz w:val="24"/>
        </w:rPr>
        <w:t xml:space="preserve"> год</w:t>
      </w:r>
      <w:r w:rsidR="00B375E3">
        <w:rPr>
          <w:rFonts w:ascii="Liberation Serif" w:hAnsi="Liberation Serif" w:cs="Liberation Serif"/>
          <w:sz w:val="24"/>
        </w:rPr>
        <w:t xml:space="preserve"> в сумме 54661,0 тыс. руб</w:t>
      </w:r>
      <w:r w:rsidRPr="000E3256">
        <w:rPr>
          <w:rFonts w:ascii="Liberation Serif" w:hAnsi="Liberation Serif" w:cs="Liberation Serif"/>
          <w:sz w:val="24"/>
        </w:rPr>
        <w:t xml:space="preserve">. </w:t>
      </w:r>
      <w:r w:rsidR="0005457C" w:rsidRPr="000E3256">
        <w:rPr>
          <w:rFonts w:ascii="Liberation Serif" w:hAnsi="Liberation Serif" w:cs="Liberation Serif"/>
          <w:sz w:val="24"/>
        </w:rPr>
        <w:t xml:space="preserve">  </w:t>
      </w:r>
    </w:p>
    <w:p w:rsidR="00AB5D90" w:rsidRPr="000E3256" w:rsidRDefault="00AB5D90" w:rsidP="00AB5D90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0E3256">
        <w:rPr>
          <w:rFonts w:ascii="Liberation Serif" w:hAnsi="Liberation Serif" w:cs="Liberation Serif"/>
        </w:rPr>
        <w:t xml:space="preserve">      На основании обращения УМВД России по Курганской области МО МВД России «Куртамышский» была проведена проверка финансово-хозяйственной деятельности МКОУ «</w:t>
      </w:r>
      <w:proofErr w:type="spellStart"/>
      <w:r w:rsidRPr="000E3256">
        <w:rPr>
          <w:rFonts w:ascii="Liberation Serif" w:hAnsi="Liberation Serif" w:cs="Liberation Serif"/>
        </w:rPr>
        <w:t>Куртамышская</w:t>
      </w:r>
      <w:proofErr w:type="spellEnd"/>
      <w:r w:rsidRPr="000E3256">
        <w:rPr>
          <w:rFonts w:ascii="Liberation Serif" w:hAnsi="Liberation Serif" w:cs="Liberation Serif"/>
        </w:rPr>
        <w:t xml:space="preserve"> начальная общеобразовательная школа» и МКОУ «</w:t>
      </w:r>
      <w:proofErr w:type="spellStart"/>
      <w:r w:rsidRPr="000E3256">
        <w:rPr>
          <w:rFonts w:ascii="Liberation Serif" w:hAnsi="Liberation Serif" w:cs="Liberation Serif"/>
        </w:rPr>
        <w:t>Куртамышская</w:t>
      </w:r>
      <w:proofErr w:type="spellEnd"/>
      <w:r w:rsidRPr="000E3256">
        <w:rPr>
          <w:rFonts w:ascii="Liberation Serif" w:hAnsi="Liberation Serif" w:cs="Liberation Serif"/>
        </w:rPr>
        <w:t xml:space="preserve"> средняя общеобразовательная школа № 1» в части начисления заработной платы сторожу Комиссарову А.Н. в период с </w:t>
      </w:r>
      <w:r w:rsidR="000604AD">
        <w:rPr>
          <w:rFonts w:ascii="Liberation Serif" w:hAnsi="Liberation Serif" w:cs="Liberation Serif"/>
        </w:rPr>
        <w:t xml:space="preserve">1 июня </w:t>
      </w:r>
      <w:r w:rsidRPr="000E3256">
        <w:rPr>
          <w:rFonts w:ascii="Liberation Serif" w:hAnsi="Liberation Serif" w:cs="Liberation Serif"/>
        </w:rPr>
        <w:t>2015 г</w:t>
      </w:r>
      <w:r w:rsidR="000604AD">
        <w:rPr>
          <w:rFonts w:ascii="Liberation Serif" w:hAnsi="Liberation Serif" w:cs="Liberation Serif"/>
        </w:rPr>
        <w:t xml:space="preserve">ода </w:t>
      </w:r>
      <w:r w:rsidRPr="000E3256">
        <w:rPr>
          <w:rFonts w:ascii="Liberation Serif" w:hAnsi="Liberation Serif" w:cs="Liberation Serif"/>
        </w:rPr>
        <w:t>по 31</w:t>
      </w:r>
      <w:r w:rsidR="000604AD">
        <w:rPr>
          <w:rFonts w:ascii="Liberation Serif" w:hAnsi="Liberation Serif" w:cs="Liberation Serif"/>
        </w:rPr>
        <w:t xml:space="preserve"> декабря </w:t>
      </w:r>
      <w:r w:rsidRPr="000E3256">
        <w:rPr>
          <w:rFonts w:ascii="Liberation Serif" w:hAnsi="Liberation Serif" w:cs="Liberation Serif"/>
        </w:rPr>
        <w:t>2020 г</w:t>
      </w:r>
      <w:r w:rsidR="000604AD">
        <w:rPr>
          <w:rFonts w:ascii="Liberation Serif" w:hAnsi="Liberation Serif" w:cs="Liberation Serif"/>
        </w:rPr>
        <w:t>ода.</w:t>
      </w:r>
    </w:p>
    <w:p w:rsidR="00AB5D90" w:rsidRPr="000E3256" w:rsidRDefault="00AB5D90" w:rsidP="000604AD">
      <w:pPr>
        <w:ind w:firstLine="709"/>
        <w:jc w:val="both"/>
        <w:rPr>
          <w:rFonts w:ascii="Liberation Serif" w:hAnsi="Liberation Serif" w:cs="Liberation Serif"/>
          <w:sz w:val="24"/>
        </w:rPr>
      </w:pPr>
      <w:r w:rsidRPr="000E3256">
        <w:rPr>
          <w:rFonts w:ascii="Liberation Serif" w:hAnsi="Liberation Serif" w:cs="Liberation Serif"/>
          <w:sz w:val="24"/>
        </w:rPr>
        <w:t>Разница между начисленной заработной платой по табелям учета рабочего времени и начислением заработной платы за работу в выходные дни в дневное время с 10.00 до 15.00 часов составила 40</w:t>
      </w:r>
      <w:r w:rsidR="00B375E3">
        <w:rPr>
          <w:rFonts w:ascii="Liberation Serif" w:hAnsi="Liberation Serif" w:cs="Liberation Serif"/>
          <w:sz w:val="24"/>
        </w:rPr>
        <w:t>,9 тыс.</w:t>
      </w:r>
      <w:r w:rsidRPr="000E3256">
        <w:rPr>
          <w:rFonts w:ascii="Liberation Serif" w:hAnsi="Liberation Serif" w:cs="Liberation Serif"/>
          <w:sz w:val="24"/>
        </w:rPr>
        <w:t xml:space="preserve"> руб.</w:t>
      </w:r>
    </w:p>
    <w:p w:rsidR="00AB5D90" w:rsidRPr="000E3256" w:rsidRDefault="00AB5D90" w:rsidP="000604AD">
      <w:pPr>
        <w:ind w:firstLine="709"/>
        <w:jc w:val="both"/>
        <w:rPr>
          <w:rFonts w:ascii="Liberation Serif" w:hAnsi="Liberation Serif" w:cs="Liberation Serif"/>
          <w:sz w:val="24"/>
        </w:rPr>
      </w:pPr>
      <w:r w:rsidRPr="000E3256">
        <w:rPr>
          <w:rFonts w:ascii="Liberation Serif" w:hAnsi="Liberation Serif" w:cs="Liberation Serif"/>
          <w:sz w:val="24"/>
        </w:rPr>
        <w:t xml:space="preserve">По результатам проверки оформлена справка, которая была направлена в УМВД России по Курганской области МО МВД России «Куртамышский».   </w:t>
      </w:r>
    </w:p>
    <w:p w:rsidR="00AB5D90" w:rsidRPr="000E3256" w:rsidRDefault="00AB5D90" w:rsidP="003F1418">
      <w:pPr>
        <w:jc w:val="both"/>
        <w:rPr>
          <w:rFonts w:ascii="Liberation Serif" w:hAnsi="Liberation Serif" w:cs="Liberation Serif"/>
          <w:sz w:val="24"/>
        </w:rPr>
      </w:pPr>
      <w:r w:rsidRPr="000E3256">
        <w:rPr>
          <w:rFonts w:ascii="Liberation Serif" w:hAnsi="Liberation Serif" w:cs="Liberation Serif"/>
          <w:sz w:val="24"/>
        </w:rPr>
        <w:t xml:space="preserve">      Информация по результатам контрольного мероприятия в Контрольно-счетную палату не представлена, т.к. на данный момент проверка продолжается.</w:t>
      </w:r>
    </w:p>
    <w:p w:rsidR="000604AD" w:rsidRDefault="00A64222" w:rsidP="000604AD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rFonts w:ascii="Liberation Serif" w:hAnsi="Liberation Serif" w:cs="Liberation Serif"/>
          <w:sz w:val="24"/>
        </w:rPr>
      </w:pPr>
      <w:r w:rsidRPr="000E3256">
        <w:rPr>
          <w:rFonts w:ascii="Liberation Serif" w:eastAsiaTheme="minorHAnsi" w:hAnsi="Liberation Serif" w:cs="Liberation Serif"/>
          <w:sz w:val="24"/>
        </w:rPr>
        <w:t xml:space="preserve">      </w:t>
      </w:r>
      <w:r w:rsidR="0014404D" w:rsidRPr="000E3256">
        <w:rPr>
          <w:rFonts w:ascii="Liberation Serif" w:hAnsi="Liberation Serif" w:cs="Liberation Serif"/>
          <w:i/>
          <w:sz w:val="24"/>
        </w:rPr>
        <w:t xml:space="preserve">- </w:t>
      </w:r>
      <w:r w:rsidR="0014404D" w:rsidRPr="000E3256">
        <w:rPr>
          <w:rFonts w:ascii="Liberation Serif" w:hAnsi="Liberation Serif" w:cs="Liberation Serif"/>
          <w:i/>
          <w:sz w:val="24"/>
          <w:u w:val="single"/>
        </w:rPr>
        <w:t>Нарушения при осуществлении государственных (муниципальных) закупок</w:t>
      </w:r>
      <w:r w:rsidR="0014404D" w:rsidRPr="000E3256">
        <w:rPr>
          <w:rFonts w:ascii="Liberation Serif" w:hAnsi="Liberation Serif" w:cs="Liberation Serif"/>
          <w:i/>
          <w:sz w:val="24"/>
        </w:rPr>
        <w:t xml:space="preserve"> </w:t>
      </w:r>
      <w:r w:rsidR="002C021B" w:rsidRPr="000E3256">
        <w:rPr>
          <w:rFonts w:ascii="Liberation Serif" w:hAnsi="Liberation Serif" w:cs="Liberation Serif"/>
          <w:color w:val="000000" w:themeColor="text1"/>
          <w:sz w:val="24"/>
        </w:rPr>
        <w:t xml:space="preserve">составили </w:t>
      </w:r>
      <w:r w:rsidR="00507FAD" w:rsidRPr="000E3256">
        <w:rPr>
          <w:rFonts w:ascii="Liberation Serif" w:hAnsi="Liberation Serif" w:cs="Liberation Serif"/>
          <w:color w:val="000000" w:themeColor="text1"/>
          <w:sz w:val="24"/>
        </w:rPr>
        <w:t>8,0</w:t>
      </w:r>
      <w:r w:rsidR="002C021B" w:rsidRPr="000E3256">
        <w:rPr>
          <w:rFonts w:ascii="Liberation Serif" w:hAnsi="Liberation Serif" w:cs="Liberation Serif"/>
          <w:color w:val="000000" w:themeColor="text1"/>
          <w:sz w:val="24"/>
        </w:rPr>
        <w:t xml:space="preserve"> тыс. руб.</w:t>
      </w:r>
    </w:p>
    <w:p w:rsidR="003419A8" w:rsidRPr="000E3256" w:rsidRDefault="003419A8" w:rsidP="000604AD">
      <w:pPr>
        <w:pStyle w:val="2"/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</w:rPr>
      </w:pPr>
      <w:r w:rsidRPr="000E3256">
        <w:rPr>
          <w:rFonts w:ascii="Liberation Serif" w:hAnsi="Liberation Serif" w:cs="Liberation Serif"/>
          <w:sz w:val="24"/>
        </w:rPr>
        <w:t>В 20</w:t>
      </w:r>
      <w:r w:rsidR="0020551A" w:rsidRPr="000E3256">
        <w:rPr>
          <w:rFonts w:ascii="Liberation Serif" w:hAnsi="Liberation Serif" w:cs="Liberation Serif"/>
          <w:sz w:val="24"/>
        </w:rPr>
        <w:t>2</w:t>
      </w:r>
      <w:r w:rsidR="00507FAD" w:rsidRPr="000E3256">
        <w:rPr>
          <w:rFonts w:ascii="Liberation Serif" w:hAnsi="Liberation Serif" w:cs="Liberation Serif"/>
          <w:sz w:val="24"/>
        </w:rPr>
        <w:t>1</w:t>
      </w:r>
      <w:r w:rsidRPr="000E3256">
        <w:rPr>
          <w:rFonts w:ascii="Liberation Serif" w:hAnsi="Liberation Serif" w:cs="Liberation Serif"/>
          <w:sz w:val="24"/>
        </w:rPr>
        <w:t xml:space="preserve"> году в соответствии со ст. 98 </w:t>
      </w:r>
      <w:hyperlink r:id="rId10" w:history="1">
        <w:r w:rsidRPr="000E3256">
          <w:rPr>
            <w:rFonts w:ascii="Liberation Serif" w:hAnsi="Liberation Serif" w:cs="Liberation Serif"/>
            <w:sz w:val="24"/>
          </w:rPr>
          <w:t>Федерального закона</w:t>
        </w:r>
      </w:hyperlink>
      <w:r w:rsidRPr="000E3256">
        <w:rPr>
          <w:rFonts w:ascii="Liberation Serif" w:hAnsi="Liberation Serif" w:cs="Liberation Serif"/>
          <w:sz w:val="24"/>
        </w:rPr>
        <w:t xml:space="preserve"> от </w:t>
      </w:r>
      <w:r w:rsidR="000604AD">
        <w:rPr>
          <w:rFonts w:ascii="Liberation Serif" w:hAnsi="Liberation Serif" w:cs="Liberation Serif"/>
          <w:sz w:val="24"/>
        </w:rPr>
        <w:t xml:space="preserve">5 апреля </w:t>
      </w:r>
      <w:r w:rsidRPr="000E3256">
        <w:rPr>
          <w:rFonts w:ascii="Liberation Serif" w:hAnsi="Liberation Serif" w:cs="Liberation Serif"/>
          <w:sz w:val="24"/>
        </w:rPr>
        <w:t>2013</w:t>
      </w:r>
      <w:r w:rsidR="000604AD">
        <w:rPr>
          <w:rFonts w:ascii="Liberation Serif" w:hAnsi="Liberation Serif" w:cs="Liberation Serif"/>
          <w:sz w:val="24"/>
        </w:rPr>
        <w:t xml:space="preserve"> года </w:t>
      </w:r>
      <w:r w:rsidRPr="000E3256">
        <w:rPr>
          <w:rFonts w:ascii="Liberation Serif" w:hAnsi="Liberation Serif" w:cs="Liberation Serif"/>
          <w:sz w:val="24"/>
        </w:rPr>
        <w:t xml:space="preserve">№ 44-ФЗ «О контрактной системе в сфере закупок товаров, работ, услуг для обеспечения государственных и муниципальных нужд», в рамках проведенных контрольных мероприятий рассматривался вопрос по аудиту эффективности закупок. Данный вопрос включался в программу проверки в </w:t>
      </w:r>
      <w:r w:rsidR="00507FAD" w:rsidRPr="000E3256">
        <w:rPr>
          <w:rFonts w:ascii="Liberation Serif" w:hAnsi="Liberation Serif" w:cs="Liberation Serif"/>
          <w:sz w:val="24"/>
        </w:rPr>
        <w:t>1</w:t>
      </w:r>
      <w:r w:rsidRPr="000E3256">
        <w:rPr>
          <w:rFonts w:ascii="Liberation Serif" w:hAnsi="Liberation Serif" w:cs="Liberation Serif"/>
          <w:sz w:val="24"/>
        </w:rPr>
        <w:t xml:space="preserve"> учреждени</w:t>
      </w:r>
      <w:r w:rsidR="00507FAD" w:rsidRPr="000E3256">
        <w:rPr>
          <w:rFonts w:ascii="Liberation Serif" w:hAnsi="Liberation Serif" w:cs="Liberation Serif"/>
          <w:sz w:val="24"/>
        </w:rPr>
        <w:t>и</w:t>
      </w:r>
      <w:r w:rsidRPr="000E3256">
        <w:rPr>
          <w:rFonts w:ascii="Liberation Serif" w:hAnsi="Liberation Serif" w:cs="Liberation Serif"/>
          <w:sz w:val="24"/>
        </w:rPr>
        <w:t>.</w:t>
      </w:r>
    </w:p>
    <w:p w:rsidR="009662BA" w:rsidRPr="000E3256" w:rsidRDefault="003419A8" w:rsidP="000604AD">
      <w:pPr>
        <w:pStyle w:val="2"/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Liberation Serif" w:eastAsiaTheme="minorHAnsi" w:hAnsi="Liberation Serif" w:cs="Liberation Serif"/>
          <w:color w:val="000000" w:themeColor="text1"/>
          <w:sz w:val="24"/>
        </w:rPr>
      </w:pPr>
      <w:r w:rsidRPr="000E3256">
        <w:rPr>
          <w:rFonts w:ascii="Liberation Serif" w:eastAsiaTheme="minorHAnsi" w:hAnsi="Liberation Serif" w:cs="Liberation Serif"/>
          <w:color w:val="000000" w:themeColor="text1"/>
          <w:sz w:val="24"/>
        </w:rPr>
        <w:t>В 20</w:t>
      </w:r>
      <w:r w:rsidR="0020551A" w:rsidRPr="000E3256">
        <w:rPr>
          <w:rFonts w:ascii="Liberation Serif" w:eastAsiaTheme="minorHAnsi" w:hAnsi="Liberation Serif" w:cs="Liberation Serif"/>
          <w:color w:val="000000" w:themeColor="text1"/>
          <w:sz w:val="24"/>
        </w:rPr>
        <w:t>2</w:t>
      </w:r>
      <w:r w:rsidR="00E80525" w:rsidRPr="000E3256">
        <w:rPr>
          <w:rFonts w:ascii="Liberation Serif" w:eastAsiaTheme="minorHAnsi" w:hAnsi="Liberation Serif" w:cs="Liberation Serif"/>
          <w:color w:val="000000" w:themeColor="text1"/>
          <w:sz w:val="24"/>
        </w:rPr>
        <w:t>1</w:t>
      </w:r>
      <w:r w:rsidRPr="000E3256">
        <w:rPr>
          <w:rFonts w:ascii="Liberation Serif" w:eastAsiaTheme="minorHAnsi" w:hAnsi="Liberation Serif" w:cs="Liberation Serif"/>
          <w:color w:val="000000" w:themeColor="text1"/>
          <w:sz w:val="24"/>
        </w:rPr>
        <w:t xml:space="preserve"> году КСП проверено </w:t>
      </w:r>
      <w:r w:rsidR="007F7BF5" w:rsidRPr="000E3256">
        <w:rPr>
          <w:rFonts w:ascii="Liberation Serif" w:eastAsiaTheme="minorHAnsi" w:hAnsi="Liberation Serif" w:cs="Liberation Serif"/>
          <w:color w:val="000000" w:themeColor="text1"/>
          <w:sz w:val="24"/>
        </w:rPr>
        <w:t>8</w:t>
      </w:r>
      <w:r w:rsidR="00C15B8C" w:rsidRPr="000E3256">
        <w:rPr>
          <w:rFonts w:ascii="Liberation Serif" w:eastAsiaTheme="minorHAnsi" w:hAnsi="Liberation Serif" w:cs="Liberation Serif"/>
          <w:color w:val="000000" w:themeColor="text1"/>
          <w:sz w:val="24"/>
        </w:rPr>
        <w:t xml:space="preserve"> </w:t>
      </w:r>
      <w:r w:rsidRPr="000E3256">
        <w:rPr>
          <w:rFonts w:ascii="Liberation Serif" w:eastAsiaTheme="minorHAnsi" w:hAnsi="Liberation Serif" w:cs="Liberation Serif"/>
          <w:color w:val="000000" w:themeColor="text1"/>
          <w:sz w:val="24"/>
        </w:rPr>
        <w:t>контракт</w:t>
      </w:r>
      <w:r w:rsidR="00995680" w:rsidRPr="000E3256">
        <w:rPr>
          <w:rFonts w:ascii="Liberation Serif" w:eastAsiaTheme="minorHAnsi" w:hAnsi="Liberation Serif" w:cs="Liberation Serif"/>
          <w:color w:val="000000" w:themeColor="text1"/>
          <w:sz w:val="24"/>
        </w:rPr>
        <w:t>ов</w:t>
      </w:r>
      <w:r w:rsidRPr="000E3256">
        <w:rPr>
          <w:rFonts w:ascii="Liberation Serif" w:eastAsiaTheme="minorHAnsi" w:hAnsi="Liberation Serif" w:cs="Liberation Serif"/>
          <w:color w:val="000000" w:themeColor="text1"/>
          <w:sz w:val="24"/>
        </w:rPr>
        <w:t xml:space="preserve"> на общую сумму </w:t>
      </w:r>
      <w:r w:rsidR="007F7BF5" w:rsidRPr="000E3256">
        <w:rPr>
          <w:rFonts w:ascii="Liberation Serif" w:eastAsiaTheme="minorHAnsi" w:hAnsi="Liberation Serif" w:cs="Liberation Serif"/>
          <w:color w:val="000000" w:themeColor="text1"/>
          <w:sz w:val="24"/>
        </w:rPr>
        <w:t>70,0</w:t>
      </w:r>
      <w:r w:rsidR="00C15B8C" w:rsidRPr="000E3256">
        <w:rPr>
          <w:rFonts w:ascii="Liberation Serif" w:eastAsiaTheme="minorHAnsi" w:hAnsi="Liberation Serif" w:cs="Liberation Serif"/>
          <w:color w:val="000000" w:themeColor="text1"/>
          <w:sz w:val="24"/>
        </w:rPr>
        <w:t xml:space="preserve"> </w:t>
      </w:r>
      <w:r w:rsidRPr="000E3256">
        <w:rPr>
          <w:rFonts w:ascii="Liberation Serif" w:eastAsiaTheme="minorHAnsi" w:hAnsi="Liberation Serif" w:cs="Liberation Serif"/>
          <w:color w:val="000000" w:themeColor="text1"/>
          <w:sz w:val="24"/>
        </w:rPr>
        <w:t>тыс. руб., из них выявлено контрактов с нарушением законодательства о</w:t>
      </w:r>
      <w:r w:rsidR="00F80917" w:rsidRPr="000E3256">
        <w:rPr>
          <w:rFonts w:ascii="Liberation Serif" w:eastAsiaTheme="minorHAnsi" w:hAnsi="Liberation Serif" w:cs="Liberation Serif"/>
          <w:color w:val="000000" w:themeColor="text1"/>
          <w:sz w:val="24"/>
        </w:rPr>
        <w:t xml:space="preserve"> </w:t>
      </w:r>
      <w:r w:rsidRPr="000E3256">
        <w:rPr>
          <w:rFonts w:ascii="Liberation Serif" w:eastAsiaTheme="minorHAnsi" w:hAnsi="Liberation Serif" w:cs="Liberation Serif"/>
          <w:color w:val="000000" w:themeColor="text1"/>
          <w:sz w:val="24"/>
        </w:rPr>
        <w:t xml:space="preserve">контрактной системе – </w:t>
      </w:r>
      <w:r w:rsidR="007F7BF5" w:rsidRPr="000E3256">
        <w:rPr>
          <w:rFonts w:ascii="Liberation Serif" w:eastAsiaTheme="minorHAnsi" w:hAnsi="Liberation Serif" w:cs="Liberation Serif"/>
          <w:color w:val="000000" w:themeColor="text1"/>
          <w:sz w:val="24"/>
        </w:rPr>
        <w:t>1</w:t>
      </w:r>
      <w:r w:rsidR="00C15B8C" w:rsidRPr="000E3256">
        <w:rPr>
          <w:rFonts w:ascii="Liberation Serif" w:eastAsiaTheme="minorHAnsi" w:hAnsi="Liberation Serif" w:cs="Liberation Serif"/>
          <w:color w:val="000000" w:themeColor="text1"/>
          <w:sz w:val="24"/>
        </w:rPr>
        <w:t xml:space="preserve"> </w:t>
      </w:r>
      <w:r w:rsidRPr="000E3256">
        <w:rPr>
          <w:rFonts w:ascii="Liberation Serif" w:eastAsiaTheme="minorHAnsi" w:hAnsi="Liberation Serif" w:cs="Liberation Serif"/>
          <w:color w:val="000000" w:themeColor="text1"/>
          <w:sz w:val="24"/>
        </w:rPr>
        <w:t xml:space="preserve">(или </w:t>
      </w:r>
      <w:r w:rsidR="007F7BF5" w:rsidRPr="000E3256">
        <w:rPr>
          <w:rFonts w:ascii="Liberation Serif" w:eastAsiaTheme="minorHAnsi" w:hAnsi="Liberation Serif" w:cs="Liberation Serif"/>
          <w:color w:val="000000" w:themeColor="text1"/>
          <w:sz w:val="24"/>
        </w:rPr>
        <w:t>12,5</w:t>
      </w:r>
      <w:r w:rsidRPr="000E3256">
        <w:rPr>
          <w:rFonts w:ascii="Liberation Serif" w:eastAsiaTheme="minorHAnsi" w:hAnsi="Liberation Serif" w:cs="Liberation Serif"/>
          <w:color w:val="000000" w:themeColor="text1"/>
          <w:sz w:val="24"/>
        </w:rPr>
        <w:t xml:space="preserve">% от общего количества проверенных контрактов) на сумму </w:t>
      </w:r>
      <w:r w:rsidR="007F7BF5" w:rsidRPr="000E3256">
        <w:rPr>
          <w:rFonts w:ascii="Liberation Serif" w:eastAsiaTheme="minorHAnsi" w:hAnsi="Liberation Serif" w:cs="Liberation Serif"/>
          <w:color w:val="000000" w:themeColor="text1"/>
          <w:sz w:val="24"/>
        </w:rPr>
        <w:t>8,0</w:t>
      </w:r>
      <w:r w:rsidR="00C15B8C" w:rsidRPr="000E3256">
        <w:rPr>
          <w:rFonts w:ascii="Liberation Serif" w:eastAsiaTheme="minorHAnsi" w:hAnsi="Liberation Serif" w:cs="Liberation Serif"/>
          <w:color w:val="000000" w:themeColor="text1"/>
          <w:sz w:val="24"/>
        </w:rPr>
        <w:t xml:space="preserve"> </w:t>
      </w:r>
      <w:r w:rsidRPr="000E3256">
        <w:rPr>
          <w:rFonts w:ascii="Liberation Serif" w:eastAsiaTheme="minorHAnsi" w:hAnsi="Liberation Serif" w:cs="Liberation Serif"/>
          <w:color w:val="000000" w:themeColor="text1"/>
          <w:sz w:val="24"/>
        </w:rPr>
        <w:t xml:space="preserve">тыс. руб. </w:t>
      </w:r>
    </w:p>
    <w:p w:rsidR="00632CF4" w:rsidRPr="000E3256" w:rsidRDefault="00632CF4" w:rsidP="00D90BE6">
      <w:pPr>
        <w:pStyle w:val="2"/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</w:rPr>
      </w:pPr>
      <w:r w:rsidRPr="000E3256">
        <w:rPr>
          <w:rFonts w:ascii="Liberation Serif" w:hAnsi="Liberation Serif" w:cs="Liberation Serif"/>
          <w:sz w:val="24"/>
        </w:rPr>
        <w:t>У</w:t>
      </w:r>
      <w:r w:rsidR="009662BA" w:rsidRPr="000E3256">
        <w:rPr>
          <w:rFonts w:ascii="Liberation Serif" w:hAnsi="Liberation Serif" w:cs="Liberation Serif"/>
          <w:sz w:val="24"/>
        </w:rPr>
        <w:t>становлены случаи нарушения</w:t>
      </w:r>
      <w:r w:rsidRPr="000E3256">
        <w:rPr>
          <w:rFonts w:ascii="Liberation Serif" w:hAnsi="Liberation Serif" w:cs="Liberation Serif"/>
          <w:sz w:val="24"/>
        </w:rPr>
        <w:t>:</w:t>
      </w:r>
    </w:p>
    <w:p w:rsidR="006B18A8" w:rsidRPr="000E3256" w:rsidRDefault="006B18A8" w:rsidP="00D90BE6">
      <w:pPr>
        <w:pStyle w:val="2"/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</w:rPr>
      </w:pPr>
      <w:r w:rsidRPr="000E3256">
        <w:rPr>
          <w:rFonts w:ascii="Liberation Serif" w:hAnsi="Liberation Serif" w:cs="Liberation Serif"/>
          <w:sz w:val="24"/>
        </w:rPr>
        <w:t xml:space="preserve">1) </w:t>
      </w:r>
      <w:r w:rsidR="00A43BCD" w:rsidRPr="000E3256">
        <w:rPr>
          <w:rFonts w:ascii="Liberation Serif" w:hAnsi="Liberation Serif" w:cs="Liberation Serif"/>
          <w:sz w:val="24"/>
        </w:rPr>
        <w:t>По результатам проверки Администрации Куртамышского района по к</w:t>
      </w:r>
      <w:r w:rsidRPr="000E3256">
        <w:rPr>
          <w:rFonts w:ascii="Liberation Serif" w:hAnsi="Liberation Serif" w:cs="Liberation Serif"/>
          <w:sz w:val="24"/>
        </w:rPr>
        <w:t>онтрольно</w:t>
      </w:r>
      <w:r w:rsidR="00A43BCD" w:rsidRPr="000E3256">
        <w:rPr>
          <w:rFonts w:ascii="Liberation Serif" w:hAnsi="Liberation Serif" w:cs="Liberation Serif"/>
          <w:sz w:val="24"/>
        </w:rPr>
        <w:t>му</w:t>
      </w:r>
      <w:r w:rsidRPr="000E3256">
        <w:rPr>
          <w:rFonts w:ascii="Liberation Serif" w:hAnsi="Liberation Serif" w:cs="Liberation Serif"/>
          <w:sz w:val="24"/>
        </w:rPr>
        <w:t xml:space="preserve"> мероприяти</w:t>
      </w:r>
      <w:r w:rsidR="00A43BCD" w:rsidRPr="000E3256">
        <w:rPr>
          <w:rFonts w:ascii="Liberation Serif" w:hAnsi="Liberation Serif" w:cs="Liberation Serif"/>
          <w:sz w:val="24"/>
        </w:rPr>
        <w:t>ю</w:t>
      </w:r>
      <w:r w:rsidRPr="000E3256">
        <w:rPr>
          <w:rFonts w:ascii="Liberation Serif" w:hAnsi="Liberation Serif" w:cs="Liberation Serif"/>
          <w:sz w:val="24"/>
        </w:rPr>
        <w:t xml:space="preserve"> «Проверка исполнения Прогнозного плана (Программы) приватизации муниципального имущества Куртамышского района за 20</w:t>
      </w:r>
      <w:r w:rsidR="00C158E6" w:rsidRPr="000E3256">
        <w:rPr>
          <w:rFonts w:ascii="Liberation Serif" w:hAnsi="Liberation Serif" w:cs="Liberation Serif"/>
          <w:sz w:val="24"/>
        </w:rPr>
        <w:t>20</w:t>
      </w:r>
      <w:r w:rsidRPr="000E3256">
        <w:rPr>
          <w:rFonts w:ascii="Liberation Serif" w:hAnsi="Liberation Serif" w:cs="Liberation Serif"/>
          <w:sz w:val="24"/>
        </w:rPr>
        <w:t xml:space="preserve"> год»:</w:t>
      </w:r>
    </w:p>
    <w:p w:rsidR="00D36168" w:rsidRPr="000E3256" w:rsidRDefault="006B18A8" w:rsidP="00D90BE6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E3256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В нарушение </w:t>
      </w:r>
      <w:hyperlink r:id="rId11" w:history="1">
        <w:r w:rsidRPr="000E3256">
          <w:rPr>
            <w:rFonts w:ascii="Liberation Serif" w:eastAsia="Calibri" w:hAnsi="Liberation Serif" w:cs="Liberation Serif"/>
            <w:color w:val="000000"/>
            <w:sz w:val="24"/>
            <w:szCs w:val="24"/>
          </w:rPr>
          <w:t>ст. 34</w:t>
        </w:r>
      </w:hyperlink>
      <w:r w:rsidRPr="000E3256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Федерального закона № 44-ФЗ </w:t>
      </w:r>
      <w:r w:rsidRPr="000E3256">
        <w:rPr>
          <w:rFonts w:ascii="Liberation Serif" w:eastAsia="Calibri" w:hAnsi="Liberation Serif" w:cs="Liberation Serif"/>
          <w:iCs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0E3256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согласно которой срок оплаты заказчиком поставленного товара, выполненной работы (ее результатов), оказанной услуги должен составлять не более тридцати дней с даты подписания заказчиком документа о приемке, и пункта 4.4  </w:t>
      </w:r>
      <w:r w:rsidRPr="000E3256">
        <w:rPr>
          <w:rFonts w:ascii="Liberation Serif" w:eastAsia="Calibri" w:hAnsi="Liberation Serif" w:cs="Liberation Serif"/>
          <w:iCs/>
          <w:sz w:val="24"/>
          <w:szCs w:val="24"/>
        </w:rPr>
        <w:t>муниципальн</w:t>
      </w:r>
      <w:r w:rsidR="00C158E6" w:rsidRPr="000E3256">
        <w:rPr>
          <w:rFonts w:ascii="Liberation Serif" w:eastAsia="Calibri" w:hAnsi="Liberation Serif" w:cs="Liberation Serif"/>
          <w:iCs/>
          <w:sz w:val="24"/>
          <w:szCs w:val="24"/>
        </w:rPr>
        <w:t>ого</w:t>
      </w:r>
      <w:r w:rsidRPr="000E3256">
        <w:rPr>
          <w:rFonts w:ascii="Liberation Serif" w:eastAsia="Calibri" w:hAnsi="Liberation Serif" w:cs="Liberation Serif"/>
          <w:iCs/>
          <w:sz w:val="24"/>
          <w:szCs w:val="24"/>
        </w:rPr>
        <w:t xml:space="preserve">  контракт</w:t>
      </w:r>
      <w:r w:rsidR="00C158E6" w:rsidRPr="000E3256">
        <w:rPr>
          <w:rFonts w:ascii="Liberation Serif" w:eastAsia="Calibri" w:hAnsi="Liberation Serif" w:cs="Liberation Serif"/>
          <w:iCs/>
          <w:sz w:val="24"/>
          <w:szCs w:val="24"/>
        </w:rPr>
        <w:t>а</w:t>
      </w:r>
      <w:r w:rsidRPr="000E3256">
        <w:rPr>
          <w:rFonts w:ascii="Liberation Serif" w:eastAsia="Calibri" w:hAnsi="Liberation Serif" w:cs="Liberation Serif"/>
          <w:iCs/>
          <w:sz w:val="24"/>
          <w:szCs w:val="24"/>
        </w:rPr>
        <w:t xml:space="preserve"> </w:t>
      </w:r>
      <w:r w:rsidR="00C158E6" w:rsidRPr="000E3256">
        <w:rPr>
          <w:rFonts w:ascii="Liberation Serif" w:eastAsia="Calibri" w:hAnsi="Liberation Serif" w:cs="Liberation Serif"/>
          <w:iCs/>
          <w:sz w:val="24"/>
        </w:rPr>
        <w:t>от 13</w:t>
      </w:r>
      <w:r w:rsidR="00D90BE6">
        <w:rPr>
          <w:rFonts w:ascii="Liberation Serif" w:eastAsia="Calibri" w:hAnsi="Liberation Serif" w:cs="Liberation Serif"/>
          <w:iCs/>
          <w:sz w:val="24"/>
        </w:rPr>
        <w:t xml:space="preserve"> марта </w:t>
      </w:r>
      <w:r w:rsidR="00C158E6" w:rsidRPr="000E3256">
        <w:rPr>
          <w:rFonts w:ascii="Liberation Serif" w:eastAsia="Calibri" w:hAnsi="Liberation Serif" w:cs="Liberation Serif"/>
          <w:iCs/>
          <w:sz w:val="24"/>
        </w:rPr>
        <w:t>2020 г</w:t>
      </w:r>
      <w:r w:rsidR="00D90BE6">
        <w:rPr>
          <w:rFonts w:ascii="Liberation Serif" w:eastAsia="Calibri" w:hAnsi="Liberation Serif" w:cs="Liberation Serif"/>
          <w:iCs/>
          <w:sz w:val="24"/>
        </w:rPr>
        <w:t>ода</w:t>
      </w:r>
      <w:r w:rsidR="00C158E6" w:rsidRPr="000E3256">
        <w:rPr>
          <w:rFonts w:ascii="Liberation Serif" w:eastAsia="Calibri" w:hAnsi="Liberation Serif" w:cs="Liberation Serif"/>
          <w:iCs/>
          <w:sz w:val="24"/>
        </w:rPr>
        <w:t xml:space="preserve"> № 6-03/20</w:t>
      </w:r>
      <w:r w:rsidR="00C158E6" w:rsidRPr="000E3256">
        <w:rPr>
          <w:rFonts w:ascii="Liberation Serif" w:eastAsia="Calibri" w:hAnsi="Liberation Serif" w:cs="Liberation Serif"/>
          <w:iCs/>
          <w:sz w:val="24"/>
          <w:szCs w:val="24"/>
        </w:rPr>
        <w:t xml:space="preserve"> </w:t>
      </w:r>
      <w:r w:rsidRPr="000E3256">
        <w:rPr>
          <w:rFonts w:ascii="Liberation Serif" w:eastAsia="Calibri" w:hAnsi="Liberation Serif" w:cs="Liberation Serif"/>
          <w:iCs/>
          <w:sz w:val="24"/>
          <w:szCs w:val="24"/>
        </w:rPr>
        <w:t>(</w:t>
      </w:r>
      <w:r w:rsidR="00C158E6" w:rsidRPr="000E3256">
        <w:rPr>
          <w:rFonts w:ascii="Liberation Serif" w:eastAsia="Calibri" w:hAnsi="Liberation Serif" w:cs="Liberation Serif"/>
          <w:iCs/>
          <w:sz w:val="24"/>
          <w:szCs w:val="24"/>
        </w:rPr>
        <w:t>1</w:t>
      </w:r>
      <w:r w:rsidRPr="000E3256">
        <w:rPr>
          <w:rFonts w:ascii="Liberation Serif" w:eastAsia="Calibri" w:hAnsi="Liberation Serif" w:cs="Liberation Serif"/>
          <w:iCs/>
          <w:sz w:val="24"/>
          <w:szCs w:val="24"/>
        </w:rPr>
        <w:t xml:space="preserve"> муниципальны</w:t>
      </w:r>
      <w:r w:rsidR="00C158E6" w:rsidRPr="000E3256">
        <w:rPr>
          <w:rFonts w:ascii="Liberation Serif" w:eastAsia="Calibri" w:hAnsi="Liberation Serif" w:cs="Liberation Serif"/>
          <w:iCs/>
          <w:sz w:val="24"/>
          <w:szCs w:val="24"/>
        </w:rPr>
        <w:t>й</w:t>
      </w:r>
      <w:r w:rsidRPr="000E3256">
        <w:rPr>
          <w:rFonts w:ascii="Liberation Serif" w:eastAsia="Calibri" w:hAnsi="Liberation Serif" w:cs="Liberation Serif"/>
          <w:iCs/>
          <w:sz w:val="24"/>
          <w:szCs w:val="24"/>
        </w:rPr>
        <w:t xml:space="preserve"> контракт) </w:t>
      </w:r>
      <w:r w:rsidRPr="000E3256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произведена оплата выполненных работ по актам о выполнении работ по оценке </w:t>
      </w:r>
      <w:r w:rsidR="00DC7609" w:rsidRPr="000E3256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муниципального имущества </w:t>
      </w:r>
      <w:r w:rsidRPr="000E3256">
        <w:rPr>
          <w:rFonts w:ascii="Liberation Serif" w:eastAsia="Calibri" w:hAnsi="Liberation Serif" w:cs="Liberation Serif"/>
          <w:color w:val="000000"/>
          <w:sz w:val="24"/>
          <w:szCs w:val="24"/>
        </w:rPr>
        <w:t>более чем через тридцать дней, что влечет риски предъявления исполнителем</w:t>
      </w:r>
      <w:r w:rsidRPr="000E3256">
        <w:rPr>
          <w:rFonts w:ascii="Liberation Serif" w:eastAsia="Calibri" w:hAnsi="Liberation Serif" w:cs="Liberation Serif"/>
          <w:sz w:val="24"/>
          <w:szCs w:val="24"/>
        </w:rPr>
        <w:t xml:space="preserve"> контракта неустойки за нарушение срока оплаты контракта.</w:t>
      </w:r>
      <w:r w:rsidR="000C3A4B" w:rsidRPr="000E3256">
        <w:rPr>
          <w:rFonts w:ascii="Liberation Serif" w:eastAsia="Calibri" w:hAnsi="Liberation Serif" w:cs="Liberation Serif"/>
          <w:sz w:val="24"/>
          <w:szCs w:val="24"/>
        </w:rPr>
        <w:t xml:space="preserve"> Общая сумма нарушения составила </w:t>
      </w:r>
      <w:r w:rsidR="00C158E6" w:rsidRPr="000E3256">
        <w:rPr>
          <w:rFonts w:ascii="Liberation Serif" w:eastAsia="Calibri" w:hAnsi="Liberation Serif" w:cs="Liberation Serif"/>
          <w:sz w:val="24"/>
          <w:szCs w:val="24"/>
        </w:rPr>
        <w:t>8</w:t>
      </w:r>
      <w:r w:rsidR="000C3A4B" w:rsidRPr="000E3256">
        <w:rPr>
          <w:rFonts w:ascii="Liberation Serif" w:eastAsia="Calibri" w:hAnsi="Liberation Serif" w:cs="Liberation Serif"/>
          <w:sz w:val="24"/>
          <w:szCs w:val="24"/>
        </w:rPr>
        <w:t>,0 тыс. руб.</w:t>
      </w:r>
      <w:r w:rsidR="00D36168" w:rsidRPr="000E3256">
        <w:rPr>
          <w:color w:val="000000" w:themeColor="text1"/>
          <w:sz w:val="24"/>
          <w:szCs w:val="24"/>
        </w:rPr>
        <w:t xml:space="preserve">     </w:t>
      </w:r>
    </w:p>
    <w:p w:rsidR="0058389A" w:rsidRPr="000E3256" w:rsidRDefault="0058389A" w:rsidP="0058389A">
      <w:pPr>
        <w:overflowPunct/>
        <w:autoSpaceDE/>
        <w:autoSpaceDN/>
        <w:adjustRightInd/>
        <w:jc w:val="both"/>
        <w:rPr>
          <w:rFonts w:ascii="Liberation Serif" w:hAnsi="Liberation Serif" w:cs="Liberation Serif"/>
          <w:sz w:val="24"/>
          <w:szCs w:val="24"/>
        </w:rPr>
      </w:pPr>
      <w:r w:rsidRPr="000E3256">
        <w:rPr>
          <w:rFonts w:ascii="Liberation Serif" w:hAnsi="Liberation Serif" w:cs="Liberation Serif"/>
          <w:sz w:val="24"/>
          <w:szCs w:val="24"/>
        </w:rPr>
        <w:lastRenderedPageBreak/>
        <w:t xml:space="preserve">- </w:t>
      </w:r>
      <w:r w:rsidRPr="000E3256">
        <w:rPr>
          <w:rFonts w:ascii="Liberation Serif" w:hAnsi="Liberation Serif" w:cs="Liberation Serif"/>
          <w:i/>
          <w:sz w:val="24"/>
          <w:szCs w:val="24"/>
          <w:u w:val="single"/>
        </w:rPr>
        <w:t>Нарушения в сфере управления и распоряжения муниципальной собственностью</w:t>
      </w:r>
      <w:r w:rsidR="00BF388A" w:rsidRPr="000E3256">
        <w:rPr>
          <w:rFonts w:ascii="Liberation Serif" w:hAnsi="Liberation Serif" w:cs="Liberation Serif"/>
          <w:i/>
          <w:sz w:val="24"/>
          <w:szCs w:val="24"/>
          <w:u w:val="single"/>
        </w:rPr>
        <w:t xml:space="preserve"> </w:t>
      </w:r>
      <w:r w:rsidR="00BF388A" w:rsidRPr="000E3256">
        <w:rPr>
          <w:rFonts w:ascii="Liberation Serif" w:hAnsi="Liberation Serif" w:cs="Liberation Serif"/>
          <w:sz w:val="24"/>
          <w:szCs w:val="24"/>
        </w:rPr>
        <w:t xml:space="preserve">составили </w:t>
      </w:r>
      <w:r w:rsidR="00250E5B" w:rsidRPr="000E3256">
        <w:rPr>
          <w:rFonts w:ascii="Liberation Serif" w:hAnsi="Liberation Serif" w:cs="Liberation Serif"/>
          <w:sz w:val="24"/>
          <w:szCs w:val="24"/>
        </w:rPr>
        <w:t>0,6</w:t>
      </w:r>
      <w:r w:rsidR="00BF388A" w:rsidRPr="000E3256">
        <w:rPr>
          <w:rFonts w:ascii="Liberation Serif" w:hAnsi="Liberation Serif" w:cs="Liberation Serif"/>
          <w:sz w:val="24"/>
          <w:szCs w:val="24"/>
        </w:rPr>
        <w:t xml:space="preserve"> тыс. руб.</w:t>
      </w:r>
      <w:r w:rsidRPr="000E325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17036" w:rsidRPr="000E3256" w:rsidRDefault="00BF388A" w:rsidP="00D90BE6">
      <w:pPr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</w:rPr>
      </w:pPr>
      <w:r w:rsidRPr="000E3256">
        <w:rPr>
          <w:rFonts w:ascii="Liberation Serif" w:hAnsi="Liberation Serif" w:cs="Liberation Serif"/>
          <w:color w:val="000000" w:themeColor="text1"/>
          <w:sz w:val="24"/>
        </w:rPr>
        <w:t xml:space="preserve">В ходе проверки </w:t>
      </w:r>
      <w:r w:rsidRPr="000E3256">
        <w:rPr>
          <w:rFonts w:ascii="Liberation Serif" w:hAnsi="Liberation Serif" w:cs="Liberation Serif"/>
          <w:bCs/>
          <w:color w:val="000000" w:themeColor="text1"/>
          <w:sz w:val="24"/>
        </w:rPr>
        <w:t>исполнения Прогнозного плана (Программы) приватизации муниципального имущества Куртамышского района за 20</w:t>
      </w:r>
      <w:r w:rsidR="00B17036" w:rsidRPr="000E3256">
        <w:rPr>
          <w:rFonts w:ascii="Liberation Serif" w:hAnsi="Liberation Serif" w:cs="Liberation Serif"/>
          <w:bCs/>
          <w:color w:val="000000" w:themeColor="text1"/>
          <w:sz w:val="24"/>
        </w:rPr>
        <w:t>20</w:t>
      </w:r>
      <w:r w:rsidRPr="000E3256">
        <w:rPr>
          <w:rFonts w:ascii="Liberation Serif" w:hAnsi="Liberation Serif" w:cs="Liberation Serif"/>
          <w:bCs/>
          <w:color w:val="000000" w:themeColor="text1"/>
          <w:sz w:val="24"/>
        </w:rPr>
        <w:t xml:space="preserve"> год </w:t>
      </w:r>
      <w:r w:rsidRPr="000E3256">
        <w:rPr>
          <w:rFonts w:ascii="Liberation Serif" w:eastAsia="Calibri" w:hAnsi="Liberation Serif" w:cs="Liberation Serif"/>
          <w:bCs/>
          <w:color w:val="000000" w:themeColor="text1"/>
          <w:sz w:val="24"/>
        </w:rPr>
        <w:t xml:space="preserve">отделом экономики, </w:t>
      </w:r>
      <w:r w:rsidR="0084295F" w:rsidRPr="000E3256">
        <w:rPr>
          <w:rFonts w:ascii="Liberation Serif" w:eastAsia="Calibri" w:hAnsi="Liberation Serif" w:cs="Liberation Serif"/>
          <w:bCs/>
          <w:color w:val="000000" w:themeColor="text1"/>
          <w:sz w:val="24"/>
        </w:rPr>
        <w:t xml:space="preserve">сельского хозяйства, </w:t>
      </w:r>
      <w:r w:rsidRPr="000E3256">
        <w:rPr>
          <w:rFonts w:ascii="Liberation Serif" w:eastAsia="Calibri" w:hAnsi="Liberation Serif" w:cs="Liberation Serif"/>
          <w:bCs/>
          <w:color w:val="000000" w:themeColor="text1"/>
          <w:sz w:val="24"/>
        </w:rPr>
        <w:t>управления муниципальным имуществом и земельных отношений Администрации Куртамышского района</w:t>
      </w:r>
      <w:r w:rsidR="00EA6013" w:rsidRPr="000E3256">
        <w:rPr>
          <w:rFonts w:ascii="Liberation Serif" w:eastAsia="Calibri" w:hAnsi="Liberation Serif" w:cs="Liberation Serif"/>
          <w:bCs/>
          <w:color w:val="000000" w:themeColor="text1"/>
          <w:sz w:val="24"/>
        </w:rPr>
        <w:t xml:space="preserve"> установлено, что</w:t>
      </w:r>
      <w:r w:rsidR="00DC7609" w:rsidRPr="000E3256">
        <w:rPr>
          <w:rFonts w:ascii="Liberation Serif" w:eastAsia="Calibri" w:hAnsi="Liberation Serif" w:cs="Liberation Serif"/>
          <w:bCs/>
          <w:color w:val="000000" w:themeColor="text1"/>
          <w:sz w:val="24"/>
        </w:rPr>
        <w:t>:</w:t>
      </w:r>
    </w:p>
    <w:p w:rsidR="00B17036" w:rsidRPr="000E3256" w:rsidRDefault="00B17036" w:rsidP="00D90BE6">
      <w:pPr>
        <w:ind w:firstLine="709"/>
        <w:jc w:val="both"/>
        <w:outlineLvl w:val="0"/>
        <w:rPr>
          <w:rFonts w:ascii="Liberation Serif" w:eastAsia="Calibri" w:hAnsi="Liberation Serif" w:cs="Liberation Serif"/>
          <w:bCs/>
          <w:sz w:val="24"/>
        </w:rPr>
      </w:pPr>
      <w:r w:rsidRPr="000E3256">
        <w:rPr>
          <w:rFonts w:ascii="Liberation Serif" w:eastAsia="Calibri" w:hAnsi="Liberation Serif" w:cs="Liberation Serif"/>
          <w:bCs/>
          <w:sz w:val="24"/>
        </w:rPr>
        <w:t xml:space="preserve">- в нарушение </w:t>
      </w:r>
      <w:proofErr w:type="spellStart"/>
      <w:r w:rsidRPr="000E3256">
        <w:rPr>
          <w:rFonts w:ascii="Liberation Serif" w:hAnsi="Liberation Serif" w:cs="Liberation Serif"/>
          <w:sz w:val="24"/>
        </w:rPr>
        <w:t>абз</w:t>
      </w:r>
      <w:proofErr w:type="spellEnd"/>
      <w:r w:rsidRPr="000E3256">
        <w:rPr>
          <w:rFonts w:ascii="Liberation Serif" w:hAnsi="Liberation Serif" w:cs="Liberation Serif"/>
          <w:sz w:val="24"/>
        </w:rPr>
        <w:t xml:space="preserve">. 1, </w:t>
      </w:r>
      <w:proofErr w:type="spellStart"/>
      <w:r w:rsidRPr="000E3256">
        <w:rPr>
          <w:rFonts w:ascii="Liberation Serif" w:hAnsi="Liberation Serif" w:cs="Liberation Serif"/>
          <w:sz w:val="24"/>
        </w:rPr>
        <w:t>абз</w:t>
      </w:r>
      <w:proofErr w:type="spellEnd"/>
      <w:r w:rsidRPr="000E3256">
        <w:rPr>
          <w:rFonts w:ascii="Liberation Serif" w:hAnsi="Liberation Serif" w:cs="Liberation Serif"/>
          <w:sz w:val="24"/>
        </w:rPr>
        <w:t xml:space="preserve">. 2 </w:t>
      </w:r>
      <w:r w:rsidRPr="000E3256">
        <w:rPr>
          <w:rFonts w:ascii="Liberation Serif" w:eastAsia="Calibri" w:hAnsi="Liberation Serif" w:cs="Liberation Serif"/>
          <w:bCs/>
          <w:sz w:val="24"/>
        </w:rPr>
        <w:t xml:space="preserve">ч. 2 ст. 160.1 Бюджетного кодекса РФ отделом экономики не начислена пеня за просрочку оплаты за имущество </w:t>
      </w:r>
      <w:r w:rsidRPr="000E3256">
        <w:rPr>
          <w:rFonts w:ascii="Liberation Serif" w:hAnsi="Liberation Serif" w:cs="Liberation Serif"/>
          <w:bCs/>
          <w:sz w:val="24"/>
        </w:rPr>
        <w:t>(</w:t>
      </w:r>
      <w:r w:rsidRPr="000E3256">
        <w:rPr>
          <w:rFonts w:ascii="Liberation Serif" w:hAnsi="Liberation Serif" w:cs="Liberation Serif"/>
          <w:sz w:val="24"/>
        </w:rPr>
        <w:t>годные остатки (стройматериалы) помещения, находящиеся в нежилом административном здании (школа))</w:t>
      </w:r>
      <w:r w:rsidRPr="000E3256">
        <w:rPr>
          <w:rFonts w:ascii="Liberation Serif" w:eastAsia="Calibri" w:hAnsi="Liberation Serif" w:cs="Liberation Serif"/>
          <w:bCs/>
          <w:sz w:val="24"/>
        </w:rPr>
        <w:t xml:space="preserve">, таким образом, в бюджет Куртамышского района не поступили денежные средства в сумме </w:t>
      </w:r>
      <w:r w:rsidR="00B512B6" w:rsidRPr="000E3256">
        <w:rPr>
          <w:rFonts w:ascii="Liberation Serif" w:eastAsia="Calibri" w:hAnsi="Liberation Serif" w:cs="Liberation Serif"/>
          <w:bCs/>
          <w:sz w:val="24"/>
        </w:rPr>
        <w:t>0,6 тыс. руб. (</w:t>
      </w:r>
      <w:r w:rsidRPr="000E3256">
        <w:rPr>
          <w:rFonts w:ascii="Liberation Serif" w:eastAsia="Calibri" w:hAnsi="Liberation Serif" w:cs="Liberation Serif"/>
          <w:bCs/>
          <w:sz w:val="24"/>
        </w:rPr>
        <w:t>601,8 руб.</w:t>
      </w:r>
      <w:r w:rsidR="00B512B6" w:rsidRPr="000E3256">
        <w:rPr>
          <w:rFonts w:ascii="Liberation Serif" w:eastAsia="Calibri" w:hAnsi="Liberation Serif" w:cs="Liberation Serif"/>
          <w:bCs/>
          <w:sz w:val="24"/>
        </w:rPr>
        <w:t>)</w:t>
      </w:r>
      <w:r w:rsidR="00250E5B" w:rsidRPr="000E3256">
        <w:rPr>
          <w:rFonts w:ascii="Liberation Serif" w:hAnsi="Liberation Serif" w:cs="Liberation Serif"/>
          <w:sz w:val="24"/>
        </w:rPr>
        <w:t>, пояснения по данному нарушению отделом экономики представлены;</w:t>
      </w:r>
    </w:p>
    <w:p w:rsidR="0084295F" w:rsidRPr="000E3256" w:rsidRDefault="00250E5B" w:rsidP="00D90BE6">
      <w:pPr>
        <w:ind w:firstLine="709"/>
        <w:jc w:val="both"/>
        <w:rPr>
          <w:rFonts w:ascii="Liberation Serif" w:hAnsi="Liberation Serif" w:cs="Liberation Serif"/>
          <w:sz w:val="24"/>
        </w:rPr>
      </w:pPr>
      <w:r w:rsidRPr="000E3256">
        <w:rPr>
          <w:rFonts w:ascii="Liberation Serif" w:eastAsia="Calibri" w:hAnsi="Liberation Serif" w:cs="Liberation Serif"/>
          <w:bCs/>
          <w:color w:val="000000" w:themeColor="text1"/>
          <w:sz w:val="24"/>
        </w:rPr>
        <w:t xml:space="preserve">- </w:t>
      </w:r>
      <w:r w:rsidR="00EA6013" w:rsidRPr="000E3256">
        <w:rPr>
          <w:rFonts w:ascii="Liberation Serif" w:hAnsi="Liberation Serif" w:cs="Liberation Serif"/>
          <w:sz w:val="24"/>
        </w:rPr>
        <w:t>р</w:t>
      </w:r>
      <w:r w:rsidR="0084295F" w:rsidRPr="000E3256">
        <w:rPr>
          <w:rFonts w:ascii="Liberation Serif" w:hAnsi="Liberation Serif" w:cs="Liberation Serif"/>
          <w:sz w:val="24"/>
        </w:rPr>
        <w:t>еестр муниципального имущества ведется с нарушением требований</w:t>
      </w:r>
      <w:r w:rsidR="0084295F" w:rsidRPr="000E3256">
        <w:rPr>
          <w:rFonts w:ascii="Liberation Serif" w:hAnsi="Liberation Serif" w:cs="Liberation Serif"/>
          <w:i/>
          <w:sz w:val="24"/>
        </w:rPr>
        <w:t xml:space="preserve"> </w:t>
      </w:r>
      <w:r w:rsidR="0084295F" w:rsidRPr="000E3256">
        <w:rPr>
          <w:rFonts w:ascii="Liberation Serif" w:hAnsi="Liberation Serif" w:cs="Liberation Serif"/>
          <w:sz w:val="24"/>
        </w:rPr>
        <w:t>Приказа Министерства экономического развития РФ от 30</w:t>
      </w:r>
      <w:r w:rsidR="00D90BE6">
        <w:rPr>
          <w:rFonts w:ascii="Liberation Serif" w:hAnsi="Liberation Serif" w:cs="Liberation Serif"/>
          <w:sz w:val="24"/>
        </w:rPr>
        <w:t xml:space="preserve"> августа </w:t>
      </w:r>
      <w:r w:rsidR="0084295F" w:rsidRPr="000E3256">
        <w:rPr>
          <w:rFonts w:ascii="Liberation Serif" w:hAnsi="Liberation Serif" w:cs="Liberation Serif"/>
          <w:sz w:val="24"/>
        </w:rPr>
        <w:t>2011</w:t>
      </w:r>
      <w:r w:rsidR="00D90BE6">
        <w:rPr>
          <w:rFonts w:ascii="Liberation Serif" w:hAnsi="Liberation Serif" w:cs="Liberation Serif"/>
          <w:sz w:val="24"/>
        </w:rPr>
        <w:t xml:space="preserve"> года</w:t>
      </w:r>
      <w:r w:rsidR="0084295F" w:rsidRPr="000E3256">
        <w:rPr>
          <w:rFonts w:ascii="Liberation Serif" w:hAnsi="Liberation Serif" w:cs="Liberation Serif"/>
          <w:sz w:val="24"/>
        </w:rPr>
        <w:t xml:space="preserve"> № 424 «Порядок ведения органами местного самоуправления реест</w:t>
      </w:r>
      <w:r w:rsidR="00EA6013" w:rsidRPr="000E3256">
        <w:rPr>
          <w:rFonts w:ascii="Liberation Serif" w:hAnsi="Liberation Serif" w:cs="Liberation Serif"/>
          <w:sz w:val="24"/>
        </w:rPr>
        <w:t xml:space="preserve">ров муниципального имущества», а именно: </w:t>
      </w:r>
      <w:r w:rsidR="003E440F" w:rsidRPr="000E3256">
        <w:rPr>
          <w:rFonts w:ascii="Liberation Serif" w:hAnsi="Liberation Serif" w:cs="Liberation Serif"/>
          <w:sz w:val="24"/>
        </w:rPr>
        <w:t>обязательные для включения в реестр муниципального имущества сведения о муниципальном недвижимом имуществе отсутствуют (</w:t>
      </w:r>
      <w:r w:rsidR="00EA6013" w:rsidRPr="000E3256">
        <w:rPr>
          <w:rFonts w:ascii="Liberation Serif" w:hAnsi="Liberation Serif" w:cs="Liberation Serif"/>
          <w:sz w:val="24"/>
        </w:rPr>
        <w:t>остаточная стоимость по объект</w:t>
      </w:r>
      <w:r w:rsidRPr="000E3256">
        <w:rPr>
          <w:rFonts w:ascii="Liberation Serif" w:hAnsi="Liberation Serif" w:cs="Liberation Serif"/>
          <w:sz w:val="24"/>
        </w:rPr>
        <w:t>у</w:t>
      </w:r>
      <w:r w:rsidR="00EA6013" w:rsidRPr="000E3256">
        <w:rPr>
          <w:rFonts w:ascii="Liberation Serif" w:hAnsi="Liberation Serif" w:cs="Liberation Serif"/>
          <w:sz w:val="24"/>
        </w:rPr>
        <w:t xml:space="preserve"> муниципального имущества</w:t>
      </w:r>
      <w:r w:rsidR="003E440F" w:rsidRPr="000E3256">
        <w:rPr>
          <w:rFonts w:ascii="Liberation Serif" w:hAnsi="Liberation Serif" w:cs="Liberation Serif"/>
          <w:sz w:val="24"/>
        </w:rPr>
        <w:t>,</w:t>
      </w:r>
      <w:r w:rsidR="00A12C76" w:rsidRPr="000E3256">
        <w:rPr>
          <w:rFonts w:ascii="Liberation Serif" w:hAnsi="Liberation Serif" w:cs="Liberation Serif"/>
          <w:sz w:val="24"/>
        </w:rPr>
        <w:t xml:space="preserve"> а также</w:t>
      </w:r>
      <w:r w:rsidR="00EA6013" w:rsidRPr="000E3256">
        <w:rPr>
          <w:rFonts w:ascii="Liberation Serif" w:hAnsi="Liberation Serif" w:cs="Liberation Serif"/>
          <w:sz w:val="24"/>
        </w:rPr>
        <w:t xml:space="preserve"> </w:t>
      </w:r>
      <w:r w:rsidR="00A12C76" w:rsidRPr="000E3256">
        <w:rPr>
          <w:rFonts w:ascii="Liberation Serif" w:hAnsi="Liberation Serif" w:cs="Liberation Serif"/>
          <w:sz w:val="24"/>
        </w:rPr>
        <w:t>параметры, характеризующие физические свойства недвижимого имущества (</w:t>
      </w:r>
      <w:r w:rsidR="003E440F" w:rsidRPr="000E3256">
        <w:rPr>
          <w:rFonts w:ascii="Liberation Serif" w:hAnsi="Liberation Serif" w:cs="Liberation Serif"/>
          <w:sz w:val="24"/>
        </w:rPr>
        <w:t>материал постройки</w:t>
      </w:r>
      <w:r w:rsidR="00A12C76" w:rsidRPr="000E3256">
        <w:rPr>
          <w:rFonts w:ascii="Liberation Serif" w:hAnsi="Liberation Serif" w:cs="Liberation Serif"/>
          <w:sz w:val="24"/>
        </w:rPr>
        <w:t>)</w:t>
      </w:r>
      <w:r w:rsidR="003E440F" w:rsidRPr="000E3256">
        <w:rPr>
          <w:rFonts w:ascii="Liberation Serif" w:hAnsi="Liberation Serif" w:cs="Liberation Serif"/>
          <w:sz w:val="24"/>
        </w:rPr>
        <w:t>).</w:t>
      </w:r>
    </w:p>
    <w:p w:rsidR="006414EB" w:rsidRPr="000E3256" w:rsidRDefault="006414EB" w:rsidP="00D90BE6">
      <w:pPr>
        <w:pStyle w:val="2"/>
        <w:tabs>
          <w:tab w:val="left" w:pos="426"/>
        </w:tabs>
        <w:spacing w:after="0" w:line="240" w:lineRule="auto"/>
        <w:ind w:left="0" w:firstLine="425"/>
        <w:contextualSpacing/>
        <w:jc w:val="both"/>
        <w:rPr>
          <w:rFonts w:ascii="Liberation Serif" w:hAnsi="Liberation Serif" w:cs="Liberation Serif"/>
          <w:sz w:val="24"/>
        </w:rPr>
      </w:pPr>
      <w:r w:rsidRPr="000E3256">
        <w:rPr>
          <w:rFonts w:ascii="Liberation Serif" w:hAnsi="Liberation Serif" w:cs="Liberation Serif"/>
          <w:sz w:val="24"/>
        </w:rPr>
        <w:t>Кроме вышеуказанн</w:t>
      </w:r>
      <w:r w:rsidR="00A47168">
        <w:rPr>
          <w:rFonts w:ascii="Liberation Serif" w:hAnsi="Liberation Serif" w:cs="Liberation Serif"/>
          <w:sz w:val="24"/>
        </w:rPr>
        <w:t>ых</w:t>
      </w:r>
      <w:r w:rsidRPr="000E3256">
        <w:rPr>
          <w:rFonts w:ascii="Liberation Serif" w:hAnsi="Liberation Serif" w:cs="Liberation Serif"/>
          <w:sz w:val="24"/>
        </w:rPr>
        <w:t xml:space="preserve"> контрольн</w:t>
      </w:r>
      <w:r w:rsidR="00A47168">
        <w:rPr>
          <w:rFonts w:ascii="Liberation Serif" w:hAnsi="Liberation Serif" w:cs="Liberation Serif"/>
          <w:sz w:val="24"/>
        </w:rPr>
        <w:t>ых</w:t>
      </w:r>
      <w:r w:rsidRPr="000E3256">
        <w:rPr>
          <w:rFonts w:ascii="Liberation Serif" w:hAnsi="Liberation Serif" w:cs="Liberation Serif"/>
          <w:sz w:val="24"/>
        </w:rPr>
        <w:t xml:space="preserve"> мероприяти</w:t>
      </w:r>
      <w:r w:rsidR="00A47168">
        <w:rPr>
          <w:rFonts w:ascii="Liberation Serif" w:hAnsi="Liberation Serif" w:cs="Liberation Serif"/>
          <w:sz w:val="24"/>
        </w:rPr>
        <w:t>й</w:t>
      </w:r>
      <w:r w:rsidRPr="000E3256">
        <w:rPr>
          <w:rFonts w:ascii="Liberation Serif" w:hAnsi="Liberation Serif" w:cs="Liberation Serif"/>
          <w:sz w:val="24"/>
        </w:rPr>
        <w:t xml:space="preserve">, Палатой в соответствии с Соглашениями о передаче полномочий внешнего муниципального финансового контроля, заключенными с представительными органами сельских и городского поселений Куртамышского района проведено </w:t>
      </w:r>
      <w:r w:rsidR="00613648" w:rsidRPr="000E3256">
        <w:rPr>
          <w:rFonts w:ascii="Liberation Serif" w:hAnsi="Liberation Serif" w:cs="Liberation Serif"/>
          <w:sz w:val="24"/>
        </w:rPr>
        <w:t>16</w:t>
      </w:r>
      <w:r w:rsidR="00C25628" w:rsidRPr="000E3256">
        <w:rPr>
          <w:rFonts w:ascii="Liberation Serif" w:hAnsi="Liberation Serif" w:cs="Liberation Serif"/>
          <w:sz w:val="24"/>
        </w:rPr>
        <w:t xml:space="preserve"> </w:t>
      </w:r>
      <w:r w:rsidRPr="000E3256">
        <w:rPr>
          <w:rFonts w:ascii="Liberation Serif" w:hAnsi="Liberation Serif" w:cs="Liberation Serif"/>
          <w:sz w:val="24"/>
        </w:rPr>
        <w:t>экспертно-аналитических мероприяти</w:t>
      </w:r>
      <w:r w:rsidR="00613648" w:rsidRPr="000E3256">
        <w:rPr>
          <w:rFonts w:ascii="Liberation Serif" w:hAnsi="Liberation Serif" w:cs="Liberation Serif"/>
          <w:sz w:val="24"/>
        </w:rPr>
        <w:t>й</w:t>
      </w:r>
      <w:r w:rsidRPr="000E3256">
        <w:rPr>
          <w:rFonts w:ascii="Liberation Serif" w:hAnsi="Liberation Serif" w:cs="Liberation Serif"/>
          <w:sz w:val="24"/>
        </w:rPr>
        <w:t xml:space="preserve">, составлено </w:t>
      </w:r>
      <w:r w:rsidR="00613648" w:rsidRPr="000E3256">
        <w:rPr>
          <w:rFonts w:ascii="Liberation Serif" w:hAnsi="Liberation Serif" w:cs="Liberation Serif"/>
          <w:sz w:val="24"/>
        </w:rPr>
        <w:t>16</w:t>
      </w:r>
      <w:r w:rsidR="00087506" w:rsidRPr="000E3256">
        <w:rPr>
          <w:rFonts w:ascii="Liberation Serif" w:hAnsi="Liberation Serif" w:cs="Liberation Serif"/>
          <w:sz w:val="24"/>
        </w:rPr>
        <w:t xml:space="preserve"> </w:t>
      </w:r>
      <w:r w:rsidRPr="000E3256">
        <w:rPr>
          <w:rFonts w:ascii="Liberation Serif" w:hAnsi="Liberation Serif" w:cs="Liberation Serif"/>
          <w:sz w:val="24"/>
        </w:rPr>
        <w:t>заключени</w:t>
      </w:r>
      <w:r w:rsidR="00613648" w:rsidRPr="000E3256">
        <w:rPr>
          <w:rFonts w:ascii="Liberation Serif" w:hAnsi="Liberation Serif" w:cs="Liberation Serif"/>
          <w:sz w:val="24"/>
        </w:rPr>
        <w:t>й</w:t>
      </w:r>
      <w:r w:rsidR="006F34AF" w:rsidRPr="000E3256">
        <w:rPr>
          <w:rFonts w:ascii="Liberation Serif" w:hAnsi="Liberation Serif" w:cs="Liberation Serif"/>
          <w:sz w:val="24"/>
        </w:rPr>
        <w:t xml:space="preserve"> (в </w:t>
      </w:r>
      <w:proofErr w:type="spellStart"/>
      <w:r w:rsidR="006F34AF" w:rsidRPr="000E3256">
        <w:rPr>
          <w:rFonts w:ascii="Liberation Serif" w:hAnsi="Liberation Serif" w:cs="Liberation Serif"/>
          <w:sz w:val="24"/>
        </w:rPr>
        <w:t>т.ч</w:t>
      </w:r>
      <w:proofErr w:type="spellEnd"/>
      <w:r w:rsidR="006F34AF" w:rsidRPr="000E3256">
        <w:rPr>
          <w:rFonts w:ascii="Liberation Serif" w:hAnsi="Liberation Serif" w:cs="Liberation Serif"/>
          <w:sz w:val="24"/>
        </w:rPr>
        <w:t>. заключени</w:t>
      </w:r>
      <w:r w:rsidR="001369AA" w:rsidRPr="000E3256">
        <w:rPr>
          <w:rFonts w:ascii="Liberation Serif" w:hAnsi="Liberation Serif" w:cs="Liberation Serif"/>
          <w:sz w:val="24"/>
        </w:rPr>
        <w:t>я</w:t>
      </w:r>
      <w:r w:rsidR="006F34AF" w:rsidRPr="000E3256">
        <w:rPr>
          <w:rFonts w:ascii="Liberation Serif" w:hAnsi="Liberation Serif" w:cs="Liberation Serif"/>
          <w:sz w:val="24"/>
        </w:rPr>
        <w:t xml:space="preserve"> по внешней проверке</w:t>
      </w:r>
      <w:r w:rsidR="001369AA" w:rsidRPr="000E3256">
        <w:rPr>
          <w:rFonts w:ascii="Liberation Serif" w:hAnsi="Liberation Serif" w:cs="Liberation Serif"/>
          <w:sz w:val="24"/>
        </w:rPr>
        <w:t xml:space="preserve"> </w:t>
      </w:r>
      <w:r w:rsidR="00613648" w:rsidRPr="000E3256">
        <w:rPr>
          <w:rFonts w:ascii="Liberation Serif" w:hAnsi="Liberation Serif" w:cs="Liberation Serif"/>
          <w:color w:val="000000" w:themeColor="text1"/>
          <w:sz w:val="24"/>
        </w:rPr>
        <w:t>годовых отчетов об исполнении бюджетов за 2020 год</w:t>
      </w:r>
      <w:r w:rsidR="00613648" w:rsidRPr="000E3256">
        <w:rPr>
          <w:rFonts w:ascii="Liberation Serif" w:hAnsi="Liberation Serif" w:cs="Liberation Serif"/>
          <w:sz w:val="24"/>
        </w:rPr>
        <w:t xml:space="preserve"> </w:t>
      </w:r>
      <w:r w:rsidR="001369AA" w:rsidRPr="000E3256">
        <w:rPr>
          <w:rFonts w:ascii="Liberation Serif" w:hAnsi="Liberation Serif" w:cs="Liberation Serif"/>
          <w:sz w:val="24"/>
        </w:rPr>
        <w:t>(1</w:t>
      </w:r>
      <w:r w:rsidR="00C25628" w:rsidRPr="000E3256">
        <w:rPr>
          <w:rFonts w:ascii="Liberation Serif" w:hAnsi="Liberation Serif" w:cs="Liberation Serif"/>
          <w:sz w:val="24"/>
        </w:rPr>
        <w:t>6</w:t>
      </w:r>
      <w:r w:rsidR="001369AA" w:rsidRPr="000E3256">
        <w:rPr>
          <w:rFonts w:ascii="Liberation Serif" w:hAnsi="Liberation Serif" w:cs="Liberation Serif"/>
          <w:sz w:val="24"/>
        </w:rPr>
        <w:t>)</w:t>
      </w:r>
      <w:r w:rsidR="006F34AF" w:rsidRPr="000E3256">
        <w:rPr>
          <w:rFonts w:ascii="Liberation Serif" w:hAnsi="Liberation Serif" w:cs="Liberation Serif"/>
          <w:sz w:val="24"/>
        </w:rPr>
        <w:t>)</w:t>
      </w:r>
      <w:r w:rsidR="00087506" w:rsidRPr="000E3256">
        <w:rPr>
          <w:rFonts w:ascii="Liberation Serif" w:hAnsi="Liberation Serif" w:cs="Liberation Serif"/>
          <w:sz w:val="24"/>
        </w:rPr>
        <w:t>.</w:t>
      </w:r>
    </w:p>
    <w:p w:rsidR="00DA0387" w:rsidRPr="000E3256" w:rsidRDefault="00DA0387" w:rsidP="00D90BE6">
      <w:pPr>
        <w:overflowPunct/>
        <w:ind w:firstLine="709"/>
        <w:jc w:val="both"/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</w:pPr>
      <w:r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 xml:space="preserve">Результаты проведенных КСП контрольных мероприятий свидетельствуют о том, что при исполнении бюджета </w:t>
      </w:r>
      <w:r w:rsidR="0061178E"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 xml:space="preserve">Куртамышского </w:t>
      </w:r>
      <w:r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>района и бюджетов сельских</w:t>
      </w:r>
      <w:r w:rsidR="0061178E"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 xml:space="preserve"> </w:t>
      </w:r>
      <w:r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>поселений, в основном, соблюдались требования действующего бюджетного законодательства и подзаконных актов, принятых для его реализации. Вместе с тем, были выявлены</w:t>
      </w:r>
      <w:r w:rsidRPr="000E325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 xml:space="preserve">нарушения бюджетного </w:t>
      </w:r>
      <w:r w:rsidR="00147FA3"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>з</w:t>
      </w:r>
      <w:r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>аконодательс</w:t>
      </w:r>
      <w:r w:rsidR="00147FA3"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>тва, нормативных правовых актов</w:t>
      </w:r>
      <w:r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 xml:space="preserve">. </w:t>
      </w:r>
    </w:p>
    <w:p w:rsidR="0065521C" w:rsidRPr="000E3256" w:rsidRDefault="0065521C" w:rsidP="00D90BE6">
      <w:pPr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0E3256">
        <w:rPr>
          <w:rFonts w:ascii="Liberation Serif" w:eastAsiaTheme="minorHAnsi" w:hAnsi="Liberation Serif" w:cs="Liberation Serif"/>
          <w:sz w:val="24"/>
          <w:szCs w:val="28"/>
        </w:rPr>
        <w:t>П</w:t>
      </w:r>
      <w:r w:rsidRPr="000E3256">
        <w:rPr>
          <w:rFonts w:ascii="Liberation Serif" w:hAnsi="Liberation Serif" w:cs="Liberation Serif"/>
          <w:color w:val="000000" w:themeColor="text1"/>
          <w:sz w:val="24"/>
        </w:rPr>
        <w:t>ри  проведении внешней проверки годовых отчетов об исполнении бюджетов за 2020 год в части полноты представленных годовых отчетов об исполнении бюджетов и на предмет их соответствия требованиям Инструкции № 191н (приказ Минфина от 28</w:t>
      </w:r>
      <w:r w:rsidR="00D90BE6">
        <w:rPr>
          <w:rFonts w:ascii="Liberation Serif" w:hAnsi="Liberation Serif" w:cs="Liberation Serif"/>
          <w:color w:val="000000" w:themeColor="text1"/>
          <w:sz w:val="24"/>
        </w:rPr>
        <w:t xml:space="preserve"> декабря </w:t>
      </w:r>
      <w:r w:rsidRPr="000E3256">
        <w:rPr>
          <w:rFonts w:ascii="Liberation Serif" w:hAnsi="Liberation Serif" w:cs="Liberation Serif"/>
          <w:color w:val="000000" w:themeColor="text1"/>
          <w:sz w:val="24"/>
        </w:rPr>
        <w:t>2010 г</w:t>
      </w:r>
      <w:r w:rsidR="00D90BE6">
        <w:rPr>
          <w:rFonts w:ascii="Liberation Serif" w:hAnsi="Liberation Serif" w:cs="Liberation Serif"/>
          <w:color w:val="000000" w:themeColor="text1"/>
          <w:sz w:val="24"/>
        </w:rPr>
        <w:t>ода</w:t>
      </w:r>
      <w:r w:rsidRPr="000E3256">
        <w:rPr>
          <w:rFonts w:ascii="Liberation Serif" w:hAnsi="Liberation Serif" w:cs="Liberation Serif"/>
          <w:color w:val="000000" w:themeColor="text1"/>
          <w:sz w:val="24"/>
        </w:rPr>
        <w:t xml:space="preserve"> № 191н)  можно отметить, что отчетные формы представлены не в полном объеме, отдельные формы заполнены не полностью и имеют противоречивые сведения  либо представлены формы утратившие силу, а также имеются случаи представления сведений в неустановленной Инструкцией № 191н форме.</w:t>
      </w:r>
    </w:p>
    <w:p w:rsidR="00291163" w:rsidRPr="000E3256" w:rsidRDefault="00763FE4" w:rsidP="00763FE4">
      <w:pPr>
        <w:widowControl w:val="0"/>
        <w:jc w:val="both"/>
        <w:rPr>
          <w:rFonts w:ascii="Liberation Serif" w:hAnsi="Liberation Serif" w:cs="Liberation Serif"/>
          <w:sz w:val="24"/>
          <w:szCs w:val="24"/>
        </w:rPr>
      </w:pPr>
      <w:r w:rsidRPr="000E3256">
        <w:rPr>
          <w:rFonts w:ascii="Liberation Serif" w:hAnsi="Liberation Serif" w:cs="Liberation Serif"/>
          <w:sz w:val="24"/>
          <w:szCs w:val="24"/>
        </w:rPr>
        <w:t xml:space="preserve">      </w:t>
      </w:r>
      <w:r w:rsidR="00291163" w:rsidRPr="000E3256">
        <w:rPr>
          <w:rFonts w:ascii="Liberation Serif" w:hAnsi="Liberation Serif" w:cs="Liberation Serif"/>
          <w:sz w:val="24"/>
          <w:szCs w:val="24"/>
        </w:rPr>
        <w:t xml:space="preserve">В рамках реализации экспертно-аналитических полномочий </w:t>
      </w:r>
      <w:proofErr w:type="gramStart"/>
      <w:r w:rsidR="00291163" w:rsidRPr="000E3256">
        <w:rPr>
          <w:rFonts w:ascii="Liberation Serif" w:hAnsi="Liberation Serif" w:cs="Liberation Serif"/>
          <w:sz w:val="24"/>
          <w:szCs w:val="24"/>
        </w:rPr>
        <w:t>КСП  проведены</w:t>
      </w:r>
      <w:proofErr w:type="gramEnd"/>
      <w:r w:rsidR="00291163" w:rsidRPr="000E3256">
        <w:rPr>
          <w:rFonts w:ascii="Liberation Serif" w:hAnsi="Liberation Serif" w:cs="Liberation Serif"/>
          <w:sz w:val="24"/>
          <w:szCs w:val="24"/>
        </w:rPr>
        <w:t>:</w:t>
      </w:r>
    </w:p>
    <w:p w:rsidR="00291163" w:rsidRPr="000E3256" w:rsidRDefault="00291163" w:rsidP="00D90BE6">
      <w:pPr>
        <w:widowControl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E3256">
        <w:rPr>
          <w:rFonts w:ascii="Liberation Serif" w:hAnsi="Liberation Serif" w:cs="Liberation Serif"/>
          <w:sz w:val="24"/>
          <w:szCs w:val="24"/>
        </w:rPr>
        <w:t xml:space="preserve">- внешняя проверка годового </w:t>
      </w:r>
      <w:hyperlink r:id="rId12" w:history="1">
        <w:r w:rsidRPr="000E3256">
          <w:rPr>
            <w:rFonts w:ascii="Liberation Serif" w:hAnsi="Liberation Serif" w:cs="Liberation Serif"/>
            <w:sz w:val="24"/>
            <w:szCs w:val="24"/>
          </w:rPr>
          <w:t>отчета</w:t>
        </w:r>
      </w:hyperlink>
      <w:r w:rsidRPr="000E3256">
        <w:rPr>
          <w:rFonts w:ascii="Liberation Serif" w:hAnsi="Liberation Serif" w:cs="Liberation Serif"/>
          <w:sz w:val="24"/>
          <w:szCs w:val="24"/>
        </w:rPr>
        <w:t xml:space="preserve"> об исполнении бюджета Куртамышского района за 20</w:t>
      </w:r>
      <w:r w:rsidR="00764CC0" w:rsidRPr="000E3256">
        <w:rPr>
          <w:rFonts w:ascii="Liberation Serif" w:hAnsi="Liberation Serif" w:cs="Liberation Serif"/>
          <w:sz w:val="24"/>
          <w:szCs w:val="24"/>
        </w:rPr>
        <w:t>20</w:t>
      </w:r>
      <w:r w:rsidRPr="000E3256">
        <w:rPr>
          <w:rFonts w:ascii="Liberation Serif" w:hAnsi="Liberation Serif" w:cs="Liberation Serif"/>
          <w:sz w:val="24"/>
          <w:szCs w:val="24"/>
        </w:rPr>
        <w:t xml:space="preserve"> год;</w:t>
      </w:r>
    </w:p>
    <w:p w:rsidR="005F2E8C" w:rsidRPr="000E3256" w:rsidRDefault="005F2E8C" w:rsidP="00D90BE6">
      <w:pPr>
        <w:overflowPunct/>
        <w:ind w:firstLine="709"/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</w:pPr>
      <w:r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>- экспертиза муниципальных программ;</w:t>
      </w:r>
    </w:p>
    <w:p w:rsidR="005F2E8C" w:rsidRPr="000E3256" w:rsidRDefault="005F2E8C" w:rsidP="00D90BE6">
      <w:pPr>
        <w:overflowPunct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- подготовка информации о ходе исполнения районного бюджета </w:t>
      </w:r>
      <w:proofErr w:type="gramStart"/>
      <w:r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>Куртамышского  района</w:t>
      </w:r>
      <w:proofErr w:type="gramEnd"/>
      <w:r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за 1 квартал, 1 полугодие 20</w:t>
      </w:r>
      <w:r w:rsidR="002D70F7"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>2</w:t>
      </w:r>
      <w:r w:rsidR="00764CC0"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>1</w:t>
      </w:r>
      <w:r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года, 9 месяцев 20</w:t>
      </w:r>
      <w:r w:rsidR="002D70F7"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>2</w:t>
      </w:r>
      <w:r w:rsidR="00764CC0"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>1</w:t>
      </w:r>
      <w:r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года и представление её в Куртамышскую районную Думу, а также </w:t>
      </w:r>
      <w:r w:rsidR="002D70F7"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>в Администрацию</w:t>
      </w:r>
      <w:r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Куртамышского района; </w:t>
      </w:r>
    </w:p>
    <w:p w:rsidR="00763FE4" w:rsidRPr="000E3256" w:rsidRDefault="00291163" w:rsidP="00D90BE6">
      <w:pPr>
        <w:widowControl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E3256">
        <w:rPr>
          <w:rFonts w:ascii="Liberation Serif" w:hAnsi="Liberation Serif" w:cs="Liberation Serif"/>
          <w:sz w:val="24"/>
          <w:szCs w:val="24"/>
        </w:rPr>
        <w:t xml:space="preserve">- экспертиза проекта решения </w:t>
      </w:r>
      <w:r w:rsidR="00694B66" w:rsidRPr="000E3256">
        <w:rPr>
          <w:rFonts w:ascii="Liberation Serif" w:hAnsi="Liberation Serif" w:cs="Liberation Serif"/>
          <w:sz w:val="24"/>
          <w:szCs w:val="24"/>
        </w:rPr>
        <w:t xml:space="preserve">Думы </w:t>
      </w:r>
      <w:r w:rsidRPr="000E3256">
        <w:rPr>
          <w:rFonts w:ascii="Liberation Serif" w:hAnsi="Liberation Serif" w:cs="Liberation Serif"/>
          <w:sz w:val="24"/>
          <w:szCs w:val="24"/>
        </w:rPr>
        <w:t xml:space="preserve">Куртамышского </w:t>
      </w:r>
      <w:r w:rsidR="00694B66" w:rsidRPr="000E3256">
        <w:rPr>
          <w:rFonts w:ascii="Liberation Serif" w:hAnsi="Liberation Serif" w:cs="Liberation Serif"/>
          <w:bCs/>
          <w:color w:val="000000" w:themeColor="text1"/>
          <w:sz w:val="24"/>
        </w:rPr>
        <w:t>муниципального округа Курганской области</w:t>
      </w:r>
      <w:r w:rsidRPr="000E3256">
        <w:rPr>
          <w:rFonts w:ascii="Liberation Serif" w:hAnsi="Liberation Serif" w:cs="Liberation Serif"/>
          <w:sz w:val="24"/>
          <w:szCs w:val="24"/>
        </w:rPr>
        <w:t xml:space="preserve"> «</w:t>
      </w:r>
      <w:r w:rsidR="00694B66"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О бюджете </w:t>
      </w:r>
      <w:r w:rsidR="00694B66" w:rsidRPr="000E3256">
        <w:rPr>
          <w:rFonts w:ascii="Liberation Serif" w:hAnsi="Liberation Serif" w:cs="Liberation Serif"/>
          <w:bCs/>
          <w:color w:val="000000" w:themeColor="text1"/>
          <w:sz w:val="24"/>
        </w:rPr>
        <w:t>Куртамышского муниципального округа на 2022 год и на плановый период 2023 и 2024 годов</w:t>
      </w:r>
      <w:r w:rsidRPr="000E3256">
        <w:rPr>
          <w:rFonts w:ascii="Liberation Serif" w:hAnsi="Liberation Serif" w:cs="Liberation Serif"/>
          <w:sz w:val="24"/>
          <w:szCs w:val="24"/>
        </w:rPr>
        <w:t xml:space="preserve">» по вопросам обоснованности доходных и расходных статей, а также на соответствие </w:t>
      </w:r>
      <w:hyperlink r:id="rId13" w:history="1">
        <w:r w:rsidRPr="000E3256">
          <w:rPr>
            <w:rFonts w:ascii="Liberation Serif" w:hAnsi="Liberation Serif" w:cs="Liberation Serif"/>
            <w:sz w:val="24"/>
            <w:szCs w:val="24"/>
          </w:rPr>
          <w:t>бюджетному законодательству</w:t>
        </w:r>
      </w:hyperlink>
      <w:r w:rsidRPr="000E3256">
        <w:rPr>
          <w:rFonts w:ascii="Liberation Serif" w:hAnsi="Liberation Serif" w:cs="Liberation Serif"/>
          <w:sz w:val="24"/>
          <w:szCs w:val="24"/>
        </w:rPr>
        <w:t xml:space="preserve">. </w:t>
      </w:r>
      <w:r w:rsidR="00763FE4" w:rsidRPr="000E3256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F168A5" w:rsidRPr="000E3256" w:rsidRDefault="00291163" w:rsidP="00D90BE6">
      <w:pPr>
        <w:widowControl w:val="0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0E3256">
        <w:rPr>
          <w:rFonts w:ascii="Liberation Serif" w:hAnsi="Liberation Serif" w:cs="Liberation Serif"/>
          <w:sz w:val="24"/>
          <w:szCs w:val="24"/>
        </w:rPr>
        <w:t>Результаты экспертно-аналитических мероприятий отражены в заключениях КСП и представлены в органы</w:t>
      </w:r>
      <w:r w:rsidR="004E3680" w:rsidRPr="000E3256">
        <w:rPr>
          <w:rFonts w:ascii="Liberation Serif" w:hAnsi="Liberation Serif" w:cs="Liberation Serif"/>
          <w:sz w:val="24"/>
          <w:szCs w:val="24"/>
        </w:rPr>
        <w:t xml:space="preserve"> местного самоуправления Куртамышского района</w:t>
      </w:r>
      <w:r w:rsidRPr="000E3256">
        <w:rPr>
          <w:rFonts w:ascii="Liberation Serif" w:hAnsi="Liberation Serif" w:cs="Liberation Serif"/>
          <w:sz w:val="24"/>
          <w:szCs w:val="24"/>
        </w:rPr>
        <w:t>.</w:t>
      </w:r>
    </w:p>
    <w:p w:rsidR="008C6A14" w:rsidRPr="000E3256" w:rsidRDefault="002608FD" w:rsidP="00D90BE6">
      <w:pPr>
        <w:ind w:firstLine="709"/>
        <w:jc w:val="both"/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</w:pPr>
      <w:r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В течение отчетного периода в Палату поступило </w:t>
      </w:r>
      <w:r w:rsidR="0084533A"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>10</w:t>
      </w:r>
      <w:r w:rsidR="009E420F"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>8</w:t>
      </w:r>
      <w:r w:rsidR="007C6E2F"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>проект</w:t>
      </w:r>
      <w:r w:rsidR="00BF0E6F"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>ов</w:t>
      </w:r>
      <w:r w:rsidR="0072630A"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муниципальных правовых актов, в том числе проектов решений по внесению изменений в бюджет Куртамышского района – </w:t>
      </w:r>
      <w:r w:rsidR="0084533A"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>5</w:t>
      </w:r>
      <w:r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. </w:t>
      </w:r>
      <w:r w:rsidR="009A4539"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 представленные проекты подготовлено </w:t>
      </w:r>
      <w:r w:rsidR="0084533A"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>10</w:t>
      </w:r>
      <w:r w:rsidR="00FE7CA5"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>8</w:t>
      </w:r>
      <w:r w:rsidR="007C6E2F"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>заключени</w:t>
      </w:r>
      <w:r w:rsidR="00BF0E6F"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>й</w:t>
      </w:r>
      <w:r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C6A14" w:rsidRPr="000E3256" w:rsidRDefault="008C6A14" w:rsidP="00D90BE6">
      <w:pPr>
        <w:overflowPunct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>В 20</w:t>
      </w:r>
      <w:r w:rsidR="00C23A64"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>2</w:t>
      </w:r>
      <w:r w:rsidR="00FE7CA5"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>1</w:t>
      </w:r>
      <w:r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году Куртамышской районной Думой было принято </w:t>
      </w:r>
      <w:r w:rsidR="0084533A"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>5</w:t>
      </w:r>
      <w:r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решений по внесению изменений и дополнений в решение о бюджете района. </w:t>
      </w:r>
    </w:p>
    <w:p w:rsidR="008C6A14" w:rsidRPr="000E3256" w:rsidRDefault="008C6A14" w:rsidP="00D90BE6">
      <w:pPr>
        <w:overflowPunct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Изменения, вносимые в бюджет, в основном были связаны с необходимостью утверждения изменений размера ассигнований, выделяемых из областного бюджета и корректировкой планируемых налоговых и неналоговых доходов с учетом их фактической собираемости, а также перераспределением средств между участниками бюджетного процесса. </w:t>
      </w:r>
    </w:p>
    <w:p w:rsidR="00846CAC" w:rsidRPr="000E3256" w:rsidRDefault="00846CAC" w:rsidP="00D90BE6">
      <w:pPr>
        <w:overflowPunct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>В четвертом квартале 20</w:t>
      </w:r>
      <w:r w:rsidR="003E7AFF"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>2</w:t>
      </w:r>
      <w:r w:rsidR="00A62B97"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>1</w:t>
      </w:r>
      <w:r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года проведен анализ проекта решения Думы </w:t>
      </w:r>
      <w:r w:rsidR="005755EC"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Куртамышского муниципального округа Курганской области </w:t>
      </w:r>
      <w:r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>«</w:t>
      </w:r>
      <w:r w:rsidR="00694B66"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О бюджете </w:t>
      </w:r>
      <w:r w:rsidR="005755EC" w:rsidRPr="000E3256">
        <w:rPr>
          <w:rFonts w:ascii="Liberation Serif" w:hAnsi="Liberation Serif" w:cs="Liberation Serif"/>
          <w:bCs/>
          <w:color w:val="000000" w:themeColor="text1"/>
          <w:sz w:val="24"/>
        </w:rPr>
        <w:t>Куртамышского муниципального округа на 2022 год и на плановый период 2023 и 2024 годов</w:t>
      </w:r>
      <w:r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>». В Заключении депутатам был представлен анализ нормативной и методической базы, регулирующей порядок формирования проекта бюджета, анализ содержания проекта бюджета, проведена оценка соответствия текстовой части и структуры проекта решения о бюджете требованиям бюджетного законодательства</w:t>
      </w:r>
      <w:r w:rsidR="00CA2A65"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, </w:t>
      </w:r>
      <w:r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проведен анализ доходных и расходных частей бюджета, формирования проекта бюджета в программном формате, дефицита бюджета и источников его финансирования. </w:t>
      </w:r>
    </w:p>
    <w:p w:rsidR="00846CAC" w:rsidRPr="000E3256" w:rsidRDefault="00846CAC" w:rsidP="00D90BE6">
      <w:pPr>
        <w:overflowPunct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По основным параметрам проект бюджета соответствовал установленным бюджетным законодательством предельным размерам и ограничениям. </w:t>
      </w:r>
    </w:p>
    <w:p w:rsidR="00846CAC" w:rsidRPr="000E3256" w:rsidRDefault="00846CAC" w:rsidP="00D90BE6">
      <w:pPr>
        <w:overflowPunct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В ходе экспертизы установлены недостатки и замечания: </w:t>
      </w:r>
    </w:p>
    <w:p w:rsidR="00F83E9D" w:rsidRPr="000E3256" w:rsidRDefault="00F83E9D" w:rsidP="00D90BE6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0E3256">
        <w:rPr>
          <w:rFonts w:ascii="Liberation Serif" w:hAnsi="Liberation Serif" w:cs="Liberation Serif"/>
        </w:rPr>
        <w:t xml:space="preserve">- ряд замечаний связан с муниципальными программами (планируемые расходы по проекту бюджета больше, чем </w:t>
      </w:r>
      <w:proofErr w:type="gramStart"/>
      <w:r w:rsidRPr="000E3256">
        <w:rPr>
          <w:rFonts w:ascii="Liberation Serif" w:hAnsi="Liberation Serif" w:cs="Liberation Serif"/>
        </w:rPr>
        <w:t>назначения</w:t>
      </w:r>
      <w:proofErr w:type="gramEnd"/>
      <w:r w:rsidRPr="000E3256">
        <w:rPr>
          <w:rFonts w:ascii="Liberation Serif" w:hAnsi="Liberation Serif" w:cs="Liberation Serif"/>
        </w:rPr>
        <w:t xml:space="preserve"> указанные в </w:t>
      </w:r>
      <w:r w:rsidR="00F066F6" w:rsidRPr="000E3256">
        <w:rPr>
          <w:rFonts w:ascii="Liberation Serif" w:hAnsi="Liberation Serif" w:cs="Liberation Serif"/>
        </w:rPr>
        <w:t>1</w:t>
      </w:r>
      <w:r w:rsidR="003517FF" w:rsidRPr="000E3256">
        <w:rPr>
          <w:rFonts w:ascii="Liberation Serif" w:hAnsi="Liberation Serif" w:cs="Liberation Serif"/>
        </w:rPr>
        <w:t>4</w:t>
      </w:r>
      <w:r w:rsidR="00440A80" w:rsidRPr="000E3256">
        <w:rPr>
          <w:rFonts w:ascii="Liberation Serif" w:hAnsi="Liberation Serif" w:cs="Liberation Serif"/>
        </w:rPr>
        <w:t>-</w:t>
      </w:r>
      <w:r w:rsidR="00F066F6" w:rsidRPr="000E3256">
        <w:rPr>
          <w:rFonts w:ascii="Liberation Serif" w:hAnsi="Liberation Serif" w:cs="Liberation Serif"/>
        </w:rPr>
        <w:t>т</w:t>
      </w:r>
      <w:r w:rsidR="00440A80" w:rsidRPr="000E3256">
        <w:rPr>
          <w:rFonts w:ascii="Liberation Serif" w:hAnsi="Liberation Serif" w:cs="Liberation Serif"/>
        </w:rPr>
        <w:t>и</w:t>
      </w:r>
      <w:r w:rsidRPr="000E3256">
        <w:rPr>
          <w:rFonts w:ascii="Liberation Serif" w:hAnsi="Liberation Serif" w:cs="Liberation Serif"/>
        </w:rPr>
        <w:t xml:space="preserve"> программах на сумму </w:t>
      </w:r>
      <w:r w:rsidR="003517FF" w:rsidRPr="000E3256">
        <w:rPr>
          <w:rFonts w:ascii="Liberation Serif" w:hAnsi="Liberation Serif" w:cs="Liberation Serif"/>
        </w:rPr>
        <w:t xml:space="preserve">32749,3 </w:t>
      </w:r>
      <w:r w:rsidRPr="000E3256">
        <w:rPr>
          <w:rFonts w:ascii="Liberation Serif" w:hAnsi="Liberation Serif" w:cs="Liberation Serif"/>
        </w:rPr>
        <w:t>тыс. руб.).</w:t>
      </w:r>
    </w:p>
    <w:p w:rsidR="002608FD" w:rsidRPr="000E3256" w:rsidRDefault="002608FD" w:rsidP="00D90BE6">
      <w:pPr>
        <w:overflowPunct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>Замечания и предложения Контрольно-счетной палаты были учтены при принятии решений Администрации Куртамышского района и Куртамышской районной Думы.</w:t>
      </w:r>
    </w:p>
    <w:p w:rsidR="002608FD" w:rsidRPr="000E3256" w:rsidRDefault="002608FD" w:rsidP="00D90BE6">
      <w:pPr>
        <w:overflowPunct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Отчеты о результатах всех контрольных мероприятий были направлены в </w:t>
      </w:r>
      <w:r w:rsidR="00237D7F"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>Куртамышскую районную Думу</w:t>
      </w:r>
      <w:r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Главе </w:t>
      </w:r>
      <w:r w:rsidR="00BE3EE3"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Куртамышского </w:t>
      </w:r>
      <w:r w:rsidR="00237D7F"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>района</w:t>
      </w:r>
      <w:r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в прокуратуру Куртамышского района. </w:t>
      </w:r>
    </w:p>
    <w:p w:rsidR="001A5A5A" w:rsidRPr="000E3256" w:rsidRDefault="009A6D53" w:rsidP="00D90BE6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E3256">
        <w:rPr>
          <w:rFonts w:ascii="Liberation Serif" w:hAnsi="Liberation Serif" w:cs="Liberation Serif"/>
          <w:sz w:val="24"/>
          <w:szCs w:val="24"/>
        </w:rPr>
        <w:t>Заключения и информаци</w:t>
      </w:r>
      <w:r w:rsidR="0072630A" w:rsidRPr="000E3256">
        <w:rPr>
          <w:rFonts w:ascii="Liberation Serif" w:hAnsi="Liberation Serif" w:cs="Liberation Serif"/>
          <w:sz w:val="24"/>
          <w:szCs w:val="24"/>
        </w:rPr>
        <w:t xml:space="preserve">я </w:t>
      </w:r>
      <w:r w:rsidRPr="000E3256">
        <w:rPr>
          <w:rFonts w:ascii="Liberation Serif" w:hAnsi="Liberation Serif" w:cs="Liberation Serif"/>
          <w:sz w:val="24"/>
          <w:szCs w:val="24"/>
        </w:rPr>
        <w:t xml:space="preserve">по результатам экспертно-аналитической деятельности Контрольно-счетной палаты также направлены в </w:t>
      </w:r>
      <w:r w:rsidR="0066727F"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>Куртамышскую районную Думу</w:t>
      </w:r>
      <w:r w:rsidRPr="000E3256">
        <w:rPr>
          <w:rFonts w:ascii="Liberation Serif" w:hAnsi="Liberation Serif" w:cs="Liberation Serif"/>
          <w:sz w:val="24"/>
          <w:szCs w:val="24"/>
        </w:rPr>
        <w:t xml:space="preserve">, </w:t>
      </w:r>
      <w:r w:rsidR="00CD4AA1" w:rsidRPr="000E3256">
        <w:rPr>
          <w:rFonts w:ascii="Liberation Serif" w:hAnsi="Liberation Serif" w:cs="Liberation Serif"/>
          <w:sz w:val="24"/>
          <w:szCs w:val="24"/>
        </w:rPr>
        <w:t>Администрацию</w:t>
      </w:r>
      <w:r w:rsidRPr="000E3256">
        <w:rPr>
          <w:rFonts w:ascii="Liberation Serif" w:hAnsi="Liberation Serif" w:cs="Liberation Serif"/>
          <w:sz w:val="24"/>
          <w:szCs w:val="24"/>
        </w:rPr>
        <w:t xml:space="preserve"> </w:t>
      </w:r>
      <w:r w:rsidR="00CD4AA1"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Куртамышского </w:t>
      </w:r>
      <w:r w:rsidR="0066727F"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>района</w:t>
      </w:r>
      <w:r w:rsidRPr="000E3256">
        <w:rPr>
          <w:rFonts w:ascii="Liberation Serif" w:hAnsi="Liberation Serif" w:cs="Liberation Serif"/>
          <w:sz w:val="24"/>
          <w:szCs w:val="24"/>
        </w:rPr>
        <w:t xml:space="preserve"> и главам сельских и </w:t>
      </w:r>
      <w:proofErr w:type="gramStart"/>
      <w:r w:rsidRPr="000E3256">
        <w:rPr>
          <w:rFonts w:ascii="Liberation Serif" w:hAnsi="Liberation Serif" w:cs="Liberation Serif"/>
          <w:sz w:val="24"/>
          <w:szCs w:val="24"/>
        </w:rPr>
        <w:t>городского  поселений</w:t>
      </w:r>
      <w:proofErr w:type="gramEnd"/>
      <w:r w:rsidRPr="000E3256">
        <w:rPr>
          <w:rFonts w:ascii="Liberation Serif" w:hAnsi="Liberation Serif" w:cs="Liberation Serif"/>
          <w:sz w:val="24"/>
          <w:szCs w:val="24"/>
        </w:rPr>
        <w:t xml:space="preserve"> (в части переданных полномочий). </w:t>
      </w:r>
    </w:p>
    <w:p w:rsidR="002608FD" w:rsidRPr="000E3256" w:rsidRDefault="002608FD" w:rsidP="00D90BE6">
      <w:pPr>
        <w:pStyle w:val="11"/>
        <w:spacing w:after="0"/>
        <w:rPr>
          <w:rFonts w:ascii="Liberation Serif" w:hAnsi="Liberation Serif" w:cs="Liberation Serif"/>
          <w:color w:val="000000" w:themeColor="text1"/>
          <w:szCs w:val="24"/>
        </w:rPr>
      </w:pPr>
      <w:r w:rsidRPr="000E3256">
        <w:rPr>
          <w:rFonts w:ascii="Liberation Serif" w:hAnsi="Liberation Serif" w:cs="Liberation Serif"/>
          <w:szCs w:val="24"/>
        </w:rPr>
        <w:t>Важным элементом в осуществлении контрольных функций Контрольно-счетной палаты является принцип гласности, с целью реализации которого информация о проведенных мероприятиях, о выявленных нарушениях размещ</w:t>
      </w:r>
      <w:r w:rsidR="003A623E" w:rsidRPr="000E3256">
        <w:rPr>
          <w:rFonts w:ascii="Liberation Serif" w:hAnsi="Liberation Serif" w:cs="Liberation Serif"/>
          <w:szCs w:val="24"/>
        </w:rPr>
        <w:t>алась</w:t>
      </w:r>
      <w:r w:rsidRPr="000E3256">
        <w:rPr>
          <w:rFonts w:ascii="Liberation Serif" w:hAnsi="Liberation Serif" w:cs="Liberation Serif"/>
          <w:szCs w:val="24"/>
        </w:rPr>
        <w:t xml:space="preserve"> на о</w:t>
      </w:r>
      <w:r w:rsidRPr="000E3256">
        <w:rPr>
          <w:rFonts w:ascii="Liberation Serif" w:hAnsi="Liberation Serif" w:cs="Liberation Serif"/>
          <w:color w:val="333333"/>
        </w:rPr>
        <w:t>фициальном сайте Российской Федерации для размещения информации об осуществлении государственного (муниципального) финансового аудита (контроля) в сфере бюджетных правоотношений</w:t>
      </w:r>
      <w:r w:rsidRPr="000E3256">
        <w:rPr>
          <w:rFonts w:ascii="Liberation Serif" w:hAnsi="Liberation Serif" w:cs="Liberation Serif"/>
          <w:szCs w:val="24"/>
        </w:rPr>
        <w:t xml:space="preserve"> </w:t>
      </w:r>
      <w:r w:rsidRPr="000E3256">
        <w:rPr>
          <w:rFonts w:ascii="Liberation Serif" w:hAnsi="Liberation Serif" w:cs="Liberation Serif"/>
          <w:color w:val="000000" w:themeColor="text1"/>
          <w:szCs w:val="24"/>
        </w:rPr>
        <w:t>(</w:t>
      </w:r>
      <w:hyperlink r:id="rId14" w:history="1">
        <w:r w:rsidR="0002176C" w:rsidRPr="000E3256">
          <w:rPr>
            <w:rStyle w:val="a3"/>
            <w:rFonts w:ascii="Liberation Serif" w:hAnsi="Liberation Serif" w:cs="Liberation Serif"/>
            <w:color w:val="000000" w:themeColor="text1"/>
          </w:rPr>
          <w:t>https://portal.audit.gov.ru</w:t>
        </w:r>
      </w:hyperlink>
      <w:r w:rsidRPr="000E3256">
        <w:rPr>
          <w:rFonts w:ascii="Liberation Serif" w:hAnsi="Liberation Serif" w:cs="Liberation Serif"/>
          <w:color w:val="000000" w:themeColor="text1"/>
          <w:szCs w:val="24"/>
        </w:rPr>
        <w:t xml:space="preserve">), </w:t>
      </w:r>
      <w:r w:rsidRPr="000E3256">
        <w:rPr>
          <w:rFonts w:ascii="Liberation Serif" w:hAnsi="Liberation Serif" w:cs="Liberation Serif"/>
          <w:szCs w:val="24"/>
        </w:rPr>
        <w:t>официальном сайте Администрации Куртамышского района в разделе «</w:t>
      </w:r>
      <w:r w:rsidRPr="000E3256">
        <w:rPr>
          <w:rFonts w:ascii="Liberation Serif" w:hAnsi="Liberation Serif" w:cs="Liberation Serif"/>
          <w:color w:val="000000" w:themeColor="text1"/>
          <w:szCs w:val="24"/>
        </w:rPr>
        <w:t>КСП» (</w:t>
      </w:r>
      <w:hyperlink r:id="rId15" w:history="1">
        <w:r w:rsidRPr="000E3256">
          <w:rPr>
            <w:rStyle w:val="a3"/>
            <w:rFonts w:ascii="Liberation Serif" w:hAnsi="Liberation Serif" w:cs="Liberation Serif"/>
            <w:color w:val="000000" w:themeColor="text1"/>
          </w:rPr>
          <w:t>www.region-kurtamysh.com</w:t>
        </w:r>
      </w:hyperlink>
      <w:r w:rsidRPr="000E3256">
        <w:rPr>
          <w:rFonts w:ascii="Liberation Serif" w:hAnsi="Liberation Serif" w:cs="Liberation Serif"/>
          <w:color w:val="000000" w:themeColor="text1"/>
          <w:szCs w:val="24"/>
        </w:rPr>
        <w:t>).</w:t>
      </w:r>
    </w:p>
    <w:p w:rsidR="00F5485C" w:rsidRPr="000E3256" w:rsidRDefault="00D14265" w:rsidP="00D90BE6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E3256">
        <w:rPr>
          <w:rFonts w:ascii="Liberation Serif" w:hAnsi="Liberation Serif" w:cs="Liberation Serif"/>
          <w:color w:val="000000"/>
          <w:sz w:val="24"/>
          <w:szCs w:val="24"/>
        </w:rPr>
        <w:t>Контрольно-счетн</w:t>
      </w:r>
      <w:r w:rsidR="00EA1B3D" w:rsidRPr="000E3256">
        <w:rPr>
          <w:rFonts w:ascii="Liberation Serif" w:hAnsi="Liberation Serif" w:cs="Liberation Serif"/>
          <w:color w:val="000000"/>
          <w:sz w:val="24"/>
          <w:szCs w:val="24"/>
        </w:rPr>
        <w:t>ая</w:t>
      </w:r>
      <w:r w:rsidRPr="000E3256">
        <w:rPr>
          <w:rFonts w:ascii="Liberation Serif" w:hAnsi="Liberation Serif" w:cs="Liberation Serif"/>
          <w:color w:val="000000"/>
          <w:sz w:val="24"/>
          <w:szCs w:val="24"/>
        </w:rPr>
        <w:t xml:space="preserve"> палат</w:t>
      </w:r>
      <w:r w:rsidR="00EA1B3D" w:rsidRPr="000E325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0E3256">
        <w:rPr>
          <w:rFonts w:ascii="Liberation Serif" w:hAnsi="Liberation Serif" w:cs="Liberation Serif"/>
          <w:color w:val="000000"/>
          <w:sz w:val="24"/>
          <w:szCs w:val="24"/>
        </w:rPr>
        <w:t xml:space="preserve"> в пределах своих </w:t>
      </w:r>
      <w:proofErr w:type="gramStart"/>
      <w:r w:rsidRPr="000E3256">
        <w:rPr>
          <w:rFonts w:ascii="Liberation Serif" w:hAnsi="Liberation Serif" w:cs="Liberation Serif"/>
          <w:color w:val="000000"/>
          <w:sz w:val="24"/>
          <w:szCs w:val="24"/>
        </w:rPr>
        <w:t>полномочий  участву</w:t>
      </w:r>
      <w:r w:rsidR="00EA1B3D" w:rsidRPr="000E325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0E3256">
        <w:rPr>
          <w:rFonts w:ascii="Liberation Serif" w:hAnsi="Liberation Serif" w:cs="Liberation Serif"/>
          <w:color w:val="000000"/>
          <w:sz w:val="24"/>
          <w:szCs w:val="24"/>
        </w:rPr>
        <w:t>т</w:t>
      </w:r>
      <w:proofErr w:type="gramEnd"/>
      <w:r w:rsidRPr="000E3256">
        <w:rPr>
          <w:rFonts w:ascii="Liberation Serif" w:hAnsi="Liberation Serif" w:cs="Liberation Serif"/>
          <w:color w:val="000000"/>
          <w:sz w:val="24"/>
          <w:szCs w:val="24"/>
        </w:rPr>
        <w:t xml:space="preserve"> в мероприятиях, направленных на  противодействие коррупции.</w:t>
      </w:r>
      <w:r w:rsidR="0071754A" w:rsidRPr="000E325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E3256">
        <w:rPr>
          <w:rFonts w:ascii="Liberation Serif" w:hAnsi="Liberation Serif" w:cs="Liberation Serif"/>
          <w:color w:val="000000"/>
          <w:sz w:val="24"/>
          <w:szCs w:val="24"/>
        </w:rPr>
        <w:t>Сведения о доходах, об имуществе и обязательствах имущественного характера сотрудников Контрольно-счётной палаты и членов их семей, размеща</w:t>
      </w:r>
      <w:r w:rsidR="00C94942">
        <w:rPr>
          <w:rFonts w:ascii="Liberation Serif" w:hAnsi="Liberation Serif" w:cs="Liberation Serif"/>
          <w:color w:val="000000"/>
          <w:sz w:val="24"/>
          <w:szCs w:val="24"/>
        </w:rPr>
        <w:t>лись</w:t>
      </w:r>
      <w:r w:rsidRPr="000E3256">
        <w:rPr>
          <w:rFonts w:ascii="Liberation Serif" w:hAnsi="Liberation Serif" w:cs="Liberation Serif"/>
          <w:color w:val="000000"/>
          <w:sz w:val="24"/>
          <w:szCs w:val="24"/>
        </w:rPr>
        <w:t xml:space="preserve"> на официальном сайте </w:t>
      </w:r>
      <w:r w:rsidRPr="000E3256">
        <w:rPr>
          <w:rFonts w:ascii="Liberation Serif" w:hAnsi="Liberation Serif" w:cs="Liberation Serif"/>
          <w:sz w:val="24"/>
          <w:szCs w:val="24"/>
        </w:rPr>
        <w:t xml:space="preserve">Администрации Куртамышского района в сети «Интернет».  </w:t>
      </w:r>
    </w:p>
    <w:p w:rsidR="002D3D4F" w:rsidRPr="000E3256" w:rsidRDefault="002D3D4F" w:rsidP="00D90BE6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E325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 </w:t>
      </w:r>
      <w:r w:rsidRPr="000E3256">
        <w:rPr>
          <w:rFonts w:ascii="Liberation Serif" w:hAnsi="Liberation Serif" w:cs="Liberation Serif"/>
          <w:sz w:val="24"/>
          <w:szCs w:val="24"/>
        </w:rPr>
        <w:t xml:space="preserve">рамках взаимодействия </w:t>
      </w:r>
      <w:proofErr w:type="gramStart"/>
      <w:r w:rsidRPr="000E3256">
        <w:rPr>
          <w:rFonts w:ascii="Liberation Serif" w:hAnsi="Liberation Serif" w:cs="Liberation Serif"/>
          <w:sz w:val="24"/>
          <w:szCs w:val="24"/>
        </w:rPr>
        <w:t xml:space="preserve">с  </w:t>
      </w:r>
      <w:proofErr w:type="spellStart"/>
      <w:r w:rsidRPr="000E3256">
        <w:rPr>
          <w:rFonts w:ascii="Liberation Serif" w:hAnsi="Liberation Serif" w:cs="Liberation Serif"/>
          <w:sz w:val="24"/>
          <w:szCs w:val="24"/>
        </w:rPr>
        <w:t>Контрольно</w:t>
      </w:r>
      <w:proofErr w:type="spellEnd"/>
      <w:proofErr w:type="gramEnd"/>
      <w:r w:rsidRPr="000E3256">
        <w:rPr>
          <w:rFonts w:ascii="Liberation Serif" w:hAnsi="Liberation Serif" w:cs="Liberation Serif"/>
          <w:sz w:val="24"/>
          <w:szCs w:val="24"/>
        </w:rPr>
        <w:t xml:space="preserve"> - счётной палатой Курганской области и контрольно-счётными органами муниципальных районов Курганской области, а также в целях изучения их положительного опыта </w:t>
      </w:r>
      <w:proofErr w:type="spellStart"/>
      <w:r w:rsidRPr="000E3256">
        <w:rPr>
          <w:rFonts w:ascii="Liberation Serif" w:hAnsi="Liberation Serif" w:cs="Liberation Serif"/>
          <w:sz w:val="24"/>
          <w:szCs w:val="24"/>
        </w:rPr>
        <w:t>Контрольно</w:t>
      </w:r>
      <w:proofErr w:type="spellEnd"/>
      <w:r w:rsidRPr="000E3256">
        <w:rPr>
          <w:rFonts w:ascii="Liberation Serif" w:hAnsi="Liberation Serif" w:cs="Liberation Serif"/>
          <w:sz w:val="24"/>
          <w:szCs w:val="24"/>
        </w:rPr>
        <w:t xml:space="preserve"> – счётная палата приняла участие в совещани</w:t>
      </w:r>
      <w:r w:rsidR="00EA1B3D" w:rsidRPr="000E3256">
        <w:rPr>
          <w:rFonts w:ascii="Liberation Serif" w:hAnsi="Liberation Serif" w:cs="Liberation Serif"/>
          <w:sz w:val="24"/>
          <w:szCs w:val="24"/>
        </w:rPr>
        <w:t>и</w:t>
      </w:r>
      <w:r w:rsidRPr="000E3256">
        <w:rPr>
          <w:rFonts w:ascii="Liberation Serif" w:hAnsi="Liberation Serif" w:cs="Liberation Serif"/>
          <w:sz w:val="24"/>
          <w:szCs w:val="24"/>
        </w:rPr>
        <w:t>, проведенн</w:t>
      </w:r>
      <w:r w:rsidR="00EA1B3D" w:rsidRPr="000E3256">
        <w:rPr>
          <w:rFonts w:ascii="Liberation Serif" w:hAnsi="Liberation Serif" w:cs="Liberation Serif"/>
          <w:sz w:val="24"/>
          <w:szCs w:val="24"/>
        </w:rPr>
        <w:t>ом</w:t>
      </w:r>
      <w:r w:rsidRPr="000E3256">
        <w:rPr>
          <w:rFonts w:ascii="Liberation Serif" w:hAnsi="Liberation Serif" w:cs="Liberation Serif"/>
          <w:sz w:val="24"/>
          <w:szCs w:val="24"/>
        </w:rPr>
        <w:t xml:space="preserve"> с сотрудниками контрольно-счётных органов муниципальных районов (</w:t>
      </w:r>
      <w:r w:rsidR="00FA38E6" w:rsidRPr="000E3256">
        <w:rPr>
          <w:rFonts w:ascii="Liberation Serif" w:hAnsi="Liberation Serif" w:cs="Liberation Serif"/>
          <w:sz w:val="24"/>
          <w:szCs w:val="24"/>
        </w:rPr>
        <w:t>май</w:t>
      </w:r>
      <w:r w:rsidRPr="000E3256">
        <w:rPr>
          <w:rFonts w:ascii="Liberation Serif" w:hAnsi="Liberation Serif" w:cs="Liberation Serif"/>
          <w:sz w:val="24"/>
          <w:szCs w:val="24"/>
        </w:rPr>
        <w:t xml:space="preserve"> 20</w:t>
      </w:r>
      <w:r w:rsidR="000707F0" w:rsidRPr="000E3256">
        <w:rPr>
          <w:rFonts w:ascii="Liberation Serif" w:hAnsi="Liberation Serif" w:cs="Liberation Serif"/>
          <w:sz w:val="24"/>
          <w:szCs w:val="24"/>
        </w:rPr>
        <w:t>2</w:t>
      </w:r>
      <w:r w:rsidR="007B3039" w:rsidRPr="000E3256">
        <w:rPr>
          <w:rFonts w:ascii="Liberation Serif" w:hAnsi="Liberation Serif" w:cs="Liberation Serif"/>
          <w:sz w:val="24"/>
          <w:szCs w:val="24"/>
        </w:rPr>
        <w:t>1</w:t>
      </w:r>
      <w:r w:rsidRPr="000E3256">
        <w:rPr>
          <w:rFonts w:ascii="Liberation Serif" w:hAnsi="Liberation Serif" w:cs="Liberation Serif"/>
          <w:sz w:val="24"/>
          <w:szCs w:val="24"/>
        </w:rPr>
        <w:t xml:space="preserve"> года).</w:t>
      </w:r>
    </w:p>
    <w:p w:rsidR="002608FD" w:rsidRPr="000E3256" w:rsidRDefault="002608FD" w:rsidP="00D90BE6">
      <w:pPr>
        <w:overflowPunct/>
        <w:autoSpaceDE/>
        <w:adjustRightInd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E3256">
        <w:rPr>
          <w:rFonts w:ascii="Liberation Serif" w:hAnsi="Liberation Serif" w:cs="Liberation Serif"/>
          <w:sz w:val="24"/>
          <w:szCs w:val="24"/>
        </w:rPr>
        <w:lastRenderedPageBreak/>
        <w:t>В 20</w:t>
      </w:r>
      <w:r w:rsidR="000619CF" w:rsidRPr="000E3256">
        <w:rPr>
          <w:rFonts w:ascii="Liberation Serif" w:hAnsi="Liberation Serif" w:cs="Liberation Serif"/>
          <w:sz w:val="24"/>
          <w:szCs w:val="24"/>
        </w:rPr>
        <w:t>2</w:t>
      </w:r>
      <w:r w:rsidR="007B3039" w:rsidRPr="000E3256">
        <w:rPr>
          <w:rFonts w:ascii="Liberation Serif" w:hAnsi="Liberation Serif" w:cs="Liberation Serif"/>
          <w:sz w:val="24"/>
          <w:szCs w:val="24"/>
        </w:rPr>
        <w:t>2</w:t>
      </w:r>
      <w:r w:rsidRPr="000E3256">
        <w:rPr>
          <w:rFonts w:ascii="Liberation Serif" w:hAnsi="Liberation Serif" w:cs="Liberation Serif"/>
          <w:sz w:val="24"/>
          <w:szCs w:val="24"/>
        </w:rPr>
        <w:t xml:space="preserve"> году Контрольно-счетная палата продолжит работу, направленную на обеспечение законности, рациональности и эффективности использования бюджетных средств.</w:t>
      </w:r>
    </w:p>
    <w:p w:rsidR="009442D7" w:rsidRPr="000E3256" w:rsidRDefault="009442D7" w:rsidP="00D90BE6">
      <w:pPr>
        <w:overflowPunct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Приоритетными направлениями деятельности остается контроль за исполнением бюджета</w:t>
      </w:r>
      <w:r w:rsidR="007B3039"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муниципального округа</w:t>
      </w:r>
      <w:r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>, анализ вопросов формирования и исполнения муниципальных программ.</w:t>
      </w:r>
    </w:p>
    <w:p w:rsidR="0052547A" w:rsidRPr="000E3256" w:rsidRDefault="009442D7" w:rsidP="00D90BE6">
      <w:pPr>
        <w:overflowPunct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>В 20</w:t>
      </w:r>
      <w:r w:rsidR="00B80348"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>2</w:t>
      </w:r>
      <w:r w:rsidR="007B3039"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>2</w:t>
      </w:r>
      <w:r w:rsidRPr="000E325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году предстоит актуализация положений уже действующих и разработка новых стандартов организации деятельности контрольно-счетного органа и финансового контроля, совершенствование подходов при проведении экспертизы муниципальных программ, проектов решений о бюджете</w:t>
      </w:r>
      <w:r w:rsidRPr="000E325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608FD" w:rsidRPr="000E3256">
        <w:rPr>
          <w:rFonts w:ascii="Liberation Serif" w:hAnsi="Liberation Serif" w:cs="Liberation Serif"/>
          <w:color w:val="000000"/>
          <w:sz w:val="24"/>
          <w:szCs w:val="24"/>
        </w:rPr>
        <w:t xml:space="preserve">  </w:t>
      </w:r>
    </w:p>
    <w:p w:rsidR="0052547A" w:rsidRPr="000E3256" w:rsidRDefault="0052547A" w:rsidP="00D90BE6">
      <w:pPr>
        <w:overflowPunct/>
        <w:ind w:firstLine="709"/>
        <w:jc w:val="both"/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</w:pPr>
      <w:r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>На 20</w:t>
      </w:r>
      <w:r w:rsidR="00D2683E"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>2</w:t>
      </w:r>
      <w:r w:rsidR="007B3039"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>2</w:t>
      </w:r>
      <w:r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 xml:space="preserve"> год Контрольно-счётная палата в своей деятельности ставит перед собой следующие основные задачи: </w:t>
      </w:r>
    </w:p>
    <w:p w:rsidR="0052547A" w:rsidRPr="000E3256" w:rsidRDefault="00501444" w:rsidP="00D90BE6">
      <w:pPr>
        <w:overflowPunct/>
        <w:ind w:firstLine="709"/>
        <w:jc w:val="both"/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</w:pPr>
      <w:r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 xml:space="preserve">1. </w:t>
      </w:r>
      <w:r w:rsidR="0052547A"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 xml:space="preserve">Дальнейшее развитие финансово-экономической экспертизы, в том числе: </w:t>
      </w:r>
    </w:p>
    <w:p w:rsidR="0052547A" w:rsidRPr="000E3256" w:rsidRDefault="0052547A" w:rsidP="00D90BE6">
      <w:pPr>
        <w:overflowPunct/>
        <w:ind w:firstLine="709"/>
        <w:jc w:val="both"/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</w:pPr>
      <w:r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>- обоснованности формирования обязательств бюджета</w:t>
      </w:r>
      <w:r w:rsidR="00C63CA4"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 xml:space="preserve"> муниципального округа</w:t>
      </w:r>
      <w:r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 xml:space="preserve"> на очередной финансовый год и плановый период; </w:t>
      </w:r>
    </w:p>
    <w:p w:rsidR="0052547A" w:rsidRPr="000E3256" w:rsidRDefault="0052547A" w:rsidP="00D90BE6">
      <w:pPr>
        <w:overflowPunct/>
        <w:ind w:firstLine="709"/>
        <w:jc w:val="both"/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</w:pPr>
      <w:r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 xml:space="preserve">- муниципальных программ и контроль за ходом их исполнения; </w:t>
      </w:r>
    </w:p>
    <w:p w:rsidR="009442D7" w:rsidRPr="000E3256" w:rsidRDefault="0052547A" w:rsidP="0052547A">
      <w:pPr>
        <w:overflowPunct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 xml:space="preserve">- проектов муниципальных правовых актов (включая обоснованность финансово- экономических обоснований) в части, касающейся расходных обязательств муниципального образования. </w:t>
      </w:r>
      <w:r w:rsidR="002608FD" w:rsidRPr="000E3256">
        <w:rPr>
          <w:rFonts w:ascii="Liberation Serif" w:hAnsi="Liberation Serif" w:cs="Liberation Serif"/>
          <w:color w:val="000000"/>
          <w:sz w:val="24"/>
          <w:szCs w:val="24"/>
        </w:rPr>
        <w:t xml:space="preserve">    </w:t>
      </w:r>
    </w:p>
    <w:p w:rsidR="00501444" w:rsidRPr="000E3256" w:rsidRDefault="00501444" w:rsidP="00D90BE6">
      <w:pPr>
        <w:overflowPunct/>
        <w:ind w:firstLine="709"/>
        <w:jc w:val="both"/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</w:pPr>
      <w:r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 xml:space="preserve">2. Совершенствование организации, планирования и проведения контрольных мероприятий в сферах, имеющих наибольшие коррупционные риски – муниципальные закупки, жилищно-коммунальное хозяйство, муниципальная собственность. </w:t>
      </w:r>
    </w:p>
    <w:p w:rsidR="00501444" w:rsidRPr="000E3256" w:rsidRDefault="00501444" w:rsidP="00D90BE6">
      <w:pPr>
        <w:overflowPunct/>
        <w:ind w:firstLine="709"/>
        <w:jc w:val="both"/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</w:pPr>
      <w:r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 xml:space="preserve">3. Работа по предупреждению нарушений в финансово-бюджетной сфере и при распоряжении и управлении объектами муниципальной собственности, контроль за полнотой и своевременностью принятия мер к устранению нарушений и недостатков, выявленных в ходе контрольных мероприятий. </w:t>
      </w:r>
    </w:p>
    <w:p w:rsidR="00501444" w:rsidRPr="000E3256" w:rsidRDefault="00501444" w:rsidP="00D90BE6">
      <w:pPr>
        <w:overflowPunct/>
        <w:ind w:firstLine="709"/>
        <w:jc w:val="both"/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</w:pPr>
      <w:r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 xml:space="preserve">4. Экспертиза формирования доходов бюджета с учетом оценки эффективности использования муниципальной собственности. </w:t>
      </w:r>
    </w:p>
    <w:p w:rsidR="00501444" w:rsidRPr="000E3256" w:rsidRDefault="00501444" w:rsidP="00D90BE6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0E3256">
        <w:rPr>
          <w:rFonts w:ascii="Liberation Serif" w:hAnsi="Liberation Serif" w:cs="Liberation Serif"/>
        </w:rPr>
        <w:t>5. Проведение контрольных мероприятий по проверке целевого и эффективного использования бюджетных средств на реализацию приоритетных проектов и муниципальных программ, управления и распоряжения муниципальным имуществом.</w:t>
      </w:r>
    </w:p>
    <w:p w:rsidR="0071754A" w:rsidRPr="000E3256" w:rsidRDefault="0071754A" w:rsidP="00D90BE6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0E3256">
        <w:rPr>
          <w:rFonts w:ascii="Liberation Serif" w:hAnsi="Liberation Serif" w:cs="Liberation Serif"/>
        </w:rPr>
        <w:t xml:space="preserve">КСП нацелена не только на выявление нарушений, но и на практическую помощь органам местного самоуправления. Повышение качества и </w:t>
      </w:r>
      <w:r w:rsidR="00617DB4" w:rsidRPr="000E3256">
        <w:rPr>
          <w:rFonts w:ascii="Liberation Serif" w:hAnsi="Liberation Serif" w:cs="Liberation Serif"/>
        </w:rPr>
        <w:t>эффективности экспертно-аналитических мероприятий, экспертизы проектов бюджетов, муниципальных программ, нормативных правовых актов – это основные инструменты профилактики, предоставленные КСП действующим законодательством.</w:t>
      </w:r>
    </w:p>
    <w:p w:rsidR="002D3D4F" w:rsidRPr="000E3256" w:rsidRDefault="002D3D4F" w:rsidP="00D90BE6">
      <w:pPr>
        <w:overflowPunct/>
        <w:ind w:firstLine="709"/>
        <w:jc w:val="both"/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</w:pPr>
      <w:r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>В течение отчетного периода, по причине наличия объективных обстоятельств, в план деятельности Контрольно-счётной палаты на 20</w:t>
      </w:r>
      <w:r w:rsidR="00265F68"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>2</w:t>
      </w:r>
      <w:r w:rsidR="005D3EA2"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>1</w:t>
      </w:r>
      <w:r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 xml:space="preserve"> год вносились изменения. </w:t>
      </w:r>
    </w:p>
    <w:p w:rsidR="002608FD" w:rsidRPr="000E3256" w:rsidRDefault="002D3D4F" w:rsidP="00D90BE6">
      <w:pPr>
        <w:overflowPunct/>
        <w:ind w:firstLine="709"/>
        <w:jc w:val="both"/>
        <w:rPr>
          <w:rFonts w:ascii="Liberation Serif" w:hAnsi="Liberation Serif" w:cs="Liberation Serif"/>
        </w:rPr>
      </w:pPr>
      <w:r w:rsidRPr="000E3256"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  <w:t xml:space="preserve">В целом, план деятельности отчетного года выполнен в полном объеме, что позволило обеспечить </w:t>
      </w:r>
      <w:r w:rsidR="002608FD" w:rsidRPr="000E3256">
        <w:rPr>
          <w:rFonts w:ascii="Liberation Serif" w:hAnsi="Liberation Serif" w:cs="Liberation Serif"/>
          <w:color w:val="000000"/>
          <w:sz w:val="24"/>
          <w:szCs w:val="24"/>
        </w:rPr>
        <w:t xml:space="preserve">реализацию задач и полномочий, возложенных </w:t>
      </w:r>
      <w:r w:rsidRPr="000E3256">
        <w:rPr>
          <w:rFonts w:ascii="Liberation Serif" w:hAnsi="Liberation Serif" w:cs="Liberation Serif"/>
          <w:color w:val="000000"/>
          <w:sz w:val="24"/>
          <w:szCs w:val="24"/>
        </w:rPr>
        <w:t xml:space="preserve">на КСП  </w:t>
      </w:r>
      <w:r w:rsidR="002608FD" w:rsidRPr="000E3256">
        <w:rPr>
          <w:rFonts w:ascii="Liberation Serif" w:hAnsi="Liberation Serif" w:cs="Liberation Serif"/>
          <w:color w:val="000000"/>
          <w:sz w:val="24"/>
          <w:szCs w:val="24"/>
        </w:rPr>
        <w:t xml:space="preserve">Бюджетным кодексом РФ, Федеральным законом от </w:t>
      </w:r>
      <w:r w:rsidR="00D90BE6">
        <w:rPr>
          <w:rFonts w:ascii="Liberation Serif" w:hAnsi="Liberation Serif" w:cs="Liberation Serif"/>
          <w:color w:val="000000"/>
          <w:sz w:val="24"/>
          <w:szCs w:val="24"/>
        </w:rPr>
        <w:t xml:space="preserve">7 февраля </w:t>
      </w:r>
      <w:r w:rsidR="002608FD" w:rsidRPr="000E3256">
        <w:rPr>
          <w:rFonts w:ascii="Liberation Serif" w:hAnsi="Liberation Serif" w:cs="Liberation Serif"/>
          <w:color w:val="000000"/>
          <w:sz w:val="24"/>
          <w:szCs w:val="24"/>
        </w:rPr>
        <w:t xml:space="preserve">2011 года № 6 – ФЗ «Об общих принципах организации и деятельности </w:t>
      </w:r>
      <w:proofErr w:type="spellStart"/>
      <w:r w:rsidR="002608FD" w:rsidRPr="000E3256">
        <w:rPr>
          <w:rFonts w:ascii="Liberation Serif" w:hAnsi="Liberation Serif" w:cs="Liberation Serif"/>
          <w:color w:val="000000"/>
          <w:sz w:val="24"/>
          <w:szCs w:val="24"/>
        </w:rPr>
        <w:t>контрольно</w:t>
      </w:r>
      <w:proofErr w:type="spellEnd"/>
      <w:r w:rsidR="002608FD" w:rsidRPr="000E3256">
        <w:rPr>
          <w:rFonts w:ascii="Liberation Serif" w:hAnsi="Liberation Serif" w:cs="Liberation Serif"/>
          <w:color w:val="000000"/>
          <w:sz w:val="24"/>
          <w:szCs w:val="24"/>
        </w:rPr>
        <w:t xml:space="preserve"> – счетных органов субъектов Российской Федерации и муниципальных образований», Законом Курганской области от </w:t>
      </w:r>
      <w:r w:rsidR="00D90BE6">
        <w:rPr>
          <w:rFonts w:ascii="Liberation Serif" w:hAnsi="Liberation Serif" w:cs="Liberation Serif"/>
          <w:color w:val="000000"/>
          <w:sz w:val="24"/>
          <w:szCs w:val="24"/>
        </w:rPr>
        <w:t xml:space="preserve">5 июля </w:t>
      </w:r>
      <w:r w:rsidR="002608FD" w:rsidRPr="000E3256">
        <w:rPr>
          <w:rFonts w:ascii="Liberation Serif" w:hAnsi="Liberation Serif" w:cs="Liberation Serif"/>
          <w:color w:val="000000"/>
          <w:sz w:val="24"/>
          <w:szCs w:val="24"/>
        </w:rPr>
        <w:t>2011 года № 43 «О Контрольно-счетной палате Курганской области и отдельных вопросах деятельности контрольно-счетных органов муниципальных образований, расположенных на территории Курганской области», иными нормативными правовыми актами.</w:t>
      </w:r>
    </w:p>
    <w:p w:rsidR="002608FD" w:rsidRPr="000E3256" w:rsidRDefault="002608FD" w:rsidP="002608FD">
      <w:pPr>
        <w:overflowPunct/>
        <w:autoSpaceDE/>
        <w:adjustRightInd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2608FD" w:rsidRPr="000E3256" w:rsidRDefault="002608FD" w:rsidP="002608FD">
      <w:pPr>
        <w:overflowPunct/>
        <w:autoSpaceDE/>
        <w:adjustRightInd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2608FD" w:rsidRPr="000E3256" w:rsidRDefault="002608FD" w:rsidP="002608FD">
      <w:pPr>
        <w:overflowPunct/>
        <w:autoSpaceDE/>
        <w:adjustRightInd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E4442F" w:rsidRPr="000E3256" w:rsidRDefault="00E4442F" w:rsidP="002608FD">
      <w:pPr>
        <w:overflowPunct/>
        <w:autoSpaceDE/>
        <w:adjustRightInd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D1D7B" w:rsidRPr="000E3256" w:rsidRDefault="005D1D7B" w:rsidP="002608FD">
      <w:pPr>
        <w:overflowPunct/>
        <w:autoSpaceDE/>
        <w:adjustRightInd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D1D7B" w:rsidRPr="000E3256" w:rsidRDefault="005D1D7B" w:rsidP="002608FD">
      <w:pPr>
        <w:overflowPunct/>
        <w:autoSpaceDE/>
        <w:adjustRightInd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501"/>
      </w:tblGrid>
      <w:tr w:rsidR="002608FD" w:rsidRPr="000E3256" w:rsidTr="002608FD">
        <w:tc>
          <w:tcPr>
            <w:tcW w:w="5813" w:type="dxa"/>
          </w:tcPr>
          <w:p w:rsidR="002608FD" w:rsidRPr="000E3256" w:rsidRDefault="002608F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hideMark/>
          </w:tcPr>
          <w:p w:rsidR="002608FD" w:rsidRPr="00D90BE6" w:rsidRDefault="002608FD" w:rsidP="00D90BE6">
            <w:pP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90BE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Приложение 1</w:t>
            </w:r>
          </w:p>
          <w:p w:rsidR="002608FD" w:rsidRPr="000E3256" w:rsidRDefault="002608FD" w:rsidP="00423530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90BE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к отчету о деятельности Контрольно-счетной палаты Куртамышского района за 20</w:t>
            </w:r>
            <w:r w:rsidR="00D307FA" w:rsidRPr="00D90BE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21</w:t>
            </w:r>
            <w:r w:rsidRPr="00D90BE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год</w:t>
            </w:r>
          </w:p>
        </w:tc>
      </w:tr>
    </w:tbl>
    <w:p w:rsidR="002608FD" w:rsidRPr="000E3256" w:rsidRDefault="002608FD" w:rsidP="002608FD">
      <w:pPr>
        <w:ind w:left="5529"/>
        <w:jc w:val="center"/>
        <w:rPr>
          <w:rFonts w:ascii="Liberation Serif" w:hAnsi="Liberation Serif" w:cs="Liberation Serif"/>
          <w:sz w:val="28"/>
          <w:szCs w:val="28"/>
        </w:rPr>
      </w:pPr>
    </w:p>
    <w:p w:rsidR="002608FD" w:rsidRPr="000E3256" w:rsidRDefault="002608FD" w:rsidP="002608FD">
      <w:pPr>
        <w:shd w:val="clear" w:color="auto" w:fill="FFFFFF"/>
        <w:spacing w:before="91"/>
        <w:ind w:right="53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E3256">
        <w:rPr>
          <w:rFonts w:ascii="Liberation Serif" w:hAnsi="Liberation Serif" w:cs="Liberation Serif"/>
          <w:b/>
          <w:bCs/>
          <w:sz w:val="24"/>
          <w:szCs w:val="24"/>
        </w:rPr>
        <w:t>Перечень контрольных мероприятий, проведенных</w:t>
      </w:r>
      <w:r w:rsidRPr="000E3256">
        <w:rPr>
          <w:rFonts w:ascii="Liberation Serif" w:hAnsi="Liberation Serif" w:cs="Liberation Serif"/>
          <w:b/>
          <w:bCs/>
          <w:spacing w:val="-1"/>
          <w:sz w:val="24"/>
          <w:szCs w:val="24"/>
        </w:rPr>
        <w:t xml:space="preserve"> Контрольно-счетной палатой </w:t>
      </w:r>
      <w:r w:rsidRPr="000E3256">
        <w:rPr>
          <w:rFonts w:ascii="Liberation Serif" w:hAnsi="Liberation Serif" w:cs="Liberation Serif"/>
          <w:b/>
          <w:sz w:val="24"/>
          <w:szCs w:val="24"/>
        </w:rPr>
        <w:t>Куртамышского района</w:t>
      </w:r>
      <w:r w:rsidRPr="000E3256">
        <w:rPr>
          <w:rFonts w:ascii="Liberation Serif" w:hAnsi="Liberation Serif" w:cs="Liberation Serif"/>
          <w:sz w:val="24"/>
          <w:szCs w:val="24"/>
        </w:rPr>
        <w:t xml:space="preserve"> </w:t>
      </w:r>
      <w:r w:rsidRPr="000E3256">
        <w:rPr>
          <w:rFonts w:ascii="Liberation Serif" w:hAnsi="Liberation Serif" w:cs="Liberation Serif"/>
          <w:b/>
          <w:sz w:val="24"/>
          <w:szCs w:val="24"/>
        </w:rPr>
        <w:t>в 20</w:t>
      </w:r>
      <w:r w:rsidR="00423530" w:rsidRPr="000E3256">
        <w:rPr>
          <w:rFonts w:ascii="Liberation Serif" w:hAnsi="Liberation Serif" w:cs="Liberation Serif"/>
          <w:b/>
          <w:sz w:val="24"/>
          <w:szCs w:val="24"/>
        </w:rPr>
        <w:t>2</w:t>
      </w:r>
      <w:r w:rsidR="00797439" w:rsidRPr="000E3256">
        <w:rPr>
          <w:rFonts w:ascii="Liberation Serif" w:hAnsi="Liberation Serif" w:cs="Liberation Serif"/>
          <w:b/>
          <w:sz w:val="24"/>
          <w:szCs w:val="24"/>
        </w:rPr>
        <w:t>1</w:t>
      </w:r>
      <w:r w:rsidRPr="000E3256">
        <w:rPr>
          <w:rFonts w:ascii="Liberation Serif" w:hAnsi="Liberation Serif" w:cs="Liberation Serif"/>
          <w:b/>
          <w:sz w:val="24"/>
          <w:szCs w:val="24"/>
        </w:rPr>
        <w:t xml:space="preserve"> году</w:t>
      </w:r>
    </w:p>
    <w:p w:rsidR="002608FD" w:rsidRPr="000E3256" w:rsidRDefault="002608FD" w:rsidP="002608FD">
      <w:pPr>
        <w:shd w:val="clear" w:color="auto" w:fill="FFFFFF"/>
        <w:spacing w:before="91"/>
        <w:ind w:right="539"/>
        <w:jc w:val="center"/>
        <w:rPr>
          <w:rFonts w:ascii="Liberation Serif" w:hAnsi="Liberation Serif" w:cs="Liberation Serif"/>
          <w:b/>
          <w:bCs/>
          <w:spacing w:val="-1"/>
          <w:sz w:val="28"/>
          <w:szCs w:val="28"/>
        </w:rPr>
      </w:pPr>
    </w:p>
    <w:tbl>
      <w:tblPr>
        <w:tblW w:w="10350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813"/>
        <w:gridCol w:w="3970"/>
      </w:tblGrid>
      <w:tr w:rsidR="002608FD" w:rsidRPr="000E3256" w:rsidTr="002608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Pr="000E3256" w:rsidRDefault="002608FD">
            <w:pPr>
              <w:shd w:val="clear" w:color="auto" w:fill="FFFFFF"/>
              <w:spacing w:line="276" w:lineRule="auto"/>
              <w:ind w:left="125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0E3256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№</w:t>
            </w:r>
          </w:p>
          <w:p w:rsidR="002608FD" w:rsidRPr="000E3256" w:rsidRDefault="002608FD">
            <w:pPr>
              <w:shd w:val="clear" w:color="auto" w:fill="FFFFFF"/>
              <w:spacing w:line="276" w:lineRule="auto"/>
              <w:ind w:left="125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0E3256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Pr="000E3256" w:rsidRDefault="002608FD" w:rsidP="00B64464">
            <w:pPr>
              <w:shd w:val="clear" w:color="auto" w:fill="FFFFFF"/>
              <w:spacing w:line="276" w:lineRule="auto"/>
              <w:ind w:left="485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0E3256">
              <w:rPr>
                <w:rFonts w:ascii="Liberation Serif" w:hAnsi="Liberation Serif" w:cs="Liberation Serif"/>
                <w:b/>
                <w:spacing w:val="-3"/>
                <w:sz w:val="24"/>
                <w:szCs w:val="24"/>
                <w:lang w:eastAsia="en-US"/>
              </w:rPr>
              <w:t>Наименование темы контрольного мероприятия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8FD" w:rsidRPr="000E3256" w:rsidRDefault="002608FD">
            <w:pPr>
              <w:shd w:val="clear" w:color="auto" w:fill="FFFFFF"/>
              <w:spacing w:line="274" w:lineRule="exact"/>
              <w:ind w:left="53" w:right="19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0E3256">
              <w:rPr>
                <w:rFonts w:ascii="Liberation Serif" w:hAnsi="Liberation Serif" w:cs="Liberation Serif"/>
                <w:b/>
                <w:spacing w:val="-3"/>
                <w:sz w:val="24"/>
                <w:szCs w:val="24"/>
                <w:lang w:eastAsia="en-US"/>
              </w:rPr>
              <w:t xml:space="preserve">Наименование проверенной </w:t>
            </w:r>
            <w:r w:rsidRPr="000E3256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организации</w:t>
            </w:r>
          </w:p>
        </w:tc>
      </w:tr>
      <w:tr w:rsidR="002608FD" w:rsidRPr="000E3256" w:rsidTr="002608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Pr="000E3256" w:rsidRDefault="002608FD" w:rsidP="002608FD">
            <w:pPr>
              <w:shd w:val="clear" w:color="auto" w:fill="FFFFFF"/>
              <w:ind w:left="187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E3256">
              <w:rPr>
                <w:rFonts w:ascii="Liberation Serif" w:hAnsi="Liberation Serif" w:cs="Liberation Serif"/>
                <w:spacing w:val="-15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Pr="000E3256" w:rsidRDefault="00B64464" w:rsidP="00D90BE6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0E3256">
              <w:rPr>
                <w:rFonts w:ascii="Liberation Serif" w:hAnsi="Liberation Serif" w:cs="Liberation Serif"/>
                <w:sz w:val="24"/>
              </w:rPr>
              <w:t>Проверка финансово-хозяйственной деятельности МКОУ «</w:t>
            </w:r>
            <w:proofErr w:type="spellStart"/>
            <w:r w:rsidRPr="000E3256">
              <w:rPr>
                <w:rFonts w:ascii="Liberation Serif" w:hAnsi="Liberation Serif" w:cs="Liberation Serif"/>
                <w:sz w:val="24"/>
              </w:rPr>
              <w:t>Куртамышская</w:t>
            </w:r>
            <w:proofErr w:type="spellEnd"/>
            <w:r w:rsidRPr="000E3256">
              <w:rPr>
                <w:rFonts w:ascii="Liberation Serif" w:hAnsi="Liberation Serif" w:cs="Liberation Serif"/>
                <w:sz w:val="24"/>
              </w:rPr>
              <w:t xml:space="preserve"> начальная общеобразовательная школа» и МКОУ «</w:t>
            </w:r>
            <w:proofErr w:type="spellStart"/>
            <w:r w:rsidRPr="000E3256">
              <w:rPr>
                <w:rFonts w:ascii="Liberation Serif" w:hAnsi="Liberation Serif" w:cs="Liberation Serif"/>
                <w:sz w:val="24"/>
              </w:rPr>
              <w:t>Куртамышская</w:t>
            </w:r>
            <w:proofErr w:type="spellEnd"/>
            <w:r w:rsidRPr="000E3256">
              <w:rPr>
                <w:rFonts w:ascii="Liberation Serif" w:hAnsi="Liberation Serif" w:cs="Liberation Serif"/>
                <w:sz w:val="24"/>
              </w:rPr>
              <w:t xml:space="preserve"> средняя общеобразовательная школа № 1» в части начисления заработной платы сторожу Комиссарову А.Н. в период с </w:t>
            </w:r>
            <w:r w:rsidR="00D90BE6">
              <w:rPr>
                <w:rFonts w:ascii="Liberation Serif" w:hAnsi="Liberation Serif" w:cs="Liberation Serif"/>
                <w:sz w:val="24"/>
              </w:rPr>
              <w:t xml:space="preserve">1 июня </w:t>
            </w:r>
            <w:r w:rsidRPr="000E3256">
              <w:rPr>
                <w:rFonts w:ascii="Liberation Serif" w:hAnsi="Liberation Serif" w:cs="Liberation Serif"/>
                <w:sz w:val="24"/>
              </w:rPr>
              <w:t>2015 г</w:t>
            </w:r>
            <w:r w:rsidR="00D90BE6">
              <w:rPr>
                <w:rFonts w:ascii="Liberation Serif" w:hAnsi="Liberation Serif" w:cs="Liberation Serif"/>
                <w:sz w:val="24"/>
              </w:rPr>
              <w:t>ода</w:t>
            </w:r>
            <w:r w:rsidRPr="000E3256">
              <w:rPr>
                <w:rFonts w:ascii="Liberation Serif" w:hAnsi="Liberation Serif" w:cs="Liberation Serif"/>
                <w:sz w:val="24"/>
              </w:rPr>
              <w:t xml:space="preserve"> по 31</w:t>
            </w:r>
            <w:r w:rsidR="00D90BE6">
              <w:rPr>
                <w:rFonts w:ascii="Liberation Serif" w:hAnsi="Liberation Serif" w:cs="Liberation Serif"/>
                <w:sz w:val="24"/>
              </w:rPr>
              <w:t xml:space="preserve"> декабря </w:t>
            </w:r>
            <w:r w:rsidRPr="000E3256">
              <w:rPr>
                <w:rFonts w:ascii="Liberation Serif" w:hAnsi="Liberation Serif" w:cs="Liberation Serif"/>
                <w:sz w:val="24"/>
              </w:rPr>
              <w:t>2020 г</w:t>
            </w:r>
            <w:r w:rsidR="00D90BE6">
              <w:rPr>
                <w:rFonts w:ascii="Liberation Serif" w:hAnsi="Liberation Serif" w:cs="Liberation Serif"/>
                <w:sz w:val="24"/>
              </w:rPr>
              <w:t>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Pr="000E3256" w:rsidRDefault="00B64464" w:rsidP="002608FD">
            <w:pPr>
              <w:shd w:val="clear" w:color="auto" w:fill="FFFFFF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0E3256">
              <w:rPr>
                <w:rFonts w:ascii="Liberation Serif" w:hAnsi="Liberation Serif" w:cs="Liberation Serif"/>
                <w:sz w:val="24"/>
              </w:rPr>
              <w:t>МКОУ «</w:t>
            </w:r>
            <w:proofErr w:type="spellStart"/>
            <w:r w:rsidRPr="000E3256">
              <w:rPr>
                <w:rFonts w:ascii="Liberation Serif" w:hAnsi="Liberation Serif" w:cs="Liberation Serif"/>
                <w:sz w:val="24"/>
              </w:rPr>
              <w:t>Куртамышская</w:t>
            </w:r>
            <w:proofErr w:type="spellEnd"/>
            <w:r w:rsidRPr="000E3256">
              <w:rPr>
                <w:rFonts w:ascii="Liberation Serif" w:hAnsi="Liberation Serif" w:cs="Liberation Serif"/>
                <w:sz w:val="24"/>
              </w:rPr>
              <w:t xml:space="preserve"> начальная общеобразовательная школа»;</w:t>
            </w:r>
          </w:p>
          <w:p w:rsidR="00B64464" w:rsidRPr="000E3256" w:rsidRDefault="00B64464" w:rsidP="002608FD">
            <w:pPr>
              <w:shd w:val="clear" w:color="auto" w:fill="FFFFFF"/>
              <w:ind w:left="38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E3256">
              <w:rPr>
                <w:rFonts w:ascii="Liberation Serif" w:hAnsi="Liberation Serif" w:cs="Liberation Serif"/>
                <w:sz w:val="24"/>
              </w:rPr>
              <w:t>МКОУ «</w:t>
            </w:r>
            <w:proofErr w:type="spellStart"/>
            <w:r w:rsidRPr="000E3256">
              <w:rPr>
                <w:rFonts w:ascii="Liberation Serif" w:hAnsi="Liberation Serif" w:cs="Liberation Serif"/>
                <w:sz w:val="24"/>
              </w:rPr>
              <w:t>Куртамышская</w:t>
            </w:r>
            <w:proofErr w:type="spellEnd"/>
            <w:r w:rsidRPr="000E3256">
              <w:rPr>
                <w:rFonts w:ascii="Liberation Serif" w:hAnsi="Liberation Serif" w:cs="Liberation Serif"/>
                <w:sz w:val="24"/>
              </w:rPr>
              <w:t xml:space="preserve"> средняя</w:t>
            </w:r>
            <w:r w:rsidR="006937CA" w:rsidRPr="000E3256">
              <w:rPr>
                <w:rFonts w:ascii="Liberation Serif" w:hAnsi="Liberation Serif" w:cs="Liberation Serif"/>
                <w:sz w:val="24"/>
              </w:rPr>
              <w:t xml:space="preserve"> общеобразовательная школа № 1»</w:t>
            </w:r>
          </w:p>
        </w:tc>
      </w:tr>
      <w:tr w:rsidR="00740678" w:rsidRPr="000E3256" w:rsidTr="00B362E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0678" w:rsidRPr="000E3256" w:rsidRDefault="00740678" w:rsidP="002608FD">
            <w:pPr>
              <w:shd w:val="clear" w:color="auto" w:fill="FFFFFF"/>
              <w:ind w:left="187"/>
              <w:jc w:val="both"/>
              <w:rPr>
                <w:rFonts w:ascii="Liberation Serif" w:hAnsi="Liberation Serif" w:cs="Liberation Serif"/>
                <w:spacing w:val="-15"/>
                <w:sz w:val="24"/>
                <w:szCs w:val="24"/>
                <w:lang w:eastAsia="en-US"/>
              </w:rPr>
            </w:pPr>
            <w:r w:rsidRPr="000E3256">
              <w:rPr>
                <w:rFonts w:ascii="Liberation Serif" w:hAnsi="Liberation Serif" w:cs="Liberation Serif"/>
                <w:spacing w:val="-1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678" w:rsidRPr="000E3256" w:rsidRDefault="00740678" w:rsidP="002D4903">
            <w:pPr>
              <w:shd w:val="clear" w:color="auto" w:fill="FFFFFF"/>
              <w:ind w:left="29" w:right="102" w:firstLine="10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E3256">
              <w:rPr>
                <w:rFonts w:ascii="Liberation Serif" w:hAnsi="Liberation Serif" w:cs="Liberation Serif"/>
                <w:sz w:val="24"/>
              </w:rPr>
              <w:t xml:space="preserve">Проверка </w:t>
            </w:r>
            <w:r w:rsidRPr="000E3256">
              <w:rPr>
                <w:rFonts w:ascii="Liberation Serif" w:hAnsi="Liberation Serif" w:cs="Liberation Serif"/>
                <w:bCs/>
                <w:sz w:val="24"/>
              </w:rPr>
              <w:t>исполнения Прогнозного плана (Программы) приватизации муниципального имущества Куртамышского района за 202</w:t>
            </w:r>
            <w:r w:rsidR="002D4903">
              <w:rPr>
                <w:rFonts w:ascii="Liberation Serif" w:hAnsi="Liberation Serif" w:cs="Liberation Serif"/>
                <w:bCs/>
                <w:sz w:val="24"/>
              </w:rPr>
              <w:t>0</w:t>
            </w:r>
            <w:r w:rsidRPr="000E3256">
              <w:rPr>
                <w:rFonts w:ascii="Liberation Serif" w:hAnsi="Liberation Serif" w:cs="Liberation Serif"/>
                <w:bCs/>
                <w:sz w:val="24"/>
              </w:rPr>
              <w:t xml:space="preserve"> год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678" w:rsidRPr="000E3256" w:rsidRDefault="00740678" w:rsidP="00BF304D">
            <w:pPr>
              <w:shd w:val="clear" w:color="auto" w:fill="FFFFFF"/>
              <w:ind w:left="38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E325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Куртамышского района (отдел экономики)</w:t>
            </w:r>
          </w:p>
        </w:tc>
      </w:tr>
    </w:tbl>
    <w:p w:rsidR="002608FD" w:rsidRPr="000E3256" w:rsidRDefault="002608FD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608FD" w:rsidRPr="000E3256" w:rsidRDefault="002608FD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608FD" w:rsidRPr="000E3256" w:rsidRDefault="002608FD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608FD" w:rsidRPr="000E3256" w:rsidRDefault="002608FD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608FD" w:rsidRPr="000E3256" w:rsidRDefault="002608FD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608FD" w:rsidRPr="000E3256" w:rsidRDefault="002608FD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608FD" w:rsidRPr="000E3256" w:rsidRDefault="002608FD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608FD" w:rsidRPr="000E3256" w:rsidRDefault="002608FD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608FD" w:rsidRPr="000E3256" w:rsidRDefault="002608FD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608FD" w:rsidRPr="000E3256" w:rsidRDefault="002608FD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608FD" w:rsidRPr="000E3256" w:rsidRDefault="002608FD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608FD" w:rsidRPr="000E3256" w:rsidRDefault="002608FD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608FD" w:rsidRPr="000E3256" w:rsidRDefault="002608FD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BF5983" w:rsidRPr="000E3256" w:rsidRDefault="00BF5983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BF5983" w:rsidRPr="000E3256" w:rsidRDefault="00BF5983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BF5983" w:rsidRPr="000E3256" w:rsidRDefault="00BF5983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BF5983" w:rsidRPr="000E3256" w:rsidRDefault="00BF5983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94728" w:rsidRPr="000E3256" w:rsidRDefault="00294728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94728" w:rsidRPr="000E3256" w:rsidRDefault="00294728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94728" w:rsidRPr="000E3256" w:rsidRDefault="00294728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94728" w:rsidRPr="000E3256" w:rsidRDefault="00294728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94728" w:rsidRPr="000E3256" w:rsidRDefault="00294728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94728" w:rsidRPr="000E3256" w:rsidRDefault="00294728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390FAC" w:rsidRPr="000E3256" w:rsidRDefault="00390FAC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390FAC" w:rsidRPr="000E3256" w:rsidRDefault="00390FAC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390FAC" w:rsidRPr="000E3256" w:rsidRDefault="00390FAC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390FAC" w:rsidRPr="000E3256" w:rsidRDefault="00390FAC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94728" w:rsidRDefault="00294728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1554F" w:rsidRPr="000E3256" w:rsidRDefault="0021554F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94728" w:rsidRPr="000E3256" w:rsidRDefault="00294728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94728" w:rsidRPr="000E3256" w:rsidRDefault="00294728" w:rsidP="002608FD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tbl>
      <w:tblPr>
        <w:tblStyle w:val="a9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501"/>
      </w:tblGrid>
      <w:tr w:rsidR="002608FD" w:rsidRPr="000E3256" w:rsidTr="0021554F">
        <w:trPr>
          <w:trHeight w:val="426"/>
        </w:trPr>
        <w:tc>
          <w:tcPr>
            <w:tcW w:w="5813" w:type="dxa"/>
          </w:tcPr>
          <w:p w:rsidR="002608FD" w:rsidRPr="000E3256" w:rsidRDefault="002608F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hideMark/>
          </w:tcPr>
          <w:p w:rsidR="002608FD" w:rsidRPr="0021554F" w:rsidRDefault="002608FD" w:rsidP="0021554F">
            <w:pP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Приложение 2</w:t>
            </w:r>
          </w:p>
          <w:p w:rsidR="002608FD" w:rsidRPr="000E3256" w:rsidRDefault="002608FD" w:rsidP="002947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к отчету о деятельности Контрольно-счетной палаты Куртамышского района за 20</w:t>
            </w:r>
            <w:r w:rsidR="00423530" w:rsidRPr="0021554F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</w:t>
            </w:r>
            <w:r w:rsidR="00294728" w:rsidRPr="0021554F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</w:t>
            </w:r>
            <w:r w:rsidRPr="0021554F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год</w:t>
            </w:r>
          </w:p>
        </w:tc>
      </w:tr>
    </w:tbl>
    <w:p w:rsidR="002608FD" w:rsidRPr="000E3256" w:rsidRDefault="002608FD" w:rsidP="002608FD">
      <w:pPr>
        <w:shd w:val="clear" w:color="auto" w:fill="FFFFFF"/>
        <w:ind w:right="539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608FD" w:rsidRPr="000E3256" w:rsidRDefault="002608FD" w:rsidP="002608FD">
      <w:pPr>
        <w:shd w:val="clear" w:color="auto" w:fill="FFFFFF"/>
        <w:ind w:right="539"/>
        <w:jc w:val="center"/>
        <w:rPr>
          <w:rFonts w:ascii="Liberation Serif" w:hAnsi="Liberation Serif" w:cs="Liberation Serif"/>
          <w:b/>
          <w:bCs/>
          <w:spacing w:val="-1"/>
          <w:sz w:val="24"/>
          <w:szCs w:val="24"/>
        </w:rPr>
      </w:pPr>
      <w:r w:rsidRPr="000E3256">
        <w:rPr>
          <w:rFonts w:ascii="Liberation Serif" w:hAnsi="Liberation Serif" w:cs="Liberation Serif"/>
          <w:b/>
          <w:bCs/>
          <w:sz w:val="24"/>
          <w:szCs w:val="24"/>
        </w:rPr>
        <w:t xml:space="preserve">Итоги контрольных мероприятий, </w:t>
      </w:r>
      <w:proofErr w:type="gramStart"/>
      <w:r w:rsidRPr="000E3256">
        <w:rPr>
          <w:rFonts w:ascii="Liberation Serif" w:hAnsi="Liberation Serif" w:cs="Liberation Serif"/>
          <w:b/>
          <w:bCs/>
          <w:spacing w:val="-1"/>
          <w:sz w:val="24"/>
          <w:szCs w:val="24"/>
        </w:rPr>
        <w:t>проведенных  Контрольно</w:t>
      </w:r>
      <w:proofErr w:type="gramEnd"/>
      <w:r w:rsidRPr="000E3256">
        <w:rPr>
          <w:rFonts w:ascii="Liberation Serif" w:hAnsi="Liberation Serif" w:cs="Liberation Serif"/>
          <w:b/>
          <w:bCs/>
          <w:spacing w:val="-1"/>
          <w:sz w:val="24"/>
          <w:szCs w:val="24"/>
        </w:rPr>
        <w:t>-счетной палатой Куртамышского района  в 20</w:t>
      </w:r>
      <w:r w:rsidR="00423530" w:rsidRPr="000E3256">
        <w:rPr>
          <w:rFonts w:ascii="Liberation Serif" w:hAnsi="Liberation Serif" w:cs="Liberation Serif"/>
          <w:b/>
          <w:bCs/>
          <w:spacing w:val="-1"/>
          <w:sz w:val="24"/>
          <w:szCs w:val="24"/>
        </w:rPr>
        <w:t>2</w:t>
      </w:r>
      <w:r w:rsidR="00294728" w:rsidRPr="000E3256">
        <w:rPr>
          <w:rFonts w:ascii="Liberation Serif" w:hAnsi="Liberation Serif" w:cs="Liberation Serif"/>
          <w:b/>
          <w:bCs/>
          <w:spacing w:val="-1"/>
          <w:sz w:val="24"/>
          <w:szCs w:val="24"/>
        </w:rPr>
        <w:t>1</w:t>
      </w:r>
      <w:r w:rsidRPr="000E3256">
        <w:rPr>
          <w:rFonts w:ascii="Liberation Serif" w:hAnsi="Liberation Serif" w:cs="Liberation Serif"/>
          <w:b/>
          <w:bCs/>
          <w:spacing w:val="-1"/>
          <w:sz w:val="24"/>
          <w:szCs w:val="24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513"/>
        <w:gridCol w:w="1276"/>
      </w:tblGrid>
      <w:tr w:rsidR="002608FD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BF5983" w:rsidP="0021554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№</w:t>
            </w:r>
            <w:r w:rsidR="00294728" w:rsidRPr="0021554F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 </w:t>
            </w:r>
            <w:r w:rsidRPr="0021554F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608F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Характеристика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608F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2608FD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1554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608F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Объем проверенных средств, всего (тыс. руб.),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1C1C3C" w:rsidP="00D50CD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782169,1</w:t>
            </w:r>
          </w:p>
        </w:tc>
      </w:tr>
      <w:tr w:rsidR="002608FD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1554F" w:rsidRDefault="002608FD" w:rsidP="0021554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608F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объем проверенных бюджетных средств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1C1C3C" w:rsidP="002608F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782169,1</w:t>
            </w:r>
          </w:p>
        </w:tc>
      </w:tr>
      <w:tr w:rsidR="002608FD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1554F" w:rsidRDefault="002608FD" w:rsidP="0021554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608F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объем проверенных внебюджетных средств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161A4C" w:rsidP="002608F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2608FD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1554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608F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Количество проведенных контрольных проверок, в 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DE3105" w:rsidP="00161A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608FD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1554F" w:rsidRDefault="002608FD" w:rsidP="0021554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608F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по внешней проверке отчета об исполнении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6A66C9" w:rsidP="002608F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2608FD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1554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608F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Количество проведенных экспертно-аналитических мероприятий,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6A66C9" w:rsidP="00DE310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DE3105" w:rsidRPr="0021554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2608FD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1554F" w:rsidRDefault="002608FD" w:rsidP="0021554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608F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 том числе подготовлено заключений по проектам нормативных правовых 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DE3105" w:rsidP="002608F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108</w:t>
            </w:r>
          </w:p>
        </w:tc>
      </w:tr>
      <w:tr w:rsidR="002608FD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1554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608F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Количество проведенных аналитических мероприятий по текущему исполнению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620267" w:rsidP="002608F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2608FD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1554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608F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Установлено нарушений (тыс. руб.),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857569" w:rsidP="00A1535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57368,5</w:t>
            </w:r>
          </w:p>
        </w:tc>
      </w:tr>
      <w:tr w:rsidR="002608FD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1554F" w:rsidRDefault="002608FD" w:rsidP="0021554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EA709C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нарушение бухгалтерского учета, несоблюдение требований Федерального закона «О бухгалтерс</w:t>
            </w:r>
            <w:r w:rsidR="00EA709C"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ком учете», Инструкций Минфина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387CB3" w:rsidP="002608F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54701,9</w:t>
            </w:r>
          </w:p>
        </w:tc>
      </w:tr>
      <w:tr w:rsidR="002608FD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1554F" w:rsidRDefault="002608FD" w:rsidP="0021554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EA709C" w:rsidP="0028086A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</w:rPr>
            </w:pPr>
            <w:r w:rsidRPr="0021554F">
              <w:rPr>
                <w:rFonts w:ascii="Liberation Serif" w:hAnsi="Liberation Serif" w:cs="Liberation Serif"/>
                <w:sz w:val="24"/>
              </w:rPr>
              <w:t xml:space="preserve">- </w:t>
            </w:r>
            <w:r w:rsidR="002608FD" w:rsidRPr="0021554F">
              <w:rPr>
                <w:rFonts w:ascii="Liberation Serif" w:hAnsi="Liberation Serif" w:cs="Liberation Serif"/>
                <w:sz w:val="24"/>
              </w:rPr>
              <w:t>неэффективное расходование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327A29" w:rsidP="002608F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2658,0</w:t>
            </w:r>
          </w:p>
        </w:tc>
      </w:tr>
      <w:tr w:rsidR="002608FD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1554F" w:rsidRDefault="002608FD" w:rsidP="0021554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EA709C" w:rsidP="0028086A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1554F">
              <w:rPr>
                <w:rFonts w:ascii="Liberation Serif" w:hAnsi="Liberation Serif" w:cs="Liberation Serif"/>
                <w:sz w:val="24"/>
              </w:rPr>
              <w:t xml:space="preserve">- </w:t>
            </w:r>
            <w:r w:rsidR="002608FD" w:rsidRPr="0021554F">
              <w:rPr>
                <w:rFonts w:ascii="Liberation Serif" w:hAnsi="Liberation Serif" w:cs="Liberation Serif"/>
                <w:sz w:val="24"/>
              </w:rPr>
              <w:t>п</w:t>
            </w:r>
            <w:r w:rsidR="002608FD" w:rsidRPr="0021554F">
              <w:rPr>
                <w:rFonts w:ascii="Liberation Serif" w:eastAsiaTheme="minorHAnsi" w:hAnsi="Liberation Serif" w:cs="Liberation Serif"/>
                <w:sz w:val="24"/>
              </w:rPr>
              <w:t>ринятие бюджетных обязательств в размерах, превышающих утвержденные бюджетные ассигнования и (или) лимиты бюджетных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23115" w:rsidP="002608F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2608FD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1554F" w:rsidRDefault="002608FD" w:rsidP="0021554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EA709C" w:rsidP="002608FD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1554F">
              <w:rPr>
                <w:rFonts w:ascii="Liberation Serif" w:hAnsi="Liberation Serif" w:cs="Liberation Serif"/>
                <w:sz w:val="24"/>
              </w:rPr>
              <w:t xml:space="preserve">- </w:t>
            </w:r>
            <w:r w:rsidR="002608FD" w:rsidRPr="0021554F">
              <w:rPr>
                <w:rFonts w:ascii="Liberation Serif" w:hAnsi="Liberation Serif" w:cs="Liberation Serif"/>
                <w:sz w:val="24"/>
              </w:rPr>
              <w:t>неправомерное использование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454902" w:rsidP="002608F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EA709C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9C" w:rsidRPr="0021554F" w:rsidRDefault="00EA709C" w:rsidP="0021554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9C" w:rsidRPr="0021554F" w:rsidRDefault="00EA709C" w:rsidP="00585A0A">
            <w:pPr>
              <w:pStyle w:val="af1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1554F">
              <w:rPr>
                <w:rFonts w:ascii="Liberation Serif" w:hAnsi="Liberation Serif" w:cs="Liberation Serif"/>
                <w:sz w:val="24"/>
              </w:rPr>
              <w:t xml:space="preserve">- нарушения </w:t>
            </w:r>
            <w:r w:rsidR="00585A0A" w:rsidRPr="0021554F">
              <w:rPr>
                <w:rFonts w:ascii="Liberation Serif" w:hAnsi="Liberation Serif" w:cs="Liberation Serif"/>
                <w:bCs/>
                <w:sz w:val="24"/>
              </w:rPr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9C" w:rsidRPr="0021554F" w:rsidRDefault="0081018E" w:rsidP="002608F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8,0</w:t>
            </w:r>
          </w:p>
        </w:tc>
      </w:tr>
      <w:tr w:rsidR="00136496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6" w:rsidRPr="0021554F" w:rsidRDefault="00136496" w:rsidP="0021554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6" w:rsidRPr="0021554F" w:rsidRDefault="006C3883" w:rsidP="00323F94">
            <w:pPr>
              <w:pStyle w:val="af1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1554F">
              <w:rPr>
                <w:rFonts w:ascii="Liberation Serif" w:hAnsi="Liberation Serif" w:cs="Liberation Serif"/>
                <w:i/>
                <w:sz w:val="24"/>
              </w:rPr>
              <w:t xml:space="preserve">- </w:t>
            </w:r>
            <w:r w:rsidRPr="0021554F">
              <w:rPr>
                <w:rFonts w:ascii="Liberation Serif" w:hAnsi="Liberation Serif" w:cs="Liberation Serif"/>
                <w:sz w:val="24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6" w:rsidRPr="0021554F" w:rsidRDefault="0081018E" w:rsidP="002608F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0,6</w:t>
            </w:r>
          </w:p>
        </w:tc>
      </w:tr>
      <w:tr w:rsidR="002608FD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1554F" w:rsidRDefault="002608FD" w:rsidP="0021554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136496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- </w:t>
            </w:r>
            <w:r w:rsidR="00136496"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прочие </w:t>
            </w: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нарушения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387CB3" w:rsidP="0013649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2608FD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1554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608F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Устранено   финансовых нарушений (тыс. руб.),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1554F" w:rsidRDefault="0081018E" w:rsidP="00B578B4">
            <w:pPr>
              <w:overflowPunct/>
              <w:autoSpaceDE/>
              <w:adjustRightInd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3745,0</w:t>
            </w:r>
          </w:p>
        </w:tc>
      </w:tr>
      <w:tr w:rsidR="002608FD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1554F" w:rsidRDefault="002608FD" w:rsidP="0021554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608FD">
            <w:pPr>
              <w:pStyle w:val="1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lang w:eastAsia="en-US"/>
              </w:rPr>
              <w:t>- устранено нарушений бухгалтерского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1554F" w:rsidRDefault="0081018E" w:rsidP="002608FD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3744,4</w:t>
            </w:r>
          </w:p>
        </w:tc>
      </w:tr>
      <w:tr w:rsidR="002608FD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1554F" w:rsidRDefault="002608FD" w:rsidP="0021554F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608FD">
            <w:pPr>
              <w:pStyle w:val="1"/>
              <w:spacing w:line="240" w:lineRule="auto"/>
              <w:ind w:firstLine="0"/>
              <w:rPr>
                <w:rFonts w:ascii="Liberation Serif" w:hAnsi="Liberation Serif" w:cs="Liberation Serif"/>
                <w:b/>
                <w:color w:val="000000" w:themeColor="text1"/>
                <w:sz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color w:val="000000" w:themeColor="text1"/>
                <w:sz w:val="24"/>
                <w:lang w:eastAsia="en-US"/>
              </w:rPr>
              <w:t>- устранено нарушений установленного порядка управления и распоряжения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81018E" w:rsidP="000E262A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0,6</w:t>
            </w:r>
          </w:p>
        </w:tc>
      </w:tr>
      <w:tr w:rsidR="002608FD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1554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608FD">
            <w:pPr>
              <w:pStyle w:val="1"/>
              <w:spacing w:line="240" w:lineRule="auto"/>
              <w:ind w:firstLine="0"/>
              <w:rPr>
                <w:rFonts w:ascii="Liberation Serif" w:hAnsi="Liberation Serif" w:cs="Liberation Serif"/>
                <w:b/>
                <w:sz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lang w:eastAsia="en-US"/>
              </w:rPr>
              <w:t>Привлечено к дисциплинарной ответственности,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A06D5" w:rsidP="002608FD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-</w:t>
            </w:r>
          </w:p>
        </w:tc>
      </w:tr>
      <w:tr w:rsidR="00804724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24" w:rsidRPr="0021554F" w:rsidRDefault="00804724" w:rsidP="0021554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24" w:rsidRPr="0021554F" w:rsidRDefault="00804724" w:rsidP="002608FD">
            <w:pPr>
              <w:pStyle w:val="1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bCs/>
                <w:sz w:val="24"/>
              </w:rPr>
              <w:t>Привлечено к административной ответственности,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24" w:rsidRPr="0021554F" w:rsidRDefault="002A06D5" w:rsidP="002608FD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-</w:t>
            </w:r>
          </w:p>
        </w:tc>
      </w:tr>
      <w:tr w:rsidR="002608FD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1554F" w:rsidRDefault="002608FD" w:rsidP="0021554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608FD">
            <w:pPr>
              <w:pStyle w:val="1"/>
              <w:spacing w:line="240" w:lineRule="auto"/>
              <w:ind w:firstLine="0"/>
              <w:rPr>
                <w:rFonts w:ascii="Liberation Serif" w:hAnsi="Liberation Serif" w:cs="Liberation Serif"/>
                <w:b/>
                <w:sz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lang w:eastAsia="en-US"/>
              </w:rPr>
              <w:t>Направлено материалов в правоохранительные органы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A06D5" w:rsidP="00BF5983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608FD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804724" w:rsidP="0021554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</w:t>
            </w:r>
            <w:r w:rsidR="002608FD"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608F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Направлено распорядителям бюджетных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1554F" w:rsidRDefault="002608FD" w:rsidP="002608F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608FD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1554F" w:rsidRDefault="002608FD" w:rsidP="0021554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608F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представлений</w:t>
            </w:r>
            <w:r w:rsidR="007D2D9F"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23115" w:rsidP="002608F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</w:tr>
      <w:tr w:rsidR="007D2D9F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9F" w:rsidRPr="0021554F" w:rsidRDefault="007D2D9F" w:rsidP="0021554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9F" w:rsidRPr="0021554F" w:rsidRDefault="007D2D9F" w:rsidP="002608F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bCs/>
                <w:sz w:val="24"/>
                <w:szCs w:val="24"/>
              </w:rPr>
              <w:t>не выполнено представлений, сроки исполнения которых наступили в отчетном периоде (единиц)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9F" w:rsidRPr="0021554F" w:rsidRDefault="007D2D9F" w:rsidP="002608F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</w:tr>
      <w:tr w:rsidR="002608FD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1554F" w:rsidRDefault="002608FD" w:rsidP="0021554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608F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предписаний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608F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</w:t>
            </w:r>
          </w:p>
        </w:tc>
      </w:tr>
      <w:tr w:rsidR="002608FD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804724" w:rsidP="0021554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</w:t>
            </w:r>
            <w:r w:rsidR="002608FD"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608F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Количество объектов, охваченных при проведении контрольных  мероприятий (ед.),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F02400" w:rsidP="002608F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</w:tr>
      <w:tr w:rsidR="002608FD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1554F" w:rsidRDefault="002608FD" w:rsidP="002608F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608F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1358F0" w:rsidP="002608F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</w:tr>
      <w:tr w:rsidR="002608FD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1554F" w:rsidRDefault="002608FD" w:rsidP="002608F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608F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муниципальных учреждений – казенных, бюджетных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F02400" w:rsidP="002608F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</w:tr>
      <w:tr w:rsidR="002608FD" w:rsidRPr="000E3256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1554F" w:rsidRDefault="002608FD" w:rsidP="002608F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608F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муниципальных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608F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</w:t>
            </w:r>
          </w:p>
        </w:tc>
      </w:tr>
      <w:tr w:rsidR="002608FD" w:rsidRPr="00F02400" w:rsidTr="0021554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1554F" w:rsidRDefault="002608FD" w:rsidP="002608F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2608FD" w:rsidP="002608F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прочих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1554F" w:rsidRDefault="001358F0" w:rsidP="002608F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554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</w:tr>
    </w:tbl>
    <w:p w:rsidR="00161F04" w:rsidRPr="008B195A" w:rsidRDefault="00161F04" w:rsidP="0021554F">
      <w:pPr>
        <w:pStyle w:val="Iauiue"/>
        <w:outlineLvl w:val="0"/>
        <w:rPr>
          <w:rFonts w:ascii="Liberation Serif" w:hAnsi="Liberation Serif" w:cs="Liberation Serif"/>
          <w:szCs w:val="24"/>
        </w:rPr>
      </w:pPr>
      <w:bookmarkStart w:id="0" w:name="_GoBack"/>
      <w:bookmarkEnd w:id="0"/>
    </w:p>
    <w:sectPr w:rsidR="00161F04" w:rsidRPr="008B195A" w:rsidSect="00390FAC">
      <w:footerReference w:type="default" r:id="rId16"/>
      <w:headerReference w:type="first" r:id="rId17"/>
      <w:pgSz w:w="11906" w:h="16838"/>
      <w:pgMar w:top="993" w:right="850" w:bottom="1276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02" w:rsidRDefault="00E20A02" w:rsidP="00031AF3">
      <w:r>
        <w:separator/>
      </w:r>
    </w:p>
  </w:endnote>
  <w:endnote w:type="continuationSeparator" w:id="0">
    <w:p w:rsidR="00E20A02" w:rsidRDefault="00E20A02" w:rsidP="0003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1A" w:rsidRDefault="00AF6C1A">
    <w:pPr>
      <w:pStyle w:val="ae"/>
      <w:jc w:val="right"/>
    </w:pPr>
  </w:p>
  <w:p w:rsidR="00AF6C1A" w:rsidRDefault="00AF6C1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02" w:rsidRDefault="00E20A02" w:rsidP="00031AF3">
      <w:r>
        <w:separator/>
      </w:r>
    </w:p>
  </w:footnote>
  <w:footnote w:type="continuationSeparator" w:id="0">
    <w:p w:rsidR="00E20A02" w:rsidRDefault="00E20A02" w:rsidP="0003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AC" w:rsidRDefault="00390FAC">
    <w:pPr>
      <w:pStyle w:val="ac"/>
    </w:pPr>
  </w:p>
  <w:p w:rsidR="00390FAC" w:rsidRDefault="00390FA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FA6A8B"/>
    <w:multiLevelType w:val="hybridMultilevel"/>
    <w:tmpl w:val="34B840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709606E"/>
    <w:multiLevelType w:val="hybridMultilevel"/>
    <w:tmpl w:val="100885E4"/>
    <w:lvl w:ilvl="0" w:tplc="091CCA28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C070206"/>
    <w:multiLevelType w:val="hybridMultilevel"/>
    <w:tmpl w:val="204ECA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CBA35EF"/>
    <w:multiLevelType w:val="hybridMultilevel"/>
    <w:tmpl w:val="5F8E21BE"/>
    <w:lvl w:ilvl="0" w:tplc="B172E8B0">
      <w:start w:val="1"/>
      <w:numFmt w:val="decimal"/>
      <w:lvlText w:val="%1)"/>
      <w:lvlJc w:val="left"/>
      <w:pPr>
        <w:ind w:left="900" w:hanging="540"/>
      </w:pPr>
      <w:rPr>
        <w:rFonts w:ascii="Liberation Serif" w:hAnsi="Liberation Serif" w:cs="Liberation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85"/>
    <w:rsid w:val="0000152E"/>
    <w:rsid w:val="0000191C"/>
    <w:rsid w:val="000033BE"/>
    <w:rsid w:val="000037C6"/>
    <w:rsid w:val="0001027F"/>
    <w:rsid w:val="00010757"/>
    <w:rsid w:val="00010F44"/>
    <w:rsid w:val="000146BE"/>
    <w:rsid w:val="00014F57"/>
    <w:rsid w:val="00015A67"/>
    <w:rsid w:val="00016975"/>
    <w:rsid w:val="00016A75"/>
    <w:rsid w:val="00020C8B"/>
    <w:rsid w:val="0002176C"/>
    <w:rsid w:val="00026AFF"/>
    <w:rsid w:val="0002751F"/>
    <w:rsid w:val="00031AF3"/>
    <w:rsid w:val="00033CF5"/>
    <w:rsid w:val="000350A5"/>
    <w:rsid w:val="00040AA3"/>
    <w:rsid w:val="0004610A"/>
    <w:rsid w:val="0005240B"/>
    <w:rsid w:val="0005457C"/>
    <w:rsid w:val="000569CC"/>
    <w:rsid w:val="000604AD"/>
    <w:rsid w:val="000608A7"/>
    <w:rsid w:val="00061283"/>
    <w:rsid w:val="000619CF"/>
    <w:rsid w:val="00062D80"/>
    <w:rsid w:val="0006405F"/>
    <w:rsid w:val="00064431"/>
    <w:rsid w:val="0006728C"/>
    <w:rsid w:val="000707F0"/>
    <w:rsid w:val="00071EB9"/>
    <w:rsid w:val="000722E3"/>
    <w:rsid w:val="0007387B"/>
    <w:rsid w:val="0007478F"/>
    <w:rsid w:val="000777B5"/>
    <w:rsid w:val="00077D52"/>
    <w:rsid w:val="000821D8"/>
    <w:rsid w:val="00087506"/>
    <w:rsid w:val="0008760C"/>
    <w:rsid w:val="00087F84"/>
    <w:rsid w:val="000905B5"/>
    <w:rsid w:val="00093BB0"/>
    <w:rsid w:val="00094662"/>
    <w:rsid w:val="00096EF7"/>
    <w:rsid w:val="000A0585"/>
    <w:rsid w:val="000A0B37"/>
    <w:rsid w:val="000A4538"/>
    <w:rsid w:val="000A5869"/>
    <w:rsid w:val="000A71E7"/>
    <w:rsid w:val="000B4085"/>
    <w:rsid w:val="000B726B"/>
    <w:rsid w:val="000B74F7"/>
    <w:rsid w:val="000C0DD5"/>
    <w:rsid w:val="000C21C0"/>
    <w:rsid w:val="000C3A4B"/>
    <w:rsid w:val="000C7D14"/>
    <w:rsid w:val="000D18B5"/>
    <w:rsid w:val="000D1EA0"/>
    <w:rsid w:val="000D4076"/>
    <w:rsid w:val="000D41C0"/>
    <w:rsid w:val="000D5016"/>
    <w:rsid w:val="000D72F7"/>
    <w:rsid w:val="000E262A"/>
    <w:rsid w:val="000E2E0B"/>
    <w:rsid w:val="000E3256"/>
    <w:rsid w:val="000E3D92"/>
    <w:rsid w:val="000E6F78"/>
    <w:rsid w:val="000E7958"/>
    <w:rsid w:val="000F20E1"/>
    <w:rsid w:val="000F2CC3"/>
    <w:rsid w:val="000F34EC"/>
    <w:rsid w:val="000F7304"/>
    <w:rsid w:val="0010121F"/>
    <w:rsid w:val="00102DEC"/>
    <w:rsid w:val="00103EB4"/>
    <w:rsid w:val="00106045"/>
    <w:rsid w:val="001064D6"/>
    <w:rsid w:val="00106712"/>
    <w:rsid w:val="001135D0"/>
    <w:rsid w:val="00117AC9"/>
    <w:rsid w:val="001213DB"/>
    <w:rsid w:val="00121D59"/>
    <w:rsid w:val="0012632B"/>
    <w:rsid w:val="00131578"/>
    <w:rsid w:val="001329F9"/>
    <w:rsid w:val="001338B1"/>
    <w:rsid w:val="001358F0"/>
    <w:rsid w:val="001361B3"/>
    <w:rsid w:val="00136496"/>
    <w:rsid w:val="001369AA"/>
    <w:rsid w:val="00137E1C"/>
    <w:rsid w:val="001406E7"/>
    <w:rsid w:val="0014404D"/>
    <w:rsid w:val="00144650"/>
    <w:rsid w:val="00145B8D"/>
    <w:rsid w:val="00147FA3"/>
    <w:rsid w:val="0015206E"/>
    <w:rsid w:val="001528A6"/>
    <w:rsid w:val="00157D5C"/>
    <w:rsid w:val="00161A4C"/>
    <w:rsid w:val="00161F04"/>
    <w:rsid w:val="00162819"/>
    <w:rsid w:val="00164479"/>
    <w:rsid w:val="00170D73"/>
    <w:rsid w:val="00173A74"/>
    <w:rsid w:val="00174E3B"/>
    <w:rsid w:val="00175DEE"/>
    <w:rsid w:val="00177B59"/>
    <w:rsid w:val="00181E12"/>
    <w:rsid w:val="00182BCD"/>
    <w:rsid w:val="00186D2F"/>
    <w:rsid w:val="00186F50"/>
    <w:rsid w:val="00187227"/>
    <w:rsid w:val="00190887"/>
    <w:rsid w:val="00192BDC"/>
    <w:rsid w:val="00193698"/>
    <w:rsid w:val="00196D1D"/>
    <w:rsid w:val="001A04DE"/>
    <w:rsid w:val="001A4660"/>
    <w:rsid w:val="001A5A5A"/>
    <w:rsid w:val="001A6964"/>
    <w:rsid w:val="001A70D6"/>
    <w:rsid w:val="001A7226"/>
    <w:rsid w:val="001A7CCF"/>
    <w:rsid w:val="001B0475"/>
    <w:rsid w:val="001B33A1"/>
    <w:rsid w:val="001B472E"/>
    <w:rsid w:val="001B49BF"/>
    <w:rsid w:val="001C1C3C"/>
    <w:rsid w:val="001C1CBA"/>
    <w:rsid w:val="001C228A"/>
    <w:rsid w:val="001C4E61"/>
    <w:rsid w:val="001D15AC"/>
    <w:rsid w:val="001D2764"/>
    <w:rsid w:val="001D4EF1"/>
    <w:rsid w:val="001D7C1F"/>
    <w:rsid w:val="001E2F2A"/>
    <w:rsid w:val="001E31F4"/>
    <w:rsid w:val="001E6F20"/>
    <w:rsid w:val="001F1FCD"/>
    <w:rsid w:val="001F264E"/>
    <w:rsid w:val="001F7520"/>
    <w:rsid w:val="00200BE8"/>
    <w:rsid w:val="00201C62"/>
    <w:rsid w:val="00202E49"/>
    <w:rsid w:val="0020551A"/>
    <w:rsid w:val="0021079D"/>
    <w:rsid w:val="0021103B"/>
    <w:rsid w:val="00212409"/>
    <w:rsid w:val="00213F17"/>
    <w:rsid w:val="0021554F"/>
    <w:rsid w:val="00215671"/>
    <w:rsid w:val="00215ED3"/>
    <w:rsid w:val="00216516"/>
    <w:rsid w:val="00220177"/>
    <w:rsid w:val="00221F20"/>
    <w:rsid w:val="00223115"/>
    <w:rsid w:val="00223911"/>
    <w:rsid w:val="0022500B"/>
    <w:rsid w:val="00227102"/>
    <w:rsid w:val="00227F36"/>
    <w:rsid w:val="002324BB"/>
    <w:rsid w:val="002354CD"/>
    <w:rsid w:val="002359D9"/>
    <w:rsid w:val="00237D7F"/>
    <w:rsid w:val="00242414"/>
    <w:rsid w:val="00243FA1"/>
    <w:rsid w:val="00245029"/>
    <w:rsid w:val="002458EE"/>
    <w:rsid w:val="00250E5B"/>
    <w:rsid w:val="002537F2"/>
    <w:rsid w:val="002543A1"/>
    <w:rsid w:val="00254B04"/>
    <w:rsid w:val="00254C43"/>
    <w:rsid w:val="0025724C"/>
    <w:rsid w:val="002608FD"/>
    <w:rsid w:val="00260B36"/>
    <w:rsid w:val="00260B41"/>
    <w:rsid w:val="00262053"/>
    <w:rsid w:val="00262467"/>
    <w:rsid w:val="00262700"/>
    <w:rsid w:val="00264326"/>
    <w:rsid w:val="00265F68"/>
    <w:rsid w:val="00270694"/>
    <w:rsid w:val="00271692"/>
    <w:rsid w:val="00272E38"/>
    <w:rsid w:val="00276217"/>
    <w:rsid w:val="00277FD0"/>
    <w:rsid w:val="0028086A"/>
    <w:rsid w:val="00282B27"/>
    <w:rsid w:val="00286A52"/>
    <w:rsid w:val="00286E54"/>
    <w:rsid w:val="00286E92"/>
    <w:rsid w:val="00291061"/>
    <w:rsid w:val="00291163"/>
    <w:rsid w:val="00294728"/>
    <w:rsid w:val="00295396"/>
    <w:rsid w:val="00295CA1"/>
    <w:rsid w:val="002A06D5"/>
    <w:rsid w:val="002A11EE"/>
    <w:rsid w:val="002A1BB6"/>
    <w:rsid w:val="002A2A6D"/>
    <w:rsid w:val="002A650C"/>
    <w:rsid w:val="002B38DE"/>
    <w:rsid w:val="002B441C"/>
    <w:rsid w:val="002C021B"/>
    <w:rsid w:val="002C41B3"/>
    <w:rsid w:val="002C69D6"/>
    <w:rsid w:val="002D3D4F"/>
    <w:rsid w:val="002D4903"/>
    <w:rsid w:val="002D6BC1"/>
    <w:rsid w:val="002D70F7"/>
    <w:rsid w:val="002D734B"/>
    <w:rsid w:val="002E184E"/>
    <w:rsid w:val="002E4192"/>
    <w:rsid w:val="002F0BFD"/>
    <w:rsid w:val="002F17EB"/>
    <w:rsid w:val="002F300B"/>
    <w:rsid w:val="002F3D13"/>
    <w:rsid w:val="002F48CC"/>
    <w:rsid w:val="00302F48"/>
    <w:rsid w:val="003045B2"/>
    <w:rsid w:val="00304937"/>
    <w:rsid w:val="00315869"/>
    <w:rsid w:val="003159AF"/>
    <w:rsid w:val="00320C06"/>
    <w:rsid w:val="003210E1"/>
    <w:rsid w:val="0032113C"/>
    <w:rsid w:val="00321E1E"/>
    <w:rsid w:val="00323F94"/>
    <w:rsid w:val="00325464"/>
    <w:rsid w:val="0032594A"/>
    <w:rsid w:val="003269F5"/>
    <w:rsid w:val="00327A29"/>
    <w:rsid w:val="00337299"/>
    <w:rsid w:val="003419A8"/>
    <w:rsid w:val="003422D0"/>
    <w:rsid w:val="00342711"/>
    <w:rsid w:val="0035068B"/>
    <w:rsid w:val="003517FF"/>
    <w:rsid w:val="003519F0"/>
    <w:rsid w:val="00353BA6"/>
    <w:rsid w:val="00354464"/>
    <w:rsid w:val="00355D5D"/>
    <w:rsid w:val="00357655"/>
    <w:rsid w:val="00357EE8"/>
    <w:rsid w:val="0036470A"/>
    <w:rsid w:val="00367B49"/>
    <w:rsid w:val="0037068F"/>
    <w:rsid w:val="00372092"/>
    <w:rsid w:val="00372A6F"/>
    <w:rsid w:val="00373D6C"/>
    <w:rsid w:val="003757B6"/>
    <w:rsid w:val="00376782"/>
    <w:rsid w:val="00380212"/>
    <w:rsid w:val="0038349A"/>
    <w:rsid w:val="00384234"/>
    <w:rsid w:val="00384F16"/>
    <w:rsid w:val="003867D1"/>
    <w:rsid w:val="00387CB3"/>
    <w:rsid w:val="00390FAC"/>
    <w:rsid w:val="003912D4"/>
    <w:rsid w:val="0039214D"/>
    <w:rsid w:val="00394D4B"/>
    <w:rsid w:val="003A0B42"/>
    <w:rsid w:val="003A169F"/>
    <w:rsid w:val="003A4F55"/>
    <w:rsid w:val="003A623E"/>
    <w:rsid w:val="003B1711"/>
    <w:rsid w:val="003B439D"/>
    <w:rsid w:val="003B5E5B"/>
    <w:rsid w:val="003C05DD"/>
    <w:rsid w:val="003C26C1"/>
    <w:rsid w:val="003C476C"/>
    <w:rsid w:val="003C5425"/>
    <w:rsid w:val="003C5A7F"/>
    <w:rsid w:val="003C7BD3"/>
    <w:rsid w:val="003D0479"/>
    <w:rsid w:val="003D09FB"/>
    <w:rsid w:val="003E2828"/>
    <w:rsid w:val="003E4226"/>
    <w:rsid w:val="003E440F"/>
    <w:rsid w:val="003E7AFF"/>
    <w:rsid w:val="003F1418"/>
    <w:rsid w:val="003F23B0"/>
    <w:rsid w:val="003F2CBA"/>
    <w:rsid w:val="003F3302"/>
    <w:rsid w:val="003F42B5"/>
    <w:rsid w:val="003F6366"/>
    <w:rsid w:val="003F66B8"/>
    <w:rsid w:val="004009D3"/>
    <w:rsid w:val="00401744"/>
    <w:rsid w:val="004033ED"/>
    <w:rsid w:val="0040368E"/>
    <w:rsid w:val="00403B20"/>
    <w:rsid w:val="004051C3"/>
    <w:rsid w:val="004072C6"/>
    <w:rsid w:val="0042245B"/>
    <w:rsid w:val="00422BBC"/>
    <w:rsid w:val="00423530"/>
    <w:rsid w:val="00423D6E"/>
    <w:rsid w:val="00430294"/>
    <w:rsid w:val="00430F61"/>
    <w:rsid w:val="00434302"/>
    <w:rsid w:val="00434370"/>
    <w:rsid w:val="00435B17"/>
    <w:rsid w:val="00435FC4"/>
    <w:rsid w:val="00436EAF"/>
    <w:rsid w:val="004374F0"/>
    <w:rsid w:val="004376BE"/>
    <w:rsid w:val="00440A80"/>
    <w:rsid w:val="0044285F"/>
    <w:rsid w:val="004430C9"/>
    <w:rsid w:val="00444E1C"/>
    <w:rsid w:val="00446493"/>
    <w:rsid w:val="0044703A"/>
    <w:rsid w:val="004505A3"/>
    <w:rsid w:val="004529CC"/>
    <w:rsid w:val="00454902"/>
    <w:rsid w:val="00455E87"/>
    <w:rsid w:val="00460C54"/>
    <w:rsid w:val="00464B6A"/>
    <w:rsid w:val="00466F7E"/>
    <w:rsid w:val="00470785"/>
    <w:rsid w:val="004713D4"/>
    <w:rsid w:val="00471421"/>
    <w:rsid w:val="00473D97"/>
    <w:rsid w:val="00475B7C"/>
    <w:rsid w:val="00477752"/>
    <w:rsid w:val="00477B25"/>
    <w:rsid w:val="00477FBA"/>
    <w:rsid w:val="00486506"/>
    <w:rsid w:val="00487262"/>
    <w:rsid w:val="00490E8F"/>
    <w:rsid w:val="004915B5"/>
    <w:rsid w:val="00491C77"/>
    <w:rsid w:val="00493DE7"/>
    <w:rsid w:val="004A084C"/>
    <w:rsid w:val="004A301E"/>
    <w:rsid w:val="004A478D"/>
    <w:rsid w:val="004B4052"/>
    <w:rsid w:val="004B4F2F"/>
    <w:rsid w:val="004C02AD"/>
    <w:rsid w:val="004C37C4"/>
    <w:rsid w:val="004C414C"/>
    <w:rsid w:val="004C5A17"/>
    <w:rsid w:val="004D2913"/>
    <w:rsid w:val="004D33E0"/>
    <w:rsid w:val="004D3E83"/>
    <w:rsid w:val="004D495D"/>
    <w:rsid w:val="004D49D9"/>
    <w:rsid w:val="004D7E6C"/>
    <w:rsid w:val="004E0788"/>
    <w:rsid w:val="004E3680"/>
    <w:rsid w:val="004E52EC"/>
    <w:rsid w:val="004E6AC0"/>
    <w:rsid w:val="004F1834"/>
    <w:rsid w:val="004F2115"/>
    <w:rsid w:val="004F7810"/>
    <w:rsid w:val="004F7E26"/>
    <w:rsid w:val="00501444"/>
    <w:rsid w:val="0050434B"/>
    <w:rsid w:val="005055B6"/>
    <w:rsid w:val="005058E2"/>
    <w:rsid w:val="00505B07"/>
    <w:rsid w:val="00507FAD"/>
    <w:rsid w:val="00510AE5"/>
    <w:rsid w:val="00511B5A"/>
    <w:rsid w:val="005142A5"/>
    <w:rsid w:val="00514406"/>
    <w:rsid w:val="005145DE"/>
    <w:rsid w:val="00514CFC"/>
    <w:rsid w:val="00516785"/>
    <w:rsid w:val="00516A7E"/>
    <w:rsid w:val="00517EAC"/>
    <w:rsid w:val="005224AA"/>
    <w:rsid w:val="0052547A"/>
    <w:rsid w:val="00526B6E"/>
    <w:rsid w:val="00533B4A"/>
    <w:rsid w:val="005349B7"/>
    <w:rsid w:val="00536046"/>
    <w:rsid w:val="005364EB"/>
    <w:rsid w:val="0054012F"/>
    <w:rsid w:val="0054293E"/>
    <w:rsid w:val="00543B39"/>
    <w:rsid w:val="00544C9E"/>
    <w:rsid w:val="005457BC"/>
    <w:rsid w:val="00546E6C"/>
    <w:rsid w:val="00546FE7"/>
    <w:rsid w:val="005475E6"/>
    <w:rsid w:val="00550981"/>
    <w:rsid w:val="0055181A"/>
    <w:rsid w:val="0055716F"/>
    <w:rsid w:val="00562534"/>
    <w:rsid w:val="00564989"/>
    <w:rsid w:val="00566570"/>
    <w:rsid w:val="00571171"/>
    <w:rsid w:val="0057417C"/>
    <w:rsid w:val="005752BE"/>
    <w:rsid w:val="005755EC"/>
    <w:rsid w:val="005772D3"/>
    <w:rsid w:val="0058298D"/>
    <w:rsid w:val="0058389A"/>
    <w:rsid w:val="0058523D"/>
    <w:rsid w:val="00585A0A"/>
    <w:rsid w:val="00585B4E"/>
    <w:rsid w:val="0059039A"/>
    <w:rsid w:val="005921CF"/>
    <w:rsid w:val="005A12D1"/>
    <w:rsid w:val="005A2133"/>
    <w:rsid w:val="005A3AD4"/>
    <w:rsid w:val="005A65CF"/>
    <w:rsid w:val="005B28A6"/>
    <w:rsid w:val="005B3310"/>
    <w:rsid w:val="005B45A5"/>
    <w:rsid w:val="005B4F8E"/>
    <w:rsid w:val="005B55BA"/>
    <w:rsid w:val="005B5BAD"/>
    <w:rsid w:val="005C07A1"/>
    <w:rsid w:val="005C1273"/>
    <w:rsid w:val="005C2370"/>
    <w:rsid w:val="005C2673"/>
    <w:rsid w:val="005C5C88"/>
    <w:rsid w:val="005C68D9"/>
    <w:rsid w:val="005D1B7B"/>
    <w:rsid w:val="005D1D7B"/>
    <w:rsid w:val="005D3CA5"/>
    <w:rsid w:val="005D3EA2"/>
    <w:rsid w:val="005D53C7"/>
    <w:rsid w:val="005D7913"/>
    <w:rsid w:val="005D7B1F"/>
    <w:rsid w:val="005E24D9"/>
    <w:rsid w:val="005E2F10"/>
    <w:rsid w:val="005E32CB"/>
    <w:rsid w:val="005E574B"/>
    <w:rsid w:val="005E5818"/>
    <w:rsid w:val="005E6545"/>
    <w:rsid w:val="005E6608"/>
    <w:rsid w:val="005E70DA"/>
    <w:rsid w:val="005E714F"/>
    <w:rsid w:val="005F0D68"/>
    <w:rsid w:val="005F2E8C"/>
    <w:rsid w:val="005F34C8"/>
    <w:rsid w:val="005F5DBE"/>
    <w:rsid w:val="005F7106"/>
    <w:rsid w:val="005F79D1"/>
    <w:rsid w:val="00601FE8"/>
    <w:rsid w:val="006022D1"/>
    <w:rsid w:val="00603215"/>
    <w:rsid w:val="0060512B"/>
    <w:rsid w:val="006074B6"/>
    <w:rsid w:val="006078D6"/>
    <w:rsid w:val="006078FB"/>
    <w:rsid w:val="0061178E"/>
    <w:rsid w:val="00611E45"/>
    <w:rsid w:val="00612C6B"/>
    <w:rsid w:val="00613648"/>
    <w:rsid w:val="0061687B"/>
    <w:rsid w:val="00617DB4"/>
    <w:rsid w:val="00620267"/>
    <w:rsid w:val="006207F0"/>
    <w:rsid w:val="00623DDB"/>
    <w:rsid w:val="006259D3"/>
    <w:rsid w:val="00631354"/>
    <w:rsid w:val="00632755"/>
    <w:rsid w:val="00632CF4"/>
    <w:rsid w:val="0063595E"/>
    <w:rsid w:val="006414EB"/>
    <w:rsid w:val="00641A67"/>
    <w:rsid w:val="00644C9E"/>
    <w:rsid w:val="00645873"/>
    <w:rsid w:val="00646CBD"/>
    <w:rsid w:val="00647EE2"/>
    <w:rsid w:val="00652029"/>
    <w:rsid w:val="00654B67"/>
    <w:rsid w:val="00654BA0"/>
    <w:rsid w:val="0065521C"/>
    <w:rsid w:val="00655E75"/>
    <w:rsid w:val="00656FF0"/>
    <w:rsid w:val="006575A9"/>
    <w:rsid w:val="00660700"/>
    <w:rsid w:val="006637C8"/>
    <w:rsid w:val="00663B6A"/>
    <w:rsid w:val="00664541"/>
    <w:rsid w:val="0066727F"/>
    <w:rsid w:val="00670D09"/>
    <w:rsid w:val="0067397F"/>
    <w:rsid w:val="00673EEC"/>
    <w:rsid w:val="00675367"/>
    <w:rsid w:val="00676D18"/>
    <w:rsid w:val="00677AC5"/>
    <w:rsid w:val="00677DB0"/>
    <w:rsid w:val="006808AD"/>
    <w:rsid w:val="00681489"/>
    <w:rsid w:val="00682483"/>
    <w:rsid w:val="00683145"/>
    <w:rsid w:val="00687542"/>
    <w:rsid w:val="00692A78"/>
    <w:rsid w:val="006930FF"/>
    <w:rsid w:val="006937CA"/>
    <w:rsid w:val="00694B66"/>
    <w:rsid w:val="00694D7D"/>
    <w:rsid w:val="006A0410"/>
    <w:rsid w:val="006A42BB"/>
    <w:rsid w:val="006A66C9"/>
    <w:rsid w:val="006A6B4A"/>
    <w:rsid w:val="006A6F63"/>
    <w:rsid w:val="006A7195"/>
    <w:rsid w:val="006B056F"/>
    <w:rsid w:val="006B1686"/>
    <w:rsid w:val="006B18A8"/>
    <w:rsid w:val="006B4EEE"/>
    <w:rsid w:val="006B65BF"/>
    <w:rsid w:val="006B6EE0"/>
    <w:rsid w:val="006C2425"/>
    <w:rsid w:val="006C3883"/>
    <w:rsid w:val="006C5DE8"/>
    <w:rsid w:val="006C6D05"/>
    <w:rsid w:val="006C763A"/>
    <w:rsid w:val="006C7FE9"/>
    <w:rsid w:val="006D09BC"/>
    <w:rsid w:val="006D21D5"/>
    <w:rsid w:val="006D4537"/>
    <w:rsid w:val="006D529B"/>
    <w:rsid w:val="006D5D96"/>
    <w:rsid w:val="006E266A"/>
    <w:rsid w:val="006E73B0"/>
    <w:rsid w:val="006F34AF"/>
    <w:rsid w:val="006F3B18"/>
    <w:rsid w:val="006F4B5B"/>
    <w:rsid w:val="00701118"/>
    <w:rsid w:val="00701BB9"/>
    <w:rsid w:val="0070555B"/>
    <w:rsid w:val="00706D91"/>
    <w:rsid w:val="00707088"/>
    <w:rsid w:val="00707547"/>
    <w:rsid w:val="00707DF5"/>
    <w:rsid w:val="0071100F"/>
    <w:rsid w:val="0071754A"/>
    <w:rsid w:val="0072630A"/>
    <w:rsid w:val="00726FE4"/>
    <w:rsid w:val="007271E7"/>
    <w:rsid w:val="00730DC4"/>
    <w:rsid w:val="0073162E"/>
    <w:rsid w:val="00736CD5"/>
    <w:rsid w:val="00740678"/>
    <w:rsid w:val="00740694"/>
    <w:rsid w:val="00740D86"/>
    <w:rsid w:val="00743A72"/>
    <w:rsid w:val="007446A6"/>
    <w:rsid w:val="0075086F"/>
    <w:rsid w:val="007516D8"/>
    <w:rsid w:val="007525D9"/>
    <w:rsid w:val="007539B0"/>
    <w:rsid w:val="00755E63"/>
    <w:rsid w:val="00756E90"/>
    <w:rsid w:val="00757D94"/>
    <w:rsid w:val="007604D3"/>
    <w:rsid w:val="00760C1F"/>
    <w:rsid w:val="00763FE4"/>
    <w:rsid w:val="00764CC0"/>
    <w:rsid w:val="00766D98"/>
    <w:rsid w:val="00772127"/>
    <w:rsid w:val="00772B05"/>
    <w:rsid w:val="0078306F"/>
    <w:rsid w:val="00783FF1"/>
    <w:rsid w:val="00784C2F"/>
    <w:rsid w:val="00790659"/>
    <w:rsid w:val="00793DA7"/>
    <w:rsid w:val="00796EEB"/>
    <w:rsid w:val="00797439"/>
    <w:rsid w:val="007A25E8"/>
    <w:rsid w:val="007A40D1"/>
    <w:rsid w:val="007A50C5"/>
    <w:rsid w:val="007B214D"/>
    <w:rsid w:val="007B3039"/>
    <w:rsid w:val="007B5756"/>
    <w:rsid w:val="007C1051"/>
    <w:rsid w:val="007C6E2F"/>
    <w:rsid w:val="007D0760"/>
    <w:rsid w:val="007D2D9F"/>
    <w:rsid w:val="007D3EAB"/>
    <w:rsid w:val="007D4D7A"/>
    <w:rsid w:val="007D5D9A"/>
    <w:rsid w:val="007D7CA8"/>
    <w:rsid w:val="007E4505"/>
    <w:rsid w:val="007E4CAF"/>
    <w:rsid w:val="007E6554"/>
    <w:rsid w:val="007E6942"/>
    <w:rsid w:val="007E75C8"/>
    <w:rsid w:val="007F0D27"/>
    <w:rsid w:val="007F1A73"/>
    <w:rsid w:val="007F1A9F"/>
    <w:rsid w:val="007F411E"/>
    <w:rsid w:val="007F70FD"/>
    <w:rsid w:val="007F7BF5"/>
    <w:rsid w:val="0080407C"/>
    <w:rsid w:val="00804724"/>
    <w:rsid w:val="0080511B"/>
    <w:rsid w:val="008062C8"/>
    <w:rsid w:val="008067AB"/>
    <w:rsid w:val="00807D40"/>
    <w:rsid w:val="0081018E"/>
    <w:rsid w:val="008112C5"/>
    <w:rsid w:val="00811A35"/>
    <w:rsid w:val="00812337"/>
    <w:rsid w:val="00813479"/>
    <w:rsid w:val="00816A46"/>
    <w:rsid w:val="00816F82"/>
    <w:rsid w:val="00817CCD"/>
    <w:rsid w:val="00820337"/>
    <w:rsid w:val="00825220"/>
    <w:rsid w:val="00826F59"/>
    <w:rsid w:val="008317C9"/>
    <w:rsid w:val="00832143"/>
    <w:rsid w:val="00832D2C"/>
    <w:rsid w:val="00834E1E"/>
    <w:rsid w:val="00836762"/>
    <w:rsid w:val="00836B12"/>
    <w:rsid w:val="00836EDF"/>
    <w:rsid w:val="00836F49"/>
    <w:rsid w:val="00840C5D"/>
    <w:rsid w:val="0084295F"/>
    <w:rsid w:val="0084533A"/>
    <w:rsid w:val="00846CAC"/>
    <w:rsid w:val="00847510"/>
    <w:rsid w:val="00847CD6"/>
    <w:rsid w:val="00850C47"/>
    <w:rsid w:val="00857569"/>
    <w:rsid w:val="0086485C"/>
    <w:rsid w:val="00865BF9"/>
    <w:rsid w:val="008666FD"/>
    <w:rsid w:val="00870AF7"/>
    <w:rsid w:val="00870DFA"/>
    <w:rsid w:val="008726AB"/>
    <w:rsid w:val="008743B3"/>
    <w:rsid w:val="00875263"/>
    <w:rsid w:val="00877C01"/>
    <w:rsid w:val="0088077A"/>
    <w:rsid w:val="00886214"/>
    <w:rsid w:val="00890B9B"/>
    <w:rsid w:val="00890BE1"/>
    <w:rsid w:val="00892910"/>
    <w:rsid w:val="008969F1"/>
    <w:rsid w:val="008A20BF"/>
    <w:rsid w:val="008A282E"/>
    <w:rsid w:val="008A2FA8"/>
    <w:rsid w:val="008A31FA"/>
    <w:rsid w:val="008A56CA"/>
    <w:rsid w:val="008A67AF"/>
    <w:rsid w:val="008B0EEC"/>
    <w:rsid w:val="008B195A"/>
    <w:rsid w:val="008B1E1B"/>
    <w:rsid w:val="008B2BF8"/>
    <w:rsid w:val="008B4AAE"/>
    <w:rsid w:val="008B5FE0"/>
    <w:rsid w:val="008B7640"/>
    <w:rsid w:val="008B77E4"/>
    <w:rsid w:val="008C1566"/>
    <w:rsid w:val="008C1654"/>
    <w:rsid w:val="008C250A"/>
    <w:rsid w:val="008C3A53"/>
    <w:rsid w:val="008C6A14"/>
    <w:rsid w:val="008C74CD"/>
    <w:rsid w:val="008D0243"/>
    <w:rsid w:val="008D0C46"/>
    <w:rsid w:val="008D22F3"/>
    <w:rsid w:val="008E028B"/>
    <w:rsid w:val="008E3B14"/>
    <w:rsid w:val="008E4D1E"/>
    <w:rsid w:val="008E5903"/>
    <w:rsid w:val="008E6335"/>
    <w:rsid w:val="008E6FA5"/>
    <w:rsid w:val="008F6F64"/>
    <w:rsid w:val="009034D8"/>
    <w:rsid w:val="00903BFC"/>
    <w:rsid w:val="00906E93"/>
    <w:rsid w:val="0090733A"/>
    <w:rsid w:val="00910D68"/>
    <w:rsid w:val="00911625"/>
    <w:rsid w:val="0091349F"/>
    <w:rsid w:val="00914826"/>
    <w:rsid w:val="00914E7B"/>
    <w:rsid w:val="00914FAD"/>
    <w:rsid w:val="0091774B"/>
    <w:rsid w:val="009229E6"/>
    <w:rsid w:val="00922C42"/>
    <w:rsid w:val="009233E1"/>
    <w:rsid w:val="00924592"/>
    <w:rsid w:val="00924CD3"/>
    <w:rsid w:val="00926678"/>
    <w:rsid w:val="009308B7"/>
    <w:rsid w:val="0093130C"/>
    <w:rsid w:val="0094089B"/>
    <w:rsid w:val="009422AF"/>
    <w:rsid w:val="009442D7"/>
    <w:rsid w:val="0094528D"/>
    <w:rsid w:val="00950870"/>
    <w:rsid w:val="0095102B"/>
    <w:rsid w:val="009512DE"/>
    <w:rsid w:val="00951A8D"/>
    <w:rsid w:val="0095358A"/>
    <w:rsid w:val="009549F9"/>
    <w:rsid w:val="00954FAF"/>
    <w:rsid w:val="0095641C"/>
    <w:rsid w:val="00956A8E"/>
    <w:rsid w:val="0096011A"/>
    <w:rsid w:val="00965374"/>
    <w:rsid w:val="009662BA"/>
    <w:rsid w:val="00970B58"/>
    <w:rsid w:val="00972489"/>
    <w:rsid w:val="00975C29"/>
    <w:rsid w:val="0099468F"/>
    <w:rsid w:val="00995584"/>
    <w:rsid w:val="00995680"/>
    <w:rsid w:val="00996748"/>
    <w:rsid w:val="00997302"/>
    <w:rsid w:val="009A07D8"/>
    <w:rsid w:val="009A1C79"/>
    <w:rsid w:val="009A2ACB"/>
    <w:rsid w:val="009A41AA"/>
    <w:rsid w:val="009A4539"/>
    <w:rsid w:val="009A6D53"/>
    <w:rsid w:val="009A743B"/>
    <w:rsid w:val="009A75FD"/>
    <w:rsid w:val="009A761D"/>
    <w:rsid w:val="009B1E18"/>
    <w:rsid w:val="009B26DE"/>
    <w:rsid w:val="009B4398"/>
    <w:rsid w:val="009B6285"/>
    <w:rsid w:val="009C1D75"/>
    <w:rsid w:val="009C4A7F"/>
    <w:rsid w:val="009D099D"/>
    <w:rsid w:val="009D1ED5"/>
    <w:rsid w:val="009D2D29"/>
    <w:rsid w:val="009D5A4E"/>
    <w:rsid w:val="009D702E"/>
    <w:rsid w:val="009E2689"/>
    <w:rsid w:val="009E3063"/>
    <w:rsid w:val="009E420F"/>
    <w:rsid w:val="009E4D72"/>
    <w:rsid w:val="009E50CD"/>
    <w:rsid w:val="009E675B"/>
    <w:rsid w:val="009F007B"/>
    <w:rsid w:val="009F054F"/>
    <w:rsid w:val="009F4C30"/>
    <w:rsid w:val="009F68C5"/>
    <w:rsid w:val="009F6D0B"/>
    <w:rsid w:val="00A00B76"/>
    <w:rsid w:val="00A02699"/>
    <w:rsid w:val="00A03192"/>
    <w:rsid w:val="00A0564E"/>
    <w:rsid w:val="00A05EF7"/>
    <w:rsid w:val="00A126A7"/>
    <w:rsid w:val="00A12C76"/>
    <w:rsid w:val="00A15357"/>
    <w:rsid w:val="00A156EA"/>
    <w:rsid w:val="00A15AA7"/>
    <w:rsid w:val="00A17890"/>
    <w:rsid w:val="00A2328E"/>
    <w:rsid w:val="00A27418"/>
    <w:rsid w:val="00A31BC0"/>
    <w:rsid w:val="00A33577"/>
    <w:rsid w:val="00A349DF"/>
    <w:rsid w:val="00A35B6F"/>
    <w:rsid w:val="00A36B77"/>
    <w:rsid w:val="00A372D4"/>
    <w:rsid w:val="00A402A0"/>
    <w:rsid w:val="00A43016"/>
    <w:rsid w:val="00A43BCD"/>
    <w:rsid w:val="00A469EB"/>
    <w:rsid w:val="00A47168"/>
    <w:rsid w:val="00A56F8A"/>
    <w:rsid w:val="00A60913"/>
    <w:rsid w:val="00A60D16"/>
    <w:rsid w:val="00A62B97"/>
    <w:rsid w:val="00A6348C"/>
    <w:rsid w:val="00A63D41"/>
    <w:rsid w:val="00A64222"/>
    <w:rsid w:val="00A654D7"/>
    <w:rsid w:val="00A67F8E"/>
    <w:rsid w:val="00A70D91"/>
    <w:rsid w:val="00A75651"/>
    <w:rsid w:val="00A76800"/>
    <w:rsid w:val="00A81B6F"/>
    <w:rsid w:val="00A82740"/>
    <w:rsid w:val="00A8357F"/>
    <w:rsid w:val="00A83AAB"/>
    <w:rsid w:val="00A877BD"/>
    <w:rsid w:val="00A930C2"/>
    <w:rsid w:val="00A93788"/>
    <w:rsid w:val="00A93CC6"/>
    <w:rsid w:val="00A951FD"/>
    <w:rsid w:val="00AA213E"/>
    <w:rsid w:val="00AA4985"/>
    <w:rsid w:val="00AA4A38"/>
    <w:rsid w:val="00AA6BA6"/>
    <w:rsid w:val="00AB23B5"/>
    <w:rsid w:val="00AB5D90"/>
    <w:rsid w:val="00AB72A9"/>
    <w:rsid w:val="00AB7CEA"/>
    <w:rsid w:val="00AB7EC4"/>
    <w:rsid w:val="00AC1878"/>
    <w:rsid w:val="00AC291F"/>
    <w:rsid w:val="00AC2A9F"/>
    <w:rsid w:val="00AC37AA"/>
    <w:rsid w:val="00AD1675"/>
    <w:rsid w:val="00AD20CB"/>
    <w:rsid w:val="00AD363D"/>
    <w:rsid w:val="00AD422E"/>
    <w:rsid w:val="00AD73A1"/>
    <w:rsid w:val="00AE356F"/>
    <w:rsid w:val="00AE3826"/>
    <w:rsid w:val="00AE4EC0"/>
    <w:rsid w:val="00AE51BC"/>
    <w:rsid w:val="00AE5938"/>
    <w:rsid w:val="00AE60D4"/>
    <w:rsid w:val="00AE68A0"/>
    <w:rsid w:val="00AF0B3A"/>
    <w:rsid w:val="00AF24A7"/>
    <w:rsid w:val="00AF265C"/>
    <w:rsid w:val="00AF3557"/>
    <w:rsid w:val="00AF497D"/>
    <w:rsid w:val="00AF6B41"/>
    <w:rsid w:val="00AF6BFB"/>
    <w:rsid w:val="00AF6C1A"/>
    <w:rsid w:val="00AF7A9A"/>
    <w:rsid w:val="00B001A8"/>
    <w:rsid w:val="00B010BF"/>
    <w:rsid w:val="00B0591B"/>
    <w:rsid w:val="00B06A9E"/>
    <w:rsid w:val="00B11D57"/>
    <w:rsid w:val="00B13F17"/>
    <w:rsid w:val="00B15AD5"/>
    <w:rsid w:val="00B17036"/>
    <w:rsid w:val="00B24AF7"/>
    <w:rsid w:val="00B24E41"/>
    <w:rsid w:val="00B30863"/>
    <w:rsid w:val="00B357D5"/>
    <w:rsid w:val="00B362E2"/>
    <w:rsid w:val="00B36916"/>
    <w:rsid w:val="00B36C2E"/>
    <w:rsid w:val="00B375E3"/>
    <w:rsid w:val="00B40E9B"/>
    <w:rsid w:val="00B45435"/>
    <w:rsid w:val="00B46BEB"/>
    <w:rsid w:val="00B512B6"/>
    <w:rsid w:val="00B516ED"/>
    <w:rsid w:val="00B545CF"/>
    <w:rsid w:val="00B55690"/>
    <w:rsid w:val="00B561EB"/>
    <w:rsid w:val="00B578B4"/>
    <w:rsid w:val="00B643C5"/>
    <w:rsid w:val="00B64464"/>
    <w:rsid w:val="00B64F53"/>
    <w:rsid w:val="00B64F97"/>
    <w:rsid w:val="00B65E15"/>
    <w:rsid w:val="00B66872"/>
    <w:rsid w:val="00B673D6"/>
    <w:rsid w:val="00B70713"/>
    <w:rsid w:val="00B73A91"/>
    <w:rsid w:val="00B741C4"/>
    <w:rsid w:val="00B74829"/>
    <w:rsid w:val="00B76E79"/>
    <w:rsid w:val="00B77593"/>
    <w:rsid w:val="00B80348"/>
    <w:rsid w:val="00B81BEF"/>
    <w:rsid w:val="00B82898"/>
    <w:rsid w:val="00B84A1E"/>
    <w:rsid w:val="00B865D6"/>
    <w:rsid w:val="00B92200"/>
    <w:rsid w:val="00B93E9C"/>
    <w:rsid w:val="00B97CD2"/>
    <w:rsid w:val="00BB0772"/>
    <w:rsid w:val="00BB21E9"/>
    <w:rsid w:val="00BB4AE1"/>
    <w:rsid w:val="00BB4B1E"/>
    <w:rsid w:val="00BB5658"/>
    <w:rsid w:val="00BB68CA"/>
    <w:rsid w:val="00BB6972"/>
    <w:rsid w:val="00BC0211"/>
    <w:rsid w:val="00BC1014"/>
    <w:rsid w:val="00BC4645"/>
    <w:rsid w:val="00BC5E07"/>
    <w:rsid w:val="00BD0843"/>
    <w:rsid w:val="00BD2677"/>
    <w:rsid w:val="00BE1260"/>
    <w:rsid w:val="00BE3EE3"/>
    <w:rsid w:val="00BE7A0D"/>
    <w:rsid w:val="00BF087B"/>
    <w:rsid w:val="00BF0E6F"/>
    <w:rsid w:val="00BF388A"/>
    <w:rsid w:val="00BF415E"/>
    <w:rsid w:val="00BF5983"/>
    <w:rsid w:val="00BF69B5"/>
    <w:rsid w:val="00C04647"/>
    <w:rsid w:val="00C07846"/>
    <w:rsid w:val="00C10716"/>
    <w:rsid w:val="00C158E6"/>
    <w:rsid w:val="00C15B8C"/>
    <w:rsid w:val="00C23A64"/>
    <w:rsid w:val="00C24232"/>
    <w:rsid w:val="00C25628"/>
    <w:rsid w:val="00C25CD5"/>
    <w:rsid w:val="00C262B4"/>
    <w:rsid w:val="00C30223"/>
    <w:rsid w:val="00C36B8C"/>
    <w:rsid w:val="00C36D00"/>
    <w:rsid w:val="00C40A4C"/>
    <w:rsid w:val="00C42C16"/>
    <w:rsid w:val="00C44CD5"/>
    <w:rsid w:val="00C46C3E"/>
    <w:rsid w:val="00C5448A"/>
    <w:rsid w:val="00C55532"/>
    <w:rsid w:val="00C572B4"/>
    <w:rsid w:val="00C6117C"/>
    <w:rsid w:val="00C61F4C"/>
    <w:rsid w:val="00C627EE"/>
    <w:rsid w:val="00C631E4"/>
    <w:rsid w:val="00C63CA4"/>
    <w:rsid w:val="00C63D39"/>
    <w:rsid w:val="00C642AE"/>
    <w:rsid w:val="00C67920"/>
    <w:rsid w:val="00C70E02"/>
    <w:rsid w:val="00C73657"/>
    <w:rsid w:val="00C739F7"/>
    <w:rsid w:val="00C7662A"/>
    <w:rsid w:val="00C81951"/>
    <w:rsid w:val="00C8658C"/>
    <w:rsid w:val="00C87777"/>
    <w:rsid w:val="00C902FE"/>
    <w:rsid w:val="00C923FF"/>
    <w:rsid w:val="00C94942"/>
    <w:rsid w:val="00C95D92"/>
    <w:rsid w:val="00C96A93"/>
    <w:rsid w:val="00CA2A65"/>
    <w:rsid w:val="00CA31FB"/>
    <w:rsid w:val="00CA45AF"/>
    <w:rsid w:val="00CA5EDC"/>
    <w:rsid w:val="00CA6856"/>
    <w:rsid w:val="00CA6CD9"/>
    <w:rsid w:val="00CB2304"/>
    <w:rsid w:val="00CB56C6"/>
    <w:rsid w:val="00CB59B4"/>
    <w:rsid w:val="00CC0E63"/>
    <w:rsid w:val="00CC3A63"/>
    <w:rsid w:val="00CC5F19"/>
    <w:rsid w:val="00CC7A36"/>
    <w:rsid w:val="00CC7B6E"/>
    <w:rsid w:val="00CD13A7"/>
    <w:rsid w:val="00CD3B95"/>
    <w:rsid w:val="00CD4AA1"/>
    <w:rsid w:val="00CE65C8"/>
    <w:rsid w:val="00CF1C91"/>
    <w:rsid w:val="00CF2209"/>
    <w:rsid w:val="00CF334B"/>
    <w:rsid w:val="00CF37FC"/>
    <w:rsid w:val="00CF3A7C"/>
    <w:rsid w:val="00CF5B0A"/>
    <w:rsid w:val="00CF7B49"/>
    <w:rsid w:val="00D0056F"/>
    <w:rsid w:val="00D01EA1"/>
    <w:rsid w:val="00D02A83"/>
    <w:rsid w:val="00D115B6"/>
    <w:rsid w:val="00D1270B"/>
    <w:rsid w:val="00D13142"/>
    <w:rsid w:val="00D14265"/>
    <w:rsid w:val="00D14E94"/>
    <w:rsid w:val="00D17A76"/>
    <w:rsid w:val="00D20B3E"/>
    <w:rsid w:val="00D2306A"/>
    <w:rsid w:val="00D241E6"/>
    <w:rsid w:val="00D25FBB"/>
    <w:rsid w:val="00D2683E"/>
    <w:rsid w:val="00D307FA"/>
    <w:rsid w:val="00D30DC1"/>
    <w:rsid w:val="00D32B3C"/>
    <w:rsid w:val="00D344D6"/>
    <w:rsid w:val="00D3521C"/>
    <w:rsid w:val="00D35297"/>
    <w:rsid w:val="00D36168"/>
    <w:rsid w:val="00D375C5"/>
    <w:rsid w:val="00D413C2"/>
    <w:rsid w:val="00D414C7"/>
    <w:rsid w:val="00D41A1A"/>
    <w:rsid w:val="00D42DC4"/>
    <w:rsid w:val="00D43FB7"/>
    <w:rsid w:val="00D4481D"/>
    <w:rsid w:val="00D50CD7"/>
    <w:rsid w:val="00D6477A"/>
    <w:rsid w:val="00D65251"/>
    <w:rsid w:val="00D65611"/>
    <w:rsid w:val="00D66979"/>
    <w:rsid w:val="00D67135"/>
    <w:rsid w:val="00D712A3"/>
    <w:rsid w:val="00D7515E"/>
    <w:rsid w:val="00D7563A"/>
    <w:rsid w:val="00D75E39"/>
    <w:rsid w:val="00D76F2B"/>
    <w:rsid w:val="00D80B56"/>
    <w:rsid w:val="00D83EBF"/>
    <w:rsid w:val="00D8671A"/>
    <w:rsid w:val="00D87A8F"/>
    <w:rsid w:val="00D90BE6"/>
    <w:rsid w:val="00D949B0"/>
    <w:rsid w:val="00D9576A"/>
    <w:rsid w:val="00DA0387"/>
    <w:rsid w:val="00DA2188"/>
    <w:rsid w:val="00DA3A0C"/>
    <w:rsid w:val="00DA4BD9"/>
    <w:rsid w:val="00DA5072"/>
    <w:rsid w:val="00DA5A15"/>
    <w:rsid w:val="00DA6B79"/>
    <w:rsid w:val="00DA7F5A"/>
    <w:rsid w:val="00DB2953"/>
    <w:rsid w:val="00DB68EC"/>
    <w:rsid w:val="00DB6A78"/>
    <w:rsid w:val="00DB7CF5"/>
    <w:rsid w:val="00DC63C0"/>
    <w:rsid w:val="00DC708C"/>
    <w:rsid w:val="00DC7609"/>
    <w:rsid w:val="00DD1571"/>
    <w:rsid w:val="00DD1E8C"/>
    <w:rsid w:val="00DD24D2"/>
    <w:rsid w:val="00DE05D5"/>
    <w:rsid w:val="00DE3105"/>
    <w:rsid w:val="00DE449E"/>
    <w:rsid w:val="00DE48F1"/>
    <w:rsid w:val="00DE5117"/>
    <w:rsid w:val="00DE739A"/>
    <w:rsid w:val="00DF5C99"/>
    <w:rsid w:val="00DF6342"/>
    <w:rsid w:val="00DF66B1"/>
    <w:rsid w:val="00E00C2C"/>
    <w:rsid w:val="00E01129"/>
    <w:rsid w:val="00E02A03"/>
    <w:rsid w:val="00E02BE6"/>
    <w:rsid w:val="00E04152"/>
    <w:rsid w:val="00E04506"/>
    <w:rsid w:val="00E04ADF"/>
    <w:rsid w:val="00E05F40"/>
    <w:rsid w:val="00E06E17"/>
    <w:rsid w:val="00E06FE8"/>
    <w:rsid w:val="00E100FC"/>
    <w:rsid w:val="00E1325F"/>
    <w:rsid w:val="00E13C6D"/>
    <w:rsid w:val="00E14662"/>
    <w:rsid w:val="00E14C8A"/>
    <w:rsid w:val="00E16538"/>
    <w:rsid w:val="00E202A6"/>
    <w:rsid w:val="00E20A02"/>
    <w:rsid w:val="00E20BAE"/>
    <w:rsid w:val="00E21C85"/>
    <w:rsid w:val="00E22DB0"/>
    <w:rsid w:val="00E272E1"/>
    <w:rsid w:val="00E27973"/>
    <w:rsid w:val="00E36B01"/>
    <w:rsid w:val="00E37957"/>
    <w:rsid w:val="00E4062E"/>
    <w:rsid w:val="00E40F1E"/>
    <w:rsid w:val="00E41C76"/>
    <w:rsid w:val="00E4442F"/>
    <w:rsid w:val="00E50220"/>
    <w:rsid w:val="00E5405F"/>
    <w:rsid w:val="00E57325"/>
    <w:rsid w:val="00E57B88"/>
    <w:rsid w:val="00E57E48"/>
    <w:rsid w:val="00E61698"/>
    <w:rsid w:val="00E6451C"/>
    <w:rsid w:val="00E647A2"/>
    <w:rsid w:val="00E72D88"/>
    <w:rsid w:val="00E76D40"/>
    <w:rsid w:val="00E7752A"/>
    <w:rsid w:val="00E80525"/>
    <w:rsid w:val="00E85A35"/>
    <w:rsid w:val="00E87640"/>
    <w:rsid w:val="00E92A3F"/>
    <w:rsid w:val="00E94749"/>
    <w:rsid w:val="00E953DC"/>
    <w:rsid w:val="00E9587A"/>
    <w:rsid w:val="00EA1B3D"/>
    <w:rsid w:val="00EA2DC3"/>
    <w:rsid w:val="00EA37BE"/>
    <w:rsid w:val="00EA54B1"/>
    <w:rsid w:val="00EA6013"/>
    <w:rsid w:val="00EA709C"/>
    <w:rsid w:val="00EA7492"/>
    <w:rsid w:val="00EB0CE1"/>
    <w:rsid w:val="00EB594E"/>
    <w:rsid w:val="00EC0BB6"/>
    <w:rsid w:val="00EC3635"/>
    <w:rsid w:val="00EC74D7"/>
    <w:rsid w:val="00ED3543"/>
    <w:rsid w:val="00ED5980"/>
    <w:rsid w:val="00ED694A"/>
    <w:rsid w:val="00ED6B4E"/>
    <w:rsid w:val="00ED7DB5"/>
    <w:rsid w:val="00EE534E"/>
    <w:rsid w:val="00EE5996"/>
    <w:rsid w:val="00EE7300"/>
    <w:rsid w:val="00EF05FB"/>
    <w:rsid w:val="00EF0B11"/>
    <w:rsid w:val="00EF1563"/>
    <w:rsid w:val="00F006AF"/>
    <w:rsid w:val="00F02400"/>
    <w:rsid w:val="00F043B6"/>
    <w:rsid w:val="00F066F6"/>
    <w:rsid w:val="00F07802"/>
    <w:rsid w:val="00F07DF9"/>
    <w:rsid w:val="00F1253A"/>
    <w:rsid w:val="00F13BD4"/>
    <w:rsid w:val="00F14075"/>
    <w:rsid w:val="00F146A4"/>
    <w:rsid w:val="00F168A5"/>
    <w:rsid w:val="00F20874"/>
    <w:rsid w:val="00F23114"/>
    <w:rsid w:val="00F23E43"/>
    <w:rsid w:val="00F262F4"/>
    <w:rsid w:val="00F30BA9"/>
    <w:rsid w:val="00F3159A"/>
    <w:rsid w:val="00F33655"/>
    <w:rsid w:val="00F37301"/>
    <w:rsid w:val="00F37312"/>
    <w:rsid w:val="00F379D2"/>
    <w:rsid w:val="00F401B5"/>
    <w:rsid w:val="00F40C35"/>
    <w:rsid w:val="00F4161B"/>
    <w:rsid w:val="00F4290B"/>
    <w:rsid w:val="00F47B43"/>
    <w:rsid w:val="00F47CCB"/>
    <w:rsid w:val="00F50168"/>
    <w:rsid w:val="00F50444"/>
    <w:rsid w:val="00F522D1"/>
    <w:rsid w:val="00F532C5"/>
    <w:rsid w:val="00F5485C"/>
    <w:rsid w:val="00F60582"/>
    <w:rsid w:val="00F60C88"/>
    <w:rsid w:val="00F63FB6"/>
    <w:rsid w:val="00F6511A"/>
    <w:rsid w:val="00F73BDE"/>
    <w:rsid w:val="00F73C33"/>
    <w:rsid w:val="00F76C5D"/>
    <w:rsid w:val="00F76E63"/>
    <w:rsid w:val="00F80917"/>
    <w:rsid w:val="00F83E9D"/>
    <w:rsid w:val="00F85447"/>
    <w:rsid w:val="00F859C8"/>
    <w:rsid w:val="00F90197"/>
    <w:rsid w:val="00F914AF"/>
    <w:rsid w:val="00F92A8B"/>
    <w:rsid w:val="00F9325E"/>
    <w:rsid w:val="00F9378D"/>
    <w:rsid w:val="00F938C8"/>
    <w:rsid w:val="00FA38E6"/>
    <w:rsid w:val="00FA744F"/>
    <w:rsid w:val="00FA7622"/>
    <w:rsid w:val="00FB053E"/>
    <w:rsid w:val="00FB22D0"/>
    <w:rsid w:val="00FB273A"/>
    <w:rsid w:val="00FB2C5F"/>
    <w:rsid w:val="00FB672B"/>
    <w:rsid w:val="00FB6A2F"/>
    <w:rsid w:val="00FB7CA4"/>
    <w:rsid w:val="00FC07BA"/>
    <w:rsid w:val="00FC0BE3"/>
    <w:rsid w:val="00FC1BC3"/>
    <w:rsid w:val="00FC2016"/>
    <w:rsid w:val="00FC4495"/>
    <w:rsid w:val="00FC5670"/>
    <w:rsid w:val="00FC6006"/>
    <w:rsid w:val="00FD335C"/>
    <w:rsid w:val="00FD4340"/>
    <w:rsid w:val="00FE012A"/>
    <w:rsid w:val="00FE23EB"/>
    <w:rsid w:val="00FE2D10"/>
    <w:rsid w:val="00FE3E7D"/>
    <w:rsid w:val="00FE6615"/>
    <w:rsid w:val="00FE66E7"/>
    <w:rsid w:val="00FE7CA5"/>
    <w:rsid w:val="00FF00E3"/>
    <w:rsid w:val="00FF2107"/>
    <w:rsid w:val="00FF3181"/>
    <w:rsid w:val="00FF34E5"/>
    <w:rsid w:val="00FF37A9"/>
    <w:rsid w:val="00FF4685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2722"/>
  <w15:docId w15:val="{608E41C1-4181-42F4-AC1A-9CC70625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1F04"/>
    <w:pPr>
      <w:keepNext/>
      <w:overflowPunct/>
      <w:autoSpaceDE/>
      <w:autoSpaceDN/>
      <w:adjustRightInd/>
      <w:spacing w:line="360" w:lineRule="auto"/>
      <w:ind w:firstLine="1134"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1F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161F04"/>
    <w:rPr>
      <w:strike w:val="0"/>
      <w:dstrike w:val="0"/>
      <w:color w:val="88D4FF"/>
      <w:u w:val="none"/>
      <w:effect w:val="none"/>
    </w:rPr>
  </w:style>
  <w:style w:type="paragraph" w:styleId="a4">
    <w:name w:val="Normal (Web)"/>
    <w:basedOn w:val="a"/>
    <w:uiPriority w:val="99"/>
    <w:unhideWhenUsed/>
    <w:rsid w:val="00161F0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161F04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/>
      <w:kern w:val="2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61F04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7">
    <w:name w:val="No Spacing"/>
    <w:link w:val="a8"/>
    <w:qFormat/>
    <w:rsid w:val="00161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.1"/>
    <w:uiPriority w:val="99"/>
    <w:rsid w:val="00161F04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161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auiue">
    <w:name w:val="Iau?iue"/>
    <w:rsid w:val="00161F04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16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2B441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359D9"/>
    <w:pPr>
      <w:widowControl w:val="0"/>
      <w:suppressAutoHyphens/>
      <w:overflowPunct/>
      <w:autoSpaceDE/>
      <w:autoSpaceDN/>
      <w:adjustRightInd/>
      <w:spacing w:after="120" w:line="480" w:lineRule="auto"/>
      <w:ind w:left="283"/>
    </w:pPr>
    <w:rPr>
      <w:rFonts w:eastAsia="Arial Unicode MS"/>
      <w:kern w:val="2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59D9"/>
    <w:rPr>
      <w:rFonts w:ascii="Times New Roman" w:eastAsia="Arial Unicode MS" w:hAnsi="Times New Roman" w:cs="Times New Roman"/>
      <w:kern w:val="2"/>
      <w:sz w:val="20"/>
      <w:szCs w:val="24"/>
    </w:rPr>
  </w:style>
  <w:style w:type="paragraph" w:customStyle="1" w:styleId="ConsPlusTitle">
    <w:name w:val="ConsPlusTitle"/>
    <w:uiPriority w:val="99"/>
    <w:rsid w:val="004F2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6E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6ED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31A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1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31A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1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3A4F55"/>
    <w:rPr>
      <w:b/>
      <w:bCs/>
    </w:rPr>
  </w:style>
  <w:style w:type="paragraph" w:customStyle="1" w:styleId="article">
    <w:name w:val="article"/>
    <w:basedOn w:val="a"/>
    <w:rsid w:val="00B001A8"/>
    <w:pPr>
      <w:overflowPunct/>
      <w:autoSpaceDE/>
      <w:autoSpaceDN/>
      <w:adjustRightInd/>
      <w:spacing w:before="100" w:beforeAutospacing="1" w:after="120"/>
      <w:ind w:firstLine="600"/>
      <w:jc w:val="both"/>
    </w:pPr>
    <w:rPr>
      <w:color w:val="000000"/>
      <w:sz w:val="24"/>
      <w:szCs w:val="24"/>
    </w:rPr>
  </w:style>
  <w:style w:type="paragraph" w:styleId="af1">
    <w:name w:val="List Paragraph"/>
    <w:basedOn w:val="a"/>
    <w:link w:val="af2"/>
    <w:uiPriority w:val="34"/>
    <w:qFormat/>
    <w:rsid w:val="003912D4"/>
    <w:pPr>
      <w:overflowPunct/>
      <w:autoSpaceDE/>
      <w:autoSpaceDN/>
      <w:adjustRightInd/>
      <w:spacing w:after="200" w:line="276" w:lineRule="auto"/>
      <w:ind w:left="720"/>
      <w:contextualSpacing/>
    </w:pPr>
    <w:rPr>
      <w:rFonts w:eastAsia="Arial Unicode MS"/>
      <w:kern w:val="2"/>
      <w:szCs w:val="24"/>
      <w:lang w:eastAsia="en-US"/>
    </w:rPr>
  </w:style>
  <w:style w:type="paragraph" w:customStyle="1" w:styleId="Default">
    <w:name w:val="Default"/>
    <w:rsid w:val="005D1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70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70D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14404D"/>
    <w:rPr>
      <w:b/>
      <w:bCs/>
      <w:color w:val="26282F"/>
    </w:rPr>
  </w:style>
  <w:style w:type="character" w:customStyle="1" w:styleId="a8">
    <w:name w:val="Без интервала Знак"/>
    <w:link w:val="a7"/>
    <w:locked/>
    <w:rsid w:val="00BF38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link w:val="af1"/>
    <w:uiPriority w:val="34"/>
    <w:locked/>
    <w:rsid w:val="00010757"/>
    <w:rPr>
      <w:rFonts w:ascii="Times New Roman" w:eastAsia="Arial Unicode MS" w:hAnsi="Times New Roman" w:cs="Times New Roman"/>
      <w:kern w:val="2"/>
      <w:sz w:val="20"/>
      <w:szCs w:val="24"/>
    </w:rPr>
  </w:style>
  <w:style w:type="paragraph" w:customStyle="1" w:styleId="ConsTitle">
    <w:name w:val="ConsTitle"/>
    <w:rsid w:val="00922C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12604.2000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9604145.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18A1F2B5F4A2543C7B54427CD60913DC18D9E112A3BC038085F844136913AB001D4D3BC28309B5b3P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gion-kurtamysh.com" TargetMode="External"/><Relationship Id="rId10" Type="http://schemas.openxmlformats.org/officeDocument/2006/relationships/hyperlink" Target="garantF1://70253464.9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220519&amp;rnd=FADFB5E884F1B4785EAB0BABB7AB152F&amp;dst=103108&amp;fld=134" TargetMode="External"/><Relationship Id="rId14" Type="http://schemas.openxmlformats.org/officeDocument/2006/relationships/hyperlink" Target="https://portal.audi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16F9-0C76-4220-A0DD-D0679340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3271</TotalTime>
  <Pages>1</Pages>
  <Words>3325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800</cp:revision>
  <cp:lastPrinted>2022-04-04T09:42:00Z</cp:lastPrinted>
  <dcterms:created xsi:type="dcterms:W3CDTF">2018-05-23T08:56:00Z</dcterms:created>
  <dcterms:modified xsi:type="dcterms:W3CDTF">2022-04-12T08:10:00Z</dcterms:modified>
</cp:coreProperties>
</file>