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DD" w:rsidRDefault="005B08DD" w:rsidP="005B08DD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  <w:t>КУРГАНСКАЯ ОБЛАСТЬ</w:t>
      </w:r>
    </w:p>
    <w:p w:rsidR="005B08DD" w:rsidRDefault="005B08DD" w:rsidP="005B08DD">
      <w:pPr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5B08DD" w:rsidRDefault="005B08DD" w:rsidP="005B08DD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Arial" w:hAnsi="Liberation Serif" w:cs="Liberation Serif"/>
          <w:b/>
          <w:bCs/>
          <w:sz w:val="24"/>
          <w:szCs w:val="24"/>
          <w:highlight w:val="white"/>
          <w:lang w:eastAsia="ru-RU"/>
        </w:rPr>
        <w:t>КУРТАМЫШСКИЙ МУНИЦИПАЛЬНЫЙ ОКРУГ КУРГАНСКОЙ ОБЛАСТИ</w:t>
      </w:r>
    </w:p>
    <w:p w:rsidR="005B08DD" w:rsidRDefault="005B08DD" w:rsidP="005B08DD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5B08DD" w:rsidRDefault="005B08DD" w:rsidP="005B08DD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  <w:r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  <w:t xml:space="preserve">ДУМА КУРТАМЫШСКОГО  МУНИЦИПАЛЬНОГО ОКРУГА </w:t>
      </w:r>
    </w:p>
    <w:p w:rsidR="005B08DD" w:rsidRDefault="005B08DD" w:rsidP="005B08DD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  <w:t>КУРГАНСКОЙ ОБЛАСТИ</w:t>
      </w:r>
    </w:p>
    <w:p w:rsidR="005B08DD" w:rsidRDefault="005B08DD" w:rsidP="005B08DD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5B08DD" w:rsidRDefault="005B08DD" w:rsidP="005B08DD">
      <w:pPr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5B08DD" w:rsidRPr="001A74D3" w:rsidRDefault="005B08DD" w:rsidP="005B08DD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44"/>
          <w:szCs w:val="44"/>
          <w:lang w:eastAsia="zh-CN" w:bidi="hi-IN"/>
        </w:rPr>
      </w:pPr>
      <w:r w:rsidRPr="001A74D3">
        <w:rPr>
          <w:rFonts w:ascii="Liberation Serif" w:eastAsia="Arial" w:hAnsi="Liberation Serif" w:cs="Liberation Serif"/>
          <w:b/>
          <w:bCs/>
          <w:kern w:val="2"/>
          <w:sz w:val="44"/>
          <w:szCs w:val="44"/>
          <w:highlight w:val="white"/>
          <w:lang w:eastAsia="zh-CN" w:bidi="hi-IN"/>
        </w:rPr>
        <w:t>РЕШЕНИЕ</w:t>
      </w:r>
    </w:p>
    <w:p w:rsidR="005B08DD" w:rsidRDefault="005B08DD" w:rsidP="005B08DD">
      <w:pPr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5B08DD" w:rsidRDefault="005B08DD" w:rsidP="005B08DD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5B08DD" w:rsidRDefault="00E82632" w:rsidP="005B08DD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Arial" w:hAnsi="Liberation Serif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6 октября </w:t>
      </w:r>
      <w:r w:rsidR="005B08DD">
        <w:rPr>
          <w:rFonts w:ascii="Liberation Serif" w:eastAsia="Arial" w:hAnsi="Liberation Serif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2021 года № </w:t>
      </w:r>
      <w:r>
        <w:rPr>
          <w:rFonts w:ascii="Liberation Serif" w:eastAsia="Arial" w:hAnsi="Liberation Serif" w:cs="Liberation Serif"/>
          <w:bCs/>
          <w:kern w:val="2"/>
          <w:sz w:val="24"/>
          <w:szCs w:val="24"/>
          <w:lang w:eastAsia="zh-CN" w:bidi="hi-IN"/>
        </w:rPr>
        <w:t>25</w:t>
      </w:r>
    </w:p>
    <w:p w:rsidR="005B08DD" w:rsidRDefault="005B08DD" w:rsidP="005B08DD">
      <w:pPr>
        <w:suppressAutoHyphens/>
        <w:autoSpaceDE w:val="0"/>
        <w:spacing w:after="0" w:line="240" w:lineRule="auto"/>
        <w:rPr>
          <w:rFonts w:ascii="Liberation Serif" w:hAnsi="Liberation Serif" w:cs="Liberation Serif"/>
          <w:kern w:val="2"/>
          <w:sz w:val="24"/>
          <w:szCs w:val="24"/>
          <w:lang w:eastAsia="zh-CN"/>
        </w:rPr>
      </w:pPr>
      <w:r>
        <w:rPr>
          <w:rFonts w:ascii="Liberation Serif" w:hAnsi="Liberation Serif" w:cs="Liberation Serif"/>
          <w:kern w:val="2"/>
          <w:sz w:val="24"/>
          <w:szCs w:val="24"/>
          <w:lang w:eastAsia="zh-CN"/>
        </w:rPr>
        <w:t xml:space="preserve">         г. Куртамыш</w:t>
      </w:r>
    </w:p>
    <w:p w:rsidR="005B08DD" w:rsidRDefault="005B08DD" w:rsidP="005B08D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highlight w:val="white"/>
          <w:lang w:eastAsia="ru-RU"/>
        </w:rPr>
      </w:pPr>
    </w:p>
    <w:p w:rsidR="005B08DD" w:rsidRDefault="005B08DD" w:rsidP="005B08D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highlight w:val="white"/>
          <w:lang w:eastAsia="ru-RU"/>
        </w:rPr>
      </w:pPr>
    </w:p>
    <w:p w:rsidR="005B08DD" w:rsidRDefault="005B08DD" w:rsidP="005B08DD">
      <w:pPr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О ликвидации </w:t>
      </w:r>
    </w:p>
    <w:p w:rsidR="005B08DD" w:rsidRDefault="005B08DD" w:rsidP="005B08DD">
      <w:pPr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Администрации Жуковского сельсовета</w:t>
      </w:r>
    </w:p>
    <w:p w:rsidR="005B08DD" w:rsidRDefault="005B08DD" w:rsidP="005B08DD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E82632" w:rsidRDefault="00E82632" w:rsidP="005B08DD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5B08DD" w:rsidRDefault="005B08DD" w:rsidP="005B08DD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</w:t>
      </w:r>
      <w:r w:rsidR="00FE7F74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bookmarkStart w:id="0" w:name="_GoBack"/>
      <w:bookmarkEnd w:id="0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  Федеральным законом от 8 августа 2001</w:t>
      </w:r>
      <w:r w:rsidR="000926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года № 129-ФЗ «О государственной регистрации юридических лиц и индивидуальных предпринимателей», Законом Курганской области от 12 мая 2021 года № 48 «О преобразовании муниципальных образований путем объединения всех поселений, входящих в состав Куртамышского района Курганской области, во вновь образованное муниципальное образование - Куртамышский муниципальный округ Курганской области и внесении изменений в некото</w:t>
      </w:r>
      <w:r w:rsidR="00CE5B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рые законы Курганской области»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Дума Куртамышского муниципального округа Курганской области</w:t>
      </w:r>
    </w:p>
    <w:p w:rsidR="005B08DD" w:rsidRDefault="005B08DD" w:rsidP="005B08D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РЕШИЛА:</w:t>
      </w:r>
    </w:p>
    <w:p w:rsidR="005B08DD" w:rsidRDefault="005B08DD" w:rsidP="005B08DD">
      <w:pPr>
        <w:spacing w:after="0" w:line="240" w:lineRule="auto"/>
        <w:ind w:right="-2"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1. Ликвидировать Администрацию Жуковского сельсовета.</w:t>
      </w:r>
    </w:p>
    <w:p w:rsidR="005B08DD" w:rsidRDefault="005B08DD" w:rsidP="005B08DD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 Утвердить ликвидационную комиссию Администрации Жуковского сельсовета в следующем составе:</w:t>
      </w:r>
    </w:p>
    <w:p w:rsidR="005B08DD" w:rsidRDefault="005B08DD" w:rsidP="005B08D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руководитель ликвидационной комиссии – </w:t>
      </w:r>
      <w:proofErr w:type="spellStart"/>
      <w:r w:rsidR="00C33C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Лешуков</w:t>
      </w:r>
      <w:proofErr w:type="spellEnd"/>
      <w:r w:rsidR="00C33CB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Вячеслав Сергеевич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5B08DD" w:rsidRDefault="005B08DD" w:rsidP="005B08D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- бухгалтер ликвидацион</w:t>
      </w:r>
      <w:r w:rsidR="001818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ной комиссии – </w:t>
      </w:r>
      <w:proofErr w:type="spellStart"/>
      <w:r w:rsidR="007B3ECF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Бояринцева</w:t>
      </w:r>
      <w:proofErr w:type="spellEnd"/>
      <w:r w:rsidR="007B3EC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Татьяна</w:t>
      </w:r>
      <w:r w:rsidR="001818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Александровна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B08DD" w:rsidRDefault="005B08DD" w:rsidP="005B08DD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 Утвердить порядок и сроки ликвидации Администрации Жуковского </w:t>
      </w:r>
      <w:r w:rsidR="007B3EC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сельсовета согласно приложению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 настоящему решению.</w:t>
      </w:r>
    </w:p>
    <w:p w:rsidR="0079785A" w:rsidRPr="0079785A" w:rsidRDefault="005B08DD" w:rsidP="0079785A">
      <w:pPr>
        <w:tabs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</w:t>
      </w:r>
      <w:r w:rsidR="0079785A" w:rsidRPr="0079785A">
        <w:rPr>
          <w:rFonts w:ascii="Liberation Serif" w:eastAsia="Times New Roman" w:hAnsi="Liberation Serif" w:cs="Liberation Serif"/>
          <w:sz w:val="24"/>
          <w:szCs w:val="24"/>
          <w:lang w:eastAsia="ru-RU"/>
        </w:rPr>
        <w:t>4. Разместить настоящее решение на официальном сайте Администрации Куртамышского района.</w:t>
      </w:r>
    </w:p>
    <w:p w:rsidR="0079785A" w:rsidRPr="0079785A" w:rsidRDefault="0079785A" w:rsidP="0079785A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9785A">
        <w:rPr>
          <w:rFonts w:ascii="Liberation Serif" w:eastAsia="Times New Roman" w:hAnsi="Liberation Serif" w:cs="Liberation Serif"/>
          <w:sz w:val="24"/>
          <w:szCs w:val="24"/>
          <w:lang w:eastAsia="ru-RU"/>
        </w:rPr>
        <w:t>5. Настоящее решение вступает в силу с момента его опубликования.</w:t>
      </w:r>
    </w:p>
    <w:p w:rsidR="005B08DD" w:rsidRDefault="005B08DD" w:rsidP="005B08DD">
      <w:pPr>
        <w:tabs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B08DD" w:rsidRDefault="005B08DD" w:rsidP="005B08DD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5B08DD" w:rsidRDefault="005B08DD" w:rsidP="005B08D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5B08DD" w:rsidRDefault="005B08DD" w:rsidP="005B08D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Председатель Думы Куртамышского </w:t>
      </w:r>
    </w:p>
    <w:p w:rsidR="005B08DD" w:rsidRDefault="005B08DD" w:rsidP="005B08D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муниципального округа Курганской области                                                            </w:t>
      </w:r>
      <w:r w:rsid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="005F1F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Н.Г. Кучин</w:t>
      </w:r>
    </w:p>
    <w:p w:rsidR="005B08DD" w:rsidRDefault="005B08DD" w:rsidP="005B08DD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B08DD" w:rsidRDefault="005B08DD" w:rsidP="005B08DD">
      <w:pPr>
        <w:spacing w:after="0" w:line="240" w:lineRule="auto"/>
        <w:rPr>
          <w:rFonts w:ascii="Liberation Serif" w:eastAsia="Times New Roman" w:hAnsi="Liberation Serif" w:cs="Liberation Serif"/>
          <w:b/>
          <w:bCs/>
          <w:sz w:val="28"/>
          <w:szCs w:val="24"/>
          <w:lang w:eastAsia="ru-RU"/>
        </w:rPr>
      </w:pPr>
    </w:p>
    <w:p w:rsidR="005B08DD" w:rsidRDefault="005B08DD" w:rsidP="005B08DD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5B08DD" w:rsidRDefault="005B08DD" w:rsidP="005B08DD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123A0E" w:rsidRDefault="00123A0E" w:rsidP="00123A0E">
      <w:pPr>
        <w:spacing w:after="0" w:line="240" w:lineRule="auto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82632" w:rsidRDefault="0009260A" w:rsidP="0009260A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         </w:t>
      </w:r>
      <w:r w:rsidR="00123A0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 </w:t>
      </w:r>
    </w:p>
    <w:p w:rsidR="00E82632" w:rsidRDefault="00E82632" w:rsidP="0009260A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82632" w:rsidRDefault="00E82632" w:rsidP="0009260A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123A0E" w:rsidRDefault="00123A0E" w:rsidP="0009260A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              </w:t>
      </w:r>
    </w:p>
    <w:p w:rsidR="00E82632" w:rsidRDefault="00E82632" w:rsidP="00E82632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lastRenderedPageBreak/>
        <w:t xml:space="preserve">       </w:t>
      </w:r>
      <w:r w:rsidR="00123A0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</w:t>
      </w:r>
      <w:r>
        <w:rPr>
          <w:rFonts w:ascii="Liberation Serif" w:eastAsia="Times New Roman" w:hAnsi="Liberation Serif" w:cs="Liberation Serif"/>
          <w:bCs/>
          <w:lang w:eastAsia="ru-RU"/>
        </w:rPr>
        <w:t xml:space="preserve">Приложение  </w:t>
      </w:r>
    </w:p>
    <w:p w:rsidR="00E82632" w:rsidRDefault="00E82632" w:rsidP="00E82632">
      <w:pPr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bCs/>
          <w:lang w:eastAsia="ru-RU"/>
        </w:rPr>
        <w:t xml:space="preserve">              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bCs/>
          <w:lang w:eastAsia="ru-RU"/>
        </w:rPr>
        <w:t>к  решению</w:t>
      </w:r>
      <w:proofErr w:type="gramEnd"/>
      <w:r>
        <w:rPr>
          <w:rFonts w:ascii="Liberation Serif" w:eastAsia="Times New Roman" w:hAnsi="Liberation Serif" w:cs="Liberation Serif"/>
          <w:bCs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 xml:space="preserve">Думы  </w:t>
      </w:r>
      <w:r>
        <w:rPr>
          <w:rFonts w:ascii="Liberation Serif" w:hAnsi="Liberation Serif" w:cs="Liberation Serif"/>
        </w:rPr>
        <w:t>Куртамыш</w:t>
      </w:r>
      <w:r>
        <w:rPr>
          <w:rFonts w:ascii="Liberation Serif" w:eastAsia="Times New Roman" w:hAnsi="Liberation Serif" w:cs="Liberation Serif"/>
          <w:lang w:eastAsia="ru-RU"/>
        </w:rPr>
        <w:t xml:space="preserve">ского   муниципального                 </w:t>
      </w:r>
    </w:p>
    <w:p w:rsidR="00E82632" w:rsidRDefault="00E82632" w:rsidP="00E82632">
      <w:pPr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округа  Курганской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 области   от   6 октября  2021 года  </w:t>
      </w:r>
    </w:p>
    <w:p w:rsidR="00E82632" w:rsidRDefault="00E82632" w:rsidP="00E82632">
      <w:pPr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№ 25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 xml:space="preserve">   «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О  ликвидации   Администрации   Жуковского  </w:t>
      </w:r>
    </w:p>
    <w:p w:rsidR="00E82632" w:rsidRDefault="00E82632" w:rsidP="00E82632">
      <w:pPr>
        <w:tabs>
          <w:tab w:val="left" w:pos="4962"/>
        </w:tabs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сельсовета»</w:t>
      </w:r>
    </w:p>
    <w:p w:rsidR="005B08DD" w:rsidRDefault="0009260A" w:rsidP="00E8263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5B08DD" w:rsidRDefault="005B08DD" w:rsidP="005B08DD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B08DD" w:rsidRDefault="005B08DD" w:rsidP="005B08DD">
      <w:pPr>
        <w:tabs>
          <w:tab w:val="left" w:pos="10080"/>
        </w:tabs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 xml:space="preserve">ПОРЯДОК И СРОКИ </w:t>
      </w:r>
    </w:p>
    <w:p w:rsidR="005B08DD" w:rsidRDefault="005B08DD" w:rsidP="00123A0E">
      <w:pPr>
        <w:tabs>
          <w:tab w:val="left" w:pos="10080"/>
        </w:tabs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 xml:space="preserve">ликвидации Администрации </w:t>
      </w:r>
      <w:r w:rsidRPr="005B08D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Жуковского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 xml:space="preserve"> сельсовета</w:t>
      </w:r>
    </w:p>
    <w:p w:rsidR="00E82632" w:rsidRPr="00123A0E" w:rsidRDefault="00E82632" w:rsidP="00123A0E">
      <w:pPr>
        <w:tabs>
          <w:tab w:val="left" w:pos="10080"/>
        </w:tabs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5B08DD" w:rsidRDefault="005B08DD" w:rsidP="005B08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1. Ликвидация Администрации Жуковского сельсовета (далее – юридическое лицо) производится в соответствии с действующим законодательством Российской Федерации.</w:t>
      </w:r>
    </w:p>
    <w:p w:rsidR="005B08DD" w:rsidRDefault="005B08DD" w:rsidP="005B08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Решение о ликвидации юридического лица и назначении ликвидационной комиссии принимается решением Думы </w:t>
      </w:r>
      <w:r>
        <w:rPr>
          <w:rFonts w:ascii="Liberation Serif" w:hAnsi="Liberation Serif" w:cs="Liberation Serif"/>
          <w:sz w:val="24"/>
          <w:szCs w:val="24"/>
        </w:rPr>
        <w:t>Куртамыш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ского муниципального округа Курганской области.</w:t>
      </w:r>
    </w:p>
    <w:p w:rsidR="005B08DD" w:rsidRDefault="005B08DD" w:rsidP="005B08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5B08DD" w:rsidRDefault="005B08DD" w:rsidP="005B08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4. Ликвидационная комиссия 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5B08DD" w:rsidRDefault="005B08DD" w:rsidP="005B0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5B08DD" w:rsidRDefault="005B08DD" w:rsidP="005B08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5. После окончания срока для предъявления требований кредиторами ликвидационная комиссия </w:t>
      </w:r>
      <w:r w:rsidR="000926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юридического лица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5B08DD" w:rsidRPr="00E82632" w:rsidRDefault="005B08DD" w:rsidP="005B0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Промежуточный ликвидационный баланс утверждается руководителем ликвидационной комиссии </w:t>
      </w:r>
      <w:r w:rsidR="0009260A"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юридического лица</w:t>
      </w:r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5B08DD" w:rsidRPr="00E82632" w:rsidRDefault="005B08DD" w:rsidP="005B08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4" w:history="1">
        <w:r w:rsidRPr="00E82632">
          <w:rPr>
            <w:rStyle w:val="a3"/>
            <w:rFonts w:ascii="Liberation Serif" w:eastAsia="Times New Roman" w:hAnsi="Liberation Serif" w:cs="Liberation Serif"/>
            <w:color w:val="auto"/>
            <w:sz w:val="24"/>
            <w:szCs w:val="24"/>
            <w:u w:val="none"/>
            <w:lang w:eastAsia="ru-RU"/>
          </w:rPr>
          <w:t>порядке</w:t>
        </w:r>
      </w:hyperlink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установленном для исполнения судебных решений.</w:t>
      </w:r>
    </w:p>
    <w:p w:rsidR="005B08DD" w:rsidRPr="00E82632" w:rsidRDefault="005B08DD" w:rsidP="005B08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5" w:history="1">
        <w:r w:rsidRPr="00E82632">
          <w:rPr>
            <w:rStyle w:val="a3"/>
            <w:rFonts w:ascii="Liberation Serif" w:eastAsia="Times New Roman" w:hAnsi="Liberation Serif" w:cs="Liberation Serif"/>
            <w:color w:val="auto"/>
            <w:sz w:val="24"/>
            <w:szCs w:val="24"/>
            <w:u w:val="none"/>
            <w:lang w:eastAsia="ru-RU"/>
          </w:rPr>
          <w:t>статьей 64</w:t>
        </w:r>
      </w:hyperlink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6" w:history="1">
        <w:r w:rsidRPr="00E82632">
          <w:rPr>
            <w:rStyle w:val="a3"/>
            <w:rFonts w:ascii="Liberation Serif" w:eastAsia="Times New Roman" w:hAnsi="Liberation Serif" w:cs="Liberation Serif"/>
            <w:color w:val="auto"/>
            <w:sz w:val="24"/>
            <w:szCs w:val="24"/>
            <w:u w:val="none"/>
            <w:lang w:eastAsia="ru-RU"/>
          </w:rPr>
          <w:t>третьей</w:t>
        </w:r>
      </w:hyperlink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</w:t>
      </w:r>
      <w:hyperlink r:id="rId7" w:history="1">
        <w:r w:rsidRPr="00E82632">
          <w:rPr>
            <w:rStyle w:val="a3"/>
            <w:rFonts w:ascii="Liberation Serif" w:eastAsia="Times New Roman" w:hAnsi="Liberation Serif" w:cs="Liberation Serif"/>
            <w:color w:val="auto"/>
            <w:sz w:val="24"/>
            <w:szCs w:val="24"/>
            <w:u w:val="none"/>
            <w:lang w:eastAsia="ru-RU"/>
          </w:rPr>
          <w:t>четвертой</w:t>
        </w:r>
      </w:hyperlink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</w:p>
    <w:p w:rsidR="005B08DD" w:rsidRPr="00E82632" w:rsidRDefault="005B08DD" w:rsidP="005B08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</w:t>
      </w:r>
      <w:r w:rsidR="0009260A"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юридического лица</w:t>
      </w:r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123A0E" w:rsidRPr="00E82632" w:rsidRDefault="00123A0E" w:rsidP="00123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5B08DD" w:rsidRPr="00E82632" w:rsidRDefault="00123A0E" w:rsidP="00123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10. Ликвидация юридического лица считается завершенной, а юридическое лицо - прекратившим существование после обращения руководителя ликвидационной комиссии в уполномоченный государственный орган и  внесения об этом записи в </w:t>
      </w:r>
      <w:hyperlink r:id="rId8" w:history="1">
        <w:r w:rsidRPr="00E82632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единый государственный реестр юридических лиц</w:t>
        </w:r>
      </w:hyperlink>
      <w:r w:rsidRPr="00E8263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sectPr w:rsidR="005B08DD" w:rsidRPr="00E82632" w:rsidSect="00123A0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55"/>
    <w:rsid w:val="0009260A"/>
    <w:rsid w:val="00123A0E"/>
    <w:rsid w:val="0018186A"/>
    <w:rsid w:val="001A74D3"/>
    <w:rsid w:val="005B08DD"/>
    <w:rsid w:val="005F1F77"/>
    <w:rsid w:val="006A4AE8"/>
    <w:rsid w:val="0079785A"/>
    <w:rsid w:val="007B3ECF"/>
    <w:rsid w:val="00AC04C4"/>
    <w:rsid w:val="00C33CB8"/>
    <w:rsid w:val="00CE5B3D"/>
    <w:rsid w:val="00E82632"/>
    <w:rsid w:val="00EE4B55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6A5C"/>
  <w15:docId w15:val="{2A2FE908-5A82-4984-926C-1B8A3438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8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6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C9C26E90243CD97273FE9E6K1J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79490A4031F18679542005B40F616BA4FB9B2CEE0C43CD97273FE9E61B175E906C87K7J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9490A4031F18679542005B40F616BA4FB9B2CEE0C43CD97273FE9E61B175E906C87K7J1F" TargetMode="External"/><Relationship Id="rId5" Type="http://schemas.openxmlformats.org/officeDocument/2006/relationships/hyperlink" Target="consultantplus://offline/ref=7179490A4031F18679542005B40F616BA4FB9B2CEE0C43CD97273FE9E61B175E906C8778AB86AD20K8JE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179490A4031F18679542005B40F616BA4FB9E23EB0C43CD97273FE9E61B175E906C8778AB86A927K8J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Пользователь</cp:lastModifiedBy>
  <cp:revision>6</cp:revision>
  <cp:lastPrinted>2021-10-05T12:40:00Z</cp:lastPrinted>
  <dcterms:created xsi:type="dcterms:W3CDTF">2021-10-05T11:34:00Z</dcterms:created>
  <dcterms:modified xsi:type="dcterms:W3CDTF">2021-10-06T06:14:00Z</dcterms:modified>
</cp:coreProperties>
</file>