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6F" w:rsidRDefault="0042746F" w:rsidP="00E94163">
      <w:pPr>
        <w:jc w:val="center"/>
        <w:rPr>
          <w:b/>
          <w:color w:val="000000"/>
        </w:rPr>
      </w:pPr>
    </w:p>
    <w:p w:rsidR="00E94163" w:rsidRPr="0042746F" w:rsidRDefault="00E94163" w:rsidP="00E94163">
      <w:pPr>
        <w:jc w:val="center"/>
        <w:rPr>
          <w:rFonts w:ascii="Liberation Serif" w:hAnsi="Liberation Serif"/>
          <w:b/>
        </w:rPr>
      </w:pPr>
      <w:r w:rsidRPr="0042746F">
        <w:rPr>
          <w:rFonts w:ascii="Liberation Serif" w:hAnsi="Liberation Serif"/>
          <w:b/>
          <w:color w:val="000000"/>
        </w:rPr>
        <w:t>К</w:t>
      </w:r>
      <w:r w:rsidRPr="0042746F">
        <w:rPr>
          <w:rFonts w:ascii="Liberation Serif" w:hAnsi="Liberation Serif"/>
          <w:b/>
        </w:rPr>
        <w:t>УРГАНСКАЯ ОБЛАСТЬ</w:t>
      </w:r>
    </w:p>
    <w:p w:rsidR="00E94163" w:rsidRPr="0042746F" w:rsidRDefault="00E94163" w:rsidP="00E94163">
      <w:pPr>
        <w:jc w:val="center"/>
        <w:rPr>
          <w:rFonts w:ascii="Liberation Serif" w:hAnsi="Liberation Serif"/>
          <w:b/>
        </w:rPr>
      </w:pPr>
    </w:p>
    <w:p w:rsidR="00E94163" w:rsidRPr="0042746F" w:rsidRDefault="00E94163" w:rsidP="00E94163">
      <w:pPr>
        <w:jc w:val="center"/>
        <w:rPr>
          <w:rFonts w:ascii="Liberation Serif" w:hAnsi="Liberation Serif"/>
          <w:b/>
        </w:rPr>
      </w:pPr>
      <w:r w:rsidRPr="0042746F">
        <w:rPr>
          <w:rFonts w:ascii="Liberation Serif" w:hAnsi="Liberation Serif"/>
          <w:b/>
        </w:rPr>
        <w:t>КУРТАМЫШСКИЙ РАЙОН</w:t>
      </w:r>
    </w:p>
    <w:p w:rsidR="00E94163" w:rsidRPr="0042746F" w:rsidRDefault="00E94163" w:rsidP="00E94163">
      <w:pPr>
        <w:jc w:val="center"/>
        <w:rPr>
          <w:rFonts w:ascii="Liberation Serif" w:hAnsi="Liberation Serif"/>
          <w:b/>
        </w:rPr>
      </w:pPr>
    </w:p>
    <w:p w:rsidR="00E94163" w:rsidRPr="0042746F" w:rsidRDefault="00E94163" w:rsidP="00E94163">
      <w:pPr>
        <w:jc w:val="center"/>
        <w:rPr>
          <w:rFonts w:ascii="Liberation Serif" w:hAnsi="Liberation Serif"/>
          <w:b/>
        </w:rPr>
      </w:pPr>
      <w:r w:rsidRPr="0042746F">
        <w:rPr>
          <w:rFonts w:ascii="Liberation Serif" w:hAnsi="Liberation Serif"/>
          <w:b/>
        </w:rPr>
        <w:t>КУРТАМЫШСКАЯ РАЙОННАЯ ДУМА</w:t>
      </w:r>
    </w:p>
    <w:p w:rsidR="00E94163" w:rsidRPr="0042746F" w:rsidRDefault="00E94163" w:rsidP="00E941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94163" w:rsidRPr="0042746F" w:rsidRDefault="00E94163" w:rsidP="00E941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94163" w:rsidRPr="0042746F" w:rsidRDefault="00E94163" w:rsidP="00E94163">
      <w:pPr>
        <w:jc w:val="center"/>
        <w:rPr>
          <w:rFonts w:ascii="Liberation Serif" w:hAnsi="Liberation Serif"/>
          <w:b/>
          <w:sz w:val="44"/>
          <w:szCs w:val="44"/>
        </w:rPr>
      </w:pPr>
      <w:r w:rsidRPr="0042746F">
        <w:rPr>
          <w:rFonts w:ascii="Liberation Serif" w:hAnsi="Liberation Serif"/>
          <w:b/>
          <w:sz w:val="44"/>
          <w:szCs w:val="44"/>
        </w:rPr>
        <w:t xml:space="preserve">РЕШЕНИЕ </w:t>
      </w:r>
    </w:p>
    <w:p w:rsidR="00E94163" w:rsidRPr="0042746F" w:rsidRDefault="00E94163" w:rsidP="00E94163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94163" w:rsidRPr="0042746F" w:rsidRDefault="00E94163" w:rsidP="00E94163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94163" w:rsidRPr="0042746F" w:rsidRDefault="00037097" w:rsidP="00E9416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E94163" w:rsidRPr="0042746F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26 августа 2</w:t>
      </w:r>
      <w:r w:rsidR="002B009D" w:rsidRPr="0042746F">
        <w:rPr>
          <w:rFonts w:ascii="Liberation Serif" w:hAnsi="Liberation Serif"/>
          <w:sz w:val="28"/>
          <w:szCs w:val="28"/>
        </w:rPr>
        <w:t>02</w:t>
      </w:r>
      <w:r w:rsidR="0042746F" w:rsidRPr="0042746F">
        <w:rPr>
          <w:rFonts w:ascii="Liberation Serif" w:hAnsi="Liberation Serif"/>
          <w:sz w:val="28"/>
          <w:szCs w:val="28"/>
        </w:rPr>
        <w:t>1</w:t>
      </w:r>
      <w:r w:rsidR="00E94163" w:rsidRPr="0042746F">
        <w:rPr>
          <w:rFonts w:ascii="Liberation Serif" w:hAnsi="Liberation Serif"/>
          <w:sz w:val="28"/>
          <w:szCs w:val="28"/>
        </w:rPr>
        <w:t xml:space="preserve"> года   №</w:t>
      </w:r>
      <w:r w:rsidR="002B009D" w:rsidRPr="0042746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24</w:t>
      </w:r>
    </w:p>
    <w:p w:rsidR="00E94163" w:rsidRPr="0042746F" w:rsidRDefault="00E94163" w:rsidP="00E94163">
      <w:pPr>
        <w:jc w:val="both"/>
        <w:rPr>
          <w:rFonts w:ascii="Liberation Serif" w:hAnsi="Liberation Serif"/>
          <w:sz w:val="26"/>
          <w:szCs w:val="26"/>
        </w:rPr>
      </w:pPr>
      <w:r w:rsidRPr="0042746F">
        <w:rPr>
          <w:rFonts w:ascii="Liberation Serif" w:hAnsi="Liberation Serif"/>
        </w:rPr>
        <w:t xml:space="preserve">         </w:t>
      </w:r>
      <w:r w:rsidRPr="0042746F">
        <w:rPr>
          <w:rFonts w:ascii="Liberation Serif" w:hAnsi="Liberation Serif"/>
          <w:sz w:val="26"/>
          <w:szCs w:val="26"/>
        </w:rPr>
        <w:t>г. Куртамыш</w:t>
      </w:r>
    </w:p>
    <w:p w:rsidR="00E94163" w:rsidRPr="0042746F" w:rsidRDefault="00E94163" w:rsidP="00E94163">
      <w:pPr>
        <w:jc w:val="both"/>
        <w:rPr>
          <w:rFonts w:ascii="Liberation Serif" w:hAnsi="Liberation Serif"/>
          <w:sz w:val="28"/>
          <w:szCs w:val="28"/>
        </w:rPr>
      </w:pPr>
    </w:p>
    <w:p w:rsidR="00E94163" w:rsidRPr="0042746F" w:rsidRDefault="00E94163" w:rsidP="00E94163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8222"/>
      </w:tblGrid>
      <w:tr w:rsidR="00E94163" w:rsidRPr="0042746F" w:rsidTr="001D2DD8">
        <w:trPr>
          <w:trHeight w:val="950"/>
          <w:jc w:val="center"/>
        </w:trPr>
        <w:tc>
          <w:tcPr>
            <w:tcW w:w="8222" w:type="dxa"/>
            <w:hideMark/>
          </w:tcPr>
          <w:p w:rsidR="007F7798" w:rsidRDefault="00E94163" w:rsidP="007F7798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42746F"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 xml:space="preserve">Об </w:t>
            </w:r>
            <w:proofErr w:type="gramStart"/>
            <w:r w:rsidRPr="0042746F"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>отчете</w:t>
            </w:r>
            <w:r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 w:rsidR="00014249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 w:rsidR="001D2DD8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«</w:t>
            </w:r>
            <w:proofErr w:type="gramEnd"/>
            <w:r w:rsidR="001D2DD8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Об </w:t>
            </w:r>
            <w:r w:rsidR="008A7125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итога</w:t>
            </w:r>
            <w:r w:rsidR="001D2DD8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х</w:t>
            </w:r>
            <w:r w:rsidR="008A7125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оперативно</w:t>
            </w:r>
            <w:r w:rsidR="001D2DD8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 w:rsidR="008A7125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- служебной </w:t>
            </w:r>
            <w:r w:rsidR="001D2DD8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д</w:t>
            </w:r>
            <w:r w:rsidR="008A7125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еятельности </w:t>
            </w:r>
            <w:r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</w:p>
          <w:p w:rsidR="00E94163" w:rsidRPr="0042746F" w:rsidRDefault="00E94163" w:rsidP="007839B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</w:pPr>
            <w:r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МО МВД России</w:t>
            </w:r>
            <w:r w:rsidR="001D2DD8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«Куртамышский» </w:t>
            </w:r>
            <w:r w:rsidR="001D2DD8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по обеспечению законности и правопорядка </w:t>
            </w:r>
            <w:r w:rsidR="007839B1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в</w:t>
            </w:r>
            <w:r w:rsid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 w:rsidR="007839B1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1 полугодии </w:t>
            </w:r>
            <w:r w:rsid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202</w:t>
            </w:r>
            <w:r w:rsidR="007839B1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</w:t>
            </w:r>
            <w:r w:rsid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год</w:t>
            </w:r>
            <w:r w:rsidR="007839B1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а</w:t>
            </w:r>
            <w:r w:rsidR="001D2DD8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»</w:t>
            </w:r>
            <w:r w:rsidRPr="0042746F"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E94163" w:rsidRDefault="00E94163" w:rsidP="00E94163">
      <w:pPr>
        <w:jc w:val="both"/>
        <w:rPr>
          <w:rFonts w:ascii="Liberation Serif" w:hAnsi="Liberation Serif"/>
          <w:sz w:val="28"/>
          <w:szCs w:val="28"/>
        </w:rPr>
      </w:pPr>
    </w:p>
    <w:p w:rsidR="007F7798" w:rsidRPr="0042746F" w:rsidRDefault="007F7798" w:rsidP="00E94163">
      <w:pPr>
        <w:jc w:val="both"/>
        <w:rPr>
          <w:rFonts w:ascii="Liberation Serif" w:hAnsi="Liberation Serif"/>
          <w:sz w:val="28"/>
          <w:szCs w:val="28"/>
        </w:rPr>
      </w:pPr>
    </w:p>
    <w:p w:rsidR="00E94163" w:rsidRPr="0042746F" w:rsidRDefault="00E94163" w:rsidP="00014249">
      <w:pPr>
        <w:jc w:val="both"/>
        <w:rPr>
          <w:rFonts w:ascii="Liberation Serif" w:hAnsi="Liberation Serif"/>
          <w:sz w:val="28"/>
          <w:szCs w:val="28"/>
        </w:rPr>
      </w:pPr>
      <w:r w:rsidRPr="0042746F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Pr="0042746F">
        <w:rPr>
          <w:rFonts w:ascii="Liberation Serif" w:hAnsi="Liberation Serif"/>
          <w:sz w:val="28"/>
          <w:szCs w:val="28"/>
        </w:rPr>
        <w:t>Заслушав  отчет</w:t>
      </w:r>
      <w:proofErr w:type="gramEnd"/>
      <w:r w:rsidRPr="0042746F">
        <w:rPr>
          <w:rFonts w:ascii="Liberation Serif" w:hAnsi="Liberation Serif"/>
          <w:sz w:val="28"/>
          <w:szCs w:val="28"/>
        </w:rPr>
        <w:t xml:space="preserve">  </w:t>
      </w:r>
      <w:r w:rsidR="0086279D" w:rsidRPr="0086279D">
        <w:rPr>
          <w:rFonts w:ascii="Liberation Serif" w:hAnsi="Liberation Serif"/>
          <w:sz w:val="28"/>
          <w:szCs w:val="28"/>
        </w:rPr>
        <w:t>заместител</w:t>
      </w:r>
      <w:r w:rsidR="0086279D">
        <w:rPr>
          <w:rFonts w:ascii="Liberation Serif" w:hAnsi="Liberation Serif"/>
          <w:sz w:val="28"/>
          <w:szCs w:val="28"/>
        </w:rPr>
        <w:t>я</w:t>
      </w:r>
      <w:r w:rsidR="0086279D" w:rsidRPr="0086279D">
        <w:rPr>
          <w:rFonts w:ascii="Liberation Serif" w:hAnsi="Liberation Serif"/>
          <w:sz w:val="28"/>
          <w:szCs w:val="28"/>
        </w:rPr>
        <w:t xml:space="preserve"> начальника – начальник</w:t>
      </w:r>
      <w:r w:rsidR="0086279D">
        <w:rPr>
          <w:rFonts w:ascii="Liberation Serif" w:hAnsi="Liberation Serif"/>
          <w:sz w:val="28"/>
          <w:szCs w:val="28"/>
        </w:rPr>
        <w:t>а</w:t>
      </w:r>
      <w:r w:rsidR="0086279D" w:rsidRPr="0086279D">
        <w:rPr>
          <w:rFonts w:ascii="Liberation Serif" w:hAnsi="Liberation Serif"/>
          <w:sz w:val="28"/>
          <w:szCs w:val="28"/>
        </w:rPr>
        <w:t xml:space="preserve"> полиции  МО МВД России  «Куртамышский»</w:t>
      </w:r>
      <w:r w:rsidRPr="0042746F">
        <w:rPr>
          <w:rFonts w:ascii="Liberation Serif" w:hAnsi="Liberation Serif"/>
          <w:sz w:val="28"/>
          <w:szCs w:val="28"/>
        </w:rPr>
        <w:t xml:space="preserve"> </w:t>
      </w:r>
      <w:r w:rsidR="001D2DD8" w:rsidRPr="0042746F">
        <w:rPr>
          <w:rFonts w:ascii="Liberation Serif" w:hAnsi="Liberation Serif"/>
          <w:sz w:val="28"/>
          <w:szCs w:val="28"/>
        </w:rPr>
        <w:t xml:space="preserve">«Об итогах оперативно - служебной деятельности  МО МВД России «Куртамышский» по обеспечению законности и правопорядка </w:t>
      </w:r>
      <w:r w:rsidR="007839B1">
        <w:rPr>
          <w:rFonts w:ascii="Liberation Serif" w:hAnsi="Liberation Serif"/>
          <w:sz w:val="28"/>
          <w:szCs w:val="28"/>
        </w:rPr>
        <w:t>в 1 полугодии</w:t>
      </w:r>
      <w:r w:rsidR="001D2DD8" w:rsidRPr="0042746F">
        <w:rPr>
          <w:rFonts w:ascii="Liberation Serif" w:hAnsi="Liberation Serif"/>
          <w:sz w:val="28"/>
          <w:szCs w:val="28"/>
        </w:rPr>
        <w:t xml:space="preserve"> 202</w:t>
      </w:r>
      <w:r w:rsidR="007839B1">
        <w:rPr>
          <w:rFonts w:ascii="Liberation Serif" w:hAnsi="Liberation Serif"/>
          <w:sz w:val="28"/>
          <w:szCs w:val="28"/>
        </w:rPr>
        <w:t>1</w:t>
      </w:r>
      <w:r w:rsidR="001D2DD8" w:rsidRPr="0042746F">
        <w:rPr>
          <w:rFonts w:ascii="Liberation Serif" w:hAnsi="Liberation Serif"/>
          <w:sz w:val="28"/>
          <w:szCs w:val="28"/>
        </w:rPr>
        <w:t xml:space="preserve"> год</w:t>
      </w:r>
      <w:r w:rsidR="007839B1">
        <w:rPr>
          <w:rFonts w:ascii="Liberation Serif" w:hAnsi="Liberation Serif"/>
          <w:sz w:val="28"/>
          <w:szCs w:val="28"/>
        </w:rPr>
        <w:t>а</w:t>
      </w:r>
      <w:r w:rsidR="001D2DD8" w:rsidRPr="0042746F">
        <w:rPr>
          <w:rFonts w:ascii="Liberation Serif" w:hAnsi="Liberation Serif"/>
          <w:sz w:val="28"/>
          <w:szCs w:val="28"/>
        </w:rPr>
        <w:t xml:space="preserve">»  </w:t>
      </w:r>
      <w:proofErr w:type="spellStart"/>
      <w:r w:rsidRPr="0042746F">
        <w:rPr>
          <w:rFonts w:ascii="Liberation Serif" w:hAnsi="Liberation Serif"/>
          <w:sz w:val="28"/>
          <w:szCs w:val="28"/>
        </w:rPr>
        <w:t>Куртамышская</w:t>
      </w:r>
      <w:proofErr w:type="spellEnd"/>
      <w:r w:rsidRPr="0042746F">
        <w:rPr>
          <w:rFonts w:ascii="Liberation Serif" w:hAnsi="Liberation Serif"/>
          <w:sz w:val="28"/>
          <w:szCs w:val="28"/>
        </w:rPr>
        <w:t xml:space="preserve"> районная Дума </w:t>
      </w:r>
    </w:p>
    <w:p w:rsidR="00E94163" w:rsidRPr="0042746F" w:rsidRDefault="00E94163" w:rsidP="00E94163">
      <w:pPr>
        <w:jc w:val="both"/>
        <w:rPr>
          <w:rFonts w:ascii="Liberation Serif" w:hAnsi="Liberation Serif"/>
          <w:sz w:val="28"/>
          <w:szCs w:val="28"/>
        </w:rPr>
      </w:pPr>
      <w:r w:rsidRPr="0042746F">
        <w:rPr>
          <w:rFonts w:ascii="Liberation Serif" w:hAnsi="Liberation Serif"/>
          <w:sz w:val="28"/>
          <w:szCs w:val="28"/>
        </w:rPr>
        <w:t>РЕШИЛА:</w:t>
      </w:r>
    </w:p>
    <w:p w:rsidR="00E94163" w:rsidRPr="0042746F" w:rsidRDefault="00E94163" w:rsidP="00E94163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42746F">
        <w:rPr>
          <w:rFonts w:ascii="Liberation Serif" w:hAnsi="Liberation Serif"/>
          <w:sz w:val="28"/>
          <w:szCs w:val="28"/>
        </w:rPr>
        <w:t xml:space="preserve">1.  </w:t>
      </w:r>
      <w:proofErr w:type="gramStart"/>
      <w:r w:rsidRPr="0042746F">
        <w:rPr>
          <w:rFonts w:ascii="Liberation Serif" w:hAnsi="Liberation Serif"/>
          <w:sz w:val="28"/>
          <w:szCs w:val="28"/>
        </w:rPr>
        <w:t xml:space="preserve">Отчет  </w:t>
      </w:r>
      <w:r w:rsidR="0086279D" w:rsidRPr="0086279D">
        <w:rPr>
          <w:rFonts w:ascii="Liberation Serif" w:hAnsi="Liberation Serif"/>
          <w:sz w:val="28"/>
          <w:szCs w:val="28"/>
        </w:rPr>
        <w:t>заместител</w:t>
      </w:r>
      <w:r w:rsidR="0086279D">
        <w:rPr>
          <w:rFonts w:ascii="Liberation Serif" w:hAnsi="Liberation Serif"/>
          <w:sz w:val="28"/>
          <w:szCs w:val="28"/>
        </w:rPr>
        <w:t>я</w:t>
      </w:r>
      <w:proofErr w:type="gramEnd"/>
      <w:r w:rsidR="0086279D" w:rsidRPr="0086279D">
        <w:rPr>
          <w:rFonts w:ascii="Liberation Serif" w:hAnsi="Liberation Serif"/>
          <w:sz w:val="28"/>
          <w:szCs w:val="28"/>
        </w:rPr>
        <w:t xml:space="preserve"> начальника – начальник</w:t>
      </w:r>
      <w:r w:rsidR="0086279D">
        <w:rPr>
          <w:rFonts w:ascii="Liberation Serif" w:hAnsi="Liberation Serif"/>
          <w:sz w:val="28"/>
          <w:szCs w:val="28"/>
        </w:rPr>
        <w:t>а</w:t>
      </w:r>
      <w:r w:rsidR="0086279D" w:rsidRPr="0086279D">
        <w:rPr>
          <w:rFonts w:ascii="Liberation Serif" w:hAnsi="Liberation Serif"/>
          <w:sz w:val="28"/>
          <w:szCs w:val="28"/>
        </w:rPr>
        <w:t xml:space="preserve"> полиции  МО МВД России  «Куртамышский»</w:t>
      </w:r>
      <w:r w:rsidR="0086279D" w:rsidRPr="0042746F">
        <w:rPr>
          <w:rFonts w:ascii="Liberation Serif" w:hAnsi="Liberation Serif"/>
          <w:sz w:val="28"/>
          <w:szCs w:val="28"/>
        </w:rPr>
        <w:t xml:space="preserve"> </w:t>
      </w:r>
      <w:r w:rsidR="001D2DD8" w:rsidRPr="0042746F">
        <w:rPr>
          <w:rFonts w:ascii="Liberation Serif" w:hAnsi="Liberation Serif"/>
          <w:sz w:val="28"/>
          <w:szCs w:val="28"/>
        </w:rPr>
        <w:t xml:space="preserve">«Об итогах оперативно - служебной деятельности  МО МВД России «Куртамышский» по обеспечению законности и правопорядка </w:t>
      </w:r>
      <w:r w:rsidR="007839B1" w:rsidRPr="007839B1">
        <w:rPr>
          <w:rFonts w:ascii="Liberation Serif" w:hAnsi="Liberation Serif"/>
          <w:sz w:val="28"/>
          <w:szCs w:val="28"/>
        </w:rPr>
        <w:t xml:space="preserve">в 1 полугодии 2021 года»  </w:t>
      </w:r>
      <w:r w:rsidRPr="0042746F">
        <w:rPr>
          <w:rFonts w:ascii="Liberation Serif" w:hAnsi="Liberation Serif"/>
          <w:sz w:val="28"/>
          <w:szCs w:val="28"/>
        </w:rPr>
        <w:t xml:space="preserve">прилагаемый  к настоящему решению, принять к сведению.       </w:t>
      </w:r>
    </w:p>
    <w:p w:rsidR="00E94163" w:rsidRPr="0042746F" w:rsidRDefault="00E94163" w:rsidP="00E94163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42746F">
        <w:rPr>
          <w:rFonts w:ascii="Liberation Serif" w:hAnsi="Liberation Serif"/>
          <w:sz w:val="28"/>
          <w:szCs w:val="28"/>
        </w:rPr>
        <w:t xml:space="preserve"> 2. Настоящее решение и отчет </w:t>
      </w:r>
      <w:r w:rsidR="0086279D" w:rsidRPr="0086279D">
        <w:rPr>
          <w:rFonts w:ascii="Liberation Serif" w:hAnsi="Liberation Serif"/>
          <w:sz w:val="28"/>
          <w:szCs w:val="28"/>
        </w:rPr>
        <w:t>заместител</w:t>
      </w:r>
      <w:r w:rsidR="0086279D">
        <w:rPr>
          <w:rFonts w:ascii="Liberation Serif" w:hAnsi="Liberation Serif"/>
          <w:sz w:val="28"/>
          <w:szCs w:val="28"/>
        </w:rPr>
        <w:t>я</w:t>
      </w:r>
      <w:r w:rsidR="0086279D" w:rsidRPr="0086279D">
        <w:rPr>
          <w:rFonts w:ascii="Liberation Serif" w:hAnsi="Liberation Serif"/>
          <w:sz w:val="28"/>
          <w:szCs w:val="28"/>
        </w:rPr>
        <w:t xml:space="preserve"> начальника – начальник</w:t>
      </w:r>
      <w:r w:rsidR="0086279D">
        <w:rPr>
          <w:rFonts w:ascii="Liberation Serif" w:hAnsi="Liberation Serif"/>
          <w:sz w:val="28"/>
          <w:szCs w:val="28"/>
        </w:rPr>
        <w:t>а</w:t>
      </w:r>
      <w:r w:rsidR="0086279D" w:rsidRPr="0086279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6279D" w:rsidRPr="0086279D">
        <w:rPr>
          <w:rFonts w:ascii="Liberation Serif" w:hAnsi="Liberation Serif"/>
          <w:sz w:val="28"/>
          <w:szCs w:val="28"/>
        </w:rPr>
        <w:t>полиции  МО</w:t>
      </w:r>
      <w:proofErr w:type="gramEnd"/>
      <w:r w:rsidR="0086279D" w:rsidRPr="0086279D">
        <w:rPr>
          <w:rFonts w:ascii="Liberation Serif" w:hAnsi="Liberation Serif"/>
          <w:sz w:val="28"/>
          <w:szCs w:val="28"/>
        </w:rPr>
        <w:t xml:space="preserve"> МВД России  «Куртамышский»</w:t>
      </w:r>
      <w:r w:rsidR="0086279D" w:rsidRPr="0042746F">
        <w:rPr>
          <w:rFonts w:ascii="Liberation Serif" w:hAnsi="Liberation Serif"/>
          <w:sz w:val="28"/>
          <w:szCs w:val="28"/>
        </w:rPr>
        <w:t xml:space="preserve"> </w:t>
      </w:r>
      <w:r w:rsidR="001D2DD8" w:rsidRPr="0042746F">
        <w:rPr>
          <w:rFonts w:ascii="Liberation Serif" w:hAnsi="Liberation Serif"/>
          <w:sz w:val="28"/>
          <w:szCs w:val="28"/>
        </w:rPr>
        <w:t xml:space="preserve">«Об итогах оперативно - служебной деятельности  МО МВД России «Куртамышский» по обеспечению законности и правопорядка </w:t>
      </w:r>
      <w:r w:rsidR="007839B1" w:rsidRPr="007839B1">
        <w:rPr>
          <w:rFonts w:ascii="Liberation Serif" w:hAnsi="Liberation Serif"/>
          <w:sz w:val="28"/>
          <w:szCs w:val="28"/>
        </w:rPr>
        <w:t xml:space="preserve">в 1 полугодии 2021 года»  </w:t>
      </w:r>
      <w:r w:rsidRPr="0042746F">
        <w:rPr>
          <w:rFonts w:ascii="Liberation Serif" w:hAnsi="Liberation Serif"/>
          <w:sz w:val="28"/>
          <w:szCs w:val="28"/>
        </w:rPr>
        <w:t>разместить на официальном сайте Администрации Куртамышского района</w:t>
      </w:r>
      <w:r w:rsidR="001D2DD8" w:rsidRPr="0042746F">
        <w:rPr>
          <w:rFonts w:ascii="Liberation Serif" w:hAnsi="Liberation Serif"/>
          <w:sz w:val="28"/>
          <w:szCs w:val="28"/>
        </w:rPr>
        <w:t xml:space="preserve"> Курганской области</w:t>
      </w:r>
      <w:r w:rsidRPr="0042746F">
        <w:rPr>
          <w:rFonts w:ascii="Liberation Serif" w:hAnsi="Liberation Serif"/>
          <w:sz w:val="28"/>
          <w:szCs w:val="28"/>
        </w:rPr>
        <w:t>.</w:t>
      </w:r>
    </w:p>
    <w:p w:rsidR="00E94163" w:rsidRPr="0042746F" w:rsidRDefault="00E94163" w:rsidP="00E94163">
      <w:pPr>
        <w:suppressAutoHyphens/>
        <w:ind w:firstLine="720"/>
        <w:jc w:val="both"/>
        <w:rPr>
          <w:rFonts w:ascii="Liberation Serif" w:hAnsi="Liberation Serif"/>
          <w:sz w:val="28"/>
          <w:szCs w:val="28"/>
        </w:rPr>
      </w:pPr>
      <w:r w:rsidRPr="0042746F">
        <w:rPr>
          <w:rFonts w:ascii="Liberation Serif" w:hAnsi="Liberation Serif"/>
          <w:sz w:val="28"/>
          <w:szCs w:val="28"/>
        </w:rPr>
        <w:t xml:space="preserve"> 3. Контроль за выполнением настоящего решения возложить на председа</w:t>
      </w:r>
      <w:r w:rsidR="0042746F">
        <w:rPr>
          <w:rFonts w:ascii="Liberation Serif" w:hAnsi="Liberation Serif"/>
          <w:sz w:val="28"/>
          <w:szCs w:val="28"/>
        </w:rPr>
        <w:t>теля Куртамышской районной Думы.</w:t>
      </w:r>
    </w:p>
    <w:p w:rsidR="00E94163" w:rsidRPr="0042746F" w:rsidRDefault="00E94163" w:rsidP="00E94163">
      <w:pPr>
        <w:jc w:val="both"/>
        <w:rPr>
          <w:rFonts w:ascii="Liberation Serif" w:hAnsi="Liberation Serif"/>
          <w:sz w:val="28"/>
          <w:szCs w:val="28"/>
        </w:rPr>
      </w:pPr>
    </w:p>
    <w:p w:rsidR="00E94163" w:rsidRPr="0042746F" w:rsidRDefault="00E94163" w:rsidP="00E94163">
      <w:pPr>
        <w:jc w:val="both"/>
        <w:rPr>
          <w:rFonts w:ascii="Liberation Serif" w:hAnsi="Liberation Serif"/>
          <w:sz w:val="28"/>
          <w:szCs w:val="28"/>
        </w:rPr>
      </w:pPr>
    </w:p>
    <w:p w:rsidR="00E94163" w:rsidRPr="0042746F" w:rsidRDefault="00E94163" w:rsidP="00E94163">
      <w:pPr>
        <w:jc w:val="both"/>
        <w:rPr>
          <w:rFonts w:ascii="Liberation Serif" w:hAnsi="Liberation Serif"/>
          <w:sz w:val="28"/>
          <w:szCs w:val="28"/>
        </w:rPr>
      </w:pPr>
    </w:p>
    <w:p w:rsidR="00E94163" w:rsidRDefault="007839B1" w:rsidP="007839B1">
      <w:pPr>
        <w:pStyle w:val="ConsNormal"/>
        <w:widowControl/>
        <w:ind w:righ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814AD">
        <w:rPr>
          <w:rFonts w:ascii="Liberation Serif" w:hAnsi="Liberation Serif"/>
          <w:sz w:val="28"/>
          <w:szCs w:val="28"/>
        </w:rPr>
        <w:t>редседател</w:t>
      </w:r>
      <w:r>
        <w:rPr>
          <w:rFonts w:ascii="Liberation Serif" w:hAnsi="Liberation Serif"/>
          <w:sz w:val="28"/>
          <w:szCs w:val="28"/>
        </w:rPr>
        <w:t xml:space="preserve">ь </w:t>
      </w:r>
      <w:r w:rsidR="00E814AD">
        <w:rPr>
          <w:rFonts w:ascii="Liberation Serif" w:hAnsi="Liberation Serif"/>
          <w:sz w:val="28"/>
          <w:szCs w:val="28"/>
        </w:rPr>
        <w:t xml:space="preserve">Куртамышской районной Думы                                 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="00E814AD">
        <w:rPr>
          <w:rFonts w:ascii="Liberation Serif" w:hAnsi="Liberation Serif"/>
          <w:sz w:val="28"/>
          <w:szCs w:val="28"/>
        </w:rPr>
        <w:t xml:space="preserve">  </w:t>
      </w:r>
      <w:r w:rsidR="00387E92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Н.Г. Кучин</w:t>
      </w:r>
    </w:p>
    <w:p w:rsidR="007839B1" w:rsidRDefault="007839B1" w:rsidP="007839B1">
      <w:pPr>
        <w:pStyle w:val="ConsNormal"/>
        <w:widowControl/>
        <w:ind w:right="0" w:firstLine="0"/>
        <w:jc w:val="both"/>
        <w:rPr>
          <w:rFonts w:ascii="Liberation Serif" w:hAnsi="Liberation Serif"/>
          <w:sz w:val="28"/>
          <w:szCs w:val="28"/>
        </w:rPr>
      </w:pPr>
    </w:p>
    <w:p w:rsidR="007839B1" w:rsidRDefault="007839B1" w:rsidP="007839B1">
      <w:pPr>
        <w:pStyle w:val="ConsNormal"/>
        <w:widowControl/>
        <w:ind w:right="0" w:firstLine="0"/>
        <w:jc w:val="both"/>
        <w:rPr>
          <w:rFonts w:ascii="Liberation Serif" w:hAnsi="Liberation Serif"/>
          <w:sz w:val="28"/>
          <w:szCs w:val="28"/>
        </w:rPr>
      </w:pPr>
    </w:p>
    <w:p w:rsidR="007839B1" w:rsidRPr="0042746F" w:rsidRDefault="007839B1" w:rsidP="007839B1">
      <w:pPr>
        <w:pStyle w:val="ConsNormal"/>
        <w:widowControl/>
        <w:ind w:right="0" w:firstLine="0"/>
        <w:jc w:val="both"/>
        <w:rPr>
          <w:rFonts w:ascii="Liberation Serif" w:hAnsi="Liberation Serif"/>
          <w:b/>
          <w:color w:val="000000"/>
          <w:sz w:val="36"/>
          <w:szCs w:val="36"/>
        </w:rPr>
      </w:pPr>
    </w:p>
    <w:p w:rsidR="00E94163" w:rsidRPr="0042746F" w:rsidRDefault="00E94163" w:rsidP="00002311">
      <w:pPr>
        <w:ind w:right="-54" w:firstLine="539"/>
        <w:jc w:val="center"/>
        <w:rPr>
          <w:rFonts w:ascii="Liberation Serif" w:hAnsi="Liberation Serif"/>
          <w:b/>
          <w:color w:val="000000"/>
          <w:sz w:val="36"/>
          <w:szCs w:val="36"/>
        </w:rPr>
      </w:pPr>
    </w:p>
    <w:p w:rsidR="00E94163" w:rsidRPr="0042746F" w:rsidRDefault="00E94163" w:rsidP="00002311">
      <w:pPr>
        <w:ind w:right="-54" w:firstLine="539"/>
        <w:jc w:val="center"/>
        <w:rPr>
          <w:rFonts w:ascii="Liberation Serif" w:hAnsi="Liberation Serif"/>
          <w:b/>
          <w:color w:val="000000"/>
          <w:sz w:val="36"/>
          <w:szCs w:val="36"/>
        </w:rPr>
      </w:pPr>
    </w:p>
    <w:p w:rsidR="00E94163" w:rsidRPr="0042746F" w:rsidRDefault="00E94163" w:rsidP="00002311">
      <w:pPr>
        <w:ind w:right="-54" w:firstLine="539"/>
        <w:jc w:val="center"/>
        <w:rPr>
          <w:rFonts w:ascii="Liberation Serif" w:hAnsi="Liberation Serif"/>
          <w:b/>
          <w:color w:val="000000"/>
          <w:sz w:val="36"/>
          <w:szCs w:val="36"/>
        </w:rPr>
      </w:pPr>
    </w:p>
    <w:p w:rsidR="00E94163" w:rsidRDefault="00E94163" w:rsidP="00002311">
      <w:pPr>
        <w:ind w:right="-54" w:firstLine="539"/>
        <w:jc w:val="center"/>
        <w:rPr>
          <w:b/>
          <w:color w:val="000000"/>
          <w:sz w:val="36"/>
          <w:szCs w:val="36"/>
        </w:rPr>
      </w:pPr>
    </w:p>
    <w:p w:rsidR="00E814AD" w:rsidRDefault="00E814AD" w:rsidP="00E156ED">
      <w:pPr>
        <w:jc w:val="center"/>
        <w:rPr>
          <w:sz w:val="20"/>
          <w:szCs w:val="20"/>
        </w:rPr>
      </w:pPr>
    </w:p>
    <w:p w:rsidR="00E94163" w:rsidRPr="0042746F" w:rsidRDefault="007F7798" w:rsidP="00E156ED">
      <w:pPr>
        <w:jc w:val="center"/>
        <w:rPr>
          <w:rFonts w:ascii="Liberation Serif" w:hAnsi="Liberation Serif"/>
          <w:sz w:val="22"/>
          <w:szCs w:val="22"/>
        </w:rPr>
      </w:pPr>
      <w:r>
        <w:rPr>
          <w:sz w:val="20"/>
          <w:szCs w:val="20"/>
        </w:rPr>
        <w:lastRenderedPageBreak/>
        <w:t xml:space="preserve">             </w:t>
      </w:r>
      <w:r w:rsidR="00E94163" w:rsidRPr="0042746F">
        <w:rPr>
          <w:rFonts w:ascii="Liberation Serif" w:hAnsi="Liberation Serif"/>
          <w:sz w:val="22"/>
          <w:szCs w:val="22"/>
        </w:rPr>
        <w:t xml:space="preserve">Приложение </w:t>
      </w:r>
    </w:p>
    <w:p w:rsidR="00E94163" w:rsidRPr="0042746F" w:rsidRDefault="00E94163" w:rsidP="00E156ED">
      <w:pPr>
        <w:jc w:val="center"/>
        <w:rPr>
          <w:rFonts w:ascii="Liberation Serif" w:hAnsi="Liberation Serif"/>
          <w:sz w:val="22"/>
          <w:szCs w:val="22"/>
        </w:rPr>
      </w:pPr>
      <w:bookmarkStart w:id="0" w:name="_GoBack"/>
      <w:r w:rsidRPr="0042746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</w:t>
      </w:r>
      <w:r w:rsidR="00E156ED" w:rsidRPr="0042746F">
        <w:rPr>
          <w:rFonts w:ascii="Liberation Serif" w:hAnsi="Liberation Serif"/>
          <w:sz w:val="22"/>
          <w:szCs w:val="22"/>
        </w:rPr>
        <w:t xml:space="preserve">   </w:t>
      </w:r>
      <w:r w:rsidR="001D2DD8" w:rsidRPr="0042746F">
        <w:rPr>
          <w:rFonts w:ascii="Liberation Serif" w:hAnsi="Liberation Serif"/>
          <w:sz w:val="22"/>
          <w:szCs w:val="22"/>
        </w:rPr>
        <w:t xml:space="preserve"> </w:t>
      </w:r>
      <w:r w:rsidRPr="0042746F">
        <w:rPr>
          <w:rFonts w:ascii="Liberation Serif" w:hAnsi="Liberation Serif"/>
          <w:sz w:val="22"/>
          <w:szCs w:val="22"/>
        </w:rPr>
        <w:t xml:space="preserve"> к</w:t>
      </w:r>
      <w:r w:rsidR="0086279D">
        <w:rPr>
          <w:rFonts w:ascii="Liberation Serif" w:hAnsi="Liberation Serif"/>
          <w:sz w:val="22"/>
          <w:szCs w:val="22"/>
        </w:rPr>
        <w:t xml:space="preserve"> </w:t>
      </w:r>
      <w:r w:rsidRPr="0042746F">
        <w:rPr>
          <w:rFonts w:ascii="Liberation Serif" w:hAnsi="Liberation Serif"/>
          <w:sz w:val="22"/>
          <w:szCs w:val="22"/>
        </w:rPr>
        <w:t xml:space="preserve">   решению    Куртамышской </w:t>
      </w:r>
      <w:r w:rsidR="00E156ED" w:rsidRPr="0042746F">
        <w:rPr>
          <w:rFonts w:ascii="Liberation Serif" w:hAnsi="Liberation Serif"/>
          <w:sz w:val="22"/>
          <w:szCs w:val="22"/>
        </w:rPr>
        <w:t xml:space="preserve"> </w:t>
      </w:r>
      <w:r w:rsidRPr="0042746F">
        <w:rPr>
          <w:rFonts w:ascii="Liberation Serif" w:hAnsi="Liberation Serif"/>
          <w:sz w:val="22"/>
          <w:szCs w:val="22"/>
        </w:rPr>
        <w:t xml:space="preserve">  районной </w:t>
      </w:r>
      <w:r w:rsidR="00E156ED" w:rsidRPr="0042746F">
        <w:rPr>
          <w:rFonts w:ascii="Liberation Serif" w:hAnsi="Liberation Serif"/>
          <w:sz w:val="22"/>
          <w:szCs w:val="22"/>
        </w:rPr>
        <w:t xml:space="preserve">  </w:t>
      </w:r>
      <w:r w:rsidRPr="0042746F">
        <w:rPr>
          <w:rFonts w:ascii="Liberation Serif" w:hAnsi="Liberation Serif"/>
          <w:sz w:val="22"/>
          <w:szCs w:val="22"/>
        </w:rPr>
        <w:t xml:space="preserve">  Думы </w:t>
      </w:r>
      <w:r w:rsidR="00E156ED" w:rsidRPr="0042746F">
        <w:rPr>
          <w:rFonts w:ascii="Liberation Serif" w:hAnsi="Liberation Serif"/>
          <w:sz w:val="22"/>
          <w:szCs w:val="22"/>
        </w:rPr>
        <w:t xml:space="preserve"> </w:t>
      </w:r>
      <w:r w:rsidRPr="0042746F">
        <w:rPr>
          <w:rFonts w:ascii="Liberation Serif" w:hAnsi="Liberation Serif"/>
          <w:sz w:val="22"/>
          <w:szCs w:val="22"/>
        </w:rPr>
        <w:t xml:space="preserve">  от</w:t>
      </w:r>
    </w:p>
    <w:p w:rsidR="001D2DD8" w:rsidRPr="0042746F" w:rsidRDefault="00E94163" w:rsidP="001D2DD8">
      <w:pPr>
        <w:jc w:val="center"/>
        <w:rPr>
          <w:rFonts w:ascii="Liberation Serif" w:hAnsi="Liberation Serif"/>
          <w:sz w:val="22"/>
          <w:szCs w:val="22"/>
        </w:rPr>
      </w:pPr>
      <w:r w:rsidRPr="0042746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</w:t>
      </w:r>
      <w:r w:rsidR="002B009D" w:rsidRPr="0042746F">
        <w:rPr>
          <w:rFonts w:ascii="Liberation Serif" w:hAnsi="Liberation Serif"/>
          <w:sz w:val="22"/>
          <w:szCs w:val="22"/>
        </w:rPr>
        <w:t xml:space="preserve">   </w:t>
      </w:r>
      <w:r w:rsidR="0086279D">
        <w:rPr>
          <w:rFonts w:ascii="Liberation Serif" w:hAnsi="Liberation Serif"/>
          <w:sz w:val="22"/>
          <w:szCs w:val="22"/>
        </w:rPr>
        <w:t xml:space="preserve"> </w:t>
      </w:r>
      <w:r w:rsidR="002B009D" w:rsidRPr="0042746F">
        <w:rPr>
          <w:rFonts w:ascii="Liberation Serif" w:hAnsi="Liberation Serif"/>
          <w:sz w:val="22"/>
          <w:szCs w:val="22"/>
        </w:rPr>
        <w:t xml:space="preserve"> </w:t>
      </w:r>
      <w:bookmarkEnd w:id="0"/>
      <w:r w:rsidR="0086279D">
        <w:rPr>
          <w:rFonts w:ascii="Liberation Serif" w:hAnsi="Liberation Serif"/>
          <w:sz w:val="22"/>
          <w:szCs w:val="22"/>
        </w:rPr>
        <w:t xml:space="preserve"> 2</w:t>
      </w:r>
      <w:r w:rsidR="00037097">
        <w:rPr>
          <w:rFonts w:ascii="Liberation Serif" w:hAnsi="Liberation Serif"/>
          <w:sz w:val="22"/>
          <w:szCs w:val="22"/>
        </w:rPr>
        <w:t xml:space="preserve">6 </w:t>
      </w:r>
      <w:r w:rsidR="0086279D">
        <w:rPr>
          <w:rFonts w:ascii="Liberation Serif" w:hAnsi="Liberation Serif"/>
          <w:sz w:val="22"/>
          <w:szCs w:val="22"/>
        </w:rPr>
        <w:t xml:space="preserve">  </w:t>
      </w:r>
      <w:r w:rsidR="00037097">
        <w:rPr>
          <w:rFonts w:ascii="Liberation Serif" w:hAnsi="Liberation Serif"/>
          <w:sz w:val="22"/>
          <w:szCs w:val="22"/>
        </w:rPr>
        <w:t xml:space="preserve">августа </w:t>
      </w:r>
      <w:r w:rsidR="002B009D" w:rsidRPr="0042746F">
        <w:rPr>
          <w:rFonts w:ascii="Liberation Serif" w:hAnsi="Liberation Serif"/>
          <w:sz w:val="22"/>
          <w:szCs w:val="22"/>
        </w:rPr>
        <w:t>202</w:t>
      </w:r>
      <w:r w:rsidR="0042746F" w:rsidRPr="0042746F">
        <w:rPr>
          <w:rFonts w:ascii="Liberation Serif" w:hAnsi="Liberation Serif"/>
          <w:sz w:val="22"/>
          <w:szCs w:val="22"/>
        </w:rPr>
        <w:t>1</w:t>
      </w:r>
      <w:r w:rsidR="002B009D" w:rsidRPr="0042746F">
        <w:rPr>
          <w:rFonts w:ascii="Liberation Serif" w:hAnsi="Liberation Serif"/>
          <w:sz w:val="22"/>
          <w:szCs w:val="22"/>
        </w:rPr>
        <w:t xml:space="preserve">  </w:t>
      </w:r>
      <w:r w:rsidR="0086279D">
        <w:rPr>
          <w:rFonts w:ascii="Liberation Serif" w:hAnsi="Liberation Serif"/>
          <w:sz w:val="22"/>
          <w:szCs w:val="22"/>
        </w:rPr>
        <w:t xml:space="preserve"> </w:t>
      </w:r>
      <w:r w:rsidR="002B009D" w:rsidRPr="0042746F">
        <w:rPr>
          <w:rFonts w:ascii="Liberation Serif" w:hAnsi="Liberation Serif"/>
          <w:sz w:val="22"/>
          <w:szCs w:val="22"/>
        </w:rPr>
        <w:t xml:space="preserve">года   № </w:t>
      </w:r>
      <w:r w:rsidR="00037097">
        <w:rPr>
          <w:rFonts w:ascii="Liberation Serif" w:hAnsi="Liberation Serif"/>
          <w:sz w:val="22"/>
          <w:szCs w:val="22"/>
        </w:rPr>
        <w:t>24</w:t>
      </w:r>
      <w:r w:rsidR="002B009D" w:rsidRPr="0042746F">
        <w:rPr>
          <w:rFonts w:ascii="Liberation Serif" w:hAnsi="Liberation Serif"/>
          <w:sz w:val="22"/>
          <w:szCs w:val="22"/>
        </w:rPr>
        <w:t xml:space="preserve"> </w:t>
      </w:r>
      <w:r w:rsidR="001D2DD8" w:rsidRPr="0042746F">
        <w:rPr>
          <w:rFonts w:ascii="Liberation Serif" w:hAnsi="Liberation Serif"/>
          <w:sz w:val="22"/>
          <w:szCs w:val="22"/>
        </w:rPr>
        <w:t>«Об</w:t>
      </w:r>
      <w:r w:rsidR="002B009D" w:rsidRPr="0042746F">
        <w:rPr>
          <w:rFonts w:ascii="Liberation Serif" w:hAnsi="Liberation Serif"/>
          <w:sz w:val="22"/>
          <w:szCs w:val="22"/>
        </w:rPr>
        <w:t xml:space="preserve"> </w:t>
      </w:r>
      <w:r w:rsidR="0086279D">
        <w:rPr>
          <w:rFonts w:ascii="Liberation Serif" w:hAnsi="Liberation Serif"/>
          <w:sz w:val="22"/>
          <w:szCs w:val="22"/>
        </w:rPr>
        <w:t xml:space="preserve"> </w:t>
      </w:r>
      <w:r w:rsidR="001D2DD8" w:rsidRPr="0042746F">
        <w:rPr>
          <w:rFonts w:ascii="Liberation Serif" w:hAnsi="Liberation Serif"/>
          <w:sz w:val="22"/>
          <w:szCs w:val="22"/>
        </w:rPr>
        <w:t xml:space="preserve"> </w:t>
      </w:r>
      <w:proofErr w:type="gramStart"/>
      <w:r w:rsidR="001D2DD8" w:rsidRPr="0042746F">
        <w:rPr>
          <w:rFonts w:ascii="Liberation Serif" w:hAnsi="Liberation Serif"/>
          <w:sz w:val="22"/>
          <w:szCs w:val="22"/>
        </w:rPr>
        <w:t>отчете</w:t>
      </w:r>
      <w:r w:rsidR="002B009D" w:rsidRPr="0042746F">
        <w:rPr>
          <w:rFonts w:ascii="Liberation Serif" w:hAnsi="Liberation Serif"/>
          <w:sz w:val="22"/>
          <w:szCs w:val="22"/>
        </w:rPr>
        <w:t xml:space="preserve"> </w:t>
      </w:r>
      <w:r w:rsidR="001D2DD8" w:rsidRPr="0042746F">
        <w:rPr>
          <w:rFonts w:ascii="Liberation Serif" w:hAnsi="Liberation Serif"/>
          <w:sz w:val="22"/>
          <w:szCs w:val="22"/>
        </w:rPr>
        <w:t xml:space="preserve"> </w:t>
      </w:r>
      <w:r w:rsidRPr="0042746F">
        <w:rPr>
          <w:rFonts w:ascii="Liberation Serif" w:hAnsi="Liberation Serif"/>
          <w:sz w:val="22"/>
          <w:szCs w:val="22"/>
        </w:rPr>
        <w:t>«</w:t>
      </w:r>
      <w:proofErr w:type="gramEnd"/>
      <w:r w:rsidR="001D2DD8" w:rsidRPr="0042746F">
        <w:rPr>
          <w:rFonts w:ascii="Liberation Serif" w:hAnsi="Liberation Serif"/>
          <w:sz w:val="22"/>
          <w:szCs w:val="22"/>
        </w:rPr>
        <w:t xml:space="preserve">Об </w:t>
      </w:r>
      <w:r w:rsidR="002B009D" w:rsidRPr="0042746F">
        <w:rPr>
          <w:rFonts w:ascii="Liberation Serif" w:hAnsi="Liberation Serif"/>
          <w:sz w:val="22"/>
          <w:szCs w:val="22"/>
        </w:rPr>
        <w:t xml:space="preserve">   </w:t>
      </w:r>
      <w:r w:rsidR="001D2DD8" w:rsidRPr="0042746F">
        <w:rPr>
          <w:rFonts w:ascii="Liberation Serif" w:hAnsi="Liberation Serif"/>
          <w:sz w:val="22"/>
          <w:szCs w:val="22"/>
        </w:rPr>
        <w:t xml:space="preserve">итогах                  </w:t>
      </w:r>
    </w:p>
    <w:p w:rsidR="001D2DD8" w:rsidRPr="0042746F" w:rsidRDefault="001D2DD8" w:rsidP="001D2DD8">
      <w:pPr>
        <w:jc w:val="center"/>
        <w:rPr>
          <w:rFonts w:ascii="Liberation Serif" w:hAnsi="Liberation Serif"/>
          <w:sz w:val="22"/>
          <w:szCs w:val="22"/>
        </w:rPr>
      </w:pPr>
      <w:r w:rsidRPr="0042746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оперативно - служебной </w:t>
      </w:r>
      <w:proofErr w:type="gramStart"/>
      <w:r w:rsidRPr="0042746F">
        <w:rPr>
          <w:rFonts w:ascii="Liberation Serif" w:hAnsi="Liberation Serif"/>
          <w:sz w:val="22"/>
          <w:szCs w:val="22"/>
        </w:rPr>
        <w:t>деятельности  МО</w:t>
      </w:r>
      <w:proofErr w:type="gramEnd"/>
      <w:r w:rsidRPr="0042746F">
        <w:rPr>
          <w:rFonts w:ascii="Liberation Serif" w:hAnsi="Liberation Serif"/>
          <w:sz w:val="22"/>
          <w:szCs w:val="22"/>
        </w:rPr>
        <w:t xml:space="preserve"> МВД России                 </w:t>
      </w:r>
    </w:p>
    <w:p w:rsidR="001D2DD8" w:rsidRPr="0042746F" w:rsidRDefault="001D2DD8" w:rsidP="001D2DD8">
      <w:pPr>
        <w:jc w:val="center"/>
        <w:rPr>
          <w:rFonts w:ascii="Liberation Serif" w:hAnsi="Liberation Serif"/>
          <w:sz w:val="22"/>
          <w:szCs w:val="22"/>
        </w:rPr>
      </w:pPr>
      <w:r w:rsidRPr="0042746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</w:t>
      </w:r>
      <w:r w:rsidR="002B009D" w:rsidRPr="0042746F">
        <w:rPr>
          <w:rFonts w:ascii="Liberation Serif" w:hAnsi="Liberation Serif"/>
          <w:sz w:val="22"/>
          <w:szCs w:val="22"/>
        </w:rPr>
        <w:t xml:space="preserve">  </w:t>
      </w:r>
      <w:r w:rsidR="007839B1">
        <w:rPr>
          <w:rFonts w:ascii="Liberation Serif" w:hAnsi="Liberation Serif"/>
          <w:sz w:val="22"/>
          <w:szCs w:val="22"/>
        </w:rPr>
        <w:t xml:space="preserve">   </w:t>
      </w:r>
      <w:r w:rsidR="002B009D" w:rsidRPr="0042746F">
        <w:rPr>
          <w:rFonts w:ascii="Liberation Serif" w:hAnsi="Liberation Serif"/>
          <w:sz w:val="22"/>
          <w:szCs w:val="22"/>
        </w:rPr>
        <w:t xml:space="preserve"> </w:t>
      </w:r>
      <w:r w:rsidRPr="0042746F">
        <w:rPr>
          <w:rFonts w:ascii="Liberation Serif" w:hAnsi="Liberation Serif"/>
          <w:sz w:val="22"/>
          <w:szCs w:val="22"/>
        </w:rPr>
        <w:t>«</w:t>
      </w:r>
      <w:proofErr w:type="gramStart"/>
      <w:r w:rsidRPr="0042746F">
        <w:rPr>
          <w:rFonts w:ascii="Liberation Serif" w:hAnsi="Liberation Serif"/>
          <w:sz w:val="22"/>
          <w:szCs w:val="22"/>
        </w:rPr>
        <w:t>Куртамышский»</w:t>
      </w:r>
      <w:r w:rsidR="002B009D" w:rsidRPr="0042746F">
        <w:rPr>
          <w:rFonts w:ascii="Liberation Serif" w:hAnsi="Liberation Serif"/>
          <w:sz w:val="22"/>
          <w:szCs w:val="22"/>
        </w:rPr>
        <w:t xml:space="preserve"> </w:t>
      </w:r>
      <w:r w:rsidR="007839B1">
        <w:rPr>
          <w:rFonts w:ascii="Liberation Serif" w:hAnsi="Liberation Serif"/>
          <w:sz w:val="22"/>
          <w:szCs w:val="22"/>
        </w:rPr>
        <w:t xml:space="preserve"> </w:t>
      </w:r>
      <w:r w:rsidRPr="0042746F">
        <w:rPr>
          <w:rFonts w:ascii="Liberation Serif" w:hAnsi="Liberation Serif"/>
          <w:sz w:val="22"/>
          <w:szCs w:val="22"/>
        </w:rPr>
        <w:t xml:space="preserve"> </w:t>
      </w:r>
      <w:proofErr w:type="gramEnd"/>
      <w:r w:rsidRPr="0042746F">
        <w:rPr>
          <w:rFonts w:ascii="Liberation Serif" w:hAnsi="Liberation Serif"/>
          <w:sz w:val="22"/>
          <w:szCs w:val="22"/>
        </w:rPr>
        <w:t xml:space="preserve">  по    обеспечению  </w:t>
      </w:r>
      <w:r w:rsidR="007839B1">
        <w:rPr>
          <w:rFonts w:ascii="Liberation Serif" w:hAnsi="Liberation Serif"/>
          <w:sz w:val="22"/>
          <w:szCs w:val="22"/>
        </w:rPr>
        <w:t xml:space="preserve">  </w:t>
      </w:r>
      <w:r w:rsidRPr="0042746F">
        <w:rPr>
          <w:rFonts w:ascii="Liberation Serif" w:hAnsi="Liberation Serif"/>
          <w:sz w:val="22"/>
          <w:szCs w:val="22"/>
        </w:rPr>
        <w:t xml:space="preserve"> законности </w:t>
      </w:r>
      <w:r w:rsidR="002B009D" w:rsidRPr="0042746F">
        <w:rPr>
          <w:rFonts w:ascii="Liberation Serif" w:hAnsi="Liberation Serif"/>
          <w:sz w:val="22"/>
          <w:szCs w:val="22"/>
        </w:rPr>
        <w:t xml:space="preserve"> </w:t>
      </w:r>
      <w:r w:rsidRPr="0042746F">
        <w:rPr>
          <w:rFonts w:ascii="Liberation Serif" w:hAnsi="Liberation Serif"/>
          <w:sz w:val="22"/>
          <w:szCs w:val="22"/>
        </w:rPr>
        <w:t xml:space="preserve">   и               </w:t>
      </w:r>
    </w:p>
    <w:p w:rsidR="00E94163" w:rsidRPr="0042746F" w:rsidRDefault="001D2DD8" w:rsidP="001D2DD8">
      <w:pPr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 w:rsidRPr="0042746F">
        <w:rPr>
          <w:rFonts w:ascii="Liberation Serif" w:hAnsi="Liberation Serif"/>
          <w:sz w:val="22"/>
          <w:szCs w:val="22"/>
        </w:rPr>
        <w:t xml:space="preserve">     </w:t>
      </w:r>
      <w:r w:rsidR="0042746F" w:rsidRPr="0042746F">
        <w:rPr>
          <w:rFonts w:ascii="Liberation Serif" w:hAnsi="Liberation Serif"/>
          <w:sz w:val="22"/>
          <w:szCs w:val="22"/>
        </w:rPr>
        <w:t xml:space="preserve">                               </w:t>
      </w:r>
      <w:r w:rsidR="007839B1">
        <w:rPr>
          <w:rFonts w:ascii="Liberation Serif" w:hAnsi="Liberation Serif"/>
          <w:sz w:val="22"/>
          <w:szCs w:val="22"/>
        </w:rPr>
        <w:t xml:space="preserve">                       </w:t>
      </w:r>
      <w:r w:rsidRPr="0042746F">
        <w:rPr>
          <w:rFonts w:ascii="Liberation Serif" w:hAnsi="Liberation Serif"/>
          <w:sz w:val="22"/>
          <w:szCs w:val="22"/>
        </w:rPr>
        <w:t xml:space="preserve">правопорядка </w:t>
      </w:r>
      <w:r w:rsidR="007839B1">
        <w:rPr>
          <w:rFonts w:ascii="Liberation Serif" w:hAnsi="Liberation Serif"/>
          <w:sz w:val="22"/>
          <w:szCs w:val="22"/>
        </w:rPr>
        <w:t>в 1 полугодии 2021 года».</w:t>
      </w:r>
      <w:r w:rsidRPr="0042746F">
        <w:rPr>
          <w:rFonts w:ascii="Liberation Serif" w:hAnsi="Liberation Serif"/>
          <w:sz w:val="22"/>
          <w:szCs w:val="22"/>
        </w:rPr>
        <w:t xml:space="preserve">  </w:t>
      </w:r>
    </w:p>
    <w:p w:rsidR="007839B1" w:rsidRDefault="00E94163" w:rsidP="00E94163">
      <w:pPr>
        <w:ind w:right="-54" w:firstLine="539"/>
        <w:rPr>
          <w:rFonts w:ascii="Liberation Serif" w:hAnsi="Liberation Serif"/>
          <w:b/>
          <w:color w:val="000000"/>
          <w:sz w:val="28"/>
          <w:szCs w:val="28"/>
        </w:rPr>
      </w:pPr>
      <w:r w:rsidRPr="0042746F">
        <w:rPr>
          <w:rFonts w:ascii="Liberation Serif" w:hAnsi="Liberation Serif"/>
          <w:b/>
          <w:color w:val="000000"/>
          <w:sz w:val="28"/>
          <w:szCs w:val="28"/>
        </w:rPr>
        <w:t xml:space="preserve">                                        </w:t>
      </w:r>
    </w:p>
    <w:p w:rsidR="007F7798" w:rsidRDefault="00E94163" w:rsidP="00E94163">
      <w:pPr>
        <w:ind w:right="-54" w:firstLine="539"/>
        <w:rPr>
          <w:rFonts w:ascii="Liberation Serif" w:hAnsi="Liberation Serif"/>
          <w:b/>
          <w:color w:val="000000"/>
          <w:sz w:val="28"/>
          <w:szCs w:val="28"/>
        </w:rPr>
      </w:pPr>
      <w:r w:rsidRPr="0042746F">
        <w:rPr>
          <w:rFonts w:ascii="Liberation Serif" w:hAnsi="Liberation Serif"/>
          <w:b/>
          <w:color w:val="000000"/>
          <w:sz w:val="28"/>
          <w:szCs w:val="28"/>
        </w:rPr>
        <w:t xml:space="preserve">                 </w:t>
      </w:r>
    </w:p>
    <w:p w:rsidR="007839B1" w:rsidRDefault="000F6089" w:rsidP="007839B1">
      <w:pPr>
        <w:ind w:right="-54" w:firstLine="53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2746F">
        <w:rPr>
          <w:rFonts w:ascii="Liberation Serif" w:hAnsi="Liberation Serif"/>
          <w:b/>
          <w:color w:val="000000"/>
          <w:sz w:val="28"/>
          <w:szCs w:val="28"/>
        </w:rPr>
        <w:t>ОТЧЕТ</w:t>
      </w:r>
      <w:r w:rsidR="009B6628" w:rsidRPr="0042746F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064D3C" w:rsidRPr="0042746F">
        <w:rPr>
          <w:rFonts w:ascii="Liberation Serif" w:hAnsi="Liberation Serif"/>
          <w:b/>
          <w:color w:val="000000"/>
          <w:sz w:val="28"/>
          <w:szCs w:val="28"/>
        </w:rPr>
        <w:t>о</w:t>
      </w:r>
      <w:r w:rsidR="00334AE4" w:rsidRPr="0042746F">
        <w:rPr>
          <w:rFonts w:ascii="Liberation Serif" w:hAnsi="Liberation Serif"/>
          <w:b/>
          <w:color w:val="000000"/>
          <w:sz w:val="28"/>
          <w:szCs w:val="28"/>
        </w:rPr>
        <w:t xml:space="preserve">б </w:t>
      </w:r>
      <w:proofErr w:type="gramStart"/>
      <w:r w:rsidR="00334AE4" w:rsidRPr="0042746F">
        <w:rPr>
          <w:rFonts w:ascii="Liberation Serif" w:hAnsi="Liberation Serif"/>
          <w:b/>
          <w:color w:val="000000"/>
          <w:sz w:val="28"/>
          <w:szCs w:val="28"/>
        </w:rPr>
        <w:t xml:space="preserve">итогах </w:t>
      </w:r>
      <w:r w:rsidR="00002311" w:rsidRPr="0042746F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334AE4" w:rsidRPr="0042746F">
        <w:rPr>
          <w:rFonts w:ascii="Liberation Serif" w:hAnsi="Liberation Serif"/>
          <w:b/>
          <w:sz w:val="28"/>
          <w:szCs w:val="28"/>
        </w:rPr>
        <w:t>оперативно</w:t>
      </w:r>
      <w:proofErr w:type="gramEnd"/>
      <w:r w:rsidR="00334AE4" w:rsidRPr="0042746F">
        <w:rPr>
          <w:rFonts w:ascii="Liberation Serif" w:hAnsi="Liberation Serif"/>
          <w:b/>
          <w:sz w:val="28"/>
          <w:szCs w:val="28"/>
        </w:rPr>
        <w:t xml:space="preserve">-служебной деятельности </w:t>
      </w:r>
      <w:r w:rsidR="00002311" w:rsidRPr="0042746F">
        <w:rPr>
          <w:rFonts w:ascii="Liberation Serif" w:hAnsi="Liberation Serif"/>
          <w:b/>
          <w:bCs/>
          <w:sz w:val="28"/>
          <w:szCs w:val="28"/>
        </w:rPr>
        <w:t xml:space="preserve">МО МВД России «Куртамышский» </w:t>
      </w:r>
      <w:r w:rsidR="009B6628" w:rsidRPr="0042746F">
        <w:rPr>
          <w:rFonts w:ascii="Liberation Serif" w:hAnsi="Liberation Serif"/>
          <w:b/>
          <w:bCs/>
          <w:sz w:val="28"/>
          <w:szCs w:val="28"/>
        </w:rPr>
        <w:t>по обеспечению законности и правопорядка</w:t>
      </w:r>
    </w:p>
    <w:p w:rsidR="002D54FA" w:rsidRPr="0042746F" w:rsidRDefault="007839B1" w:rsidP="007839B1">
      <w:pPr>
        <w:ind w:right="-54" w:firstLine="53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839B1">
        <w:rPr>
          <w:rFonts w:ascii="Liberation Serif" w:hAnsi="Liberation Serif"/>
          <w:b/>
          <w:bCs/>
          <w:sz w:val="28"/>
          <w:szCs w:val="28"/>
        </w:rPr>
        <w:t>в 1 полугодии 2021 года»</w:t>
      </w:r>
    </w:p>
    <w:p w:rsidR="007F7798" w:rsidRPr="00B340E0" w:rsidRDefault="007F7798" w:rsidP="007F7798">
      <w:pPr>
        <w:widowControl w:val="0"/>
        <w:contextualSpacing/>
        <w:jc w:val="both"/>
        <w:rPr>
          <w:sz w:val="32"/>
          <w:szCs w:val="32"/>
        </w:rPr>
      </w:pPr>
    </w:p>
    <w:p w:rsidR="007839B1" w:rsidRPr="007839B1" w:rsidRDefault="007839B1" w:rsidP="007839B1">
      <w:pPr>
        <w:widowControl w:val="0"/>
        <w:tabs>
          <w:tab w:val="left" w:pos="900"/>
        </w:tabs>
        <w:ind w:firstLine="709"/>
        <w:jc w:val="both"/>
        <w:rPr>
          <w:rFonts w:ascii="Liberation Serif" w:eastAsia="MS Mincho" w:hAnsi="Liberation Serif"/>
          <w:sz w:val="28"/>
          <w:szCs w:val="28"/>
          <w:lang w:eastAsia="ar-SA"/>
        </w:rPr>
      </w:pPr>
      <w:r w:rsidRPr="007839B1">
        <w:rPr>
          <w:rFonts w:ascii="Liberation Serif" w:eastAsia="MS Mincho" w:hAnsi="Liberation Serif"/>
          <w:sz w:val="28"/>
          <w:szCs w:val="28"/>
          <w:lang w:eastAsia="ar-SA"/>
        </w:rPr>
        <w:t xml:space="preserve">В отчетном периоде текущего года межмуниципальным отделом МВД России «Куртамышский» выполнен значительный объем работы по обеспечению правопорядка, защите прав и законных интересов граждан. </w:t>
      </w:r>
    </w:p>
    <w:p w:rsidR="007839B1" w:rsidRPr="007839B1" w:rsidRDefault="007839B1" w:rsidP="007839B1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Times New Roman CYR"/>
          <w:sz w:val="28"/>
          <w:szCs w:val="28"/>
        </w:rPr>
      </w:pPr>
      <w:r w:rsidRPr="007839B1">
        <w:rPr>
          <w:rFonts w:ascii="Liberation Serif" w:eastAsia="MS Mincho" w:hAnsi="Liberation Serif"/>
          <w:sz w:val="28"/>
          <w:szCs w:val="28"/>
          <w:lang w:eastAsia="ar-SA"/>
        </w:rPr>
        <w:t xml:space="preserve">Общим итогом реализованных мероприятий стало сохранение в целом стабильной оперативной обстановки </w:t>
      </w:r>
      <w:r w:rsidRPr="007839B1">
        <w:rPr>
          <w:rFonts w:ascii="Liberation Serif" w:hAnsi="Liberation Serif" w:cs="Times New Roman CYR"/>
          <w:sz w:val="28"/>
          <w:szCs w:val="28"/>
        </w:rPr>
        <w:t>на территории обслуживания.</w:t>
      </w:r>
    </w:p>
    <w:p w:rsidR="007839B1" w:rsidRPr="007839B1" w:rsidRDefault="007839B1" w:rsidP="007839B1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 xml:space="preserve">Так в отчетном периоде на территории Куртамышского района не допущено грубых нарушений общественного порядка, совершения </w:t>
      </w:r>
      <w:proofErr w:type="gramStart"/>
      <w:r w:rsidRPr="007839B1">
        <w:rPr>
          <w:rFonts w:ascii="Liberation Serif" w:hAnsi="Liberation Serif"/>
          <w:sz w:val="28"/>
          <w:szCs w:val="28"/>
        </w:rPr>
        <w:t>преступлений</w:t>
      </w:r>
      <w:proofErr w:type="gramEnd"/>
      <w:r w:rsidRPr="007839B1">
        <w:rPr>
          <w:rFonts w:ascii="Liberation Serif" w:hAnsi="Liberation Serif"/>
          <w:sz w:val="28"/>
          <w:szCs w:val="28"/>
        </w:rPr>
        <w:t xml:space="preserve"> имеющих широкий общественный резонанс. </w:t>
      </w:r>
    </w:p>
    <w:p w:rsidR="007839B1" w:rsidRPr="007839B1" w:rsidRDefault="007839B1" w:rsidP="007839B1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 xml:space="preserve">Согласно </w:t>
      </w:r>
      <w:proofErr w:type="gramStart"/>
      <w:r w:rsidRPr="007839B1">
        <w:rPr>
          <w:rFonts w:ascii="Liberation Serif" w:hAnsi="Liberation Serif"/>
          <w:sz w:val="28"/>
          <w:szCs w:val="28"/>
        </w:rPr>
        <w:t>сведениям государственной статистики</w:t>
      </w:r>
      <w:proofErr w:type="gramEnd"/>
      <w:r w:rsidRPr="007839B1">
        <w:rPr>
          <w:rFonts w:ascii="Liberation Serif" w:hAnsi="Liberation Serif"/>
          <w:sz w:val="28"/>
          <w:szCs w:val="28"/>
        </w:rPr>
        <w:t xml:space="preserve"> на 14,4% (с 202 до 179) уменьшилось общее количество зарегистрированных преступных посягательств. Уровень преступности в сравнении с аналогичным периодом прошлого года снизился на 10,9% и составил 63,1 преступления на 10 тысяч населения (АППГ – 70,8) при </w:t>
      </w:r>
      <w:proofErr w:type="spellStart"/>
      <w:r w:rsidRPr="007839B1">
        <w:rPr>
          <w:rFonts w:ascii="Liberation Serif" w:hAnsi="Liberation Serif"/>
          <w:sz w:val="28"/>
          <w:szCs w:val="28"/>
        </w:rPr>
        <w:t>среднеобластном</w:t>
      </w:r>
      <w:proofErr w:type="spellEnd"/>
      <w:r w:rsidRPr="007839B1">
        <w:rPr>
          <w:rFonts w:ascii="Liberation Serif" w:hAnsi="Liberation Serif"/>
          <w:sz w:val="28"/>
          <w:szCs w:val="28"/>
        </w:rPr>
        <w:t xml:space="preserve"> - 90,6. </w:t>
      </w:r>
    </w:p>
    <w:p w:rsidR="007839B1" w:rsidRPr="007839B1" w:rsidRDefault="007839B1" w:rsidP="007839B1">
      <w:pPr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 xml:space="preserve">         Как показал анализ, такая динамика, в первую очередь, обусловлена снижением на 25,9% (со 81 до 60) общей регистрации краж, в том числе </w:t>
      </w:r>
      <w:r w:rsidRPr="007839B1">
        <w:rPr>
          <w:rFonts w:ascii="Liberation Serif" w:hAnsi="Liberation Serif" w:cs="Times New Roman CYR"/>
          <w:sz w:val="28"/>
          <w:szCs w:val="28"/>
        </w:rPr>
        <w:t xml:space="preserve">на 78,9% (с 19 до 4) снизилось число </w:t>
      </w:r>
      <w:r w:rsidRPr="007839B1">
        <w:rPr>
          <w:rFonts w:ascii="Liberation Serif" w:hAnsi="Liberation Serif"/>
          <w:sz w:val="28"/>
          <w:szCs w:val="28"/>
        </w:rPr>
        <w:t xml:space="preserve">краж </w:t>
      </w:r>
      <w:r w:rsidRPr="007839B1">
        <w:rPr>
          <w:rFonts w:ascii="Liberation Serif" w:hAnsi="Liberation Serif" w:cs="Times New Roman CYR"/>
          <w:sz w:val="28"/>
          <w:szCs w:val="28"/>
        </w:rPr>
        <w:t xml:space="preserve">из </w:t>
      </w:r>
      <w:proofErr w:type="gramStart"/>
      <w:r w:rsidRPr="007839B1">
        <w:rPr>
          <w:rFonts w:ascii="Liberation Serif" w:hAnsi="Liberation Serif" w:cs="Times New Roman CYR"/>
          <w:sz w:val="28"/>
          <w:szCs w:val="28"/>
        </w:rPr>
        <w:t>квартир  и</w:t>
      </w:r>
      <w:proofErr w:type="gramEnd"/>
      <w:r w:rsidRPr="007839B1">
        <w:rPr>
          <w:rFonts w:ascii="Liberation Serif" w:hAnsi="Liberation Serif" w:cs="Times New Roman CYR"/>
          <w:sz w:val="28"/>
          <w:szCs w:val="28"/>
        </w:rPr>
        <w:t xml:space="preserve">  частных  домов, на 12,5% (с 8 до 7) - из торговых объектов, на 52,6% (с 19 до 9) – совершенных с использованием </w:t>
      </w:r>
      <w:r w:rsidRPr="007839B1">
        <w:rPr>
          <w:rFonts w:ascii="Liberation Serif" w:hAnsi="Liberation Serif"/>
          <w:sz w:val="28"/>
          <w:szCs w:val="28"/>
        </w:rPr>
        <w:t>ИТ – технологий.</w:t>
      </w:r>
    </w:p>
    <w:p w:rsidR="007839B1" w:rsidRPr="007839B1" w:rsidRDefault="007839B1" w:rsidP="007839B1">
      <w:pPr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 xml:space="preserve">       Также наблюдается снижение в 2 раза (с 4 до 2) фактов причинения тяжкого вреда здоровью, на 40% (с 5 до 3) – грабежей, на 33,3% (с 3 до 2) – незаконной рубки лесных насаждений, на 50% (с 2 до 1) - фактов нарушений ПДД и эксплуатации транспортных средств, повлекших тяжкие последствия. Не совершено угонов автотранспорта (АППГ – 2).</w:t>
      </w:r>
    </w:p>
    <w:p w:rsidR="007839B1" w:rsidRPr="007839B1" w:rsidRDefault="007839B1" w:rsidP="007839B1">
      <w:pPr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i/>
          <w:sz w:val="28"/>
          <w:szCs w:val="28"/>
        </w:rPr>
        <w:t xml:space="preserve">       </w:t>
      </w:r>
      <w:r w:rsidRPr="007839B1">
        <w:rPr>
          <w:rFonts w:ascii="Liberation Serif" w:hAnsi="Liberation Serif"/>
          <w:sz w:val="28"/>
          <w:szCs w:val="28"/>
        </w:rPr>
        <w:t xml:space="preserve">Как и в прошлом году не зарегистрировано изнасилований, разбоев, вымогательств, хулиганств, похищений человека, </w:t>
      </w:r>
      <w:r w:rsidRPr="007839B1">
        <w:rPr>
          <w:rFonts w:ascii="Liberation Serif" w:hAnsi="Liberation Serif" w:cs="Times New Roman CYR"/>
          <w:sz w:val="28"/>
          <w:szCs w:val="28"/>
        </w:rPr>
        <w:t>преступлений, связанных с террористической и экстремисткой деятельностью, н</w:t>
      </w:r>
      <w:r w:rsidRPr="007839B1">
        <w:rPr>
          <w:rFonts w:ascii="Liberation Serif" w:hAnsi="Liberation Serif"/>
          <w:sz w:val="28"/>
          <w:szCs w:val="28"/>
        </w:rPr>
        <w:t>езаконной охоты</w:t>
      </w:r>
    </w:p>
    <w:p w:rsidR="007839B1" w:rsidRPr="007839B1" w:rsidRDefault="007839B1" w:rsidP="007839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 xml:space="preserve"> На уровне прошлого года осталось количество убийств (2</w:t>
      </w:r>
      <w:proofErr w:type="gramStart"/>
      <w:r w:rsidRPr="007839B1">
        <w:rPr>
          <w:rFonts w:ascii="Liberation Serif" w:hAnsi="Liberation Serif"/>
          <w:sz w:val="28"/>
          <w:szCs w:val="28"/>
        </w:rPr>
        <w:t xml:space="preserve">),  </w:t>
      </w:r>
      <w:r w:rsidRPr="007839B1">
        <w:rPr>
          <w:rFonts w:ascii="Liberation Serif" w:hAnsi="Liberation Serif" w:cs="Times New Roman CYR"/>
          <w:sz w:val="28"/>
          <w:szCs w:val="28"/>
        </w:rPr>
        <w:t>общее</w:t>
      </w:r>
      <w:proofErr w:type="gramEnd"/>
      <w:r w:rsidRPr="007839B1">
        <w:rPr>
          <w:rFonts w:ascii="Liberation Serif" w:hAnsi="Liberation Serif" w:cs="Times New Roman CYR"/>
          <w:sz w:val="28"/>
          <w:szCs w:val="28"/>
        </w:rPr>
        <w:t xml:space="preserve"> количество лиц, погибших от преступных посягательств снизилось на 57,1% (с 7 до 3).   Н</w:t>
      </w:r>
      <w:r w:rsidRPr="007839B1">
        <w:rPr>
          <w:rFonts w:ascii="Liberation Serif" w:hAnsi="Liberation Serif"/>
          <w:sz w:val="28"/>
          <w:szCs w:val="28"/>
        </w:rPr>
        <w:t>езначительно – на 8,3% (с 12 до 13) возросло общее число мошенничеств.</w:t>
      </w:r>
    </w:p>
    <w:p w:rsidR="007839B1" w:rsidRPr="007839B1" w:rsidRDefault="007839B1" w:rsidP="007839B1">
      <w:pPr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 xml:space="preserve">      В разрезе по категориям: </w:t>
      </w:r>
    </w:p>
    <w:p w:rsidR="007839B1" w:rsidRPr="007839B1" w:rsidRDefault="007839B1" w:rsidP="007839B1">
      <w:pPr>
        <w:jc w:val="both"/>
        <w:rPr>
          <w:rFonts w:ascii="Liberation Serif" w:hAnsi="Liberation Serif" w:cs="Times New Roman CYR"/>
          <w:color w:val="0070C0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 xml:space="preserve">      Более чем в 2 раза </w:t>
      </w:r>
      <w:r w:rsidRPr="007839B1">
        <w:rPr>
          <w:rFonts w:ascii="Liberation Serif" w:hAnsi="Liberation Serif" w:cs="Times New Roman CYR"/>
          <w:sz w:val="28"/>
          <w:szCs w:val="28"/>
        </w:rPr>
        <w:t xml:space="preserve">(с 54 до 26) снизилось количество преступлений, относящихся к категории тяжких и особо тяжких (по области: -18,6%). Их раскрываемость составила 71,4% (АППГ-68,6%; +2,8%). </w:t>
      </w:r>
    </w:p>
    <w:p w:rsidR="007839B1" w:rsidRPr="007839B1" w:rsidRDefault="007839B1" w:rsidP="007839B1">
      <w:pPr>
        <w:jc w:val="both"/>
        <w:rPr>
          <w:rFonts w:ascii="Liberation Serif" w:hAnsi="Liberation Serif" w:cs="Times New Roman CYR"/>
          <w:sz w:val="28"/>
          <w:szCs w:val="28"/>
        </w:rPr>
      </w:pPr>
      <w:r w:rsidRPr="007839B1">
        <w:rPr>
          <w:rFonts w:ascii="Liberation Serif" w:hAnsi="Liberation Serif" w:cs="Times New Roman CYR"/>
          <w:sz w:val="28"/>
          <w:szCs w:val="28"/>
        </w:rPr>
        <w:t xml:space="preserve">        Также почти на четверть (</w:t>
      </w:r>
      <w:r w:rsidRPr="007839B1">
        <w:rPr>
          <w:rFonts w:ascii="Liberation Serif" w:hAnsi="Liberation Serif" w:cs="Times New Roman CYR"/>
          <w:spacing w:val="4"/>
          <w:sz w:val="28"/>
          <w:szCs w:val="28"/>
        </w:rPr>
        <w:t>с 58 до 45</w:t>
      </w:r>
      <w:proofErr w:type="gramStart"/>
      <w:r w:rsidRPr="007839B1">
        <w:rPr>
          <w:rFonts w:ascii="Liberation Serif" w:hAnsi="Liberation Serif" w:cs="Times New Roman CYR"/>
          <w:sz w:val="28"/>
          <w:szCs w:val="28"/>
        </w:rPr>
        <w:t>)  произошло</w:t>
      </w:r>
      <w:proofErr w:type="gramEnd"/>
      <w:r w:rsidRPr="007839B1">
        <w:rPr>
          <w:rFonts w:ascii="Liberation Serif" w:hAnsi="Liberation Serif" w:cs="Times New Roman CYR"/>
          <w:sz w:val="28"/>
          <w:szCs w:val="28"/>
        </w:rPr>
        <w:t xml:space="preserve"> снижение количества преступлений средней тяжести</w:t>
      </w:r>
      <w:r w:rsidRPr="007839B1">
        <w:rPr>
          <w:rFonts w:ascii="Liberation Serif" w:hAnsi="Liberation Serif" w:cs="Times New Roman CYR"/>
          <w:i/>
          <w:sz w:val="28"/>
          <w:szCs w:val="28"/>
        </w:rPr>
        <w:t xml:space="preserve"> </w:t>
      </w:r>
      <w:r w:rsidRPr="007839B1">
        <w:rPr>
          <w:rFonts w:ascii="Liberation Serif" w:hAnsi="Liberation Serif" w:cs="Times New Roman CYR"/>
          <w:spacing w:val="4"/>
          <w:sz w:val="28"/>
          <w:szCs w:val="28"/>
        </w:rPr>
        <w:t>(</w:t>
      </w:r>
      <w:r w:rsidRPr="007839B1">
        <w:rPr>
          <w:rFonts w:ascii="Liberation Serif" w:hAnsi="Liberation Serif" w:cs="Times New Roman CYR"/>
          <w:sz w:val="28"/>
          <w:szCs w:val="28"/>
        </w:rPr>
        <w:t xml:space="preserve">по области: -0,3%), их раскрываемость составила 90% (АППГ- 62%; +28%). </w:t>
      </w:r>
    </w:p>
    <w:p w:rsidR="007839B1" w:rsidRPr="007839B1" w:rsidRDefault="007839B1" w:rsidP="007839B1">
      <w:pPr>
        <w:jc w:val="both"/>
        <w:rPr>
          <w:rFonts w:ascii="Liberation Serif" w:hAnsi="Liberation Serif" w:cs="Times New Roman CYR"/>
          <w:color w:val="FF0000"/>
          <w:sz w:val="28"/>
          <w:szCs w:val="28"/>
        </w:rPr>
      </w:pPr>
      <w:r w:rsidRPr="007839B1">
        <w:rPr>
          <w:rFonts w:ascii="Liberation Serif" w:hAnsi="Liberation Serif" w:cs="Times New Roman CYR"/>
          <w:sz w:val="28"/>
          <w:szCs w:val="28"/>
        </w:rPr>
        <w:lastRenderedPageBreak/>
        <w:t xml:space="preserve">        На 20% (со 90 до 108) возросло число преступлений небольшой тяжести (по области: -9,6</w:t>
      </w:r>
      <w:proofErr w:type="gramStart"/>
      <w:r w:rsidRPr="007839B1">
        <w:rPr>
          <w:rFonts w:ascii="Liberation Serif" w:hAnsi="Liberation Serif" w:cs="Times New Roman CYR"/>
          <w:sz w:val="28"/>
          <w:szCs w:val="28"/>
        </w:rPr>
        <w:t>%),  их</w:t>
      </w:r>
      <w:proofErr w:type="gramEnd"/>
      <w:r w:rsidRPr="007839B1">
        <w:rPr>
          <w:rFonts w:ascii="Liberation Serif" w:hAnsi="Liberation Serif" w:cs="Times New Roman CYR"/>
          <w:sz w:val="28"/>
          <w:szCs w:val="28"/>
        </w:rPr>
        <w:t xml:space="preserve"> раскрываемость составила 84,2% (АППГ-83,1%; +1,1%). Однако этот факт в большей степени обусловлен увеличением на 32% (с 32 до 47) постановки на учет превентивных составов преступлений, выявленных и пресеченных инициативным путем. В текущем году</w:t>
      </w:r>
      <w:r w:rsidRPr="007839B1">
        <w:rPr>
          <w:rFonts w:ascii="Liberation Serif" w:hAnsi="Liberation Serif" w:cs="Times New Roman CYR"/>
          <w:color w:val="FF0000"/>
          <w:sz w:val="28"/>
          <w:szCs w:val="28"/>
        </w:rPr>
        <w:t xml:space="preserve"> </w:t>
      </w:r>
      <w:r w:rsidRPr="007839B1">
        <w:rPr>
          <w:rFonts w:ascii="Liberation Serif" w:hAnsi="Liberation Serif"/>
          <w:spacing w:val="-4"/>
          <w:sz w:val="28"/>
          <w:szCs w:val="28"/>
        </w:rPr>
        <w:t xml:space="preserve">поставлено на учет 89 таких преступлений </w:t>
      </w:r>
      <w:r w:rsidRPr="007839B1">
        <w:rPr>
          <w:rFonts w:ascii="Liberation Serif" w:hAnsi="Liberation Serif"/>
          <w:sz w:val="28"/>
          <w:szCs w:val="28"/>
        </w:rPr>
        <w:t>(</w:t>
      </w:r>
      <w:r w:rsidRPr="007839B1">
        <w:rPr>
          <w:rFonts w:ascii="Liberation Serif" w:hAnsi="Liberation Serif"/>
          <w:spacing w:val="-4"/>
          <w:sz w:val="28"/>
          <w:szCs w:val="28"/>
        </w:rPr>
        <w:t xml:space="preserve">АППГ – </w:t>
      </w:r>
      <w:proofErr w:type="gramStart"/>
      <w:r w:rsidRPr="007839B1">
        <w:rPr>
          <w:rFonts w:ascii="Liberation Serif" w:hAnsi="Liberation Serif"/>
          <w:spacing w:val="-4"/>
          <w:sz w:val="28"/>
          <w:szCs w:val="28"/>
        </w:rPr>
        <w:t>58;+</w:t>
      </w:r>
      <w:proofErr w:type="gramEnd"/>
      <w:r w:rsidRPr="007839B1">
        <w:rPr>
          <w:rFonts w:ascii="Liberation Serif" w:hAnsi="Liberation Serif"/>
          <w:spacing w:val="-4"/>
          <w:sz w:val="28"/>
          <w:szCs w:val="28"/>
        </w:rPr>
        <w:t xml:space="preserve">53,44%). Рост произошел </w:t>
      </w:r>
      <w:r w:rsidRPr="007839B1">
        <w:rPr>
          <w:rFonts w:ascii="Liberation Serif" w:hAnsi="Liberation Serif"/>
          <w:sz w:val="28"/>
          <w:szCs w:val="28"/>
        </w:rPr>
        <w:t>в основном за счет роста пресечения повторного управления транспортным средством в состоянии опьянения</w:t>
      </w:r>
      <w:r w:rsidRPr="007839B1">
        <w:rPr>
          <w:rFonts w:ascii="Liberation Serif" w:hAnsi="Liberation Serif"/>
          <w:spacing w:val="-4"/>
          <w:sz w:val="28"/>
          <w:szCs w:val="28"/>
        </w:rPr>
        <w:t xml:space="preserve"> в 2 раза (с 7 до 14) и выявления фактов причинения легкого вреда здоровью на 160% (с 5 до 13).</w:t>
      </w:r>
    </w:p>
    <w:p w:rsidR="007839B1" w:rsidRPr="007839B1" w:rsidRDefault="007839B1" w:rsidP="007839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  <w:color w:val="000000" w:themeColor="text1"/>
          <w:sz w:val="28"/>
          <w:szCs w:val="28"/>
        </w:rPr>
      </w:pPr>
      <w:r w:rsidRPr="007839B1">
        <w:rPr>
          <w:rFonts w:ascii="Liberation Serif" w:hAnsi="Liberation Serif" w:cs="Times New Roman CYR"/>
          <w:sz w:val="28"/>
          <w:szCs w:val="28"/>
        </w:rPr>
        <w:t>В отчетном периоде удалось добиться положительной динамики по раскрытию преступлений. Так за 6 месяцев 2021 года сотрудниками межмуниципального отдела раскрыто 92 преступления (</w:t>
      </w:r>
      <w:r w:rsidRPr="007839B1">
        <w:rPr>
          <w:rFonts w:ascii="Liberation Serif" w:hAnsi="Liberation Serif" w:cs="Times New Roman CYR"/>
          <w:color w:val="000000" w:themeColor="text1"/>
          <w:sz w:val="28"/>
          <w:szCs w:val="28"/>
        </w:rPr>
        <w:t>АППГ – 87), общая раскрываемость составила 78,6% (АППГ- 63,5%; +15,1%).</w:t>
      </w:r>
    </w:p>
    <w:p w:rsidR="007839B1" w:rsidRPr="007839B1" w:rsidRDefault="007839B1" w:rsidP="007839B1">
      <w:pPr>
        <w:jc w:val="both"/>
        <w:rPr>
          <w:rFonts w:ascii="Liberation Serif" w:hAnsi="Liberation Serif" w:cs="Times New Roman CYR"/>
          <w:sz w:val="28"/>
          <w:szCs w:val="28"/>
        </w:rPr>
      </w:pPr>
      <w:r w:rsidRPr="007839B1">
        <w:rPr>
          <w:rFonts w:ascii="Liberation Serif" w:hAnsi="Liberation Serif" w:cs="Times New Roman CYR"/>
          <w:sz w:val="28"/>
          <w:szCs w:val="28"/>
        </w:rPr>
        <w:t xml:space="preserve">        При этом в текущем году были раскрыты все убийства, факты умышленного причинения тяжкого вреда здоровью человека, грабежи, угоны автотранспорта. На 2,8% (с 68,6% до 71,4%) вырос удельный вес раскрытых преступлений, отнесенных к категории тяжких и особо тяжких.  </w:t>
      </w:r>
    </w:p>
    <w:p w:rsidR="007839B1" w:rsidRPr="007839B1" w:rsidRDefault="007839B1" w:rsidP="007839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  <w:spacing w:val="-6"/>
          <w:sz w:val="28"/>
          <w:szCs w:val="28"/>
        </w:rPr>
      </w:pPr>
      <w:r w:rsidRPr="007839B1">
        <w:rPr>
          <w:rFonts w:ascii="Liberation Serif" w:hAnsi="Liberation Serif" w:cs="Times New Roman CYR"/>
          <w:spacing w:val="-6"/>
          <w:sz w:val="28"/>
          <w:szCs w:val="28"/>
        </w:rPr>
        <w:t>Достигнуты положительные результаты по раскрытию и расследованию преступлений прошлых лет. В отчетном периоде раскрыто 7 таких преступлений (АППГ – 3).</w:t>
      </w:r>
    </w:p>
    <w:p w:rsidR="007839B1" w:rsidRPr="007839B1" w:rsidRDefault="007839B1" w:rsidP="007839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 xml:space="preserve">В ходе проводимых мероприятий по противодействию </w:t>
      </w:r>
      <w:proofErr w:type="spellStart"/>
      <w:proofErr w:type="gramStart"/>
      <w:r w:rsidRPr="007839B1">
        <w:rPr>
          <w:rFonts w:ascii="Liberation Serif" w:hAnsi="Liberation Serif"/>
          <w:sz w:val="28"/>
          <w:szCs w:val="28"/>
        </w:rPr>
        <w:t>наркопреступности</w:t>
      </w:r>
      <w:proofErr w:type="spellEnd"/>
      <w:r w:rsidRPr="007839B1">
        <w:rPr>
          <w:rFonts w:ascii="Liberation Serif" w:hAnsi="Liberation Serif"/>
          <w:sz w:val="28"/>
          <w:szCs w:val="28"/>
        </w:rPr>
        <w:t>,  в</w:t>
      </w:r>
      <w:proofErr w:type="gramEnd"/>
      <w:r w:rsidRPr="007839B1">
        <w:rPr>
          <w:rFonts w:ascii="Liberation Serif" w:hAnsi="Liberation Serif"/>
          <w:sz w:val="28"/>
          <w:szCs w:val="28"/>
        </w:rPr>
        <w:t xml:space="preserve"> текущем году </w:t>
      </w:r>
      <w:r w:rsidRPr="007839B1">
        <w:rPr>
          <w:rFonts w:ascii="Liberation Serif" w:hAnsi="Liberation Serif" w:cs="Times New Roman CYR"/>
          <w:spacing w:val="-6"/>
          <w:sz w:val="28"/>
          <w:szCs w:val="28"/>
        </w:rPr>
        <w:t xml:space="preserve">на территории обслуживания выявлено 4 преступления в сфере НОН (АППГ – 4), </w:t>
      </w:r>
      <w:r w:rsidRPr="007839B1">
        <w:rPr>
          <w:rFonts w:ascii="Liberation Serif" w:hAnsi="Liberation Serif"/>
          <w:sz w:val="28"/>
          <w:szCs w:val="28"/>
        </w:rPr>
        <w:t xml:space="preserve"> Все преступления раскрыты, виновные лица привлечены к уголовной ответственности. </w:t>
      </w:r>
      <w:r w:rsidRPr="007839B1">
        <w:rPr>
          <w:rFonts w:ascii="Liberation Serif" w:hAnsi="Liberation Serif" w:cs="Times New Roman CYR"/>
          <w:spacing w:val="-6"/>
          <w:sz w:val="28"/>
          <w:szCs w:val="28"/>
        </w:rPr>
        <w:t xml:space="preserve">Из незаконного </w:t>
      </w:r>
      <w:proofErr w:type="gramStart"/>
      <w:r w:rsidRPr="007839B1">
        <w:rPr>
          <w:rFonts w:ascii="Liberation Serif" w:hAnsi="Liberation Serif" w:cs="Times New Roman CYR"/>
          <w:spacing w:val="-6"/>
          <w:sz w:val="28"/>
          <w:szCs w:val="28"/>
        </w:rPr>
        <w:t>оборота  изъято</w:t>
      </w:r>
      <w:proofErr w:type="gramEnd"/>
      <w:r w:rsidRPr="007839B1">
        <w:rPr>
          <w:rFonts w:ascii="Liberation Serif" w:hAnsi="Liberation Serif" w:cs="Times New Roman CYR"/>
          <w:spacing w:val="-6"/>
          <w:sz w:val="28"/>
          <w:szCs w:val="28"/>
        </w:rPr>
        <w:t xml:space="preserve"> 840 гр. наркотических средств (АППГ – 292):  </w:t>
      </w:r>
      <w:r w:rsidRPr="00037097">
        <w:rPr>
          <w:rFonts w:ascii="Liberation Serif" w:hAnsi="Liberation Serif" w:cs="Times New Roman CYR"/>
          <w:spacing w:val="-6"/>
          <w:sz w:val="28"/>
          <w:szCs w:val="28"/>
        </w:rPr>
        <w:t>1 - синтетический наркотик, остальные из  местной сырьевой базы.</w:t>
      </w:r>
      <w:r w:rsidRPr="007839B1">
        <w:rPr>
          <w:rFonts w:ascii="Liberation Serif" w:hAnsi="Liberation Serif" w:cs="Times New Roman CYR"/>
          <w:i/>
          <w:spacing w:val="-6"/>
          <w:sz w:val="28"/>
          <w:szCs w:val="28"/>
        </w:rPr>
        <w:t xml:space="preserve">  </w:t>
      </w:r>
    </w:p>
    <w:p w:rsidR="007839B1" w:rsidRPr="007839B1" w:rsidRDefault="007839B1" w:rsidP="007839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 xml:space="preserve"> По линии декриминализации экономики в отчетном периоде выявлено 7 преступлений (АППГ – 6).</w:t>
      </w:r>
    </w:p>
    <w:p w:rsidR="007839B1" w:rsidRPr="007839B1" w:rsidRDefault="007839B1" w:rsidP="007839B1">
      <w:pPr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 xml:space="preserve">         Принятые профилактические меры повлияли на сокращение на 22% (с 50 до 39) преступлений, совершенных лицами, ранее судимыми. </w:t>
      </w:r>
    </w:p>
    <w:p w:rsidR="007839B1" w:rsidRPr="007839B1" w:rsidRDefault="007839B1" w:rsidP="007839B1">
      <w:pPr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 xml:space="preserve">         На 35,5% (с 31 до 20) снизилось </w:t>
      </w:r>
      <w:proofErr w:type="gramStart"/>
      <w:r w:rsidRPr="007839B1">
        <w:rPr>
          <w:rFonts w:ascii="Liberation Serif" w:hAnsi="Liberation Serif"/>
          <w:sz w:val="28"/>
          <w:szCs w:val="28"/>
        </w:rPr>
        <w:t>число  преступлений</w:t>
      </w:r>
      <w:proofErr w:type="gramEnd"/>
      <w:r w:rsidRPr="007839B1">
        <w:rPr>
          <w:rFonts w:ascii="Liberation Serif" w:hAnsi="Liberation Serif"/>
          <w:sz w:val="28"/>
          <w:szCs w:val="28"/>
        </w:rPr>
        <w:t xml:space="preserve">,  совершенных с использованием </w:t>
      </w:r>
      <w:r w:rsidRPr="007839B1">
        <w:rPr>
          <w:rFonts w:ascii="Liberation Serif" w:hAnsi="Liberation Serif"/>
          <w:sz w:val="28"/>
          <w:szCs w:val="28"/>
          <w:lang w:val="en-US"/>
        </w:rPr>
        <w:t>I</w:t>
      </w:r>
      <w:r w:rsidRPr="007839B1">
        <w:rPr>
          <w:rFonts w:ascii="Liberation Serif" w:hAnsi="Liberation Serif"/>
          <w:sz w:val="28"/>
          <w:szCs w:val="28"/>
        </w:rPr>
        <w:t>Т – технологий.</w:t>
      </w:r>
    </w:p>
    <w:p w:rsidR="007839B1" w:rsidRPr="007839B1" w:rsidRDefault="007839B1" w:rsidP="007839B1">
      <w:pPr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 xml:space="preserve">         Не допущен рост подростковой преступности, как и </w:t>
      </w:r>
      <w:proofErr w:type="gramStart"/>
      <w:r w:rsidRPr="007839B1">
        <w:rPr>
          <w:rFonts w:ascii="Liberation Serif" w:hAnsi="Liberation Serif"/>
          <w:sz w:val="28"/>
          <w:szCs w:val="28"/>
        </w:rPr>
        <w:t>в прошлого году</w:t>
      </w:r>
      <w:proofErr w:type="gramEnd"/>
      <w:r w:rsidRPr="007839B1">
        <w:rPr>
          <w:rFonts w:ascii="Liberation Serif" w:hAnsi="Liberation Serif"/>
          <w:sz w:val="28"/>
          <w:szCs w:val="28"/>
        </w:rPr>
        <w:t xml:space="preserve"> зарегистрировано 4 таких преступления, а также преступлений, совершенных на бытовой почве (15).</w:t>
      </w:r>
    </w:p>
    <w:p w:rsidR="007839B1" w:rsidRPr="007839B1" w:rsidRDefault="007839B1" w:rsidP="007839B1">
      <w:pPr>
        <w:autoSpaceDE w:val="0"/>
        <w:autoSpaceDN w:val="0"/>
        <w:adjustRightInd w:val="0"/>
        <w:jc w:val="both"/>
        <w:rPr>
          <w:rFonts w:ascii="Liberation Serif" w:hAnsi="Liberation Serif"/>
          <w:spacing w:val="-4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 xml:space="preserve">       Произошел незначительный рост (с 29 до 32) преступлений, совершенных в общественных местах, в том числе (с 25 до 26) на улицах населенных пунктов района. Но как уже отмечалось выше (в разделе по преступлениям небольшой тяжести), </w:t>
      </w:r>
      <w:r w:rsidRPr="007839B1">
        <w:rPr>
          <w:rFonts w:ascii="Liberation Serif" w:hAnsi="Liberation Serif"/>
          <w:spacing w:val="-4"/>
          <w:sz w:val="28"/>
          <w:szCs w:val="28"/>
        </w:rPr>
        <w:t xml:space="preserve">рост произошел </w:t>
      </w:r>
      <w:r w:rsidRPr="007839B1">
        <w:rPr>
          <w:rFonts w:ascii="Liberation Serif" w:hAnsi="Liberation Serif"/>
          <w:sz w:val="28"/>
          <w:szCs w:val="28"/>
        </w:rPr>
        <w:t>за счет активизации работы подразделения ГИБДД, которым пресечено в 2 раза больше (</w:t>
      </w:r>
      <w:r w:rsidRPr="007839B1">
        <w:rPr>
          <w:rFonts w:ascii="Liberation Serif" w:hAnsi="Liberation Serif"/>
          <w:spacing w:val="-4"/>
          <w:sz w:val="28"/>
          <w:szCs w:val="28"/>
        </w:rPr>
        <w:t xml:space="preserve">с 7 до 14) </w:t>
      </w:r>
      <w:r w:rsidRPr="007839B1">
        <w:rPr>
          <w:rFonts w:ascii="Liberation Serif" w:hAnsi="Liberation Serif"/>
          <w:sz w:val="28"/>
          <w:szCs w:val="28"/>
        </w:rPr>
        <w:t>фактов повторного управления транспортным средством в состоянии опьянения</w:t>
      </w:r>
      <w:r w:rsidRPr="007839B1">
        <w:rPr>
          <w:rFonts w:ascii="Liberation Serif" w:hAnsi="Liberation Serif"/>
          <w:spacing w:val="-4"/>
          <w:sz w:val="28"/>
          <w:szCs w:val="28"/>
        </w:rPr>
        <w:t xml:space="preserve"> (ст. 264.1 УК РФ), которые относятся к «уличной» преступности. Без учета этих преступлений в общественных местах, в </w:t>
      </w:r>
      <w:proofErr w:type="spellStart"/>
      <w:r w:rsidRPr="007839B1">
        <w:rPr>
          <w:rFonts w:ascii="Liberation Serif" w:hAnsi="Liberation Serif"/>
          <w:spacing w:val="-4"/>
          <w:sz w:val="28"/>
          <w:szCs w:val="28"/>
        </w:rPr>
        <w:t>т.ч</w:t>
      </w:r>
      <w:proofErr w:type="spellEnd"/>
      <w:r w:rsidRPr="007839B1">
        <w:rPr>
          <w:rFonts w:ascii="Liberation Serif" w:hAnsi="Liberation Serif"/>
          <w:spacing w:val="-4"/>
          <w:sz w:val="28"/>
          <w:szCs w:val="28"/>
        </w:rPr>
        <w:t>. на улицах, наблюдается снижение уголовно наказуемых деяний, соответственно с 22 до 18 и с 18 до 12 преступлений.</w:t>
      </w:r>
    </w:p>
    <w:p w:rsidR="007839B1" w:rsidRPr="007839B1" w:rsidRDefault="007839B1" w:rsidP="007839B1">
      <w:pPr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 xml:space="preserve">          На 12,3 % (с 81 до 71) снизилось количество преступлений, совершенных лицами, находящимися в состоянии алкогольного опьянения.</w:t>
      </w:r>
    </w:p>
    <w:p w:rsidR="007839B1" w:rsidRPr="007839B1" w:rsidRDefault="007839B1" w:rsidP="007839B1">
      <w:pPr>
        <w:jc w:val="both"/>
        <w:rPr>
          <w:rFonts w:ascii="Liberation Serif" w:hAnsi="Liberation Serif"/>
          <w:sz w:val="28"/>
          <w:szCs w:val="28"/>
        </w:rPr>
      </w:pPr>
    </w:p>
    <w:p w:rsidR="007839B1" w:rsidRPr="007839B1" w:rsidRDefault="007839B1" w:rsidP="007839B1">
      <w:pPr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lastRenderedPageBreak/>
        <w:t xml:space="preserve">          В положительную сторону удалось изменить ситуацию с аварийностью на автодорогах. За 6 месяцев 2021 года на территории </w:t>
      </w:r>
      <w:proofErr w:type="gramStart"/>
      <w:r w:rsidRPr="007839B1">
        <w:rPr>
          <w:rFonts w:ascii="Liberation Serif" w:hAnsi="Liberation Serif"/>
          <w:sz w:val="28"/>
          <w:szCs w:val="28"/>
        </w:rPr>
        <w:t>Куртамышского  района</w:t>
      </w:r>
      <w:proofErr w:type="gramEnd"/>
      <w:r w:rsidRPr="007839B1">
        <w:rPr>
          <w:rFonts w:ascii="Liberation Serif" w:hAnsi="Liberation Serif"/>
          <w:sz w:val="28"/>
          <w:szCs w:val="28"/>
        </w:rPr>
        <w:t xml:space="preserve"> зарегистрировано 12 (АППГ -16) дорожно-транспортных происшествий, в результате которых гибели участников дорожного движения не допущено (АППГ - 8), однако получили ранения различной степени тяжести 18 человек (АППГ -15).</w:t>
      </w:r>
    </w:p>
    <w:p w:rsidR="007839B1" w:rsidRPr="007839B1" w:rsidRDefault="007839B1" w:rsidP="007839B1">
      <w:pPr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 xml:space="preserve">        По вине водителей, находящихся в состоянии опьянения зарегистрировано 2 дорожно-транспортных происшествия (АППГ - 6), в результате которых 4 участника дорожного движения получили ранения (АППГ -5).  </w:t>
      </w:r>
    </w:p>
    <w:p w:rsidR="007839B1" w:rsidRPr="007839B1" w:rsidRDefault="007839B1" w:rsidP="007839B1">
      <w:pPr>
        <w:jc w:val="both"/>
        <w:rPr>
          <w:rFonts w:ascii="Liberation Serif" w:hAnsi="Liberation Serif"/>
          <w:color w:val="FF0000"/>
          <w:sz w:val="28"/>
          <w:szCs w:val="28"/>
        </w:rPr>
      </w:pPr>
      <w:r w:rsidRPr="007839B1">
        <w:rPr>
          <w:rFonts w:ascii="Liberation Serif" w:hAnsi="Liberation Serif"/>
          <w:b/>
          <w:sz w:val="28"/>
          <w:szCs w:val="28"/>
        </w:rPr>
        <w:t xml:space="preserve">        </w:t>
      </w:r>
      <w:r w:rsidRPr="007839B1">
        <w:rPr>
          <w:rFonts w:ascii="Liberation Serif" w:hAnsi="Liberation Serif"/>
          <w:sz w:val="28"/>
          <w:szCs w:val="28"/>
        </w:rPr>
        <w:t xml:space="preserve">С участием детей зарегистрировано 2 дорожно-транспортных происшествия (АППГ - 7), в результате которых 2 ребенка (АППГ - 6) получили ранения.      </w:t>
      </w:r>
    </w:p>
    <w:p w:rsidR="007839B1" w:rsidRPr="007839B1" w:rsidRDefault="007839B1" w:rsidP="007839B1">
      <w:pPr>
        <w:tabs>
          <w:tab w:val="left" w:pos="709"/>
        </w:tabs>
        <w:ind w:firstLine="284"/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 xml:space="preserve">      Положительные результаты достигнуты за счет регулярного проведения в текущем году оперативно-профилактических </w:t>
      </w:r>
      <w:proofErr w:type="gramStart"/>
      <w:r w:rsidRPr="007839B1">
        <w:rPr>
          <w:rFonts w:ascii="Liberation Serif" w:hAnsi="Liberation Serif"/>
          <w:sz w:val="28"/>
          <w:szCs w:val="28"/>
        </w:rPr>
        <w:t>мероприятий,  направленных</w:t>
      </w:r>
      <w:proofErr w:type="gramEnd"/>
      <w:r w:rsidRPr="007839B1">
        <w:rPr>
          <w:rFonts w:ascii="Liberation Serif" w:hAnsi="Liberation Serif"/>
          <w:sz w:val="28"/>
          <w:szCs w:val="28"/>
        </w:rPr>
        <w:t xml:space="preserve"> на выявление грубых </w:t>
      </w:r>
      <w:r w:rsidRPr="00037097">
        <w:rPr>
          <w:rFonts w:ascii="Liberation Serif" w:hAnsi="Liberation Serif"/>
          <w:sz w:val="28"/>
          <w:szCs w:val="28"/>
        </w:rPr>
        <w:t xml:space="preserve">нарушений ПДД, нетрезвых водителей, пресечение отдельных видов нарушений ПДД (по собственной инициативе проведено </w:t>
      </w:r>
      <w:r w:rsidRPr="00037097">
        <w:rPr>
          <w:rFonts w:ascii="Liberation Serif" w:hAnsi="Liberation Serif"/>
          <w:color w:val="000000"/>
          <w:sz w:val="28"/>
          <w:szCs w:val="28"/>
        </w:rPr>
        <w:t>21</w:t>
      </w:r>
      <w:r w:rsidRPr="00037097">
        <w:rPr>
          <w:rFonts w:ascii="Liberation Serif" w:hAnsi="Liberation Serif"/>
          <w:sz w:val="28"/>
          <w:szCs w:val="28"/>
        </w:rPr>
        <w:t xml:space="preserve"> целевых ОПМ), а также регулярное проведение профилактических акций с населением. (</w:t>
      </w:r>
      <w:r w:rsidRPr="00037097">
        <w:rPr>
          <w:rFonts w:ascii="Liberation Serif" w:hAnsi="Liberation Serif"/>
          <w:color w:val="000000"/>
          <w:sz w:val="28"/>
          <w:szCs w:val="28"/>
        </w:rPr>
        <w:t>В 2021 году проведено 10 профилактических акций, из них совместно с отделом образования Администрации Куртамышского района - 4 мероприятия. П</w:t>
      </w:r>
      <w:r w:rsidRPr="00037097">
        <w:rPr>
          <w:rFonts w:ascii="Liberation Serif" w:hAnsi="Liberation Serif"/>
          <w:sz w:val="28"/>
          <w:szCs w:val="28"/>
        </w:rPr>
        <w:t>роведено 56 бесед и лекций, из них 12 - в детских сада 22 - в школах).</w:t>
      </w:r>
      <w:r w:rsidRPr="007839B1">
        <w:rPr>
          <w:rFonts w:ascii="Liberation Serif" w:hAnsi="Liberation Serif"/>
          <w:sz w:val="28"/>
          <w:szCs w:val="28"/>
        </w:rPr>
        <w:t xml:space="preserve">  </w:t>
      </w:r>
    </w:p>
    <w:p w:rsidR="007839B1" w:rsidRPr="007839B1" w:rsidRDefault="007839B1" w:rsidP="007839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>Всего по линии ГИБДД пресечено 2818 административных правонарушений (АППГ – 1822; +54,7%), в том числе за УНС – 127 (АППГ – 94; +35,1%).</w:t>
      </w:r>
    </w:p>
    <w:p w:rsidR="007839B1" w:rsidRPr="007839B1" w:rsidRDefault="007839B1" w:rsidP="007839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 xml:space="preserve">По исполнению административного законодательства на улицах и в общественных местах, без учета линии ГИБДД, пресечено 1065 административных правонарушений (АППГ – 1062).   </w:t>
      </w:r>
    </w:p>
    <w:p w:rsidR="007839B1" w:rsidRPr="007839B1" w:rsidRDefault="007839B1" w:rsidP="007839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>Очагов совершения преступлений и административных правонарушений в ходе проведённого анализа не установлено, все преступления и административные правонарушения совершались в различных местах города и района.</w:t>
      </w:r>
    </w:p>
    <w:p w:rsidR="007839B1" w:rsidRPr="007839B1" w:rsidRDefault="007839B1" w:rsidP="007839B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 xml:space="preserve">        Однако</w:t>
      </w:r>
      <w:r w:rsidR="00762A8A">
        <w:rPr>
          <w:rFonts w:ascii="Liberation Serif" w:hAnsi="Liberation Serif"/>
          <w:sz w:val="28"/>
          <w:szCs w:val="28"/>
        </w:rPr>
        <w:t>, не</w:t>
      </w:r>
      <w:r w:rsidRPr="007839B1">
        <w:rPr>
          <w:rFonts w:ascii="Liberation Serif" w:hAnsi="Liberation Serif"/>
          <w:sz w:val="28"/>
          <w:szCs w:val="28"/>
        </w:rPr>
        <w:t xml:space="preserve">смотря на определённые положительные моменты в изменении криминогенной ситуации, следует констатировать, что по прежнему актуальными остаются угрозы </w:t>
      </w:r>
      <w:proofErr w:type="gramStart"/>
      <w:r w:rsidRPr="007839B1">
        <w:rPr>
          <w:rFonts w:ascii="Liberation Serif" w:hAnsi="Liberation Serif"/>
          <w:sz w:val="28"/>
          <w:szCs w:val="28"/>
        </w:rPr>
        <w:t xml:space="preserve">совершения  </w:t>
      </w:r>
      <w:r w:rsidRPr="007839B1">
        <w:rPr>
          <w:rFonts w:ascii="Liberation Serif" w:hAnsi="Liberation Serif"/>
          <w:sz w:val="28"/>
          <w:szCs w:val="28"/>
          <w:lang w:val="en-US"/>
        </w:rPr>
        <w:t>IT</w:t>
      </w:r>
      <w:proofErr w:type="gramEnd"/>
      <w:r w:rsidRPr="007839B1">
        <w:rPr>
          <w:rFonts w:ascii="Liberation Serif" w:hAnsi="Liberation Serif"/>
          <w:sz w:val="28"/>
          <w:szCs w:val="28"/>
        </w:rPr>
        <w:t xml:space="preserve"> – преступлений. В связи с ростом стоимости черного металла и увеличением закупочных цен его лома, наметились тенденции к совершению хищений металлических изделий и предметов, в том числе из частных домов, хозяйственных построек, а также находящихся в свободном доступе без присмотра владельцев.  В наступивший летне-осенний период сложились предпосылки к заготовке наркозависимыми лицами растений дикорастущей конопли. Также в связи с ростом стоимости древесины, имеются предпосылки к совершению незаконных рубок лесных насаждений.</w:t>
      </w:r>
    </w:p>
    <w:p w:rsidR="007839B1" w:rsidRPr="007839B1" w:rsidRDefault="007839B1" w:rsidP="007839B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839B1">
        <w:rPr>
          <w:rFonts w:ascii="Liberation Serif" w:hAnsi="Liberation Serif"/>
          <w:sz w:val="28"/>
          <w:szCs w:val="28"/>
        </w:rPr>
        <w:t xml:space="preserve">      Сотрудниками межмуниципального отдела во 2-м полугодии </w:t>
      </w:r>
      <w:proofErr w:type="spellStart"/>
      <w:r w:rsidRPr="007839B1">
        <w:rPr>
          <w:rFonts w:ascii="Liberation Serif" w:hAnsi="Liberation Serif"/>
          <w:sz w:val="28"/>
          <w:szCs w:val="28"/>
        </w:rPr>
        <w:t>т.г</w:t>
      </w:r>
      <w:proofErr w:type="spellEnd"/>
      <w:r w:rsidRPr="007839B1">
        <w:rPr>
          <w:rFonts w:ascii="Liberation Serif" w:hAnsi="Liberation Serif"/>
          <w:sz w:val="28"/>
          <w:szCs w:val="28"/>
        </w:rPr>
        <w:t>. основные усилия будут направлены на нейтрализацию указанных криминальных угроз, а также на предотвращение и пресечение тяжких и особо тяжких преступлений, охрану правопорядка в общественных местах, профилактику правонарушений и преступлений среди несовершеннолетних.</w:t>
      </w:r>
    </w:p>
    <w:p w:rsidR="007839B1" w:rsidRPr="00A2773C" w:rsidRDefault="007839B1" w:rsidP="007839B1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7839B1" w:rsidRPr="00A2773C" w:rsidRDefault="007839B1" w:rsidP="007839B1">
      <w:pPr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  <w:r w:rsidRPr="00A2773C">
        <w:rPr>
          <w:sz w:val="36"/>
          <w:szCs w:val="36"/>
        </w:rPr>
        <w:t xml:space="preserve"> </w:t>
      </w:r>
    </w:p>
    <w:sectPr w:rsidR="007839B1" w:rsidRPr="00A2773C" w:rsidSect="00E156ED">
      <w:headerReference w:type="default" r:id="rId8"/>
      <w:pgSz w:w="11906" w:h="16838"/>
      <w:pgMar w:top="567" w:right="70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6B" w:rsidRDefault="00AD4F6B" w:rsidP="00C95B55">
      <w:r>
        <w:separator/>
      </w:r>
    </w:p>
  </w:endnote>
  <w:endnote w:type="continuationSeparator" w:id="0">
    <w:p w:rsidR="00AD4F6B" w:rsidRDefault="00AD4F6B" w:rsidP="00C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6B" w:rsidRDefault="00AD4F6B" w:rsidP="00C95B55">
      <w:r>
        <w:separator/>
      </w:r>
    </w:p>
  </w:footnote>
  <w:footnote w:type="continuationSeparator" w:id="0">
    <w:p w:rsidR="00AD4F6B" w:rsidRDefault="00AD4F6B" w:rsidP="00C9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BA" w:rsidRDefault="00A578BA">
    <w:pPr>
      <w:pStyle w:val="aa"/>
      <w:jc w:val="center"/>
    </w:pPr>
  </w:p>
  <w:p w:rsidR="00A578BA" w:rsidRDefault="00A578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00E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9968E4"/>
    <w:multiLevelType w:val="hybridMultilevel"/>
    <w:tmpl w:val="6450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415F"/>
    <w:multiLevelType w:val="multilevel"/>
    <w:tmpl w:val="2F3E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1737"/>
    <w:multiLevelType w:val="hybridMultilevel"/>
    <w:tmpl w:val="34D2D924"/>
    <w:lvl w:ilvl="0" w:tplc="9B16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F96D84"/>
    <w:multiLevelType w:val="multilevel"/>
    <w:tmpl w:val="4AB0A6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4D76A4"/>
    <w:multiLevelType w:val="hybridMultilevel"/>
    <w:tmpl w:val="351275A2"/>
    <w:lvl w:ilvl="0" w:tplc="8910A2C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9CF7138"/>
    <w:multiLevelType w:val="hybridMultilevel"/>
    <w:tmpl w:val="9C863D52"/>
    <w:lvl w:ilvl="0" w:tplc="86828C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8C4C16"/>
    <w:multiLevelType w:val="multilevel"/>
    <w:tmpl w:val="DCB4A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6A2747D"/>
    <w:multiLevelType w:val="hybridMultilevel"/>
    <w:tmpl w:val="318C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E63D7"/>
    <w:multiLevelType w:val="hybridMultilevel"/>
    <w:tmpl w:val="CD3C3326"/>
    <w:lvl w:ilvl="0" w:tplc="23A62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580DBC"/>
    <w:multiLevelType w:val="hybridMultilevel"/>
    <w:tmpl w:val="56C898EC"/>
    <w:lvl w:ilvl="0" w:tplc="0078583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813CF"/>
    <w:multiLevelType w:val="hybridMultilevel"/>
    <w:tmpl w:val="6158027E"/>
    <w:lvl w:ilvl="0" w:tplc="CE264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107CB7"/>
    <w:multiLevelType w:val="hybridMultilevel"/>
    <w:tmpl w:val="6450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D0144"/>
    <w:multiLevelType w:val="hybridMultilevel"/>
    <w:tmpl w:val="F606C550"/>
    <w:lvl w:ilvl="0" w:tplc="E7D2E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8919DE"/>
    <w:multiLevelType w:val="hybridMultilevel"/>
    <w:tmpl w:val="2E9EF0BE"/>
    <w:lvl w:ilvl="0" w:tplc="FCD651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2B"/>
    <w:rsid w:val="00002311"/>
    <w:rsid w:val="00003423"/>
    <w:rsid w:val="00004606"/>
    <w:rsid w:val="00014249"/>
    <w:rsid w:val="0001627F"/>
    <w:rsid w:val="000206B1"/>
    <w:rsid w:val="0002205A"/>
    <w:rsid w:val="00023EFC"/>
    <w:rsid w:val="00027088"/>
    <w:rsid w:val="00036AC9"/>
    <w:rsid w:val="00036B8F"/>
    <w:rsid w:val="00037097"/>
    <w:rsid w:val="000424F6"/>
    <w:rsid w:val="000431CB"/>
    <w:rsid w:val="0004346A"/>
    <w:rsid w:val="00043479"/>
    <w:rsid w:val="0004527F"/>
    <w:rsid w:val="0004556D"/>
    <w:rsid w:val="00056DC2"/>
    <w:rsid w:val="000578C8"/>
    <w:rsid w:val="00057DE6"/>
    <w:rsid w:val="00060EE0"/>
    <w:rsid w:val="0006129F"/>
    <w:rsid w:val="00062D29"/>
    <w:rsid w:val="00064D3C"/>
    <w:rsid w:val="00065182"/>
    <w:rsid w:val="0006736D"/>
    <w:rsid w:val="00067D62"/>
    <w:rsid w:val="0007367B"/>
    <w:rsid w:val="000800C7"/>
    <w:rsid w:val="000858C9"/>
    <w:rsid w:val="00085D9B"/>
    <w:rsid w:val="00091777"/>
    <w:rsid w:val="0009578F"/>
    <w:rsid w:val="000A0430"/>
    <w:rsid w:val="000A35E8"/>
    <w:rsid w:val="000A3DDC"/>
    <w:rsid w:val="000A43CE"/>
    <w:rsid w:val="000A4A45"/>
    <w:rsid w:val="000B1F46"/>
    <w:rsid w:val="000B4782"/>
    <w:rsid w:val="000B50D5"/>
    <w:rsid w:val="000B51EB"/>
    <w:rsid w:val="000B6C92"/>
    <w:rsid w:val="000C1065"/>
    <w:rsid w:val="000C1AF5"/>
    <w:rsid w:val="000D1A4D"/>
    <w:rsid w:val="000D1F1D"/>
    <w:rsid w:val="000D2D48"/>
    <w:rsid w:val="000D2E16"/>
    <w:rsid w:val="000D392F"/>
    <w:rsid w:val="000D479D"/>
    <w:rsid w:val="000D4CAB"/>
    <w:rsid w:val="000D550A"/>
    <w:rsid w:val="000D6F44"/>
    <w:rsid w:val="000D72AF"/>
    <w:rsid w:val="000D7EC3"/>
    <w:rsid w:val="000E0897"/>
    <w:rsid w:val="000E2C9E"/>
    <w:rsid w:val="000E34CA"/>
    <w:rsid w:val="000F45F1"/>
    <w:rsid w:val="000F6089"/>
    <w:rsid w:val="000F729C"/>
    <w:rsid w:val="00102EEC"/>
    <w:rsid w:val="0010331B"/>
    <w:rsid w:val="00105798"/>
    <w:rsid w:val="00105801"/>
    <w:rsid w:val="00111081"/>
    <w:rsid w:val="00113423"/>
    <w:rsid w:val="00116033"/>
    <w:rsid w:val="00120652"/>
    <w:rsid w:val="001226A1"/>
    <w:rsid w:val="0012291E"/>
    <w:rsid w:val="00123E3D"/>
    <w:rsid w:val="001248CB"/>
    <w:rsid w:val="00127521"/>
    <w:rsid w:val="0012755E"/>
    <w:rsid w:val="00127EE4"/>
    <w:rsid w:val="0013027C"/>
    <w:rsid w:val="001338B6"/>
    <w:rsid w:val="00135465"/>
    <w:rsid w:val="00136B4B"/>
    <w:rsid w:val="00137288"/>
    <w:rsid w:val="00137CE0"/>
    <w:rsid w:val="00141268"/>
    <w:rsid w:val="001419B6"/>
    <w:rsid w:val="0014314E"/>
    <w:rsid w:val="00143269"/>
    <w:rsid w:val="001505A0"/>
    <w:rsid w:val="001521EB"/>
    <w:rsid w:val="00152C0E"/>
    <w:rsid w:val="0015329D"/>
    <w:rsid w:val="00153ECB"/>
    <w:rsid w:val="00166665"/>
    <w:rsid w:val="0016680A"/>
    <w:rsid w:val="00171DEB"/>
    <w:rsid w:val="00171E79"/>
    <w:rsid w:val="001733E5"/>
    <w:rsid w:val="001755AE"/>
    <w:rsid w:val="00175B71"/>
    <w:rsid w:val="001779E6"/>
    <w:rsid w:val="00177E07"/>
    <w:rsid w:val="00183EE6"/>
    <w:rsid w:val="00184A3A"/>
    <w:rsid w:val="00187485"/>
    <w:rsid w:val="00187989"/>
    <w:rsid w:val="00187B5F"/>
    <w:rsid w:val="001905AB"/>
    <w:rsid w:val="00191B09"/>
    <w:rsid w:val="00192650"/>
    <w:rsid w:val="00196425"/>
    <w:rsid w:val="00196E8A"/>
    <w:rsid w:val="001A02C6"/>
    <w:rsid w:val="001A0958"/>
    <w:rsid w:val="001A10C3"/>
    <w:rsid w:val="001A34EA"/>
    <w:rsid w:val="001A57FC"/>
    <w:rsid w:val="001A6543"/>
    <w:rsid w:val="001A70AD"/>
    <w:rsid w:val="001A7680"/>
    <w:rsid w:val="001B1414"/>
    <w:rsid w:val="001B2B19"/>
    <w:rsid w:val="001B305F"/>
    <w:rsid w:val="001B447C"/>
    <w:rsid w:val="001B4AD3"/>
    <w:rsid w:val="001B6A31"/>
    <w:rsid w:val="001B6DE2"/>
    <w:rsid w:val="001C0B51"/>
    <w:rsid w:val="001C0BBF"/>
    <w:rsid w:val="001C3170"/>
    <w:rsid w:val="001C464C"/>
    <w:rsid w:val="001D2DD8"/>
    <w:rsid w:val="001D30A2"/>
    <w:rsid w:val="001D30C2"/>
    <w:rsid w:val="001D65DA"/>
    <w:rsid w:val="001D7DB4"/>
    <w:rsid w:val="001E18EF"/>
    <w:rsid w:val="001E2746"/>
    <w:rsid w:val="001E2FB4"/>
    <w:rsid w:val="001E3E5E"/>
    <w:rsid w:val="001E5617"/>
    <w:rsid w:val="001E672C"/>
    <w:rsid w:val="001F21AB"/>
    <w:rsid w:val="001F29FC"/>
    <w:rsid w:val="001F2E54"/>
    <w:rsid w:val="001F440C"/>
    <w:rsid w:val="001F55A0"/>
    <w:rsid w:val="001F5D01"/>
    <w:rsid w:val="002022CC"/>
    <w:rsid w:val="00206A17"/>
    <w:rsid w:val="0021328E"/>
    <w:rsid w:val="00214229"/>
    <w:rsid w:val="002149A8"/>
    <w:rsid w:val="00214DB0"/>
    <w:rsid w:val="00214E1B"/>
    <w:rsid w:val="002151D0"/>
    <w:rsid w:val="00215502"/>
    <w:rsid w:val="00215A67"/>
    <w:rsid w:val="00216575"/>
    <w:rsid w:val="0021717F"/>
    <w:rsid w:val="00221482"/>
    <w:rsid w:val="00225582"/>
    <w:rsid w:val="00225943"/>
    <w:rsid w:val="0023288D"/>
    <w:rsid w:val="002342C2"/>
    <w:rsid w:val="002347C3"/>
    <w:rsid w:val="002354A7"/>
    <w:rsid w:val="002355E6"/>
    <w:rsid w:val="00236570"/>
    <w:rsid w:val="00237190"/>
    <w:rsid w:val="00237443"/>
    <w:rsid w:val="00237AF3"/>
    <w:rsid w:val="00241265"/>
    <w:rsid w:val="00244677"/>
    <w:rsid w:val="002455A8"/>
    <w:rsid w:val="002456E3"/>
    <w:rsid w:val="002511E9"/>
    <w:rsid w:val="00252BCB"/>
    <w:rsid w:val="002618CD"/>
    <w:rsid w:val="002654C4"/>
    <w:rsid w:val="0026567E"/>
    <w:rsid w:val="002720A0"/>
    <w:rsid w:val="00272F06"/>
    <w:rsid w:val="002740D2"/>
    <w:rsid w:val="0027489C"/>
    <w:rsid w:val="002750AE"/>
    <w:rsid w:val="002752C5"/>
    <w:rsid w:val="00276127"/>
    <w:rsid w:val="002771FF"/>
    <w:rsid w:val="00282319"/>
    <w:rsid w:val="00283A13"/>
    <w:rsid w:val="00284DC5"/>
    <w:rsid w:val="00286D17"/>
    <w:rsid w:val="00290693"/>
    <w:rsid w:val="002912D6"/>
    <w:rsid w:val="00294E88"/>
    <w:rsid w:val="00297198"/>
    <w:rsid w:val="002A05B6"/>
    <w:rsid w:val="002A2317"/>
    <w:rsid w:val="002A4443"/>
    <w:rsid w:val="002A5708"/>
    <w:rsid w:val="002A5A3E"/>
    <w:rsid w:val="002A7CC0"/>
    <w:rsid w:val="002A7EDA"/>
    <w:rsid w:val="002B009D"/>
    <w:rsid w:val="002B11E4"/>
    <w:rsid w:val="002B2B78"/>
    <w:rsid w:val="002B5327"/>
    <w:rsid w:val="002B57A5"/>
    <w:rsid w:val="002B66D8"/>
    <w:rsid w:val="002B73E2"/>
    <w:rsid w:val="002C24C9"/>
    <w:rsid w:val="002C37B6"/>
    <w:rsid w:val="002C6CF3"/>
    <w:rsid w:val="002D068C"/>
    <w:rsid w:val="002D0839"/>
    <w:rsid w:val="002D20BA"/>
    <w:rsid w:val="002D54FA"/>
    <w:rsid w:val="002E07DC"/>
    <w:rsid w:val="002E7071"/>
    <w:rsid w:val="002F1AD5"/>
    <w:rsid w:val="002F285E"/>
    <w:rsid w:val="002F30C3"/>
    <w:rsid w:val="00302944"/>
    <w:rsid w:val="00304141"/>
    <w:rsid w:val="003069DE"/>
    <w:rsid w:val="00311EB4"/>
    <w:rsid w:val="003129C2"/>
    <w:rsid w:val="00312B2E"/>
    <w:rsid w:val="00314C64"/>
    <w:rsid w:val="003158D6"/>
    <w:rsid w:val="003166BF"/>
    <w:rsid w:val="003170DD"/>
    <w:rsid w:val="00320229"/>
    <w:rsid w:val="00320DF3"/>
    <w:rsid w:val="00320F14"/>
    <w:rsid w:val="00322125"/>
    <w:rsid w:val="0032593E"/>
    <w:rsid w:val="0033065E"/>
    <w:rsid w:val="00334AE4"/>
    <w:rsid w:val="00336F32"/>
    <w:rsid w:val="00340D03"/>
    <w:rsid w:val="00341CDF"/>
    <w:rsid w:val="003460AC"/>
    <w:rsid w:val="00354563"/>
    <w:rsid w:val="00354CB2"/>
    <w:rsid w:val="00357F8E"/>
    <w:rsid w:val="00365481"/>
    <w:rsid w:val="00370961"/>
    <w:rsid w:val="00375279"/>
    <w:rsid w:val="00381B02"/>
    <w:rsid w:val="0038268F"/>
    <w:rsid w:val="003844E1"/>
    <w:rsid w:val="00384D0D"/>
    <w:rsid w:val="003855D0"/>
    <w:rsid w:val="003859A6"/>
    <w:rsid w:val="00387E92"/>
    <w:rsid w:val="00392DFC"/>
    <w:rsid w:val="00394AEA"/>
    <w:rsid w:val="003961E3"/>
    <w:rsid w:val="00397B5D"/>
    <w:rsid w:val="003A18BB"/>
    <w:rsid w:val="003A1B07"/>
    <w:rsid w:val="003A25D4"/>
    <w:rsid w:val="003A2EF1"/>
    <w:rsid w:val="003A5B11"/>
    <w:rsid w:val="003A696B"/>
    <w:rsid w:val="003B27B1"/>
    <w:rsid w:val="003B62EF"/>
    <w:rsid w:val="003B7885"/>
    <w:rsid w:val="003C0537"/>
    <w:rsid w:val="003C3B35"/>
    <w:rsid w:val="003D2586"/>
    <w:rsid w:val="003D2B78"/>
    <w:rsid w:val="003D2C56"/>
    <w:rsid w:val="003E1DB2"/>
    <w:rsid w:val="003E1F98"/>
    <w:rsid w:val="003E1FBF"/>
    <w:rsid w:val="003E5826"/>
    <w:rsid w:val="003F030C"/>
    <w:rsid w:val="003F1175"/>
    <w:rsid w:val="003F2813"/>
    <w:rsid w:val="003F2BEE"/>
    <w:rsid w:val="003F52A1"/>
    <w:rsid w:val="003F5E38"/>
    <w:rsid w:val="003F758A"/>
    <w:rsid w:val="00402ED6"/>
    <w:rsid w:val="00403CAF"/>
    <w:rsid w:val="00406E49"/>
    <w:rsid w:val="00407B66"/>
    <w:rsid w:val="00412CB4"/>
    <w:rsid w:val="00414B77"/>
    <w:rsid w:val="0041576B"/>
    <w:rsid w:val="00421284"/>
    <w:rsid w:val="0042275B"/>
    <w:rsid w:val="00422B7E"/>
    <w:rsid w:val="004243BD"/>
    <w:rsid w:val="00426440"/>
    <w:rsid w:val="00426FAD"/>
    <w:rsid w:val="0042746F"/>
    <w:rsid w:val="00447FBA"/>
    <w:rsid w:val="00451865"/>
    <w:rsid w:val="00452850"/>
    <w:rsid w:val="00453542"/>
    <w:rsid w:val="004612FB"/>
    <w:rsid w:val="00462058"/>
    <w:rsid w:val="00463204"/>
    <w:rsid w:val="0046452B"/>
    <w:rsid w:val="00464649"/>
    <w:rsid w:val="00466479"/>
    <w:rsid w:val="00467154"/>
    <w:rsid w:val="00473192"/>
    <w:rsid w:val="00476A91"/>
    <w:rsid w:val="0048087E"/>
    <w:rsid w:val="00481D08"/>
    <w:rsid w:val="00482FF4"/>
    <w:rsid w:val="004846FB"/>
    <w:rsid w:val="00490960"/>
    <w:rsid w:val="00493713"/>
    <w:rsid w:val="00497687"/>
    <w:rsid w:val="004A2E19"/>
    <w:rsid w:val="004A3C49"/>
    <w:rsid w:val="004A5CCE"/>
    <w:rsid w:val="004B1DE8"/>
    <w:rsid w:val="004B4131"/>
    <w:rsid w:val="004B6943"/>
    <w:rsid w:val="004B72C4"/>
    <w:rsid w:val="004C13D9"/>
    <w:rsid w:val="004C3663"/>
    <w:rsid w:val="004C56B0"/>
    <w:rsid w:val="004C7D60"/>
    <w:rsid w:val="004D2C1D"/>
    <w:rsid w:val="004D6E11"/>
    <w:rsid w:val="004E02FC"/>
    <w:rsid w:val="004E18A2"/>
    <w:rsid w:val="004E48F9"/>
    <w:rsid w:val="004E7A30"/>
    <w:rsid w:val="004F018D"/>
    <w:rsid w:val="004F08BF"/>
    <w:rsid w:val="004F170F"/>
    <w:rsid w:val="004F1984"/>
    <w:rsid w:val="004F60F6"/>
    <w:rsid w:val="004F7FDE"/>
    <w:rsid w:val="00504286"/>
    <w:rsid w:val="00504A6A"/>
    <w:rsid w:val="00504FE5"/>
    <w:rsid w:val="00505BD7"/>
    <w:rsid w:val="005130DD"/>
    <w:rsid w:val="00523615"/>
    <w:rsid w:val="005259F2"/>
    <w:rsid w:val="00525A50"/>
    <w:rsid w:val="00525AB1"/>
    <w:rsid w:val="00527AA9"/>
    <w:rsid w:val="005400A5"/>
    <w:rsid w:val="0054189A"/>
    <w:rsid w:val="00542185"/>
    <w:rsid w:val="00547DA1"/>
    <w:rsid w:val="005507DF"/>
    <w:rsid w:val="00552614"/>
    <w:rsid w:val="005544B4"/>
    <w:rsid w:val="00556081"/>
    <w:rsid w:val="00556A64"/>
    <w:rsid w:val="00561F32"/>
    <w:rsid w:val="00564DFC"/>
    <w:rsid w:val="00565F63"/>
    <w:rsid w:val="005676AE"/>
    <w:rsid w:val="00567766"/>
    <w:rsid w:val="005705D0"/>
    <w:rsid w:val="00582BB2"/>
    <w:rsid w:val="005839EC"/>
    <w:rsid w:val="005864EC"/>
    <w:rsid w:val="00595ED8"/>
    <w:rsid w:val="005973B0"/>
    <w:rsid w:val="005A1521"/>
    <w:rsid w:val="005A675D"/>
    <w:rsid w:val="005B06F0"/>
    <w:rsid w:val="005B1384"/>
    <w:rsid w:val="005B2F50"/>
    <w:rsid w:val="005B6E54"/>
    <w:rsid w:val="005B770B"/>
    <w:rsid w:val="005C29CA"/>
    <w:rsid w:val="005C40DF"/>
    <w:rsid w:val="005C73B4"/>
    <w:rsid w:val="005C7D99"/>
    <w:rsid w:val="005D131E"/>
    <w:rsid w:val="005D455F"/>
    <w:rsid w:val="005D5B66"/>
    <w:rsid w:val="005D64E3"/>
    <w:rsid w:val="005E060D"/>
    <w:rsid w:val="005E0B22"/>
    <w:rsid w:val="005E2685"/>
    <w:rsid w:val="005E2B57"/>
    <w:rsid w:val="005E5F77"/>
    <w:rsid w:val="005F49EE"/>
    <w:rsid w:val="005F6688"/>
    <w:rsid w:val="00600D0F"/>
    <w:rsid w:val="00601A09"/>
    <w:rsid w:val="006024CD"/>
    <w:rsid w:val="006111B0"/>
    <w:rsid w:val="00615F57"/>
    <w:rsid w:val="006308B6"/>
    <w:rsid w:val="00630CD9"/>
    <w:rsid w:val="00631095"/>
    <w:rsid w:val="00634324"/>
    <w:rsid w:val="00635D9C"/>
    <w:rsid w:val="00636BA6"/>
    <w:rsid w:val="00640296"/>
    <w:rsid w:val="006402E1"/>
    <w:rsid w:val="006416BC"/>
    <w:rsid w:val="00644671"/>
    <w:rsid w:val="00645FC6"/>
    <w:rsid w:val="00653179"/>
    <w:rsid w:val="006534A7"/>
    <w:rsid w:val="00661EBF"/>
    <w:rsid w:val="00664C47"/>
    <w:rsid w:val="00665E1A"/>
    <w:rsid w:val="00667AFD"/>
    <w:rsid w:val="0067063D"/>
    <w:rsid w:val="00670B78"/>
    <w:rsid w:val="00672DDC"/>
    <w:rsid w:val="00673C70"/>
    <w:rsid w:val="0068195E"/>
    <w:rsid w:val="00682240"/>
    <w:rsid w:val="0068558B"/>
    <w:rsid w:val="0068791D"/>
    <w:rsid w:val="00691BD0"/>
    <w:rsid w:val="0069264E"/>
    <w:rsid w:val="00693C76"/>
    <w:rsid w:val="0069408C"/>
    <w:rsid w:val="00697FDB"/>
    <w:rsid w:val="006A24DA"/>
    <w:rsid w:val="006A5B67"/>
    <w:rsid w:val="006A69A1"/>
    <w:rsid w:val="006A75DB"/>
    <w:rsid w:val="006A7B23"/>
    <w:rsid w:val="006B042A"/>
    <w:rsid w:val="006B30CF"/>
    <w:rsid w:val="006B58DB"/>
    <w:rsid w:val="006B6C4B"/>
    <w:rsid w:val="006C3CE5"/>
    <w:rsid w:val="006C3FDE"/>
    <w:rsid w:val="006D1AD5"/>
    <w:rsid w:val="006E1936"/>
    <w:rsid w:val="006E1B33"/>
    <w:rsid w:val="006E35CE"/>
    <w:rsid w:val="006F0954"/>
    <w:rsid w:val="006F1AAA"/>
    <w:rsid w:val="006F2F9A"/>
    <w:rsid w:val="006F394B"/>
    <w:rsid w:val="006F7E54"/>
    <w:rsid w:val="0070341C"/>
    <w:rsid w:val="007037EB"/>
    <w:rsid w:val="00704E30"/>
    <w:rsid w:val="007065E1"/>
    <w:rsid w:val="00706E67"/>
    <w:rsid w:val="0070765C"/>
    <w:rsid w:val="00712999"/>
    <w:rsid w:val="0071615D"/>
    <w:rsid w:val="00716BF6"/>
    <w:rsid w:val="007204E5"/>
    <w:rsid w:val="00721136"/>
    <w:rsid w:val="00723422"/>
    <w:rsid w:val="00723612"/>
    <w:rsid w:val="007249AD"/>
    <w:rsid w:val="0072763B"/>
    <w:rsid w:val="007279DF"/>
    <w:rsid w:val="0073189A"/>
    <w:rsid w:val="00734480"/>
    <w:rsid w:val="007414D8"/>
    <w:rsid w:val="0074175E"/>
    <w:rsid w:val="00742B91"/>
    <w:rsid w:val="00743000"/>
    <w:rsid w:val="00743CAE"/>
    <w:rsid w:val="007556AA"/>
    <w:rsid w:val="0075597C"/>
    <w:rsid w:val="00760C5C"/>
    <w:rsid w:val="00761BFA"/>
    <w:rsid w:val="00761CBF"/>
    <w:rsid w:val="00762A8A"/>
    <w:rsid w:val="00763822"/>
    <w:rsid w:val="007661A1"/>
    <w:rsid w:val="0077484F"/>
    <w:rsid w:val="007766C7"/>
    <w:rsid w:val="00780DED"/>
    <w:rsid w:val="00781133"/>
    <w:rsid w:val="00781585"/>
    <w:rsid w:val="007839B1"/>
    <w:rsid w:val="00785D9F"/>
    <w:rsid w:val="007906CE"/>
    <w:rsid w:val="007907C3"/>
    <w:rsid w:val="00793749"/>
    <w:rsid w:val="007A1C18"/>
    <w:rsid w:val="007A211A"/>
    <w:rsid w:val="007B540D"/>
    <w:rsid w:val="007B5D91"/>
    <w:rsid w:val="007C2FC0"/>
    <w:rsid w:val="007D1270"/>
    <w:rsid w:val="007D1650"/>
    <w:rsid w:val="007D332E"/>
    <w:rsid w:val="007D767E"/>
    <w:rsid w:val="007E29F1"/>
    <w:rsid w:val="007E37EE"/>
    <w:rsid w:val="007E4F33"/>
    <w:rsid w:val="007E4F6C"/>
    <w:rsid w:val="007E5A85"/>
    <w:rsid w:val="007E6E18"/>
    <w:rsid w:val="007E7461"/>
    <w:rsid w:val="007E7E99"/>
    <w:rsid w:val="007F7798"/>
    <w:rsid w:val="008039C7"/>
    <w:rsid w:val="00804ABE"/>
    <w:rsid w:val="00807314"/>
    <w:rsid w:val="008079A6"/>
    <w:rsid w:val="0081080C"/>
    <w:rsid w:val="00812513"/>
    <w:rsid w:val="00814FB9"/>
    <w:rsid w:val="00815004"/>
    <w:rsid w:val="00817303"/>
    <w:rsid w:val="00820CD7"/>
    <w:rsid w:val="00823C9C"/>
    <w:rsid w:val="00826249"/>
    <w:rsid w:val="00830858"/>
    <w:rsid w:val="00831CE6"/>
    <w:rsid w:val="00832745"/>
    <w:rsid w:val="00834156"/>
    <w:rsid w:val="008354AB"/>
    <w:rsid w:val="008359F5"/>
    <w:rsid w:val="00837D3B"/>
    <w:rsid w:val="0084273C"/>
    <w:rsid w:val="00842BFB"/>
    <w:rsid w:val="00842FCC"/>
    <w:rsid w:val="00843D09"/>
    <w:rsid w:val="00845C2C"/>
    <w:rsid w:val="00860E42"/>
    <w:rsid w:val="00861E4F"/>
    <w:rsid w:val="0086279D"/>
    <w:rsid w:val="00864FBF"/>
    <w:rsid w:val="00866BD8"/>
    <w:rsid w:val="0087025A"/>
    <w:rsid w:val="00871191"/>
    <w:rsid w:val="00871CE5"/>
    <w:rsid w:val="008726B3"/>
    <w:rsid w:val="0087472D"/>
    <w:rsid w:val="008747CC"/>
    <w:rsid w:val="00875E75"/>
    <w:rsid w:val="00876EC7"/>
    <w:rsid w:val="00877377"/>
    <w:rsid w:val="008827FC"/>
    <w:rsid w:val="00893920"/>
    <w:rsid w:val="00893C34"/>
    <w:rsid w:val="00894141"/>
    <w:rsid w:val="00896251"/>
    <w:rsid w:val="00896E6E"/>
    <w:rsid w:val="008A7125"/>
    <w:rsid w:val="008B22E4"/>
    <w:rsid w:val="008B2977"/>
    <w:rsid w:val="008B3A48"/>
    <w:rsid w:val="008B50FE"/>
    <w:rsid w:val="008C6974"/>
    <w:rsid w:val="008C6E91"/>
    <w:rsid w:val="008D1423"/>
    <w:rsid w:val="008D2E3C"/>
    <w:rsid w:val="008D5486"/>
    <w:rsid w:val="008E35EA"/>
    <w:rsid w:val="008E5078"/>
    <w:rsid w:val="008E554A"/>
    <w:rsid w:val="008E5988"/>
    <w:rsid w:val="008F1649"/>
    <w:rsid w:val="008F1AE9"/>
    <w:rsid w:val="008F1EF9"/>
    <w:rsid w:val="008F2E80"/>
    <w:rsid w:val="008F35DB"/>
    <w:rsid w:val="008F3E61"/>
    <w:rsid w:val="00901570"/>
    <w:rsid w:val="00902AA7"/>
    <w:rsid w:val="0090371C"/>
    <w:rsid w:val="009053B8"/>
    <w:rsid w:val="00905D85"/>
    <w:rsid w:val="00906954"/>
    <w:rsid w:val="0090717A"/>
    <w:rsid w:val="00914F57"/>
    <w:rsid w:val="00915C01"/>
    <w:rsid w:val="009227AA"/>
    <w:rsid w:val="00923BD2"/>
    <w:rsid w:val="009304D5"/>
    <w:rsid w:val="0093075A"/>
    <w:rsid w:val="009314B4"/>
    <w:rsid w:val="009369A1"/>
    <w:rsid w:val="00943965"/>
    <w:rsid w:val="00944480"/>
    <w:rsid w:val="00944AC2"/>
    <w:rsid w:val="009460D3"/>
    <w:rsid w:val="009522EA"/>
    <w:rsid w:val="00952819"/>
    <w:rsid w:val="00953D85"/>
    <w:rsid w:val="00954B59"/>
    <w:rsid w:val="00955A69"/>
    <w:rsid w:val="00961CCF"/>
    <w:rsid w:val="009622C3"/>
    <w:rsid w:val="00964DA7"/>
    <w:rsid w:val="00972815"/>
    <w:rsid w:val="00972B7D"/>
    <w:rsid w:val="00973C64"/>
    <w:rsid w:val="00973CE6"/>
    <w:rsid w:val="00975841"/>
    <w:rsid w:val="009803C1"/>
    <w:rsid w:val="00980AAA"/>
    <w:rsid w:val="00987030"/>
    <w:rsid w:val="00992674"/>
    <w:rsid w:val="00993820"/>
    <w:rsid w:val="009964FD"/>
    <w:rsid w:val="009A0DE2"/>
    <w:rsid w:val="009A1991"/>
    <w:rsid w:val="009B0D2D"/>
    <w:rsid w:val="009B0D89"/>
    <w:rsid w:val="009B3703"/>
    <w:rsid w:val="009B40E5"/>
    <w:rsid w:val="009B6628"/>
    <w:rsid w:val="009B6659"/>
    <w:rsid w:val="009B7EE8"/>
    <w:rsid w:val="009C017A"/>
    <w:rsid w:val="009C0847"/>
    <w:rsid w:val="009C1E7C"/>
    <w:rsid w:val="009C479C"/>
    <w:rsid w:val="009C51A1"/>
    <w:rsid w:val="009D1E51"/>
    <w:rsid w:val="009D221E"/>
    <w:rsid w:val="009E08FC"/>
    <w:rsid w:val="009E0E0C"/>
    <w:rsid w:val="009E1CF4"/>
    <w:rsid w:val="009E5B57"/>
    <w:rsid w:val="009E6A3B"/>
    <w:rsid w:val="009E7042"/>
    <w:rsid w:val="009F1069"/>
    <w:rsid w:val="009F4488"/>
    <w:rsid w:val="009F5828"/>
    <w:rsid w:val="009F7C52"/>
    <w:rsid w:val="00A024B4"/>
    <w:rsid w:val="00A026C7"/>
    <w:rsid w:val="00A06347"/>
    <w:rsid w:val="00A0674F"/>
    <w:rsid w:val="00A12D62"/>
    <w:rsid w:val="00A15621"/>
    <w:rsid w:val="00A178BB"/>
    <w:rsid w:val="00A25DAC"/>
    <w:rsid w:val="00A27214"/>
    <w:rsid w:val="00A30F5D"/>
    <w:rsid w:val="00A31831"/>
    <w:rsid w:val="00A3280B"/>
    <w:rsid w:val="00A33365"/>
    <w:rsid w:val="00A34012"/>
    <w:rsid w:val="00A4044C"/>
    <w:rsid w:val="00A41076"/>
    <w:rsid w:val="00A41BC4"/>
    <w:rsid w:val="00A42C17"/>
    <w:rsid w:val="00A47FC6"/>
    <w:rsid w:val="00A47FFB"/>
    <w:rsid w:val="00A51D0B"/>
    <w:rsid w:val="00A55CC8"/>
    <w:rsid w:val="00A56FC6"/>
    <w:rsid w:val="00A578BA"/>
    <w:rsid w:val="00A6283D"/>
    <w:rsid w:val="00A649FC"/>
    <w:rsid w:val="00A65E7C"/>
    <w:rsid w:val="00A668D0"/>
    <w:rsid w:val="00A7367A"/>
    <w:rsid w:val="00A75221"/>
    <w:rsid w:val="00A77D3B"/>
    <w:rsid w:val="00A80B11"/>
    <w:rsid w:val="00A83B45"/>
    <w:rsid w:val="00A8648D"/>
    <w:rsid w:val="00A86D29"/>
    <w:rsid w:val="00A87777"/>
    <w:rsid w:val="00A87F3D"/>
    <w:rsid w:val="00A90F99"/>
    <w:rsid w:val="00A912A1"/>
    <w:rsid w:val="00A93017"/>
    <w:rsid w:val="00A96072"/>
    <w:rsid w:val="00AA1D25"/>
    <w:rsid w:val="00AA209E"/>
    <w:rsid w:val="00AA2368"/>
    <w:rsid w:val="00AA3120"/>
    <w:rsid w:val="00AA5630"/>
    <w:rsid w:val="00AA7CC0"/>
    <w:rsid w:val="00AB014D"/>
    <w:rsid w:val="00AB06F3"/>
    <w:rsid w:val="00AB0E01"/>
    <w:rsid w:val="00AB2380"/>
    <w:rsid w:val="00AB3DAB"/>
    <w:rsid w:val="00AB53B6"/>
    <w:rsid w:val="00AB5DD8"/>
    <w:rsid w:val="00AB5FBA"/>
    <w:rsid w:val="00AC057A"/>
    <w:rsid w:val="00AC062C"/>
    <w:rsid w:val="00AC0904"/>
    <w:rsid w:val="00AC0C8C"/>
    <w:rsid w:val="00AD02A3"/>
    <w:rsid w:val="00AD0B77"/>
    <w:rsid w:val="00AD233A"/>
    <w:rsid w:val="00AD3BAC"/>
    <w:rsid w:val="00AD4F6B"/>
    <w:rsid w:val="00AD6E68"/>
    <w:rsid w:val="00AD7FB6"/>
    <w:rsid w:val="00AE53F3"/>
    <w:rsid w:val="00AF6467"/>
    <w:rsid w:val="00B00405"/>
    <w:rsid w:val="00B01809"/>
    <w:rsid w:val="00B117AC"/>
    <w:rsid w:val="00B12249"/>
    <w:rsid w:val="00B1308B"/>
    <w:rsid w:val="00B14DED"/>
    <w:rsid w:val="00B201EB"/>
    <w:rsid w:val="00B23C20"/>
    <w:rsid w:val="00B24FBB"/>
    <w:rsid w:val="00B24FDC"/>
    <w:rsid w:val="00B274C5"/>
    <w:rsid w:val="00B3349A"/>
    <w:rsid w:val="00B35F1F"/>
    <w:rsid w:val="00B361A2"/>
    <w:rsid w:val="00B373C4"/>
    <w:rsid w:val="00B37EDF"/>
    <w:rsid w:val="00B41873"/>
    <w:rsid w:val="00B46224"/>
    <w:rsid w:val="00B5259D"/>
    <w:rsid w:val="00B531CB"/>
    <w:rsid w:val="00B55290"/>
    <w:rsid w:val="00B566D8"/>
    <w:rsid w:val="00B57DFC"/>
    <w:rsid w:val="00B62920"/>
    <w:rsid w:val="00B62E72"/>
    <w:rsid w:val="00B66451"/>
    <w:rsid w:val="00B66674"/>
    <w:rsid w:val="00B735AF"/>
    <w:rsid w:val="00B76CBC"/>
    <w:rsid w:val="00B77E4A"/>
    <w:rsid w:val="00B81A64"/>
    <w:rsid w:val="00B826CD"/>
    <w:rsid w:val="00B86E1A"/>
    <w:rsid w:val="00B94289"/>
    <w:rsid w:val="00BA0AB1"/>
    <w:rsid w:val="00BA0E50"/>
    <w:rsid w:val="00BA25E3"/>
    <w:rsid w:val="00BA787A"/>
    <w:rsid w:val="00BB205E"/>
    <w:rsid w:val="00BB4C27"/>
    <w:rsid w:val="00BB635E"/>
    <w:rsid w:val="00BC289C"/>
    <w:rsid w:val="00BC2A3F"/>
    <w:rsid w:val="00BC4501"/>
    <w:rsid w:val="00BC4681"/>
    <w:rsid w:val="00BC5C2F"/>
    <w:rsid w:val="00BD0C6B"/>
    <w:rsid w:val="00BD71DB"/>
    <w:rsid w:val="00BD725A"/>
    <w:rsid w:val="00BE0E62"/>
    <w:rsid w:val="00BE17DC"/>
    <w:rsid w:val="00BE2581"/>
    <w:rsid w:val="00BE3281"/>
    <w:rsid w:val="00BE761B"/>
    <w:rsid w:val="00BF2A4A"/>
    <w:rsid w:val="00BF57E7"/>
    <w:rsid w:val="00BF71B4"/>
    <w:rsid w:val="00C002B3"/>
    <w:rsid w:val="00C0126E"/>
    <w:rsid w:val="00C01DCF"/>
    <w:rsid w:val="00C04580"/>
    <w:rsid w:val="00C04F92"/>
    <w:rsid w:val="00C05FF5"/>
    <w:rsid w:val="00C11CA8"/>
    <w:rsid w:val="00C12DBB"/>
    <w:rsid w:val="00C13D64"/>
    <w:rsid w:val="00C1476C"/>
    <w:rsid w:val="00C17191"/>
    <w:rsid w:val="00C17F1E"/>
    <w:rsid w:val="00C22E9A"/>
    <w:rsid w:val="00C25C91"/>
    <w:rsid w:val="00C25D5D"/>
    <w:rsid w:val="00C26660"/>
    <w:rsid w:val="00C269A4"/>
    <w:rsid w:val="00C27B3F"/>
    <w:rsid w:val="00C30D8C"/>
    <w:rsid w:val="00C31CEF"/>
    <w:rsid w:val="00C3524B"/>
    <w:rsid w:val="00C35AAE"/>
    <w:rsid w:val="00C37624"/>
    <w:rsid w:val="00C40829"/>
    <w:rsid w:val="00C437FF"/>
    <w:rsid w:val="00C448AE"/>
    <w:rsid w:val="00C4713D"/>
    <w:rsid w:val="00C47E15"/>
    <w:rsid w:val="00C5241C"/>
    <w:rsid w:val="00C529BC"/>
    <w:rsid w:val="00C53BF8"/>
    <w:rsid w:val="00C54B44"/>
    <w:rsid w:val="00C55D37"/>
    <w:rsid w:val="00C57606"/>
    <w:rsid w:val="00C61DFD"/>
    <w:rsid w:val="00C62169"/>
    <w:rsid w:val="00C62185"/>
    <w:rsid w:val="00C62A62"/>
    <w:rsid w:val="00C66F74"/>
    <w:rsid w:val="00C71323"/>
    <w:rsid w:val="00C73D2C"/>
    <w:rsid w:val="00C80D23"/>
    <w:rsid w:val="00C8411B"/>
    <w:rsid w:val="00C86448"/>
    <w:rsid w:val="00C90D23"/>
    <w:rsid w:val="00C91EF8"/>
    <w:rsid w:val="00C92203"/>
    <w:rsid w:val="00C92AEF"/>
    <w:rsid w:val="00C95B55"/>
    <w:rsid w:val="00C95C83"/>
    <w:rsid w:val="00C96570"/>
    <w:rsid w:val="00C96627"/>
    <w:rsid w:val="00C96733"/>
    <w:rsid w:val="00CA4207"/>
    <w:rsid w:val="00CB39F2"/>
    <w:rsid w:val="00CB621B"/>
    <w:rsid w:val="00CC0FDD"/>
    <w:rsid w:val="00CC32C1"/>
    <w:rsid w:val="00CC58D8"/>
    <w:rsid w:val="00CC5CF8"/>
    <w:rsid w:val="00CC7946"/>
    <w:rsid w:val="00CC7F13"/>
    <w:rsid w:val="00CD38B7"/>
    <w:rsid w:val="00CE00E8"/>
    <w:rsid w:val="00CE3A62"/>
    <w:rsid w:val="00CE4105"/>
    <w:rsid w:val="00CE7B7C"/>
    <w:rsid w:val="00CF043B"/>
    <w:rsid w:val="00CF1B7B"/>
    <w:rsid w:val="00CF36CD"/>
    <w:rsid w:val="00CF4002"/>
    <w:rsid w:val="00D035B6"/>
    <w:rsid w:val="00D04EF0"/>
    <w:rsid w:val="00D1332E"/>
    <w:rsid w:val="00D13FFB"/>
    <w:rsid w:val="00D149A0"/>
    <w:rsid w:val="00D15EC4"/>
    <w:rsid w:val="00D20D5B"/>
    <w:rsid w:val="00D22323"/>
    <w:rsid w:val="00D23306"/>
    <w:rsid w:val="00D253A2"/>
    <w:rsid w:val="00D25FDB"/>
    <w:rsid w:val="00D36AB5"/>
    <w:rsid w:val="00D53205"/>
    <w:rsid w:val="00D53860"/>
    <w:rsid w:val="00D55855"/>
    <w:rsid w:val="00D57397"/>
    <w:rsid w:val="00D60C29"/>
    <w:rsid w:val="00D65C28"/>
    <w:rsid w:val="00D679AF"/>
    <w:rsid w:val="00D73334"/>
    <w:rsid w:val="00D76F22"/>
    <w:rsid w:val="00D85629"/>
    <w:rsid w:val="00D937AC"/>
    <w:rsid w:val="00DA0386"/>
    <w:rsid w:val="00DA0673"/>
    <w:rsid w:val="00DA07BD"/>
    <w:rsid w:val="00DA3320"/>
    <w:rsid w:val="00DA3B48"/>
    <w:rsid w:val="00DA4176"/>
    <w:rsid w:val="00DB1E42"/>
    <w:rsid w:val="00DB37E0"/>
    <w:rsid w:val="00DB5B41"/>
    <w:rsid w:val="00DB7121"/>
    <w:rsid w:val="00DC7E4E"/>
    <w:rsid w:val="00DD00D6"/>
    <w:rsid w:val="00DD09A1"/>
    <w:rsid w:val="00DD30DE"/>
    <w:rsid w:val="00DD6C33"/>
    <w:rsid w:val="00DD720B"/>
    <w:rsid w:val="00DE05C1"/>
    <w:rsid w:val="00DE1D9B"/>
    <w:rsid w:val="00DE6866"/>
    <w:rsid w:val="00DF0341"/>
    <w:rsid w:val="00DF039C"/>
    <w:rsid w:val="00DF0519"/>
    <w:rsid w:val="00DF424F"/>
    <w:rsid w:val="00E04726"/>
    <w:rsid w:val="00E07F48"/>
    <w:rsid w:val="00E1403D"/>
    <w:rsid w:val="00E156ED"/>
    <w:rsid w:val="00E16BE8"/>
    <w:rsid w:val="00E170BD"/>
    <w:rsid w:val="00E232B2"/>
    <w:rsid w:val="00E239BF"/>
    <w:rsid w:val="00E2544D"/>
    <w:rsid w:val="00E31425"/>
    <w:rsid w:val="00E32972"/>
    <w:rsid w:val="00E34D2C"/>
    <w:rsid w:val="00E36F68"/>
    <w:rsid w:val="00E37501"/>
    <w:rsid w:val="00E376C2"/>
    <w:rsid w:val="00E37E91"/>
    <w:rsid w:val="00E41514"/>
    <w:rsid w:val="00E42FAB"/>
    <w:rsid w:val="00E452A9"/>
    <w:rsid w:val="00E509CF"/>
    <w:rsid w:val="00E50CD7"/>
    <w:rsid w:val="00E52C55"/>
    <w:rsid w:val="00E5486E"/>
    <w:rsid w:val="00E566C6"/>
    <w:rsid w:val="00E5796A"/>
    <w:rsid w:val="00E57C9B"/>
    <w:rsid w:val="00E623F3"/>
    <w:rsid w:val="00E65231"/>
    <w:rsid w:val="00E65EC1"/>
    <w:rsid w:val="00E66C77"/>
    <w:rsid w:val="00E66E27"/>
    <w:rsid w:val="00E719A1"/>
    <w:rsid w:val="00E71B69"/>
    <w:rsid w:val="00E72D01"/>
    <w:rsid w:val="00E72DAE"/>
    <w:rsid w:val="00E7350C"/>
    <w:rsid w:val="00E73FC6"/>
    <w:rsid w:val="00E74933"/>
    <w:rsid w:val="00E76CED"/>
    <w:rsid w:val="00E77760"/>
    <w:rsid w:val="00E777A5"/>
    <w:rsid w:val="00E814AD"/>
    <w:rsid w:val="00E81BB4"/>
    <w:rsid w:val="00E81F86"/>
    <w:rsid w:val="00E8460A"/>
    <w:rsid w:val="00E86545"/>
    <w:rsid w:val="00E86C96"/>
    <w:rsid w:val="00E87DD4"/>
    <w:rsid w:val="00E94163"/>
    <w:rsid w:val="00E9597E"/>
    <w:rsid w:val="00E96F09"/>
    <w:rsid w:val="00EA049A"/>
    <w:rsid w:val="00EA7D58"/>
    <w:rsid w:val="00EB012C"/>
    <w:rsid w:val="00EB05D6"/>
    <w:rsid w:val="00EB14AB"/>
    <w:rsid w:val="00EB2EDC"/>
    <w:rsid w:val="00EB5EC4"/>
    <w:rsid w:val="00ED0DC4"/>
    <w:rsid w:val="00ED76C5"/>
    <w:rsid w:val="00EE056F"/>
    <w:rsid w:val="00EE3876"/>
    <w:rsid w:val="00EE38F5"/>
    <w:rsid w:val="00EF2176"/>
    <w:rsid w:val="00EF2397"/>
    <w:rsid w:val="00EF3185"/>
    <w:rsid w:val="00EF4F88"/>
    <w:rsid w:val="00EF7971"/>
    <w:rsid w:val="00F00F36"/>
    <w:rsid w:val="00F025C6"/>
    <w:rsid w:val="00F110E9"/>
    <w:rsid w:val="00F11E20"/>
    <w:rsid w:val="00F11FA4"/>
    <w:rsid w:val="00F124EC"/>
    <w:rsid w:val="00F126A4"/>
    <w:rsid w:val="00F13102"/>
    <w:rsid w:val="00F1365E"/>
    <w:rsid w:val="00F228C9"/>
    <w:rsid w:val="00F3035D"/>
    <w:rsid w:val="00F35F9D"/>
    <w:rsid w:val="00F41638"/>
    <w:rsid w:val="00F41ECE"/>
    <w:rsid w:val="00F45FDB"/>
    <w:rsid w:val="00F47AE7"/>
    <w:rsid w:val="00F50091"/>
    <w:rsid w:val="00F504E7"/>
    <w:rsid w:val="00F50A1A"/>
    <w:rsid w:val="00F53E4B"/>
    <w:rsid w:val="00F55CA0"/>
    <w:rsid w:val="00F57316"/>
    <w:rsid w:val="00F574F6"/>
    <w:rsid w:val="00F611CD"/>
    <w:rsid w:val="00F63836"/>
    <w:rsid w:val="00F63D2F"/>
    <w:rsid w:val="00F66FAB"/>
    <w:rsid w:val="00F674AB"/>
    <w:rsid w:val="00F7163A"/>
    <w:rsid w:val="00F71E6E"/>
    <w:rsid w:val="00F72ADC"/>
    <w:rsid w:val="00F72CA7"/>
    <w:rsid w:val="00F73757"/>
    <w:rsid w:val="00F74F86"/>
    <w:rsid w:val="00F75648"/>
    <w:rsid w:val="00F83480"/>
    <w:rsid w:val="00F839AA"/>
    <w:rsid w:val="00F8475E"/>
    <w:rsid w:val="00F851B4"/>
    <w:rsid w:val="00F85548"/>
    <w:rsid w:val="00F971AC"/>
    <w:rsid w:val="00FA08CA"/>
    <w:rsid w:val="00FA3F54"/>
    <w:rsid w:val="00FA781B"/>
    <w:rsid w:val="00FB0D73"/>
    <w:rsid w:val="00FB15DD"/>
    <w:rsid w:val="00FB2758"/>
    <w:rsid w:val="00FB30F7"/>
    <w:rsid w:val="00FB409A"/>
    <w:rsid w:val="00FB569E"/>
    <w:rsid w:val="00FB6DCF"/>
    <w:rsid w:val="00FB7D9B"/>
    <w:rsid w:val="00FC1068"/>
    <w:rsid w:val="00FC3C13"/>
    <w:rsid w:val="00FC4F54"/>
    <w:rsid w:val="00FC78B6"/>
    <w:rsid w:val="00FC79C3"/>
    <w:rsid w:val="00FD0723"/>
    <w:rsid w:val="00FD620C"/>
    <w:rsid w:val="00FD7D43"/>
    <w:rsid w:val="00FD7D79"/>
    <w:rsid w:val="00FE05C3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262E"/>
  <w15:docId w15:val="{C85233E4-C6F0-4755-899D-D34ECDF1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C3F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971A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3E1D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E1DB2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pt">
    <w:name w:val="Основной текст + Интервал 2 pt"/>
    <w:basedOn w:val="a6"/>
    <w:rsid w:val="003C3B35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nstantia12pt">
    <w:name w:val="Основной текст + Constantia;12 pt"/>
    <w:basedOn w:val="a6"/>
    <w:rsid w:val="003C3B35"/>
    <w:rPr>
      <w:rFonts w:ascii="Constantia" w:eastAsia="Constantia" w:hAnsi="Constantia" w:cs="Constanti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612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2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4612FB"/>
    <w:pPr>
      <w:spacing w:after="200"/>
    </w:pPr>
    <w:rPr>
      <w:b/>
      <w:bCs/>
      <w:color w:val="4F81BD" w:themeColor="accent1"/>
      <w:sz w:val="18"/>
      <w:szCs w:val="18"/>
    </w:rPr>
  </w:style>
  <w:style w:type="paragraph" w:styleId="2">
    <w:name w:val="Body Text 2"/>
    <w:basedOn w:val="a"/>
    <w:link w:val="20"/>
    <w:rsid w:val="00FB569E"/>
    <w:rPr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FB569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C95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95B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0023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02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975841"/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 Знак Знак Знак Знак Знак Знак Знак Знак"/>
    <w:basedOn w:val="a"/>
    <w:rsid w:val="00EB14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1"/>
    <w:basedOn w:val="a"/>
    <w:rsid w:val="00EB14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1">
    <w:name w:val="Normal1"/>
    <w:rsid w:val="00EB14A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uiPriority w:val="99"/>
    <w:rsid w:val="00EB14AB"/>
    <w:rPr>
      <w:rFonts w:ascii="Courier New" w:hAnsi="Courier New"/>
      <w:sz w:val="20"/>
      <w:szCs w:val="27"/>
    </w:rPr>
  </w:style>
  <w:style w:type="character" w:customStyle="1" w:styleId="af2">
    <w:name w:val="Текст Знак"/>
    <w:basedOn w:val="a0"/>
    <w:link w:val="af1"/>
    <w:uiPriority w:val="99"/>
    <w:rsid w:val="00EB14AB"/>
    <w:rPr>
      <w:rFonts w:ascii="Courier New" w:eastAsia="Times New Roman" w:hAnsi="Courier New" w:cs="Times New Roman"/>
      <w:sz w:val="20"/>
      <w:szCs w:val="27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EB14A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B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B14AB"/>
    <w:rPr>
      <w:rFonts w:ascii="Times New Roman" w:hAnsi="Times New Roman" w:cs="Times New Roman"/>
      <w:sz w:val="26"/>
      <w:szCs w:val="26"/>
    </w:rPr>
  </w:style>
  <w:style w:type="paragraph" w:styleId="af5">
    <w:name w:val="Block Text"/>
    <w:basedOn w:val="a"/>
    <w:rsid w:val="00CB39F2"/>
    <w:pPr>
      <w:ind w:left="-567" w:right="-908"/>
    </w:pPr>
    <w:rPr>
      <w:b/>
      <w:sz w:val="28"/>
      <w:szCs w:val="20"/>
    </w:rPr>
  </w:style>
  <w:style w:type="paragraph" w:customStyle="1" w:styleId="ConsNormal">
    <w:name w:val="ConsNormal"/>
    <w:rsid w:val="00E814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C105-6E1C-4509-8CD3-8E186454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2021-08-27T05:56:00Z</cp:lastPrinted>
  <dcterms:created xsi:type="dcterms:W3CDTF">2020-08-24T03:24:00Z</dcterms:created>
  <dcterms:modified xsi:type="dcterms:W3CDTF">2021-08-27T05:57:00Z</dcterms:modified>
</cp:coreProperties>
</file>