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77" w:rsidRPr="00816A46" w:rsidRDefault="00477B25" w:rsidP="00491C77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>
        <w:rPr>
          <w:color w:val="052635"/>
          <w:sz w:val="28"/>
          <w:szCs w:val="28"/>
        </w:rPr>
        <w:t xml:space="preserve"> </w:t>
      </w:r>
      <w:r w:rsidR="00491C77" w:rsidRPr="00816A46">
        <w:rPr>
          <w:b/>
          <w:sz w:val="24"/>
          <w:szCs w:val="24"/>
        </w:rPr>
        <w:t>КУРГАНСКАЯ ОБЛАСТЬ</w:t>
      </w:r>
      <w:r w:rsidR="003C5A7F" w:rsidRPr="00816A46">
        <w:rPr>
          <w:b/>
          <w:sz w:val="24"/>
          <w:szCs w:val="24"/>
        </w:rPr>
        <w:t xml:space="preserve"> </w:t>
      </w:r>
    </w:p>
    <w:p w:rsidR="00491C77" w:rsidRPr="00816A46" w:rsidRDefault="003C5A7F" w:rsidP="00491C77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816A46">
        <w:rPr>
          <w:b/>
          <w:sz w:val="24"/>
          <w:szCs w:val="24"/>
        </w:rPr>
        <w:t xml:space="preserve">                            </w:t>
      </w:r>
      <w:r w:rsidR="00144650" w:rsidRPr="00816A46">
        <w:rPr>
          <w:b/>
          <w:sz w:val="24"/>
          <w:szCs w:val="24"/>
        </w:rPr>
        <w:br/>
        <w:t> </w:t>
      </w:r>
      <w:r w:rsidR="00491C77" w:rsidRPr="00816A46">
        <w:rPr>
          <w:b/>
          <w:sz w:val="24"/>
          <w:szCs w:val="24"/>
        </w:rPr>
        <w:t>КУРТАМЫШСКИЙ РАЙОН</w:t>
      </w:r>
      <w:r w:rsidR="00144650" w:rsidRPr="00816A46">
        <w:rPr>
          <w:b/>
          <w:sz w:val="24"/>
          <w:szCs w:val="24"/>
        </w:rPr>
        <w:t xml:space="preserve"> </w:t>
      </w:r>
    </w:p>
    <w:p w:rsidR="00144650" w:rsidRPr="00816A46" w:rsidRDefault="00144650" w:rsidP="00491C77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16A46">
        <w:rPr>
          <w:b/>
          <w:sz w:val="24"/>
          <w:szCs w:val="24"/>
        </w:rPr>
        <w:br/>
      </w:r>
      <w:r w:rsidR="00491C77" w:rsidRPr="00816A46">
        <w:rPr>
          <w:b/>
          <w:sz w:val="24"/>
          <w:szCs w:val="24"/>
        </w:rPr>
        <w:t>КУРТАМЫШСКАЯ РАЙОННАЯ ДУМА</w:t>
      </w:r>
      <w:r w:rsidRPr="00816A46">
        <w:rPr>
          <w:sz w:val="28"/>
          <w:szCs w:val="28"/>
        </w:rPr>
        <w:t xml:space="preserve"> </w:t>
      </w:r>
      <w:r w:rsidRPr="00816A46">
        <w:rPr>
          <w:sz w:val="28"/>
          <w:szCs w:val="28"/>
        </w:rPr>
        <w:br/>
      </w:r>
      <w:r w:rsidRPr="00816A46">
        <w:rPr>
          <w:sz w:val="28"/>
          <w:szCs w:val="28"/>
        </w:rPr>
        <w:br/>
      </w:r>
      <w:r w:rsidRPr="00816A46">
        <w:rPr>
          <w:b/>
          <w:sz w:val="44"/>
          <w:szCs w:val="44"/>
        </w:rPr>
        <w:t> РЕШЕНИЕ</w:t>
      </w:r>
      <w:r w:rsidRPr="00816A46">
        <w:rPr>
          <w:sz w:val="28"/>
          <w:szCs w:val="28"/>
        </w:rPr>
        <w:t xml:space="preserve"> </w:t>
      </w:r>
      <w:r w:rsidR="009A1C79" w:rsidRPr="00816A46">
        <w:rPr>
          <w:sz w:val="28"/>
          <w:szCs w:val="28"/>
        </w:rPr>
        <w:t xml:space="preserve">    </w:t>
      </w:r>
    </w:p>
    <w:p w:rsidR="00491C77" w:rsidRDefault="00491C77" w:rsidP="00144650">
      <w:pPr>
        <w:outlineLvl w:val="0"/>
        <w:rPr>
          <w:color w:val="052635"/>
          <w:sz w:val="28"/>
          <w:szCs w:val="28"/>
        </w:rPr>
      </w:pPr>
    </w:p>
    <w:p w:rsidR="005F7106" w:rsidRDefault="005F7106" w:rsidP="00144650">
      <w:pPr>
        <w:outlineLvl w:val="0"/>
        <w:rPr>
          <w:color w:val="052635"/>
          <w:sz w:val="28"/>
          <w:szCs w:val="28"/>
        </w:rPr>
      </w:pPr>
    </w:p>
    <w:p w:rsidR="00144650" w:rsidRPr="00816A46" w:rsidRDefault="00144650" w:rsidP="00144650">
      <w:pPr>
        <w:outlineLvl w:val="0"/>
        <w:rPr>
          <w:sz w:val="28"/>
          <w:szCs w:val="28"/>
        </w:rPr>
      </w:pPr>
      <w:r w:rsidRPr="00A2328E">
        <w:rPr>
          <w:sz w:val="28"/>
          <w:szCs w:val="28"/>
        </w:rPr>
        <w:t xml:space="preserve">от </w:t>
      </w:r>
      <w:r w:rsidR="0001027F" w:rsidRPr="00A2328E">
        <w:rPr>
          <w:sz w:val="28"/>
          <w:szCs w:val="28"/>
        </w:rPr>
        <w:t xml:space="preserve"> </w:t>
      </w:r>
      <w:r w:rsidR="00736CD5">
        <w:rPr>
          <w:sz w:val="28"/>
          <w:szCs w:val="28"/>
        </w:rPr>
        <w:t xml:space="preserve">18 </w:t>
      </w:r>
      <w:r w:rsidR="00816A46" w:rsidRPr="00A2328E">
        <w:rPr>
          <w:sz w:val="28"/>
          <w:szCs w:val="28"/>
        </w:rPr>
        <w:t xml:space="preserve">апреля </w:t>
      </w:r>
      <w:r w:rsidRPr="00A2328E">
        <w:rPr>
          <w:sz w:val="28"/>
          <w:szCs w:val="28"/>
        </w:rPr>
        <w:t xml:space="preserve"> 201</w:t>
      </w:r>
      <w:r w:rsidR="0040368E" w:rsidRPr="00A2328E">
        <w:rPr>
          <w:sz w:val="28"/>
          <w:szCs w:val="28"/>
        </w:rPr>
        <w:t>9</w:t>
      </w:r>
      <w:r w:rsidR="00816A46" w:rsidRPr="00A2328E">
        <w:rPr>
          <w:sz w:val="28"/>
          <w:szCs w:val="28"/>
        </w:rPr>
        <w:t xml:space="preserve"> </w:t>
      </w:r>
      <w:r w:rsidRPr="00A2328E">
        <w:rPr>
          <w:sz w:val="28"/>
          <w:szCs w:val="28"/>
        </w:rPr>
        <w:t xml:space="preserve"> года № </w:t>
      </w:r>
      <w:r w:rsidR="00816A46" w:rsidRPr="00A2328E">
        <w:rPr>
          <w:sz w:val="28"/>
          <w:szCs w:val="28"/>
        </w:rPr>
        <w:t xml:space="preserve"> </w:t>
      </w:r>
      <w:r w:rsidR="00303D7E">
        <w:rPr>
          <w:sz w:val="28"/>
          <w:szCs w:val="28"/>
        </w:rPr>
        <w:t>20</w:t>
      </w:r>
      <w:r w:rsidRPr="00816A46">
        <w:rPr>
          <w:sz w:val="28"/>
          <w:szCs w:val="28"/>
        </w:rPr>
        <w:br/>
      </w:r>
      <w:r w:rsidR="00C7662A" w:rsidRPr="00816A46">
        <w:rPr>
          <w:sz w:val="26"/>
          <w:szCs w:val="26"/>
        </w:rPr>
        <w:t xml:space="preserve">   </w:t>
      </w:r>
      <w:r w:rsidR="00816A46">
        <w:rPr>
          <w:sz w:val="26"/>
          <w:szCs w:val="26"/>
        </w:rPr>
        <w:t xml:space="preserve"> </w:t>
      </w:r>
      <w:r w:rsidR="00C7662A" w:rsidRPr="00816A46">
        <w:rPr>
          <w:sz w:val="26"/>
          <w:szCs w:val="26"/>
        </w:rPr>
        <w:t xml:space="preserve"> </w:t>
      </w:r>
      <w:r w:rsidR="00A2328E">
        <w:rPr>
          <w:sz w:val="26"/>
          <w:szCs w:val="26"/>
        </w:rPr>
        <w:t xml:space="preserve">      </w:t>
      </w:r>
      <w:r w:rsidR="00C7662A" w:rsidRPr="00816A46">
        <w:rPr>
          <w:sz w:val="26"/>
          <w:szCs w:val="26"/>
        </w:rPr>
        <w:t xml:space="preserve"> </w:t>
      </w:r>
      <w:r w:rsidRPr="00816A46">
        <w:rPr>
          <w:sz w:val="26"/>
          <w:szCs w:val="26"/>
        </w:rPr>
        <w:t>г. Куртамыш</w:t>
      </w:r>
      <w:r w:rsidRPr="00816A46">
        <w:rPr>
          <w:sz w:val="28"/>
          <w:szCs w:val="28"/>
        </w:rPr>
        <w:t xml:space="preserve"> </w:t>
      </w:r>
      <w:r w:rsidR="009A1C79" w:rsidRPr="00816A46">
        <w:rPr>
          <w:sz w:val="28"/>
          <w:szCs w:val="28"/>
        </w:rPr>
        <w:t xml:space="preserve">   </w:t>
      </w:r>
    </w:p>
    <w:p w:rsidR="00144650" w:rsidRDefault="00144650" w:rsidP="00144650">
      <w:pPr>
        <w:outlineLvl w:val="0"/>
        <w:rPr>
          <w:color w:val="052635"/>
          <w:sz w:val="28"/>
          <w:szCs w:val="28"/>
        </w:rPr>
      </w:pPr>
    </w:p>
    <w:p w:rsidR="005F7106" w:rsidRPr="00816A46" w:rsidRDefault="005F7106" w:rsidP="00144650">
      <w:pPr>
        <w:outlineLvl w:val="0"/>
        <w:rPr>
          <w:sz w:val="28"/>
          <w:szCs w:val="28"/>
        </w:rPr>
      </w:pPr>
    </w:p>
    <w:p w:rsidR="00144650" w:rsidRPr="00816A46" w:rsidRDefault="00144650" w:rsidP="00144650">
      <w:pPr>
        <w:jc w:val="center"/>
        <w:outlineLvl w:val="0"/>
        <w:rPr>
          <w:b/>
          <w:sz w:val="28"/>
          <w:szCs w:val="28"/>
        </w:rPr>
      </w:pPr>
      <w:r w:rsidRPr="00816A46">
        <w:rPr>
          <w:b/>
          <w:sz w:val="28"/>
          <w:szCs w:val="28"/>
        </w:rPr>
        <w:t xml:space="preserve">Об отчете председателя Контрольно-счетной палаты </w:t>
      </w:r>
      <w:proofErr w:type="spellStart"/>
      <w:r w:rsidRPr="00816A46">
        <w:rPr>
          <w:b/>
          <w:sz w:val="28"/>
          <w:szCs w:val="28"/>
        </w:rPr>
        <w:t>Куртамышского</w:t>
      </w:r>
      <w:proofErr w:type="spellEnd"/>
      <w:r w:rsidRPr="00816A46">
        <w:rPr>
          <w:b/>
          <w:sz w:val="28"/>
          <w:szCs w:val="28"/>
        </w:rPr>
        <w:t xml:space="preserve"> района о деятельности в 201</w:t>
      </w:r>
      <w:r w:rsidR="0040368E">
        <w:rPr>
          <w:b/>
          <w:sz w:val="28"/>
          <w:szCs w:val="28"/>
        </w:rPr>
        <w:t>8</w:t>
      </w:r>
      <w:r w:rsidRPr="00816A46">
        <w:rPr>
          <w:b/>
          <w:sz w:val="28"/>
          <w:szCs w:val="28"/>
        </w:rPr>
        <w:t xml:space="preserve"> году</w:t>
      </w:r>
    </w:p>
    <w:p w:rsidR="00144650" w:rsidRPr="00816A46" w:rsidRDefault="00144650" w:rsidP="00144650">
      <w:pPr>
        <w:jc w:val="center"/>
        <w:outlineLvl w:val="0"/>
        <w:rPr>
          <w:b/>
          <w:sz w:val="28"/>
          <w:szCs w:val="28"/>
        </w:rPr>
      </w:pPr>
    </w:p>
    <w:p w:rsidR="005F7106" w:rsidRPr="00816A46" w:rsidRDefault="005F7106" w:rsidP="00144650">
      <w:pPr>
        <w:jc w:val="center"/>
        <w:outlineLvl w:val="0"/>
        <w:rPr>
          <w:b/>
          <w:sz w:val="28"/>
          <w:szCs w:val="28"/>
        </w:rPr>
      </w:pPr>
    </w:p>
    <w:p w:rsidR="00D6477A" w:rsidRPr="00816A46" w:rsidRDefault="00144650" w:rsidP="00144650">
      <w:pPr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 xml:space="preserve">     </w:t>
      </w:r>
      <w:r w:rsidR="005F7106" w:rsidRPr="00816A46">
        <w:rPr>
          <w:sz w:val="28"/>
          <w:szCs w:val="28"/>
        </w:rPr>
        <w:t xml:space="preserve">    </w:t>
      </w:r>
      <w:r w:rsidRPr="00816A46">
        <w:rPr>
          <w:sz w:val="28"/>
          <w:szCs w:val="28"/>
        </w:rPr>
        <w:t xml:space="preserve"> Заслушав и обсудив отчет председателя </w:t>
      </w:r>
      <w:proofErr w:type="spellStart"/>
      <w:r w:rsidRPr="00816A46">
        <w:rPr>
          <w:sz w:val="28"/>
          <w:szCs w:val="28"/>
        </w:rPr>
        <w:t>Контрольно</w:t>
      </w:r>
      <w:proofErr w:type="spellEnd"/>
      <w:r w:rsidRPr="00816A46">
        <w:rPr>
          <w:sz w:val="28"/>
          <w:szCs w:val="28"/>
        </w:rPr>
        <w:t xml:space="preserve"> - счетной палаты </w:t>
      </w:r>
      <w:proofErr w:type="spellStart"/>
      <w:r w:rsidRPr="00816A46">
        <w:rPr>
          <w:sz w:val="28"/>
          <w:szCs w:val="28"/>
        </w:rPr>
        <w:t>Куртамышского</w:t>
      </w:r>
      <w:proofErr w:type="spellEnd"/>
      <w:r w:rsidRPr="00816A46">
        <w:rPr>
          <w:sz w:val="28"/>
          <w:szCs w:val="28"/>
        </w:rPr>
        <w:t xml:space="preserve"> района Солодковой О.А. о деятельности </w:t>
      </w:r>
      <w:proofErr w:type="spellStart"/>
      <w:r w:rsidRPr="00816A46">
        <w:rPr>
          <w:sz w:val="28"/>
          <w:szCs w:val="28"/>
        </w:rPr>
        <w:t>Контрольно</w:t>
      </w:r>
      <w:proofErr w:type="spellEnd"/>
      <w:r w:rsidRPr="00816A46">
        <w:rPr>
          <w:sz w:val="28"/>
          <w:szCs w:val="28"/>
        </w:rPr>
        <w:t xml:space="preserve"> </w:t>
      </w:r>
      <w:proofErr w:type="gramStart"/>
      <w:r w:rsidRPr="00816A46">
        <w:rPr>
          <w:sz w:val="28"/>
          <w:szCs w:val="28"/>
        </w:rPr>
        <w:t>-с</w:t>
      </w:r>
      <w:proofErr w:type="gramEnd"/>
      <w:r w:rsidRPr="00816A46">
        <w:rPr>
          <w:sz w:val="28"/>
          <w:szCs w:val="28"/>
        </w:rPr>
        <w:t>четной палаты в 201</w:t>
      </w:r>
      <w:r w:rsidR="0040368E">
        <w:rPr>
          <w:sz w:val="28"/>
          <w:szCs w:val="28"/>
        </w:rPr>
        <w:t>8</w:t>
      </w:r>
      <w:r w:rsidRPr="00816A46">
        <w:rPr>
          <w:sz w:val="28"/>
          <w:szCs w:val="28"/>
        </w:rPr>
        <w:t xml:space="preserve"> году </w:t>
      </w:r>
      <w:proofErr w:type="spellStart"/>
      <w:r w:rsidRPr="00816A46">
        <w:rPr>
          <w:sz w:val="28"/>
          <w:szCs w:val="28"/>
        </w:rPr>
        <w:t>Куртамышская</w:t>
      </w:r>
      <w:proofErr w:type="spellEnd"/>
      <w:r w:rsidRPr="00816A46">
        <w:rPr>
          <w:sz w:val="28"/>
          <w:szCs w:val="28"/>
        </w:rPr>
        <w:t xml:space="preserve"> районная Дума </w:t>
      </w:r>
    </w:p>
    <w:p w:rsidR="00144650" w:rsidRPr="00816A46" w:rsidRDefault="00D6477A" w:rsidP="00144650">
      <w:pPr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 xml:space="preserve"> </w:t>
      </w:r>
      <w:r w:rsidR="00144650" w:rsidRPr="00816A46">
        <w:rPr>
          <w:sz w:val="28"/>
          <w:szCs w:val="28"/>
        </w:rPr>
        <w:t xml:space="preserve">РЕШИЛА: </w:t>
      </w:r>
    </w:p>
    <w:p w:rsidR="00144650" w:rsidRPr="00816A46" w:rsidRDefault="00144650" w:rsidP="005F7106">
      <w:pPr>
        <w:ind w:firstLine="720"/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 xml:space="preserve">1. Отчет председателя Контрольно-счетной палаты </w:t>
      </w:r>
      <w:proofErr w:type="spellStart"/>
      <w:r w:rsidR="003C5A7F" w:rsidRPr="00816A46">
        <w:rPr>
          <w:sz w:val="28"/>
          <w:szCs w:val="28"/>
        </w:rPr>
        <w:t>Куртамышского</w:t>
      </w:r>
      <w:proofErr w:type="spellEnd"/>
      <w:r w:rsidR="003C5A7F" w:rsidRPr="00816A46">
        <w:rPr>
          <w:sz w:val="28"/>
          <w:szCs w:val="28"/>
        </w:rPr>
        <w:t xml:space="preserve"> района </w:t>
      </w:r>
      <w:r w:rsidRPr="00816A46">
        <w:rPr>
          <w:sz w:val="28"/>
          <w:szCs w:val="28"/>
        </w:rPr>
        <w:t xml:space="preserve">принять к сведению. </w:t>
      </w:r>
    </w:p>
    <w:p w:rsidR="00144650" w:rsidRPr="00816A46" w:rsidRDefault="00144650" w:rsidP="005F7106">
      <w:pPr>
        <w:ind w:firstLine="720"/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 xml:space="preserve">2. Настоящее решение и отчет о деятельности Контрольно-счетной палаты </w:t>
      </w:r>
      <w:proofErr w:type="spellStart"/>
      <w:r w:rsidR="003C5A7F" w:rsidRPr="00816A46">
        <w:rPr>
          <w:sz w:val="28"/>
          <w:szCs w:val="28"/>
        </w:rPr>
        <w:t>Куртамышского</w:t>
      </w:r>
      <w:proofErr w:type="spellEnd"/>
      <w:r w:rsidR="003C5A7F" w:rsidRPr="00816A46">
        <w:rPr>
          <w:sz w:val="28"/>
          <w:szCs w:val="28"/>
        </w:rPr>
        <w:t xml:space="preserve"> района </w:t>
      </w:r>
      <w:r w:rsidRPr="00816A46">
        <w:rPr>
          <w:sz w:val="28"/>
          <w:szCs w:val="28"/>
        </w:rPr>
        <w:t>за 201</w:t>
      </w:r>
      <w:r w:rsidR="0040368E">
        <w:rPr>
          <w:sz w:val="28"/>
          <w:szCs w:val="28"/>
        </w:rPr>
        <w:t>8</w:t>
      </w:r>
      <w:r w:rsidRPr="00816A46">
        <w:rPr>
          <w:sz w:val="28"/>
          <w:szCs w:val="28"/>
        </w:rPr>
        <w:t xml:space="preserve"> год опубликовать в информационном бюллетене «</w:t>
      </w:r>
      <w:proofErr w:type="spellStart"/>
      <w:r w:rsidRPr="00816A46">
        <w:rPr>
          <w:sz w:val="28"/>
          <w:szCs w:val="28"/>
        </w:rPr>
        <w:t>Куртамышский</w:t>
      </w:r>
      <w:proofErr w:type="spellEnd"/>
      <w:r w:rsidRPr="00816A46">
        <w:rPr>
          <w:sz w:val="28"/>
          <w:szCs w:val="28"/>
        </w:rPr>
        <w:t xml:space="preserve"> район: официально» и разместить на официальном сайте Администрации </w:t>
      </w:r>
      <w:proofErr w:type="spellStart"/>
      <w:r w:rsidRPr="00816A46">
        <w:rPr>
          <w:sz w:val="28"/>
          <w:szCs w:val="28"/>
        </w:rPr>
        <w:t>Куртамышского</w:t>
      </w:r>
      <w:proofErr w:type="spellEnd"/>
      <w:r w:rsidRPr="00816A46">
        <w:rPr>
          <w:sz w:val="28"/>
          <w:szCs w:val="28"/>
        </w:rPr>
        <w:t xml:space="preserve"> района. </w:t>
      </w:r>
    </w:p>
    <w:p w:rsidR="00144650" w:rsidRPr="00816A46" w:rsidRDefault="00D87A8F" w:rsidP="005F7106">
      <w:pPr>
        <w:ind w:firstLine="720"/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 xml:space="preserve">3. </w:t>
      </w:r>
      <w:proofErr w:type="gramStart"/>
      <w:r w:rsidR="00144650" w:rsidRPr="00816A46">
        <w:rPr>
          <w:sz w:val="28"/>
          <w:szCs w:val="28"/>
        </w:rPr>
        <w:t>Контроль за</w:t>
      </w:r>
      <w:proofErr w:type="gramEnd"/>
      <w:r w:rsidR="00144650" w:rsidRPr="00816A46">
        <w:rPr>
          <w:sz w:val="28"/>
          <w:szCs w:val="28"/>
        </w:rPr>
        <w:t xml:space="preserve"> исполнением настоящего решения возложить на председателей комиссий</w:t>
      </w:r>
      <w:r w:rsidR="00303D7E">
        <w:rPr>
          <w:sz w:val="28"/>
          <w:szCs w:val="28"/>
        </w:rPr>
        <w:t xml:space="preserve"> </w:t>
      </w:r>
      <w:proofErr w:type="spellStart"/>
      <w:r w:rsidR="00303D7E">
        <w:rPr>
          <w:sz w:val="28"/>
          <w:szCs w:val="28"/>
        </w:rPr>
        <w:t>Куртамышской</w:t>
      </w:r>
      <w:proofErr w:type="spellEnd"/>
      <w:r w:rsidR="00144650" w:rsidRPr="00816A46">
        <w:rPr>
          <w:sz w:val="28"/>
          <w:szCs w:val="28"/>
        </w:rPr>
        <w:t xml:space="preserve"> районной Думы. </w:t>
      </w:r>
    </w:p>
    <w:p w:rsidR="00144650" w:rsidRPr="00816A46" w:rsidRDefault="00144650" w:rsidP="00144650">
      <w:pPr>
        <w:jc w:val="both"/>
        <w:outlineLvl w:val="0"/>
        <w:rPr>
          <w:sz w:val="28"/>
          <w:szCs w:val="28"/>
        </w:rPr>
      </w:pPr>
    </w:p>
    <w:p w:rsidR="00144650" w:rsidRPr="00816A46" w:rsidRDefault="00144650" w:rsidP="00144650">
      <w:pPr>
        <w:jc w:val="both"/>
        <w:outlineLvl w:val="0"/>
        <w:rPr>
          <w:sz w:val="28"/>
          <w:szCs w:val="28"/>
        </w:rPr>
      </w:pPr>
    </w:p>
    <w:p w:rsidR="00144650" w:rsidRPr="00816A46" w:rsidRDefault="00144650" w:rsidP="00144650">
      <w:pPr>
        <w:jc w:val="both"/>
        <w:outlineLvl w:val="0"/>
        <w:rPr>
          <w:sz w:val="28"/>
          <w:szCs w:val="28"/>
        </w:rPr>
      </w:pPr>
    </w:p>
    <w:p w:rsidR="00144650" w:rsidRPr="00816A46" w:rsidRDefault="00144650" w:rsidP="00144650">
      <w:pPr>
        <w:jc w:val="both"/>
        <w:outlineLvl w:val="0"/>
        <w:rPr>
          <w:sz w:val="28"/>
          <w:szCs w:val="28"/>
        </w:rPr>
      </w:pPr>
      <w:r w:rsidRPr="00816A46">
        <w:rPr>
          <w:sz w:val="28"/>
          <w:szCs w:val="28"/>
        </w:rPr>
        <w:t>Председатель</w:t>
      </w:r>
      <w:r w:rsidR="00D87A8F" w:rsidRPr="00816A46">
        <w:rPr>
          <w:sz w:val="28"/>
          <w:szCs w:val="28"/>
        </w:rPr>
        <w:t xml:space="preserve"> </w:t>
      </w:r>
      <w:proofErr w:type="spellStart"/>
      <w:r w:rsidR="00D87A8F" w:rsidRPr="00816A46">
        <w:rPr>
          <w:sz w:val="28"/>
          <w:szCs w:val="28"/>
        </w:rPr>
        <w:t>Куртамышской</w:t>
      </w:r>
      <w:proofErr w:type="spellEnd"/>
      <w:r w:rsidR="00D87A8F" w:rsidRPr="00816A46">
        <w:rPr>
          <w:sz w:val="28"/>
          <w:szCs w:val="28"/>
        </w:rPr>
        <w:t xml:space="preserve"> </w:t>
      </w:r>
      <w:r w:rsidRPr="00816A46">
        <w:rPr>
          <w:sz w:val="28"/>
          <w:szCs w:val="28"/>
        </w:rPr>
        <w:t>районной</w:t>
      </w:r>
      <w:r w:rsidR="00D87A8F" w:rsidRPr="00816A46">
        <w:rPr>
          <w:sz w:val="28"/>
          <w:szCs w:val="28"/>
        </w:rPr>
        <w:t xml:space="preserve"> </w:t>
      </w:r>
      <w:r w:rsidRPr="00816A46">
        <w:rPr>
          <w:sz w:val="28"/>
          <w:szCs w:val="28"/>
        </w:rPr>
        <w:t xml:space="preserve">Думы                  </w:t>
      </w:r>
      <w:r w:rsidR="00337018">
        <w:rPr>
          <w:sz w:val="28"/>
          <w:szCs w:val="28"/>
        </w:rPr>
        <w:t xml:space="preserve">           </w:t>
      </w:r>
      <w:r w:rsidRPr="00816A46">
        <w:rPr>
          <w:sz w:val="28"/>
          <w:szCs w:val="28"/>
        </w:rPr>
        <w:t xml:space="preserve">      </w:t>
      </w:r>
      <w:r w:rsidR="00337018">
        <w:rPr>
          <w:sz w:val="28"/>
          <w:szCs w:val="28"/>
        </w:rPr>
        <w:t>Н.Г. Кучин</w:t>
      </w:r>
    </w:p>
    <w:p w:rsidR="00144650" w:rsidRDefault="00337018" w:rsidP="00144650">
      <w:pPr>
        <w:tabs>
          <w:tab w:val="left" w:pos="5978"/>
        </w:tabs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608FD" w:rsidRDefault="002608FD" w:rsidP="002608FD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КОНТРОЛЬНО-СЧЕТНАЯ ПАЛАТА КУРТАМЫШСКОГО РАЙОНА</w:t>
      </w:r>
    </w:p>
    <w:p w:rsidR="002608FD" w:rsidRDefault="002608FD" w:rsidP="002608FD">
      <w:pPr>
        <w:pStyle w:val="Iauiue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08FD" w:rsidRDefault="002608FD" w:rsidP="002608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r>
        <w:rPr>
          <w:sz w:val="22"/>
          <w:szCs w:val="22"/>
          <w:lang w:val="en-US"/>
        </w:rPr>
        <w:t>XXII</w:t>
      </w:r>
      <w:r w:rsidRPr="002608FD">
        <w:rPr>
          <w:sz w:val="22"/>
          <w:szCs w:val="22"/>
        </w:rPr>
        <w:t xml:space="preserve"> </w:t>
      </w:r>
      <w:r>
        <w:rPr>
          <w:sz w:val="22"/>
          <w:szCs w:val="22"/>
        </w:rPr>
        <w:t>Партсъезда д. 44, г. Куртамыш,                                                 телефон/факс 8(35249)2-11-90</w:t>
      </w:r>
    </w:p>
    <w:p w:rsidR="002608FD" w:rsidRDefault="002608FD" w:rsidP="002608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Курганская обл., Россия, 641430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kspkurt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608FD" w:rsidRDefault="002608FD" w:rsidP="002608FD">
      <w:pPr>
        <w:tabs>
          <w:tab w:val="left" w:pos="6096"/>
        </w:tabs>
        <w:jc w:val="center"/>
        <w:rPr>
          <w:b/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608FD" w:rsidRDefault="002608FD" w:rsidP="002608FD">
      <w:pPr>
        <w:tabs>
          <w:tab w:val="left" w:pos="60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Отчёт о деятельности </w:t>
      </w:r>
    </w:p>
    <w:p w:rsidR="002608FD" w:rsidRDefault="002608FD" w:rsidP="00260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Контрольно-счетной палаты </w:t>
      </w:r>
      <w:proofErr w:type="spellStart"/>
      <w:r>
        <w:rPr>
          <w:b/>
          <w:sz w:val="24"/>
          <w:szCs w:val="24"/>
        </w:rPr>
        <w:t>Куртамышского</w:t>
      </w:r>
      <w:proofErr w:type="spellEnd"/>
      <w:r>
        <w:rPr>
          <w:b/>
          <w:sz w:val="24"/>
          <w:szCs w:val="24"/>
        </w:rPr>
        <w:t xml:space="preserve"> района за 201</w:t>
      </w:r>
      <w:r w:rsidR="0040368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</w:p>
    <w:p w:rsidR="002608FD" w:rsidRDefault="002608FD" w:rsidP="002608FD">
      <w:pPr>
        <w:jc w:val="center"/>
        <w:rPr>
          <w:sz w:val="24"/>
          <w:szCs w:val="24"/>
        </w:rPr>
      </w:pPr>
    </w:p>
    <w:p w:rsidR="002608FD" w:rsidRDefault="002608FD" w:rsidP="002608FD">
      <w:pPr>
        <w:pStyle w:val="a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Настоящий отчет о деятельности Контрольно-счетной палаты </w:t>
      </w:r>
      <w:proofErr w:type="spellStart"/>
      <w:r>
        <w:rPr>
          <w:rFonts w:eastAsiaTheme="minorHAnsi"/>
          <w:sz w:val="24"/>
          <w:szCs w:val="24"/>
          <w:lang w:eastAsia="en-US"/>
        </w:rPr>
        <w:t>Куртамышского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</w:t>
      </w:r>
      <w:r>
        <w:rPr>
          <w:rFonts w:eastAsiaTheme="minorHAnsi"/>
          <w:iCs/>
          <w:sz w:val="24"/>
          <w:szCs w:val="24"/>
          <w:lang w:eastAsia="en-US"/>
        </w:rPr>
        <w:t xml:space="preserve">(далее по тексту - Отчет) </w:t>
      </w:r>
      <w:r>
        <w:rPr>
          <w:rFonts w:eastAsiaTheme="minorHAnsi"/>
          <w:sz w:val="24"/>
          <w:szCs w:val="24"/>
          <w:lang w:eastAsia="en-US"/>
        </w:rPr>
        <w:t>за 201</w:t>
      </w:r>
      <w:r w:rsidR="002A2A6D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год, итогах проведенных контрольных и экспертно-аналитических мероприятий подготовлен на основании требований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</w:t>
      </w:r>
      <w:proofErr w:type="spellStart"/>
      <w:r>
        <w:rPr>
          <w:rFonts w:eastAsiaTheme="minorHAnsi"/>
          <w:sz w:val="24"/>
          <w:szCs w:val="24"/>
          <w:lang w:eastAsia="en-US"/>
        </w:rPr>
        <w:t>Куртамышского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района, утвержденного решением </w:t>
      </w:r>
      <w:proofErr w:type="spellStart"/>
      <w:r>
        <w:rPr>
          <w:rFonts w:eastAsiaTheme="minorHAnsi"/>
          <w:sz w:val="24"/>
          <w:szCs w:val="24"/>
          <w:lang w:eastAsia="en-US"/>
        </w:rPr>
        <w:t>Куртамышской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районной Думы от 29.11.2012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года № 54 «</w:t>
      </w:r>
      <w:r>
        <w:rPr>
          <w:sz w:val="24"/>
          <w:szCs w:val="24"/>
        </w:rPr>
        <w:t xml:space="preserve">Об образовании Контрольно-счетной палаты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и утверждении Положения о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онтрольно</w:t>
      </w:r>
      <w:proofErr w:type="spellEnd"/>
      <w:r>
        <w:rPr>
          <w:sz w:val="24"/>
          <w:szCs w:val="24"/>
        </w:rPr>
        <w:t xml:space="preserve"> - счетной палате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района».</w:t>
      </w:r>
    </w:p>
    <w:p w:rsidR="002608FD" w:rsidRDefault="002608FD" w:rsidP="002608FD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201</w:t>
      </w:r>
      <w:r w:rsidR="002A2A6D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Контрольно-счетная палата (далее – КСП) осуществляла контрольную, экспертно-аналитическую, информационную и иные виды деятельности, обеспечивая единую систему контроля исполнения районного бюджета в соответствии с планом </w:t>
      </w:r>
      <w:r w:rsidR="007E75C8">
        <w:rPr>
          <w:sz w:val="24"/>
          <w:szCs w:val="24"/>
        </w:rPr>
        <w:t>работы</w:t>
      </w:r>
      <w:r>
        <w:rPr>
          <w:sz w:val="24"/>
          <w:szCs w:val="24"/>
        </w:rPr>
        <w:t>, утвержденным  распоряжением</w:t>
      </w:r>
      <w:proofErr w:type="gramStart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онтрольно</w:t>
      </w:r>
      <w:proofErr w:type="spellEnd"/>
      <w:r>
        <w:rPr>
          <w:sz w:val="24"/>
          <w:szCs w:val="24"/>
        </w:rPr>
        <w:t xml:space="preserve"> – счетной  палаты  от  2</w:t>
      </w:r>
      <w:r w:rsidR="002A2A6D">
        <w:rPr>
          <w:sz w:val="24"/>
          <w:szCs w:val="24"/>
        </w:rPr>
        <w:t>5</w:t>
      </w:r>
      <w:r>
        <w:rPr>
          <w:sz w:val="24"/>
          <w:szCs w:val="24"/>
        </w:rPr>
        <w:t>.12.201</w:t>
      </w:r>
      <w:r w:rsidR="002A2A6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2A2A6D">
        <w:rPr>
          <w:sz w:val="24"/>
          <w:szCs w:val="24"/>
        </w:rPr>
        <w:t>3</w:t>
      </w:r>
      <w:r>
        <w:rPr>
          <w:sz w:val="24"/>
          <w:szCs w:val="24"/>
        </w:rPr>
        <w:t xml:space="preserve">-р. </w:t>
      </w:r>
    </w:p>
    <w:p w:rsidR="00C44CD5" w:rsidRPr="00C44CD5" w:rsidRDefault="00C44CD5" w:rsidP="00C44CD5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Pr="00C44CD5">
        <w:rPr>
          <w:rFonts w:eastAsiaTheme="minorHAnsi"/>
          <w:color w:val="000000"/>
          <w:sz w:val="24"/>
          <w:szCs w:val="24"/>
          <w:lang w:eastAsia="en-US"/>
        </w:rPr>
        <w:t xml:space="preserve">Деятельность контрольно-счётного органа обеспечивается за счет бюджетных ассигнований из бюджета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Куртамышского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района</w:t>
      </w:r>
      <w:r w:rsidRPr="00C44CD5">
        <w:rPr>
          <w:rFonts w:eastAsiaTheme="minorHAnsi"/>
          <w:color w:val="000000"/>
          <w:sz w:val="24"/>
          <w:szCs w:val="24"/>
          <w:lang w:eastAsia="en-US"/>
        </w:rPr>
        <w:t xml:space="preserve">, в том числе за счет трансфертов поступивших в бюджет района из бюджетов поселений на выполнение переданных полномочий по внешнему финансовому контролю. </w:t>
      </w:r>
    </w:p>
    <w:p w:rsidR="00C44CD5" w:rsidRPr="00C44CD5" w:rsidRDefault="00C44CD5" w:rsidP="00C44CD5">
      <w:pPr>
        <w:overflowPunct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Pr="00C44CD5">
        <w:rPr>
          <w:rFonts w:eastAsiaTheme="minorHAnsi"/>
          <w:color w:val="000000"/>
          <w:sz w:val="24"/>
          <w:szCs w:val="24"/>
          <w:lang w:eastAsia="en-US"/>
        </w:rPr>
        <w:t>Штатная численность Контрольно-счётной палаты в 201</w:t>
      </w:r>
      <w:r>
        <w:rPr>
          <w:rFonts w:eastAsiaTheme="minorHAnsi"/>
          <w:color w:val="000000"/>
          <w:sz w:val="24"/>
          <w:szCs w:val="24"/>
          <w:lang w:eastAsia="en-US"/>
        </w:rPr>
        <w:t>8</w:t>
      </w:r>
      <w:r w:rsidRPr="00C44CD5">
        <w:rPr>
          <w:rFonts w:eastAsiaTheme="minorHAnsi"/>
          <w:color w:val="000000"/>
          <w:sz w:val="24"/>
          <w:szCs w:val="24"/>
          <w:lang w:eastAsia="en-US"/>
        </w:rPr>
        <w:t xml:space="preserve"> году составляла - </w:t>
      </w:r>
      <w:r>
        <w:rPr>
          <w:rFonts w:eastAsiaTheme="minorHAnsi"/>
          <w:color w:val="000000"/>
          <w:sz w:val="24"/>
          <w:szCs w:val="24"/>
          <w:lang w:eastAsia="en-US"/>
        </w:rPr>
        <w:t>2</w:t>
      </w:r>
      <w:r w:rsidRPr="00C44CD5">
        <w:rPr>
          <w:rFonts w:eastAsiaTheme="minorHAnsi"/>
          <w:color w:val="000000"/>
          <w:sz w:val="24"/>
          <w:szCs w:val="24"/>
          <w:lang w:eastAsia="en-US"/>
        </w:rPr>
        <w:t xml:space="preserve"> единиц</w:t>
      </w:r>
      <w:r>
        <w:rPr>
          <w:rFonts w:eastAsiaTheme="minorHAnsi"/>
          <w:color w:val="000000"/>
          <w:sz w:val="24"/>
          <w:szCs w:val="24"/>
          <w:lang w:eastAsia="en-US"/>
        </w:rPr>
        <w:t>ы</w:t>
      </w:r>
      <w:r w:rsidRPr="00C44CD5">
        <w:rPr>
          <w:rFonts w:eastAsiaTheme="minorHAnsi"/>
          <w:color w:val="000000"/>
          <w:sz w:val="24"/>
          <w:szCs w:val="24"/>
          <w:lang w:eastAsia="en-US"/>
        </w:rPr>
        <w:t xml:space="preserve">, фактическая численность составила </w:t>
      </w:r>
      <w:r>
        <w:rPr>
          <w:rFonts w:eastAsiaTheme="minorHAnsi"/>
          <w:color w:val="000000"/>
          <w:sz w:val="24"/>
          <w:szCs w:val="24"/>
          <w:lang w:eastAsia="en-US"/>
        </w:rPr>
        <w:t>2</w:t>
      </w:r>
      <w:r w:rsidRPr="00C44CD5">
        <w:rPr>
          <w:rFonts w:eastAsiaTheme="minorHAnsi"/>
          <w:color w:val="000000"/>
          <w:sz w:val="24"/>
          <w:szCs w:val="24"/>
          <w:lang w:eastAsia="en-US"/>
        </w:rPr>
        <w:t xml:space="preserve"> единиц</w:t>
      </w:r>
      <w:r>
        <w:rPr>
          <w:rFonts w:eastAsiaTheme="minorHAnsi"/>
          <w:color w:val="000000"/>
          <w:sz w:val="24"/>
          <w:szCs w:val="24"/>
          <w:lang w:eastAsia="en-US"/>
        </w:rPr>
        <w:t>ы</w:t>
      </w:r>
      <w:r w:rsidRPr="00C44CD5">
        <w:rPr>
          <w:rFonts w:eastAsiaTheme="minorHAnsi"/>
          <w:color w:val="000000"/>
          <w:sz w:val="24"/>
          <w:szCs w:val="24"/>
          <w:lang w:eastAsia="en-US"/>
        </w:rPr>
        <w:t xml:space="preserve">: председатель, главный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специалист - </w:t>
      </w:r>
      <w:r w:rsidRPr="00C44CD5">
        <w:rPr>
          <w:rFonts w:eastAsiaTheme="minorHAnsi"/>
          <w:color w:val="000000"/>
          <w:sz w:val="24"/>
          <w:szCs w:val="24"/>
          <w:lang w:eastAsia="en-US"/>
        </w:rPr>
        <w:t>инспектор.</w:t>
      </w:r>
    </w:p>
    <w:p w:rsidR="002608FD" w:rsidRDefault="002608FD" w:rsidP="00260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Организация деятельности К</w:t>
      </w:r>
      <w:proofErr w:type="gramStart"/>
      <w:r>
        <w:rPr>
          <w:sz w:val="24"/>
          <w:szCs w:val="24"/>
        </w:rPr>
        <w:t>СП стр</w:t>
      </w:r>
      <w:proofErr w:type="gramEnd"/>
      <w:r>
        <w:rPr>
          <w:sz w:val="24"/>
          <w:szCs w:val="24"/>
        </w:rPr>
        <w:t>оилась на укреплении и развитии основополагающих принципов, являющихся базовыми для эффективного функционирования деятельности контрольного органа в сфере муниципальных финансов: законности, объективности, независимости, гласности и последовательности реализации всех форм финансового контроля.</w:t>
      </w:r>
    </w:p>
    <w:p w:rsidR="00CF5B0A" w:rsidRPr="00CF5B0A" w:rsidRDefault="002608FD" w:rsidP="00CF5B0A">
      <w:pPr>
        <w:pStyle w:val="Default"/>
        <w:jc w:val="both"/>
      </w:pPr>
      <w:r>
        <w:t xml:space="preserve">      </w:t>
      </w:r>
      <w:r w:rsidR="00CF5B0A" w:rsidRPr="00CF5B0A">
        <w:t xml:space="preserve"> При проведении контрольн</w:t>
      </w:r>
      <w:r w:rsidR="00CF5B0A">
        <w:t xml:space="preserve">ых </w:t>
      </w:r>
      <w:r w:rsidR="00CF5B0A" w:rsidRPr="00CF5B0A">
        <w:t>и экспертно-аналитических</w:t>
      </w:r>
      <w:r w:rsidR="00CF5B0A">
        <w:t xml:space="preserve"> </w:t>
      </w:r>
      <w:r w:rsidR="00CF5B0A" w:rsidRPr="00CF5B0A">
        <w:t xml:space="preserve">мероприятий </w:t>
      </w:r>
      <w:r w:rsidR="00CF5B0A">
        <w:t xml:space="preserve">КСП </w:t>
      </w:r>
      <w:r w:rsidR="00CF5B0A" w:rsidRPr="00CF5B0A">
        <w:t>руководствовалась разработанными стандартами финансового контроля. В 201</w:t>
      </w:r>
      <w:r w:rsidR="00CF5B0A">
        <w:t>8</w:t>
      </w:r>
      <w:r w:rsidR="00CF5B0A" w:rsidRPr="00CF5B0A">
        <w:t xml:space="preserve"> году для определения нарушений, выявляемых в ходе проводимых </w:t>
      </w:r>
      <w:r w:rsidR="00CF5B0A">
        <w:t xml:space="preserve">КСП </w:t>
      </w:r>
      <w:r w:rsidR="00CF5B0A" w:rsidRPr="00CF5B0A">
        <w:t xml:space="preserve"> мероприятий, применялся Классификатор нарушений, одобренный Советом КСО при Счетной палате РФ и Коллегией Счетной палаты РФ 17.12.2014. </w:t>
      </w:r>
    </w:p>
    <w:p w:rsidR="002608FD" w:rsidRDefault="00CF5B0A" w:rsidP="00CF5B0A">
      <w:pPr>
        <w:jc w:val="both"/>
        <w:rPr>
          <w:color w:val="000000" w:themeColor="text1"/>
          <w:sz w:val="24"/>
          <w:szCs w:val="24"/>
        </w:rPr>
      </w:pPr>
      <w:r w:rsidRPr="00CF5B0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2608FD">
        <w:rPr>
          <w:sz w:val="24"/>
          <w:szCs w:val="24"/>
        </w:rPr>
        <w:t xml:space="preserve">      В целях обеспечения предварительного, оперативного и последующего контроля формирования и исполнения районного бюджета  в 201</w:t>
      </w:r>
      <w:r w:rsidR="003A169F">
        <w:rPr>
          <w:sz w:val="24"/>
          <w:szCs w:val="24"/>
        </w:rPr>
        <w:t>8</w:t>
      </w:r>
      <w:r w:rsidR="002608FD">
        <w:rPr>
          <w:sz w:val="24"/>
          <w:szCs w:val="24"/>
        </w:rPr>
        <w:t xml:space="preserve"> году  проведено </w:t>
      </w:r>
      <w:r w:rsidR="002608FD" w:rsidRPr="0067397F">
        <w:rPr>
          <w:sz w:val="24"/>
          <w:szCs w:val="24"/>
        </w:rPr>
        <w:t>1</w:t>
      </w:r>
      <w:r w:rsidR="00E22DB0" w:rsidRPr="0067397F">
        <w:rPr>
          <w:sz w:val="24"/>
          <w:szCs w:val="24"/>
        </w:rPr>
        <w:t>6</w:t>
      </w:r>
      <w:r w:rsidR="002608FD" w:rsidRPr="0067397F">
        <w:rPr>
          <w:sz w:val="24"/>
          <w:szCs w:val="24"/>
        </w:rPr>
        <w:t xml:space="preserve"> контрольных</w:t>
      </w:r>
      <w:r w:rsidR="002608FD">
        <w:rPr>
          <w:sz w:val="24"/>
          <w:szCs w:val="24"/>
        </w:rPr>
        <w:t xml:space="preserve"> </w:t>
      </w:r>
      <w:r w:rsidR="002D734B">
        <w:rPr>
          <w:sz w:val="24"/>
          <w:szCs w:val="24"/>
        </w:rPr>
        <w:t xml:space="preserve">и 82 экспертных </w:t>
      </w:r>
      <w:r w:rsidR="002608FD">
        <w:rPr>
          <w:sz w:val="24"/>
          <w:szCs w:val="24"/>
        </w:rPr>
        <w:t>мероприяти</w:t>
      </w:r>
      <w:r w:rsidR="0072630A">
        <w:rPr>
          <w:sz w:val="24"/>
          <w:szCs w:val="24"/>
        </w:rPr>
        <w:t>я</w:t>
      </w:r>
      <w:r w:rsidR="002608FD">
        <w:rPr>
          <w:sz w:val="24"/>
          <w:szCs w:val="24"/>
        </w:rPr>
        <w:t>. Пе</w:t>
      </w:r>
      <w:r w:rsidR="007E75C8">
        <w:rPr>
          <w:sz w:val="24"/>
          <w:szCs w:val="24"/>
        </w:rPr>
        <w:t xml:space="preserve">речень контрольных мероприятий </w:t>
      </w:r>
      <w:r w:rsidR="002608FD">
        <w:rPr>
          <w:color w:val="000000" w:themeColor="text1"/>
          <w:sz w:val="24"/>
          <w:szCs w:val="24"/>
        </w:rPr>
        <w:t xml:space="preserve">представлен  в приложении 1 к отчету о деятельности. </w:t>
      </w:r>
    </w:p>
    <w:p w:rsidR="002608FD" w:rsidRPr="00303D7E" w:rsidRDefault="002608FD" w:rsidP="002608FD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Общий объем средств, охваченных проверками КСП в 201</w:t>
      </w:r>
      <w:r w:rsidR="003A169F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 году, </w:t>
      </w:r>
      <w:bookmarkStart w:id="0" w:name="_GoBack"/>
      <w:r w:rsidRPr="00303D7E">
        <w:rPr>
          <w:sz w:val="24"/>
          <w:szCs w:val="24"/>
        </w:rPr>
        <w:t xml:space="preserve">составил </w:t>
      </w:r>
      <w:r w:rsidR="0067397F" w:rsidRPr="00303D7E">
        <w:rPr>
          <w:sz w:val="24"/>
          <w:szCs w:val="24"/>
        </w:rPr>
        <w:t xml:space="preserve">797045,7 </w:t>
      </w:r>
      <w:r w:rsidRPr="00303D7E">
        <w:rPr>
          <w:sz w:val="24"/>
          <w:szCs w:val="24"/>
        </w:rPr>
        <w:t>тыс. руб.</w:t>
      </w:r>
    </w:p>
    <w:p w:rsidR="002608FD" w:rsidRPr="00303D7E" w:rsidRDefault="002608FD" w:rsidP="002608FD">
      <w:pPr>
        <w:jc w:val="both"/>
        <w:rPr>
          <w:sz w:val="24"/>
          <w:szCs w:val="24"/>
        </w:rPr>
      </w:pPr>
      <w:r w:rsidRPr="00303D7E">
        <w:rPr>
          <w:sz w:val="24"/>
          <w:szCs w:val="24"/>
        </w:rPr>
        <w:t xml:space="preserve">      По результатам  1</w:t>
      </w:r>
      <w:r w:rsidR="0067397F" w:rsidRPr="00303D7E">
        <w:rPr>
          <w:sz w:val="24"/>
          <w:szCs w:val="24"/>
        </w:rPr>
        <w:t>6</w:t>
      </w:r>
      <w:r w:rsidRPr="00303D7E">
        <w:rPr>
          <w:sz w:val="24"/>
          <w:szCs w:val="24"/>
        </w:rPr>
        <w:t xml:space="preserve"> проверок установлены нарушения на общую сумму </w:t>
      </w:r>
      <w:r w:rsidR="00F9378D" w:rsidRPr="00303D7E">
        <w:rPr>
          <w:sz w:val="24"/>
          <w:szCs w:val="24"/>
        </w:rPr>
        <w:t xml:space="preserve">15286,6 </w:t>
      </w:r>
      <w:r w:rsidRPr="00303D7E">
        <w:rPr>
          <w:sz w:val="24"/>
          <w:szCs w:val="24"/>
        </w:rPr>
        <w:t xml:space="preserve">тыс. руб. </w:t>
      </w:r>
    </w:p>
    <w:bookmarkEnd w:id="0"/>
    <w:p w:rsidR="002608FD" w:rsidRDefault="002608FD" w:rsidP="002608FD">
      <w:pPr>
        <w:pStyle w:val="1"/>
        <w:keepNext w:val="0"/>
        <w:widowControl w:val="0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Структура финансовых нарушений, выявленных в отчетном году:</w:t>
      </w:r>
    </w:p>
    <w:p w:rsidR="002608FD" w:rsidRDefault="002608FD" w:rsidP="002608FD">
      <w:pPr>
        <w:jc w:val="both"/>
        <w:rPr>
          <w:sz w:val="24"/>
          <w:szCs w:val="24"/>
        </w:rPr>
      </w:pPr>
      <w:r w:rsidRPr="00FE23EB">
        <w:rPr>
          <w:bCs/>
          <w:i/>
          <w:sz w:val="24"/>
          <w:szCs w:val="24"/>
        </w:rPr>
        <w:t xml:space="preserve">- </w:t>
      </w:r>
      <w:proofErr w:type="gramStart"/>
      <w:r w:rsidR="0014404D">
        <w:rPr>
          <w:bCs/>
          <w:i/>
          <w:sz w:val="24"/>
          <w:szCs w:val="24"/>
          <w:u w:val="single"/>
        </w:rPr>
        <w:t>Н</w:t>
      </w:r>
      <w:r w:rsidRPr="0014404D">
        <w:rPr>
          <w:i/>
          <w:sz w:val="24"/>
          <w:szCs w:val="24"/>
          <w:u w:val="single"/>
        </w:rPr>
        <w:t>еправомерные расходы</w:t>
      </w:r>
      <w:r w:rsidRPr="0014404D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произведенные в нарушение действующего законодательства составили</w:t>
      </w:r>
      <w:proofErr w:type="gramEnd"/>
      <w:r>
        <w:rPr>
          <w:sz w:val="24"/>
          <w:szCs w:val="24"/>
        </w:rPr>
        <w:t xml:space="preserve"> </w:t>
      </w:r>
      <w:r w:rsidR="0007478F" w:rsidRPr="0007478F">
        <w:rPr>
          <w:sz w:val="24"/>
          <w:szCs w:val="24"/>
        </w:rPr>
        <w:t xml:space="preserve">330,4 </w:t>
      </w:r>
      <w:r w:rsidRPr="0007478F">
        <w:rPr>
          <w:sz w:val="24"/>
          <w:szCs w:val="24"/>
        </w:rPr>
        <w:t>тыс. руб.</w:t>
      </w:r>
    </w:p>
    <w:p w:rsidR="0007478F" w:rsidRDefault="002608FD" w:rsidP="0007478F">
      <w:pPr>
        <w:jc w:val="both"/>
        <w:rPr>
          <w:rFonts w:eastAsiaTheme="minorHAnsi"/>
          <w:sz w:val="24"/>
        </w:rPr>
      </w:pPr>
      <w:r>
        <w:rPr>
          <w:sz w:val="24"/>
          <w:szCs w:val="24"/>
        </w:rPr>
        <w:t xml:space="preserve">      </w:t>
      </w:r>
      <w:r w:rsidRPr="0007478F">
        <w:rPr>
          <w:sz w:val="24"/>
          <w:szCs w:val="24"/>
        </w:rPr>
        <w:t xml:space="preserve">Так, </w:t>
      </w:r>
      <w:r w:rsidR="0007478F" w:rsidRPr="0007478F">
        <w:rPr>
          <w:sz w:val="24"/>
          <w:szCs w:val="24"/>
        </w:rPr>
        <w:t>в</w:t>
      </w:r>
      <w:r w:rsidR="0007478F">
        <w:rPr>
          <w:sz w:val="24"/>
          <w:szCs w:val="24"/>
        </w:rPr>
        <w:t xml:space="preserve"> </w:t>
      </w:r>
      <w:r w:rsidR="0007478F">
        <w:rPr>
          <w:rFonts w:eastAsiaTheme="minorHAnsi"/>
          <w:sz w:val="24"/>
        </w:rPr>
        <w:t xml:space="preserve">ходе </w:t>
      </w:r>
      <w:proofErr w:type="gramStart"/>
      <w:r w:rsidR="0007478F">
        <w:rPr>
          <w:rFonts w:eastAsiaTheme="minorHAnsi"/>
          <w:sz w:val="24"/>
        </w:rPr>
        <w:t>проверки использования средств резервного фонда Администрации</w:t>
      </w:r>
      <w:proofErr w:type="gramEnd"/>
      <w:r w:rsidR="0007478F">
        <w:rPr>
          <w:rFonts w:eastAsiaTheme="minorHAnsi"/>
          <w:sz w:val="24"/>
        </w:rPr>
        <w:t xml:space="preserve"> </w:t>
      </w:r>
      <w:proofErr w:type="spellStart"/>
      <w:r w:rsidR="0007478F">
        <w:rPr>
          <w:rFonts w:eastAsiaTheme="minorHAnsi"/>
          <w:sz w:val="24"/>
        </w:rPr>
        <w:t>Куртамышского</w:t>
      </w:r>
      <w:proofErr w:type="spellEnd"/>
      <w:r w:rsidR="0007478F">
        <w:rPr>
          <w:rFonts w:eastAsiaTheme="minorHAnsi"/>
          <w:sz w:val="24"/>
        </w:rPr>
        <w:t xml:space="preserve"> района установлено следующее</w:t>
      </w:r>
      <w:r w:rsidR="00466F7E">
        <w:rPr>
          <w:rFonts w:eastAsiaTheme="minorHAnsi"/>
          <w:sz w:val="24"/>
        </w:rPr>
        <w:t>.</w:t>
      </w:r>
    </w:p>
    <w:p w:rsidR="0007478F" w:rsidRPr="00A32640" w:rsidRDefault="0007478F" w:rsidP="0007478F">
      <w:pPr>
        <w:jc w:val="both"/>
        <w:rPr>
          <w:color w:val="000000" w:themeColor="text1"/>
          <w:sz w:val="24"/>
        </w:rPr>
      </w:pPr>
      <w:r>
        <w:rPr>
          <w:rFonts w:eastAsiaTheme="minorHAnsi"/>
          <w:sz w:val="24"/>
        </w:rPr>
        <w:lastRenderedPageBreak/>
        <w:t xml:space="preserve">     </w:t>
      </w:r>
      <w:proofErr w:type="gramStart"/>
      <w:r w:rsidR="00466F7E">
        <w:rPr>
          <w:rFonts w:eastAsiaTheme="minorHAnsi"/>
          <w:sz w:val="24"/>
        </w:rPr>
        <w:t>В</w:t>
      </w:r>
      <w:r>
        <w:rPr>
          <w:sz w:val="24"/>
        </w:rPr>
        <w:t xml:space="preserve"> </w:t>
      </w:r>
      <w:r w:rsidRPr="00A32640">
        <w:rPr>
          <w:sz w:val="24"/>
        </w:rPr>
        <w:t>нарушение</w:t>
      </w:r>
      <w:r>
        <w:rPr>
          <w:sz w:val="24"/>
        </w:rPr>
        <w:t xml:space="preserve"> </w:t>
      </w:r>
      <w:r w:rsidRPr="00A32640">
        <w:rPr>
          <w:sz w:val="24"/>
        </w:rPr>
        <w:t xml:space="preserve">Порядка </w:t>
      </w:r>
      <w:r w:rsidRPr="00A32640">
        <w:rPr>
          <w:rFonts w:eastAsiaTheme="minorHAnsi"/>
          <w:sz w:val="24"/>
        </w:rPr>
        <w:t xml:space="preserve">использования бюджетных ассигнований резервного фонда Администрации </w:t>
      </w:r>
      <w:proofErr w:type="spellStart"/>
      <w:r w:rsidRPr="00A32640">
        <w:rPr>
          <w:rFonts w:eastAsiaTheme="minorHAnsi"/>
          <w:sz w:val="24"/>
        </w:rPr>
        <w:t>Куртамышского</w:t>
      </w:r>
      <w:proofErr w:type="spellEnd"/>
      <w:r w:rsidRPr="00A32640">
        <w:rPr>
          <w:rFonts w:eastAsiaTheme="minorHAnsi"/>
          <w:sz w:val="24"/>
        </w:rPr>
        <w:t xml:space="preserve"> района</w:t>
      </w:r>
      <w:r>
        <w:rPr>
          <w:rFonts w:eastAsiaTheme="minorHAnsi"/>
          <w:sz w:val="24"/>
        </w:rPr>
        <w:t xml:space="preserve"> </w:t>
      </w:r>
      <w:r w:rsidRPr="00A32640">
        <w:rPr>
          <w:sz w:val="24"/>
        </w:rPr>
        <w:t>в проверяемом периоде за счет ассигнований резервного фонда произведены расходы в сумме 59</w:t>
      </w:r>
      <w:r>
        <w:rPr>
          <w:sz w:val="24"/>
        </w:rPr>
        <w:t>,</w:t>
      </w:r>
      <w:r w:rsidRPr="00A32640">
        <w:rPr>
          <w:sz w:val="24"/>
        </w:rPr>
        <w:t>5</w:t>
      </w:r>
      <w:r>
        <w:rPr>
          <w:sz w:val="24"/>
        </w:rPr>
        <w:t xml:space="preserve"> тыс. </w:t>
      </w:r>
      <w:r w:rsidRPr="00A32640">
        <w:rPr>
          <w:sz w:val="24"/>
        </w:rPr>
        <w:t>руб., имеющие регулярный характер, а также которые могли быть предусмотрены при составлении, рассмотрении и утверждении проекта районного бюджета на очередной финансовый год и плановый период либо при внесении изменений в решение о бюджете  на текущий</w:t>
      </w:r>
      <w:proofErr w:type="gramEnd"/>
      <w:r w:rsidRPr="00A32640">
        <w:rPr>
          <w:sz w:val="24"/>
        </w:rPr>
        <w:t xml:space="preserve"> финансовый год и плановый период (проведение мероприятий в связи с наступлением праздничных, юбилейных и памятных дат, поощрение в виде премий, проведение ежегодных мероприятий, оказание помощи некоммерческ</w:t>
      </w:r>
      <w:r>
        <w:rPr>
          <w:sz w:val="24"/>
        </w:rPr>
        <w:t>им (общественным) организациям);</w:t>
      </w:r>
    </w:p>
    <w:p w:rsidR="004F7810" w:rsidRDefault="004F7810" w:rsidP="004F7810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П</w:t>
      </w:r>
      <w:r w:rsidRPr="004F7810">
        <w:rPr>
          <w:sz w:val="24"/>
        </w:rPr>
        <w:t xml:space="preserve">о результатам проверки </w:t>
      </w:r>
      <w:r>
        <w:rPr>
          <w:sz w:val="24"/>
        </w:rPr>
        <w:t xml:space="preserve">отдельных вопросов </w:t>
      </w:r>
      <w:r w:rsidRPr="004F7810">
        <w:rPr>
          <w:sz w:val="24"/>
        </w:rPr>
        <w:t xml:space="preserve">финансово-хозяйственной деятельности муниципального казенного учреждения культуры </w:t>
      </w:r>
      <w:proofErr w:type="spellStart"/>
      <w:r w:rsidRPr="004F7810">
        <w:rPr>
          <w:sz w:val="24"/>
        </w:rPr>
        <w:t>Куртамышского</w:t>
      </w:r>
      <w:proofErr w:type="spellEnd"/>
      <w:r w:rsidRPr="004F7810">
        <w:rPr>
          <w:sz w:val="24"/>
        </w:rPr>
        <w:t xml:space="preserve"> района «Районный Дом культуры»</w:t>
      </w:r>
      <w:r w:rsidR="00FE23EB">
        <w:rPr>
          <w:sz w:val="24"/>
        </w:rPr>
        <w:t xml:space="preserve"> (далее МКУК «РДК») </w:t>
      </w:r>
      <w:r>
        <w:rPr>
          <w:sz w:val="24"/>
        </w:rPr>
        <w:t>установлено, что в</w:t>
      </w:r>
      <w:r w:rsidRPr="00113801">
        <w:rPr>
          <w:rFonts w:eastAsiaTheme="minorHAnsi"/>
          <w:sz w:val="24"/>
        </w:rPr>
        <w:t xml:space="preserve"> нарушение </w:t>
      </w:r>
      <w:r w:rsidRPr="00113801">
        <w:rPr>
          <w:sz w:val="24"/>
        </w:rPr>
        <w:t>Положения о вы</w:t>
      </w:r>
      <w:r w:rsidR="00FE23EB">
        <w:rPr>
          <w:sz w:val="24"/>
        </w:rPr>
        <w:t xml:space="preserve">даче под отчет денежных средств </w:t>
      </w:r>
      <w:r>
        <w:rPr>
          <w:sz w:val="24"/>
        </w:rPr>
        <w:t xml:space="preserve">в 2017 году работникам МКУК «РДК», </w:t>
      </w:r>
      <w:r w:rsidRPr="00113801">
        <w:rPr>
          <w:rFonts w:eastAsiaTheme="minorHAnsi"/>
          <w:sz w:val="24"/>
        </w:rPr>
        <w:t>которые отсутств</w:t>
      </w:r>
      <w:r>
        <w:rPr>
          <w:rFonts w:eastAsiaTheme="minorHAnsi"/>
          <w:sz w:val="24"/>
        </w:rPr>
        <w:t xml:space="preserve">овали </w:t>
      </w:r>
      <w:r w:rsidRPr="00113801">
        <w:rPr>
          <w:rFonts w:eastAsiaTheme="minorHAnsi"/>
          <w:sz w:val="24"/>
        </w:rPr>
        <w:t xml:space="preserve">в </w:t>
      </w:r>
      <w:r w:rsidRPr="00113801">
        <w:rPr>
          <w:sz w:val="24"/>
        </w:rPr>
        <w:t>перечне лиц, имеющих право получать наличные денежные средства под отчет</w:t>
      </w:r>
      <w:r>
        <w:rPr>
          <w:sz w:val="24"/>
        </w:rPr>
        <w:t xml:space="preserve">, были выданы </w:t>
      </w:r>
      <w:r w:rsidRPr="00113801">
        <w:rPr>
          <w:rFonts w:eastAsiaTheme="minorHAnsi"/>
          <w:sz w:val="24"/>
        </w:rPr>
        <w:t xml:space="preserve">денежные средства </w:t>
      </w:r>
      <w:r>
        <w:rPr>
          <w:rFonts w:eastAsiaTheme="minorHAnsi"/>
          <w:sz w:val="24"/>
        </w:rPr>
        <w:t xml:space="preserve"> в сумме </w:t>
      </w:r>
      <w:r w:rsidRPr="00113801">
        <w:rPr>
          <w:sz w:val="24"/>
        </w:rPr>
        <w:t>120</w:t>
      </w:r>
      <w:r>
        <w:rPr>
          <w:sz w:val="24"/>
        </w:rPr>
        <w:t xml:space="preserve">,4 тыс. </w:t>
      </w:r>
      <w:r w:rsidRPr="00113801">
        <w:rPr>
          <w:sz w:val="24"/>
        </w:rPr>
        <w:t xml:space="preserve">руб. </w:t>
      </w:r>
      <w:proofErr w:type="gramEnd"/>
    </w:p>
    <w:p w:rsidR="004F7810" w:rsidRDefault="005E32CB" w:rsidP="00A15357">
      <w:pPr>
        <w:jc w:val="both"/>
        <w:rPr>
          <w:color w:val="000000"/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В ходе </w:t>
      </w:r>
      <w:r w:rsidRPr="005E32CB">
        <w:rPr>
          <w:sz w:val="24"/>
        </w:rPr>
        <w:t xml:space="preserve">выборочной проверки </w:t>
      </w:r>
      <w:r w:rsidRPr="005E32CB">
        <w:rPr>
          <w:bCs/>
          <w:sz w:val="24"/>
        </w:rPr>
        <w:t xml:space="preserve">законности, результативности использования средств, выделенных на содержание МКДОУ </w:t>
      </w:r>
      <w:proofErr w:type="spellStart"/>
      <w:r w:rsidRPr="005E32CB">
        <w:rPr>
          <w:bCs/>
          <w:sz w:val="24"/>
        </w:rPr>
        <w:t>Куртамышского</w:t>
      </w:r>
      <w:proofErr w:type="spellEnd"/>
      <w:r w:rsidRPr="005E32CB">
        <w:rPr>
          <w:bCs/>
          <w:sz w:val="24"/>
        </w:rPr>
        <w:t xml:space="preserve"> района «Детский сад № 9»</w:t>
      </w:r>
      <w:r>
        <w:rPr>
          <w:bCs/>
          <w:sz w:val="24"/>
        </w:rPr>
        <w:t xml:space="preserve"> </w:t>
      </w:r>
      <w:r w:rsidRPr="005E32CB">
        <w:rPr>
          <w:rFonts w:eastAsiaTheme="minorHAnsi"/>
          <w:color w:val="000000"/>
          <w:sz w:val="23"/>
          <w:szCs w:val="23"/>
        </w:rPr>
        <w:t>установлены нарушения порядка и условий оплаты труда работников муниципального казенного учреждения</w:t>
      </w:r>
      <w:r w:rsidR="00FE23EB">
        <w:rPr>
          <w:rFonts w:eastAsiaTheme="minorHAnsi"/>
          <w:color w:val="000000"/>
          <w:sz w:val="23"/>
          <w:szCs w:val="23"/>
        </w:rPr>
        <w:t>, а именно</w:t>
      </w:r>
      <w:r w:rsidRPr="00FE23EB">
        <w:rPr>
          <w:rFonts w:eastAsiaTheme="minorHAnsi"/>
          <w:color w:val="000000"/>
          <w:sz w:val="23"/>
          <w:szCs w:val="23"/>
        </w:rPr>
        <w:t>: п</w:t>
      </w:r>
      <w:r w:rsidRPr="00CE2D01">
        <w:rPr>
          <w:rFonts w:eastAsiaTheme="minorHAnsi"/>
          <w:sz w:val="24"/>
        </w:rPr>
        <w:t>ри отсутствии документов</w:t>
      </w:r>
      <w:r>
        <w:rPr>
          <w:rFonts w:eastAsiaTheme="minorHAnsi"/>
          <w:sz w:val="24"/>
        </w:rPr>
        <w:t xml:space="preserve">, </w:t>
      </w:r>
      <w:r w:rsidRPr="00CE2D01">
        <w:rPr>
          <w:rFonts w:eastAsiaTheme="minorHAnsi"/>
          <w:sz w:val="24"/>
        </w:rPr>
        <w:t>подтверждающих наличие вредных условий труда, о</w:t>
      </w:r>
      <w:r>
        <w:rPr>
          <w:rFonts w:eastAsiaTheme="minorHAnsi"/>
          <w:sz w:val="24"/>
        </w:rPr>
        <w:t xml:space="preserve">тдельным работникам учреждения </w:t>
      </w:r>
      <w:r w:rsidRPr="00CE2D01">
        <w:rPr>
          <w:rFonts w:eastAsiaTheme="minorHAnsi"/>
          <w:sz w:val="24"/>
        </w:rPr>
        <w:t>выплачена компенсационная выплата за работу с вредными и (или) опасными условиями труда на общую сумму 150</w:t>
      </w:r>
      <w:r>
        <w:rPr>
          <w:rFonts w:eastAsiaTheme="minorHAnsi"/>
          <w:sz w:val="24"/>
        </w:rPr>
        <w:t>,</w:t>
      </w:r>
      <w:r w:rsidRPr="00CE2D01">
        <w:rPr>
          <w:rFonts w:eastAsiaTheme="minorHAnsi"/>
          <w:sz w:val="24"/>
        </w:rPr>
        <w:t>5</w:t>
      </w:r>
      <w:r>
        <w:rPr>
          <w:rFonts w:eastAsiaTheme="minorHAnsi"/>
          <w:sz w:val="24"/>
        </w:rPr>
        <w:t xml:space="preserve"> тыс. </w:t>
      </w:r>
      <w:r w:rsidRPr="00CE2D01">
        <w:rPr>
          <w:rFonts w:eastAsiaTheme="minorHAnsi"/>
          <w:sz w:val="24"/>
        </w:rPr>
        <w:t>руб.</w:t>
      </w:r>
      <w:proofErr w:type="gramEnd"/>
    </w:p>
    <w:p w:rsidR="002608FD" w:rsidRPr="001213DB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FE23EB">
        <w:rPr>
          <w:i/>
          <w:color w:val="000000" w:themeColor="text1"/>
          <w:sz w:val="24"/>
        </w:rPr>
        <w:t xml:space="preserve">- </w:t>
      </w:r>
      <w:r w:rsidR="0014404D">
        <w:rPr>
          <w:i/>
          <w:color w:val="000000" w:themeColor="text1"/>
          <w:sz w:val="24"/>
          <w:u w:val="single"/>
        </w:rPr>
        <w:t>Н</w:t>
      </w:r>
      <w:r w:rsidRPr="0014404D">
        <w:rPr>
          <w:i/>
          <w:color w:val="000000" w:themeColor="text1"/>
          <w:sz w:val="24"/>
          <w:u w:val="single"/>
        </w:rPr>
        <w:t xml:space="preserve">еэффективное </w:t>
      </w:r>
      <w:r w:rsidRPr="0014404D">
        <w:rPr>
          <w:bCs/>
          <w:i/>
          <w:color w:val="000000" w:themeColor="text1"/>
          <w:sz w:val="24"/>
          <w:u w:val="single"/>
        </w:rPr>
        <w:t xml:space="preserve">использование средств </w:t>
      </w:r>
      <w:r w:rsidRPr="0014404D">
        <w:rPr>
          <w:i/>
          <w:color w:val="000000" w:themeColor="text1"/>
          <w:sz w:val="24"/>
          <w:u w:val="single"/>
        </w:rPr>
        <w:t>бюджета</w:t>
      </w:r>
      <w:r>
        <w:rPr>
          <w:color w:val="000000" w:themeColor="text1"/>
          <w:sz w:val="24"/>
        </w:rPr>
        <w:t xml:space="preserve"> составило </w:t>
      </w:r>
      <w:r w:rsidR="005E32CB" w:rsidRPr="001213DB">
        <w:rPr>
          <w:color w:val="000000" w:themeColor="text1"/>
          <w:sz w:val="24"/>
        </w:rPr>
        <w:t xml:space="preserve">1921,7 </w:t>
      </w:r>
      <w:r w:rsidRPr="001213DB">
        <w:rPr>
          <w:color w:val="000000" w:themeColor="text1"/>
          <w:sz w:val="24"/>
        </w:rPr>
        <w:t xml:space="preserve">тыс. руб. </w:t>
      </w:r>
    </w:p>
    <w:p w:rsidR="00870DFA" w:rsidRDefault="002537F2" w:rsidP="002537F2">
      <w:pPr>
        <w:pStyle w:val="HTML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70DF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70DFA" w:rsidRPr="0087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соблюден принцип эффективности использования бюджетных средств, установленный </w:t>
      </w:r>
      <w:hyperlink r:id="rId9" w:history="1">
        <w:r w:rsidR="00870DFA" w:rsidRPr="00870DFA">
          <w:rPr>
            <w:rStyle w:val="a3"/>
            <w:rFonts w:ascii="Times New Roman" w:hAnsi="Times New Roman" w:cs="Times New Roman"/>
            <w:color w:val="000000" w:themeColor="text1"/>
            <w:sz w:val="24"/>
          </w:rPr>
          <w:t>статьей 34</w:t>
        </w:r>
      </w:hyperlink>
      <w:r w:rsidR="00870DFA" w:rsidRPr="0087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</w:t>
      </w:r>
      <w:r w:rsidR="00870DFA">
        <w:rPr>
          <w:rFonts w:ascii="Times New Roman" w:hAnsi="Times New Roman" w:cs="Times New Roman"/>
          <w:sz w:val="24"/>
          <w:szCs w:val="24"/>
        </w:rPr>
        <w:t>кодекса РФ:</w:t>
      </w:r>
    </w:p>
    <w:p w:rsidR="005E32CB" w:rsidRDefault="005E32CB" w:rsidP="005E32CB">
      <w:pPr>
        <w:jc w:val="both"/>
        <w:rPr>
          <w:color w:val="000000" w:themeColor="text1"/>
          <w:sz w:val="24"/>
        </w:rPr>
      </w:pPr>
      <w:r>
        <w:rPr>
          <w:sz w:val="24"/>
        </w:rPr>
        <w:t xml:space="preserve">      П</w:t>
      </w:r>
      <w:r w:rsidRPr="009D43E2">
        <w:rPr>
          <w:color w:val="000000" w:themeColor="text1"/>
          <w:sz w:val="24"/>
        </w:rPr>
        <w:t xml:space="preserve">ри проведении внешней проверки </w:t>
      </w:r>
      <w:r w:rsidR="00511B5A">
        <w:rPr>
          <w:color w:val="000000" w:themeColor="text1"/>
          <w:sz w:val="24"/>
        </w:rPr>
        <w:t xml:space="preserve">годовой бюджетной отчетности </w:t>
      </w:r>
      <w:r>
        <w:rPr>
          <w:color w:val="000000" w:themeColor="text1"/>
          <w:sz w:val="24"/>
        </w:rPr>
        <w:t>кассовый расход по уплате пени за просрочку платежей</w:t>
      </w:r>
      <w:r w:rsidR="00511B5A">
        <w:rPr>
          <w:color w:val="000000" w:themeColor="text1"/>
          <w:sz w:val="24"/>
        </w:rPr>
        <w:t xml:space="preserve"> и </w:t>
      </w:r>
      <w:r>
        <w:rPr>
          <w:color w:val="000000" w:themeColor="text1"/>
          <w:sz w:val="24"/>
        </w:rPr>
        <w:t>судебные расходы  в 2017 году составил 1788, тыс. руб.</w:t>
      </w:r>
    </w:p>
    <w:p w:rsidR="00784C2F" w:rsidRDefault="00784C2F" w:rsidP="00784C2F">
      <w:pPr>
        <w:pStyle w:val="2"/>
        <w:spacing w:line="240" w:lineRule="auto"/>
        <w:ind w:left="0"/>
        <w:contextualSpacing/>
        <w:jc w:val="both"/>
        <w:rPr>
          <w:bCs/>
          <w:sz w:val="24"/>
          <w:lang w:eastAsia="ru-RU"/>
        </w:rPr>
      </w:pPr>
      <w:r>
        <w:rPr>
          <w:bCs/>
          <w:sz w:val="24"/>
        </w:rPr>
        <w:t xml:space="preserve">      </w:t>
      </w:r>
      <w:proofErr w:type="gramStart"/>
      <w:r w:rsidR="00511B5A">
        <w:rPr>
          <w:bCs/>
          <w:sz w:val="24"/>
        </w:rPr>
        <w:t xml:space="preserve">Кроме того, </w:t>
      </w:r>
      <w:r w:rsidRPr="005E32CB">
        <w:rPr>
          <w:bCs/>
          <w:sz w:val="24"/>
        </w:rPr>
        <w:t xml:space="preserve">МКДОУ </w:t>
      </w:r>
      <w:proofErr w:type="spellStart"/>
      <w:r w:rsidRPr="005E32CB">
        <w:rPr>
          <w:bCs/>
          <w:sz w:val="24"/>
        </w:rPr>
        <w:t>Куртамышского</w:t>
      </w:r>
      <w:proofErr w:type="spellEnd"/>
      <w:r w:rsidRPr="005E32CB">
        <w:rPr>
          <w:bCs/>
          <w:sz w:val="24"/>
        </w:rPr>
        <w:t xml:space="preserve"> района «Детский сад № 9»</w:t>
      </w:r>
      <w:r>
        <w:rPr>
          <w:bCs/>
          <w:sz w:val="24"/>
        </w:rPr>
        <w:t xml:space="preserve"> </w:t>
      </w:r>
      <w:r>
        <w:rPr>
          <w:bCs/>
          <w:sz w:val="24"/>
          <w:lang w:eastAsia="ru-RU"/>
        </w:rPr>
        <w:t>уп</w:t>
      </w:r>
      <w:r w:rsidRPr="00854725">
        <w:rPr>
          <w:bCs/>
          <w:sz w:val="24"/>
          <w:lang w:eastAsia="ru-RU"/>
        </w:rPr>
        <w:t>ла</w:t>
      </w:r>
      <w:r>
        <w:rPr>
          <w:bCs/>
          <w:sz w:val="24"/>
          <w:lang w:eastAsia="ru-RU"/>
        </w:rPr>
        <w:t xml:space="preserve">чены </w:t>
      </w:r>
      <w:r w:rsidRPr="00854725">
        <w:rPr>
          <w:bCs/>
          <w:sz w:val="24"/>
          <w:lang w:eastAsia="ru-RU"/>
        </w:rPr>
        <w:t>пени за просрочку платежей по налогам и во внебюджетные фонды в сумме 103</w:t>
      </w:r>
      <w:r>
        <w:rPr>
          <w:bCs/>
          <w:sz w:val="24"/>
          <w:lang w:eastAsia="ru-RU"/>
        </w:rPr>
        <w:t>,</w:t>
      </w:r>
      <w:r w:rsidRPr="00854725">
        <w:rPr>
          <w:bCs/>
          <w:sz w:val="24"/>
          <w:lang w:eastAsia="ru-RU"/>
        </w:rPr>
        <w:t>6</w:t>
      </w:r>
      <w:r>
        <w:rPr>
          <w:bCs/>
          <w:sz w:val="24"/>
          <w:lang w:eastAsia="ru-RU"/>
        </w:rPr>
        <w:t xml:space="preserve"> тыс. </w:t>
      </w:r>
      <w:r w:rsidRPr="00854725">
        <w:rPr>
          <w:bCs/>
          <w:sz w:val="24"/>
          <w:lang w:eastAsia="ru-RU"/>
        </w:rPr>
        <w:t>руб., а также судебные расходы в сумме 26</w:t>
      </w:r>
      <w:r>
        <w:rPr>
          <w:bCs/>
          <w:sz w:val="24"/>
          <w:lang w:eastAsia="ru-RU"/>
        </w:rPr>
        <w:t>,</w:t>
      </w:r>
      <w:r w:rsidRPr="00854725">
        <w:rPr>
          <w:bCs/>
          <w:sz w:val="24"/>
          <w:lang w:eastAsia="ru-RU"/>
        </w:rPr>
        <w:t>6</w:t>
      </w:r>
      <w:r>
        <w:rPr>
          <w:bCs/>
          <w:sz w:val="24"/>
          <w:lang w:eastAsia="ru-RU"/>
        </w:rPr>
        <w:t xml:space="preserve"> тыс. </w:t>
      </w:r>
      <w:r w:rsidRPr="00854725">
        <w:rPr>
          <w:bCs/>
          <w:sz w:val="24"/>
          <w:lang w:eastAsia="ru-RU"/>
        </w:rPr>
        <w:t xml:space="preserve">руб. </w:t>
      </w:r>
      <w:r w:rsidR="005A65CF">
        <w:rPr>
          <w:bCs/>
          <w:sz w:val="24"/>
          <w:lang w:eastAsia="ru-RU"/>
        </w:rPr>
        <w:t>(общая сумма 130,2 тыс. руб.</w:t>
      </w:r>
      <w:r w:rsidR="006C763A">
        <w:rPr>
          <w:bCs/>
          <w:sz w:val="24"/>
          <w:lang w:eastAsia="ru-RU"/>
        </w:rPr>
        <w:t xml:space="preserve">, причина просрочки платежей по налогам и во </w:t>
      </w:r>
      <w:r w:rsidR="006C763A" w:rsidRPr="00854725">
        <w:rPr>
          <w:bCs/>
          <w:sz w:val="24"/>
          <w:lang w:eastAsia="ru-RU"/>
        </w:rPr>
        <w:t>внебюджетные фонды</w:t>
      </w:r>
      <w:r w:rsidR="006C763A">
        <w:rPr>
          <w:bCs/>
          <w:sz w:val="24"/>
          <w:lang w:eastAsia="ru-RU"/>
        </w:rPr>
        <w:t xml:space="preserve"> явилось </w:t>
      </w:r>
      <w:r w:rsidR="006C763A" w:rsidRPr="00722E42">
        <w:rPr>
          <w:sz w:val="24"/>
        </w:rPr>
        <w:t>недофинансирование</w:t>
      </w:r>
      <w:r w:rsidR="006C763A">
        <w:rPr>
          <w:sz w:val="24"/>
        </w:rPr>
        <w:t xml:space="preserve"> </w:t>
      </w:r>
      <w:r w:rsidR="006C763A" w:rsidRPr="00722E42">
        <w:rPr>
          <w:sz w:val="24"/>
        </w:rPr>
        <w:t xml:space="preserve">бюджетных средств из областного бюджета </w:t>
      </w:r>
      <w:r w:rsidR="006C763A" w:rsidRPr="00722E42">
        <w:rPr>
          <w:bCs/>
          <w:sz w:val="24"/>
          <w:lang w:eastAsia="ru-RU"/>
        </w:rPr>
        <w:t>МКДОУ</w:t>
      </w:r>
      <w:r w:rsidR="009B4398">
        <w:rPr>
          <w:bCs/>
          <w:sz w:val="24"/>
          <w:lang w:eastAsia="ru-RU"/>
        </w:rPr>
        <w:t xml:space="preserve">, </w:t>
      </w:r>
      <w:r w:rsidR="00A654D7">
        <w:rPr>
          <w:bCs/>
          <w:sz w:val="24"/>
          <w:lang w:eastAsia="ru-RU"/>
        </w:rPr>
        <w:t xml:space="preserve">причиной возникновения </w:t>
      </w:r>
      <w:r w:rsidR="009B4398">
        <w:rPr>
          <w:bCs/>
          <w:sz w:val="24"/>
          <w:lang w:eastAsia="ru-RU"/>
        </w:rPr>
        <w:t>судебных расходов явились</w:t>
      </w:r>
      <w:proofErr w:type="gramEnd"/>
      <w:r w:rsidR="009B4398">
        <w:rPr>
          <w:bCs/>
          <w:sz w:val="24"/>
          <w:lang w:eastAsia="ru-RU"/>
        </w:rPr>
        <w:t xml:space="preserve"> </w:t>
      </w:r>
      <w:r w:rsidR="009B4398" w:rsidRPr="00722E42">
        <w:rPr>
          <w:bCs/>
          <w:sz w:val="24"/>
          <w:lang w:eastAsia="ru-RU"/>
        </w:rPr>
        <w:t xml:space="preserve">требования об уплате пеней, штрафов и санкций за несвоевременное финансирование средств на расчеты по счетам за </w:t>
      </w:r>
      <w:proofErr w:type="spellStart"/>
      <w:r w:rsidR="009B4398" w:rsidRPr="00722E42">
        <w:rPr>
          <w:bCs/>
          <w:sz w:val="24"/>
          <w:lang w:eastAsia="ru-RU"/>
        </w:rPr>
        <w:t>теплоэнергию</w:t>
      </w:r>
      <w:proofErr w:type="spellEnd"/>
      <w:r w:rsidR="005A65CF">
        <w:rPr>
          <w:bCs/>
          <w:sz w:val="24"/>
          <w:lang w:eastAsia="ru-RU"/>
        </w:rPr>
        <w:t>).</w:t>
      </w:r>
    </w:p>
    <w:p w:rsidR="00F9378D" w:rsidRDefault="005A65CF" w:rsidP="004A084C">
      <w:pPr>
        <w:pStyle w:val="2"/>
        <w:spacing w:line="240" w:lineRule="auto"/>
        <w:ind w:left="0"/>
        <w:contextualSpacing/>
        <w:jc w:val="both"/>
        <w:rPr>
          <w:bCs/>
          <w:sz w:val="24"/>
        </w:rPr>
      </w:pPr>
      <w:r>
        <w:rPr>
          <w:sz w:val="24"/>
        </w:rPr>
        <w:t xml:space="preserve">      </w:t>
      </w:r>
      <w:r w:rsidRPr="00113801">
        <w:rPr>
          <w:sz w:val="24"/>
        </w:rPr>
        <w:t>МКУК «РДК» произведена уплата пени</w:t>
      </w:r>
      <w:r w:rsidRPr="00113801">
        <w:rPr>
          <w:bCs/>
          <w:sz w:val="24"/>
        </w:rPr>
        <w:t xml:space="preserve"> за просрочку платежей во внебюджетные фонды в сумме 3</w:t>
      </w:r>
      <w:r>
        <w:rPr>
          <w:bCs/>
          <w:sz w:val="24"/>
        </w:rPr>
        <w:t>,</w:t>
      </w:r>
      <w:r w:rsidRPr="00113801">
        <w:rPr>
          <w:bCs/>
          <w:sz w:val="24"/>
        </w:rPr>
        <w:t>5</w:t>
      </w:r>
      <w:r>
        <w:rPr>
          <w:bCs/>
          <w:sz w:val="24"/>
        </w:rPr>
        <w:t xml:space="preserve"> тыс. </w:t>
      </w:r>
      <w:r w:rsidRPr="00113801">
        <w:rPr>
          <w:bCs/>
          <w:sz w:val="24"/>
        </w:rPr>
        <w:t>руб.</w:t>
      </w:r>
      <w:r w:rsidR="00B15AD5">
        <w:rPr>
          <w:bCs/>
          <w:sz w:val="24"/>
        </w:rPr>
        <w:t xml:space="preserve"> (причиной просрочки платежей является </w:t>
      </w:r>
      <w:r w:rsidR="00B15AD5" w:rsidRPr="00DC62A7">
        <w:rPr>
          <w:sz w:val="24"/>
        </w:rPr>
        <w:t>недостат</w:t>
      </w:r>
      <w:r w:rsidR="00B15AD5">
        <w:rPr>
          <w:sz w:val="24"/>
        </w:rPr>
        <w:t>ок сре</w:t>
      </w:r>
      <w:proofErr w:type="gramStart"/>
      <w:r w:rsidR="00B15AD5">
        <w:rPr>
          <w:sz w:val="24"/>
        </w:rPr>
        <w:t>дств в б</w:t>
      </w:r>
      <w:proofErr w:type="gramEnd"/>
      <w:r w:rsidR="00B15AD5">
        <w:rPr>
          <w:sz w:val="24"/>
        </w:rPr>
        <w:t>юджете)</w:t>
      </w:r>
      <w:r w:rsidR="00B15AD5" w:rsidRPr="00DC62A7">
        <w:rPr>
          <w:bCs/>
          <w:sz w:val="24"/>
        </w:rPr>
        <w:t>.</w:t>
      </w:r>
    </w:p>
    <w:p w:rsidR="00C73657" w:rsidRDefault="004A084C" w:rsidP="004A084C">
      <w:pPr>
        <w:pStyle w:val="2"/>
        <w:spacing w:line="240" w:lineRule="auto"/>
        <w:ind w:left="0"/>
        <w:contextualSpacing/>
        <w:jc w:val="both"/>
        <w:rPr>
          <w:sz w:val="24"/>
        </w:rPr>
      </w:pPr>
      <w:r w:rsidRPr="00380212">
        <w:rPr>
          <w:bCs/>
          <w:i/>
          <w:sz w:val="24"/>
        </w:rPr>
        <w:t xml:space="preserve">- </w:t>
      </w:r>
      <w:r w:rsidR="0014404D">
        <w:rPr>
          <w:bCs/>
          <w:i/>
          <w:sz w:val="24"/>
          <w:u w:val="single"/>
        </w:rPr>
        <w:t>П</w:t>
      </w:r>
      <w:r w:rsidRPr="0014404D">
        <w:rPr>
          <w:i/>
          <w:sz w:val="24"/>
          <w:u w:val="single"/>
        </w:rPr>
        <w:t>ринятие бюджетных обязательств в размерах, превышающих утвержденные бюджетные ассигнования и (или) лимиты бюджетных обязательств</w:t>
      </w:r>
      <w:r>
        <w:rPr>
          <w:sz w:val="24"/>
        </w:rPr>
        <w:t xml:space="preserve"> составили 1793,1</w:t>
      </w:r>
      <w:r w:rsidR="00CB56C6">
        <w:rPr>
          <w:sz w:val="24"/>
        </w:rPr>
        <w:t xml:space="preserve"> тыс. руб.</w:t>
      </w:r>
    </w:p>
    <w:p w:rsidR="0010121F" w:rsidRPr="00C73657" w:rsidRDefault="005055B6" w:rsidP="00C73657">
      <w:pPr>
        <w:pStyle w:val="2"/>
        <w:spacing w:line="240" w:lineRule="auto"/>
        <w:ind w:left="0"/>
        <w:contextualSpacing/>
        <w:jc w:val="both"/>
        <w:rPr>
          <w:color w:val="000000" w:themeColor="text1"/>
          <w:sz w:val="24"/>
        </w:rPr>
      </w:pPr>
      <w:r>
        <w:rPr>
          <w:sz w:val="24"/>
        </w:rPr>
        <w:t xml:space="preserve">      </w:t>
      </w:r>
      <w:proofErr w:type="gramStart"/>
      <w:r w:rsidR="00CB56C6">
        <w:rPr>
          <w:sz w:val="24"/>
        </w:rPr>
        <w:t xml:space="preserve">Так, по итогам </w:t>
      </w:r>
      <w:r w:rsidR="00C73657" w:rsidRPr="009D43E2">
        <w:rPr>
          <w:color w:val="000000" w:themeColor="text1"/>
          <w:sz w:val="24"/>
        </w:rPr>
        <w:t>внешней проверки годовой бюджетной отчетности за 201</w:t>
      </w:r>
      <w:r w:rsidR="00C73657">
        <w:rPr>
          <w:color w:val="000000" w:themeColor="text1"/>
          <w:sz w:val="24"/>
        </w:rPr>
        <w:t xml:space="preserve">7 год  установлено, </w:t>
      </w:r>
      <w:r>
        <w:rPr>
          <w:color w:val="000000" w:themeColor="text1"/>
          <w:sz w:val="24"/>
        </w:rPr>
        <w:t xml:space="preserve">что </w:t>
      </w:r>
      <w:r w:rsidR="00C73657" w:rsidRPr="00C73657">
        <w:rPr>
          <w:color w:val="000000" w:themeColor="text1"/>
          <w:sz w:val="24"/>
        </w:rPr>
        <w:t xml:space="preserve">в </w:t>
      </w:r>
      <w:r w:rsidR="005E32CB" w:rsidRPr="00C73657">
        <w:rPr>
          <w:rFonts w:eastAsia="Times New Roman"/>
          <w:color w:val="000000" w:themeColor="text1"/>
          <w:sz w:val="24"/>
          <w:lang w:eastAsia="ru-RU"/>
        </w:rPr>
        <w:t xml:space="preserve">нарушение  ч. 5 ст. 161, п. 2 ч. 1 ст. 162, </w:t>
      </w:r>
      <w:r w:rsidR="005E32CB" w:rsidRPr="00C73657">
        <w:rPr>
          <w:rFonts w:eastAsiaTheme="minorHAnsi"/>
          <w:color w:val="000000" w:themeColor="text1"/>
          <w:kern w:val="0"/>
          <w:sz w:val="24"/>
        </w:rPr>
        <w:t xml:space="preserve">ч. 3 ст. 219 Бюджетного кодекса РФ </w:t>
      </w:r>
      <w:r w:rsidR="005B28A6">
        <w:rPr>
          <w:rFonts w:eastAsiaTheme="minorHAnsi"/>
          <w:color w:val="000000" w:themeColor="text1"/>
          <w:kern w:val="0"/>
          <w:sz w:val="24"/>
        </w:rPr>
        <w:t>МОУО «О</w:t>
      </w:r>
      <w:r w:rsidR="005E32CB" w:rsidRPr="00C73657">
        <w:rPr>
          <w:rFonts w:eastAsia="Times New Roman"/>
          <w:color w:val="000000" w:themeColor="text1"/>
          <w:sz w:val="24"/>
          <w:lang w:eastAsia="ru-RU"/>
        </w:rPr>
        <w:t>тдел</w:t>
      </w:r>
      <w:r w:rsidR="005B28A6"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="005E32CB" w:rsidRPr="00C73657">
        <w:rPr>
          <w:rFonts w:eastAsia="Times New Roman"/>
          <w:color w:val="000000" w:themeColor="text1"/>
          <w:sz w:val="24"/>
          <w:lang w:eastAsia="ru-RU"/>
        </w:rPr>
        <w:t>образования</w:t>
      </w:r>
      <w:r w:rsidR="005B28A6">
        <w:rPr>
          <w:rFonts w:eastAsia="Times New Roman"/>
          <w:color w:val="000000" w:themeColor="text1"/>
          <w:sz w:val="24"/>
          <w:lang w:eastAsia="ru-RU"/>
        </w:rPr>
        <w:t xml:space="preserve"> Администрации </w:t>
      </w:r>
      <w:proofErr w:type="spellStart"/>
      <w:r w:rsidR="005B28A6">
        <w:rPr>
          <w:rFonts w:eastAsia="Times New Roman"/>
          <w:color w:val="000000" w:themeColor="text1"/>
          <w:sz w:val="24"/>
          <w:lang w:eastAsia="ru-RU"/>
        </w:rPr>
        <w:t>Куртамышского</w:t>
      </w:r>
      <w:proofErr w:type="spellEnd"/>
      <w:r w:rsidR="005B28A6">
        <w:rPr>
          <w:rFonts w:eastAsia="Times New Roman"/>
          <w:color w:val="000000" w:themeColor="text1"/>
          <w:sz w:val="24"/>
          <w:lang w:eastAsia="ru-RU"/>
        </w:rPr>
        <w:t xml:space="preserve"> района» </w:t>
      </w:r>
      <w:r w:rsidR="005E32CB" w:rsidRPr="00C73657">
        <w:rPr>
          <w:rFonts w:eastAsia="Times New Roman"/>
          <w:color w:val="000000" w:themeColor="text1"/>
          <w:sz w:val="24"/>
          <w:lang w:eastAsia="ru-RU"/>
        </w:rPr>
        <w:t xml:space="preserve"> приняты бюджетные обязательства сверх доведенных лимитов бюджетных обязательств в сумме 1793</w:t>
      </w:r>
      <w:r w:rsidR="005E32CB" w:rsidRPr="00C73657">
        <w:rPr>
          <w:color w:val="000000" w:themeColor="text1"/>
          <w:sz w:val="24"/>
        </w:rPr>
        <w:t xml:space="preserve">,1 тыс. </w:t>
      </w:r>
      <w:r w:rsidR="005E32CB" w:rsidRPr="00C73657">
        <w:rPr>
          <w:rFonts w:eastAsia="Times New Roman"/>
          <w:color w:val="000000" w:themeColor="text1"/>
          <w:sz w:val="24"/>
          <w:lang w:eastAsia="ru-RU"/>
        </w:rPr>
        <w:t xml:space="preserve">руб. (форма </w:t>
      </w:r>
      <w:r w:rsidR="00C73657" w:rsidRPr="00C73657">
        <w:rPr>
          <w:rFonts w:eastAsia="Times New Roman"/>
          <w:color w:val="000000" w:themeColor="text1"/>
          <w:sz w:val="24"/>
          <w:lang w:eastAsia="ru-RU"/>
        </w:rPr>
        <w:t xml:space="preserve">отчетности </w:t>
      </w:r>
      <w:r w:rsidR="005E32CB" w:rsidRPr="00C73657">
        <w:rPr>
          <w:rFonts w:eastAsia="Times New Roman"/>
          <w:color w:val="000000" w:themeColor="text1"/>
          <w:sz w:val="24"/>
          <w:lang w:eastAsia="ru-RU"/>
        </w:rPr>
        <w:t>0503128).</w:t>
      </w:r>
      <w:proofErr w:type="gramEnd"/>
    </w:p>
    <w:p w:rsidR="002608FD" w:rsidRPr="00FB7CA4" w:rsidRDefault="002608FD" w:rsidP="005E32CB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380212">
        <w:rPr>
          <w:bCs/>
          <w:i/>
          <w:color w:val="000000" w:themeColor="text1"/>
          <w:sz w:val="24"/>
        </w:rPr>
        <w:t xml:space="preserve">- </w:t>
      </w:r>
      <w:r w:rsidR="0014404D">
        <w:rPr>
          <w:bCs/>
          <w:i/>
          <w:color w:val="000000" w:themeColor="text1"/>
          <w:sz w:val="24"/>
          <w:u w:val="single"/>
        </w:rPr>
        <w:t>Н</w:t>
      </w:r>
      <w:r w:rsidRPr="0014404D">
        <w:rPr>
          <w:bCs/>
          <w:i/>
          <w:color w:val="000000" w:themeColor="text1"/>
          <w:sz w:val="24"/>
          <w:u w:val="single"/>
        </w:rPr>
        <w:t>арушения законодательства о бухгалтерском учете</w:t>
      </w:r>
      <w:r>
        <w:rPr>
          <w:bCs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составили </w:t>
      </w:r>
      <w:r w:rsidR="00F9378D" w:rsidRPr="00F859C8">
        <w:rPr>
          <w:color w:val="000000" w:themeColor="text1"/>
          <w:sz w:val="24"/>
        </w:rPr>
        <w:t>3619,5</w:t>
      </w:r>
      <w:r w:rsidRPr="00F859C8">
        <w:rPr>
          <w:color w:val="000000" w:themeColor="text1"/>
          <w:sz w:val="24"/>
        </w:rPr>
        <w:t xml:space="preserve"> тыс. руб. </w:t>
      </w:r>
      <w:r w:rsidRPr="00F859C8">
        <w:rPr>
          <w:sz w:val="24"/>
        </w:rPr>
        <w:t>(не соблюдение требований Федерального закона «О бухгалтерском учете», Приказов Минфина</w:t>
      </w:r>
      <w:r w:rsidRPr="00F859C8">
        <w:rPr>
          <w:color w:val="FF0000"/>
          <w:sz w:val="24"/>
        </w:rPr>
        <w:t xml:space="preserve"> </w:t>
      </w:r>
      <w:r w:rsidRPr="00FB7CA4">
        <w:rPr>
          <w:sz w:val="24"/>
        </w:rPr>
        <w:t>отделом образования,</w:t>
      </w:r>
      <w:r w:rsidRPr="00FB7CA4">
        <w:rPr>
          <w:color w:val="FF0000"/>
          <w:sz w:val="24"/>
        </w:rPr>
        <w:t xml:space="preserve"> </w:t>
      </w:r>
      <w:r w:rsidRPr="00FB7CA4">
        <w:rPr>
          <w:sz w:val="24"/>
        </w:rPr>
        <w:t xml:space="preserve">отделом экономики, </w:t>
      </w:r>
      <w:r w:rsidR="00FB7CA4">
        <w:rPr>
          <w:sz w:val="24"/>
        </w:rPr>
        <w:t xml:space="preserve">МКУК «РДК», </w:t>
      </w:r>
      <w:r w:rsidRPr="00FB7CA4">
        <w:rPr>
          <w:sz w:val="24"/>
        </w:rPr>
        <w:t>Администрациями</w:t>
      </w:r>
      <w:r w:rsidRPr="00FB7CA4">
        <w:rPr>
          <w:color w:val="FF0000"/>
          <w:sz w:val="24"/>
        </w:rPr>
        <w:t xml:space="preserve"> </w:t>
      </w:r>
      <w:proofErr w:type="spellStart"/>
      <w:r w:rsidR="00FB7CA4" w:rsidRPr="00FB7CA4">
        <w:rPr>
          <w:sz w:val="24"/>
        </w:rPr>
        <w:t>Белоноговского</w:t>
      </w:r>
      <w:proofErr w:type="spellEnd"/>
      <w:r w:rsidR="00FB7CA4" w:rsidRPr="00FB7CA4">
        <w:rPr>
          <w:sz w:val="24"/>
        </w:rPr>
        <w:t xml:space="preserve"> </w:t>
      </w:r>
      <w:r w:rsidRPr="00FB7CA4">
        <w:rPr>
          <w:sz w:val="24"/>
        </w:rPr>
        <w:t xml:space="preserve">сельсовета, </w:t>
      </w:r>
      <w:proofErr w:type="spellStart"/>
      <w:r w:rsidR="00FB7CA4" w:rsidRPr="00FB7CA4">
        <w:rPr>
          <w:sz w:val="24"/>
        </w:rPr>
        <w:t>Большеберезовского</w:t>
      </w:r>
      <w:proofErr w:type="spellEnd"/>
      <w:r w:rsidR="00FB7CA4" w:rsidRPr="00FB7CA4">
        <w:rPr>
          <w:sz w:val="24"/>
        </w:rPr>
        <w:t xml:space="preserve"> </w:t>
      </w:r>
      <w:r w:rsidRPr="00FB7CA4">
        <w:rPr>
          <w:sz w:val="24"/>
        </w:rPr>
        <w:t xml:space="preserve">сельсовета, </w:t>
      </w:r>
      <w:proofErr w:type="spellStart"/>
      <w:r w:rsidR="00FB7CA4" w:rsidRPr="00FB7CA4">
        <w:rPr>
          <w:sz w:val="24"/>
        </w:rPr>
        <w:t>Верхневского</w:t>
      </w:r>
      <w:proofErr w:type="spellEnd"/>
      <w:r w:rsidR="00FB7CA4" w:rsidRPr="00FB7CA4">
        <w:rPr>
          <w:sz w:val="24"/>
        </w:rPr>
        <w:t xml:space="preserve"> </w:t>
      </w:r>
      <w:r w:rsidRPr="00FB7CA4">
        <w:rPr>
          <w:sz w:val="24"/>
        </w:rPr>
        <w:t xml:space="preserve">сельсовета, </w:t>
      </w:r>
      <w:r w:rsidR="00FB7CA4" w:rsidRPr="00FB7CA4">
        <w:rPr>
          <w:sz w:val="24"/>
        </w:rPr>
        <w:t xml:space="preserve">МКДОУ </w:t>
      </w:r>
      <w:proofErr w:type="spellStart"/>
      <w:r w:rsidR="0072630A">
        <w:rPr>
          <w:sz w:val="24"/>
        </w:rPr>
        <w:t>Куртамышского</w:t>
      </w:r>
      <w:proofErr w:type="spellEnd"/>
      <w:r w:rsidR="0072630A">
        <w:rPr>
          <w:sz w:val="24"/>
        </w:rPr>
        <w:t xml:space="preserve"> района </w:t>
      </w:r>
      <w:r w:rsidR="00FB7CA4" w:rsidRPr="00FB7CA4">
        <w:rPr>
          <w:sz w:val="24"/>
        </w:rPr>
        <w:t>«</w:t>
      </w:r>
      <w:proofErr w:type="spellStart"/>
      <w:r w:rsidR="00FB7CA4" w:rsidRPr="00FB7CA4">
        <w:rPr>
          <w:sz w:val="24"/>
        </w:rPr>
        <w:t>Куртамышский</w:t>
      </w:r>
      <w:proofErr w:type="spellEnd"/>
      <w:r w:rsidR="00FB7CA4" w:rsidRPr="00FB7CA4">
        <w:rPr>
          <w:sz w:val="24"/>
        </w:rPr>
        <w:t xml:space="preserve"> детский сад № 5», МКДОУ </w:t>
      </w:r>
      <w:proofErr w:type="spellStart"/>
      <w:r w:rsidR="0072630A">
        <w:rPr>
          <w:sz w:val="24"/>
        </w:rPr>
        <w:t>Куртамышского</w:t>
      </w:r>
      <w:proofErr w:type="spellEnd"/>
      <w:r w:rsidR="0072630A">
        <w:rPr>
          <w:sz w:val="24"/>
        </w:rPr>
        <w:t xml:space="preserve"> района </w:t>
      </w:r>
      <w:r w:rsidR="00FB7CA4" w:rsidRPr="00FB7CA4">
        <w:rPr>
          <w:sz w:val="24"/>
        </w:rPr>
        <w:t>«Детский сад № 9»</w:t>
      </w:r>
      <w:r w:rsidRPr="00FB7CA4">
        <w:rPr>
          <w:sz w:val="24"/>
        </w:rPr>
        <w:t>).</w:t>
      </w:r>
    </w:p>
    <w:p w:rsidR="00813479" w:rsidRDefault="00813479" w:rsidP="00813479">
      <w:pPr>
        <w:jc w:val="both"/>
        <w:rPr>
          <w:sz w:val="24"/>
        </w:rPr>
      </w:pPr>
      <w:r w:rsidRPr="00813479">
        <w:rPr>
          <w:sz w:val="24"/>
        </w:rPr>
        <w:lastRenderedPageBreak/>
        <w:t xml:space="preserve">      В ходе внешней проверки годовой бюджетной отчетности главных администраторов бюджетных средств</w:t>
      </w:r>
      <w:r>
        <w:rPr>
          <w:sz w:val="24"/>
        </w:rPr>
        <w:t xml:space="preserve"> установлено </w:t>
      </w:r>
      <w:r w:rsidRPr="004448C6">
        <w:rPr>
          <w:sz w:val="24"/>
        </w:rPr>
        <w:t xml:space="preserve">нарушение п. 7 </w:t>
      </w:r>
      <w:r>
        <w:rPr>
          <w:sz w:val="24"/>
        </w:rPr>
        <w:t>И</w:t>
      </w:r>
      <w:r w:rsidRPr="004448C6">
        <w:rPr>
          <w:sz w:val="24"/>
        </w:rPr>
        <w:t xml:space="preserve">нструкции № 191н </w:t>
      </w:r>
      <w:r>
        <w:rPr>
          <w:sz w:val="24"/>
        </w:rPr>
        <w:t xml:space="preserve">в части несоответствия </w:t>
      </w:r>
      <w:r w:rsidRPr="004448C6">
        <w:rPr>
          <w:sz w:val="24"/>
        </w:rPr>
        <w:t>остатк</w:t>
      </w:r>
      <w:r>
        <w:rPr>
          <w:sz w:val="24"/>
        </w:rPr>
        <w:t xml:space="preserve">ов </w:t>
      </w:r>
      <w:r w:rsidRPr="004448C6">
        <w:rPr>
          <w:sz w:val="24"/>
        </w:rPr>
        <w:t>по счетам бюджетного учета, отраженны</w:t>
      </w:r>
      <w:r>
        <w:rPr>
          <w:sz w:val="24"/>
        </w:rPr>
        <w:t xml:space="preserve">х </w:t>
      </w:r>
      <w:r w:rsidRPr="004448C6">
        <w:rPr>
          <w:sz w:val="24"/>
        </w:rPr>
        <w:t>в главной книге (ф. 0504072)</w:t>
      </w:r>
      <w:r>
        <w:rPr>
          <w:sz w:val="24"/>
        </w:rPr>
        <w:t xml:space="preserve"> либо </w:t>
      </w:r>
      <w:proofErr w:type="spellStart"/>
      <w:r>
        <w:rPr>
          <w:sz w:val="24"/>
        </w:rPr>
        <w:t>оборотно</w:t>
      </w:r>
      <w:proofErr w:type="spellEnd"/>
      <w:r>
        <w:rPr>
          <w:sz w:val="24"/>
        </w:rPr>
        <w:t xml:space="preserve">-сальдовой ведомости </w:t>
      </w:r>
      <w:r w:rsidRPr="004448C6">
        <w:rPr>
          <w:sz w:val="24"/>
        </w:rPr>
        <w:t>по состоянию на 01.01.2018 г</w:t>
      </w:r>
      <w:r>
        <w:rPr>
          <w:sz w:val="24"/>
        </w:rPr>
        <w:t xml:space="preserve">. и </w:t>
      </w:r>
      <w:r w:rsidRPr="004448C6">
        <w:rPr>
          <w:sz w:val="24"/>
        </w:rPr>
        <w:t>данны</w:t>
      </w:r>
      <w:r>
        <w:rPr>
          <w:sz w:val="24"/>
        </w:rPr>
        <w:t xml:space="preserve">х </w:t>
      </w:r>
      <w:r w:rsidRPr="004448C6">
        <w:rPr>
          <w:sz w:val="24"/>
        </w:rPr>
        <w:t xml:space="preserve">баланса (ф. 0503130) за 2017 год. </w:t>
      </w:r>
    </w:p>
    <w:p w:rsidR="00813479" w:rsidRDefault="0005457C" w:rsidP="00813479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П</w:t>
      </w:r>
      <w:r w:rsidRPr="0005457C">
        <w:rPr>
          <w:sz w:val="24"/>
        </w:rPr>
        <w:t xml:space="preserve">о результатам проверки </w:t>
      </w:r>
      <w:r>
        <w:rPr>
          <w:sz w:val="24"/>
        </w:rPr>
        <w:t xml:space="preserve">МКУК </w:t>
      </w:r>
      <w:r w:rsidRPr="0005457C">
        <w:rPr>
          <w:sz w:val="24"/>
        </w:rPr>
        <w:t>«</w:t>
      </w:r>
      <w:r w:rsidR="00B55690">
        <w:rPr>
          <w:sz w:val="24"/>
        </w:rPr>
        <w:t>РДК</w:t>
      </w:r>
      <w:r w:rsidRPr="0005457C">
        <w:rPr>
          <w:sz w:val="24"/>
        </w:rPr>
        <w:t>»</w:t>
      </w:r>
      <w:r>
        <w:rPr>
          <w:sz w:val="24"/>
        </w:rPr>
        <w:t xml:space="preserve"> у</w:t>
      </w:r>
      <w:r w:rsidRPr="00113801">
        <w:rPr>
          <w:rFonts w:eastAsiaTheme="minorHAnsi"/>
          <w:sz w:val="24"/>
        </w:rPr>
        <w:t>становлены нарушения требований Федерального закона от 06.12.2011 № 402-ФЗ «О бухгалтерском учете»</w:t>
      </w:r>
      <w:r>
        <w:rPr>
          <w:rFonts w:eastAsiaTheme="minorHAnsi"/>
          <w:sz w:val="24"/>
        </w:rPr>
        <w:t>, п</w:t>
      </w:r>
      <w:r w:rsidRPr="00113801">
        <w:rPr>
          <w:rFonts w:eastAsiaTheme="minorHAnsi"/>
          <w:sz w:val="24"/>
        </w:rPr>
        <w:t>риказа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</w:t>
      </w:r>
      <w:r w:rsidRPr="00DC62A7">
        <w:rPr>
          <w:rFonts w:eastAsiaTheme="minorHAnsi"/>
          <w:sz w:val="24"/>
        </w:rPr>
        <w:t xml:space="preserve">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eastAsiaTheme="minorHAnsi"/>
          <w:sz w:val="24"/>
        </w:rPr>
        <w:t>, а именно</w:t>
      </w:r>
      <w:r w:rsidRPr="00C05A9C">
        <w:rPr>
          <w:rFonts w:eastAsiaTheme="minorHAnsi"/>
          <w:sz w:val="24"/>
        </w:rPr>
        <w:t>:</w:t>
      </w:r>
      <w:r w:rsidRPr="0005457C">
        <w:rPr>
          <w:sz w:val="24"/>
        </w:rPr>
        <w:t xml:space="preserve"> </w:t>
      </w:r>
      <w:r w:rsidRPr="00113801">
        <w:rPr>
          <w:sz w:val="24"/>
        </w:rPr>
        <w:t>по</w:t>
      </w:r>
      <w:proofErr w:type="gramEnd"/>
      <w:r w:rsidRPr="00113801">
        <w:rPr>
          <w:sz w:val="24"/>
        </w:rPr>
        <w:t xml:space="preserve"> отдельным авансовым отчетам приложены оправдательные документы с датой более поздней, чем дата сост</w:t>
      </w:r>
      <w:r>
        <w:rPr>
          <w:sz w:val="24"/>
        </w:rPr>
        <w:t xml:space="preserve">авления авансового отчета, </w:t>
      </w:r>
      <w:r w:rsidRPr="00B91D25">
        <w:rPr>
          <w:sz w:val="24"/>
        </w:rPr>
        <w:t>расписки подотчетным лицам о получении авансового отчета</w:t>
      </w:r>
      <w:r w:rsidRPr="0005457C">
        <w:rPr>
          <w:rFonts w:eastAsiaTheme="minorHAnsi"/>
          <w:sz w:val="24"/>
        </w:rPr>
        <w:t xml:space="preserve"> </w:t>
      </w:r>
      <w:r>
        <w:rPr>
          <w:sz w:val="24"/>
        </w:rPr>
        <w:t xml:space="preserve">не выдавались, по </w:t>
      </w:r>
      <w:r w:rsidRPr="00B91D25">
        <w:rPr>
          <w:sz w:val="24"/>
        </w:rPr>
        <w:t>отдельны</w:t>
      </w:r>
      <w:r>
        <w:rPr>
          <w:sz w:val="24"/>
        </w:rPr>
        <w:t xml:space="preserve">м </w:t>
      </w:r>
      <w:r w:rsidRPr="00B91D25">
        <w:rPr>
          <w:sz w:val="24"/>
        </w:rPr>
        <w:t>авансовы</w:t>
      </w:r>
      <w:r>
        <w:rPr>
          <w:sz w:val="24"/>
        </w:rPr>
        <w:t xml:space="preserve">м отчетам допущены грубые </w:t>
      </w:r>
      <w:r w:rsidRPr="00B91D25">
        <w:rPr>
          <w:sz w:val="24"/>
        </w:rPr>
        <w:t>ошибки: неверно указаны дата и номер оправдательных документов приложенных к авансовому отчету</w:t>
      </w:r>
      <w:r>
        <w:rPr>
          <w:sz w:val="24"/>
        </w:rPr>
        <w:t>.</w:t>
      </w:r>
    </w:p>
    <w:p w:rsidR="00192BDC" w:rsidRPr="00526B6E" w:rsidRDefault="00192BDC" w:rsidP="00B55690">
      <w:pPr>
        <w:jc w:val="both"/>
        <w:rPr>
          <w:rFonts w:eastAsia="SegoeUI-Light"/>
          <w:color w:val="000000" w:themeColor="text1"/>
        </w:rPr>
      </w:pPr>
      <w:r>
        <w:rPr>
          <w:sz w:val="24"/>
        </w:rPr>
        <w:t xml:space="preserve">      </w:t>
      </w:r>
      <w:r w:rsidR="00B55690">
        <w:rPr>
          <w:sz w:val="24"/>
        </w:rPr>
        <w:t xml:space="preserve">В ходе </w:t>
      </w:r>
      <w:r w:rsidRPr="00192BDC">
        <w:rPr>
          <w:sz w:val="24"/>
        </w:rPr>
        <w:t>проверки</w:t>
      </w:r>
      <w:r w:rsidR="00B55690">
        <w:rPr>
          <w:sz w:val="24"/>
        </w:rPr>
        <w:t xml:space="preserve"> </w:t>
      </w:r>
      <w:r w:rsidRPr="00192BDC">
        <w:rPr>
          <w:sz w:val="24"/>
        </w:rPr>
        <w:t>МКДОУ «</w:t>
      </w:r>
      <w:proofErr w:type="spellStart"/>
      <w:r w:rsidRPr="00192BDC">
        <w:rPr>
          <w:sz w:val="24"/>
        </w:rPr>
        <w:t>Куртамышский</w:t>
      </w:r>
      <w:proofErr w:type="spellEnd"/>
      <w:r w:rsidRPr="00192BDC">
        <w:rPr>
          <w:sz w:val="24"/>
        </w:rPr>
        <w:t xml:space="preserve"> детский сад № 5»</w:t>
      </w:r>
      <w:r w:rsidR="00B55690">
        <w:rPr>
          <w:sz w:val="24"/>
        </w:rPr>
        <w:t xml:space="preserve"> </w:t>
      </w:r>
      <w:r w:rsidR="00B55690" w:rsidRPr="00B55690">
        <w:rPr>
          <w:sz w:val="24"/>
          <w:szCs w:val="24"/>
        </w:rPr>
        <w:t xml:space="preserve">установлены нарушения </w:t>
      </w:r>
      <w:r w:rsidRPr="00B55690">
        <w:rPr>
          <w:sz w:val="24"/>
          <w:szCs w:val="24"/>
        </w:rPr>
        <w:t xml:space="preserve">п. 6.3. Указаний Банка России № 3210-У, ст. 9 Федерального закона </w:t>
      </w:r>
      <w:r w:rsidRPr="00B55690">
        <w:rPr>
          <w:color w:val="000000"/>
          <w:sz w:val="24"/>
          <w:szCs w:val="24"/>
        </w:rPr>
        <w:t xml:space="preserve">от 06.12.2011  </w:t>
      </w:r>
      <w:r w:rsidRPr="00B55690">
        <w:rPr>
          <w:sz w:val="24"/>
          <w:szCs w:val="24"/>
        </w:rPr>
        <w:t>№ 402-ФЗ «О бухг</w:t>
      </w:r>
      <w:r w:rsidR="00F76C5D">
        <w:rPr>
          <w:sz w:val="24"/>
          <w:szCs w:val="24"/>
        </w:rPr>
        <w:t xml:space="preserve">алтерском учете», Приказа № 52н, а именно: </w:t>
      </w:r>
      <w:r w:rsidRPr="00B55690">
        <w:rPr>
          <w:sz w:val="24"/>
          <w:szCs w:val="24"/>
        </w:rPr>
        <w:t xml:space="preserve">в период с 01.01.2017 г. по 30.11.2017 г. - </w:t>
      </w:r>
      <w:r w:rsidRPr="00B55690">
        <w:rPr>
          <w:color w:val="000000"/>
          <w:sz w:val="24"/>
          <w:szCs w:val="24"/>
        </w:rPr>
        <w:t>учреждением авансы в подотчет выдавались без письменного заявления подотчетного лица, без распоряжения руководителя учреждения с указанием размера аванса и срока, на который он выдается.</w:t>
      </w:r>
      <w:r w:rsidR="0014404D" w:rsidRPr="00B55690">
        <w:rPr>
          <w:color w:val="000000" w:themeColor="text1"/>
          <w:sz w:val="24"/>
          <w:szCs w:val="24"/>
        </w:rPr>
        <w:t xml:space="preserve"> </w:t>
      </w:r>
      <w:proofErr w:type="gramStart"/>
      <w:r w:rsidR="00526B6E" w:rsidRPr="00B55690">
        <w:rPr>
          <w:color w:val="000000" w:themeColor="text1"/>
          <w:sz w:val="24"/>
          <w:szCs w:val="24"/>
        </w:rPr>
        <w:t>В первом полугодии 2018 г. в</w:t>
      </w:r>
      <w:r w:rsidR="00526B6E" w:rsidRPr="00B55690">
        <w:rPr>
          <w:rFonts w:eastAsia="SegoeUI-Light"/>
          <w:color w:val="000000" w:themeColor="text1"/>
          <w:sz w:val="24"/>
          <w:szCs w:val="24"/>
        </w:rPr>
        <w:t xml:space="preserve"> нарушение требований Приказа № 52н</w:t>
      </w:r>
      <w:r w:rsidR="003C7BD3">
        <w:rPr>
          <w:rFonts w:eastAsia="SegoeUI-Light"/>
          <w:color w:val="000000" w:themeColor="text1"/>
          <w:sz w:val="24"/>
          <w:szCs w:val="24"/>
        </w:rPr>
        <w:t xml:space="preserve">, </w:t>
      </w:r>
      <w:r w:rsidR="00526B6E" w:rsidRPr="00B55690">
        <w:rPr>
          <w:rFonts w:eastAsia="SegoeUI-Light"/>
          <w:color w:val="000000" w:themeColor="text1"/>
          <w:sz w:val="24"/>
          <w:szCs w:val="24"/>
        </w:rPr>
        <w:t>Приказа № 157н по 10-ти  авансовым отчетам заявления на выдачу денежных средств в под отчет оформлены датой более поздней, чем утвержден авансовый отчет.</w:t>
      </w:r>
      <w:proofErr w:type="gramEnd"/>
    </w:p>
    <w:p w:rsidR="0014404D" w:rsidRPr="000A0B7B" w:rsidRDefault="0014404D" w:rsidP="00106712">
      <w:pPr>
        <w:jc w:val="both"/>
        <w:rPr>
          <w:sz w:val="24"/>
        </w:rPr>
      </w:pPr>
      <w:r>
        <w:rPr>
          <w:sz w:val="24"/>
        </w:rPr>
        <w:t xml:space="preserve">      П</w:t>
      </w:r>
      <w:r w:rsidRPr="0014404D">
        <w:rPr>
          <w:sz w:val="24"/>
        </w:rPr>
        <w:t xml:space="preserve">о </w:t>
      </w:r>
      <w:r w:rsidR="00106712">
        <w:rPr>
          <w:sz w:val="24"/>
        </w:rPr>
        <w:t xml:space="preserve">итогам </w:t>
      </w:r>
      <w:r w:rsidRPr="0014404D">
        <w:rPr>
          <w:sz w:val="24"/>
        </w:rPr>
        <w:t xml:space="preserve">выборочной проверки </w:t>
      </w:r>
      <w:r w:rsidRPr="0014404D">
        <w:rPr>
          <w:bCs/>
          <w:sz w:val="24"/>
        </w:rPr>
        <w:t xml:space="preserve">МКДОУ </w:t>
      </w:r>
      <w:proofErr w:type="spellStart"/>
      <w:r w:rsidRPr="0014404D">
        <w:rPr>
          <w:bCs/>
          <w:sz w:val="24"/>
        </w:rPr>
        <w:t>Куртамышского</w:t>
      </w:r>
      <w:proofErr w:type="spellEnd"/>
      <w:r w:rsidRPr="0014404D">
        <w:rPr>
          <w:bCs/>
          <w:sz w:val="24"/>
        </w:rPr>
        <w:t xml:space="preserve"> района «Детский сад № 9»</w:t>
      </w:r>
      <w:r>
        <w:rPr>
          <w:bCs/>
          <w:sz w:val="24"/>
        </w:rPr>
        <w:t xml:space="preserve"> установлен</w:t>
      </w:r>
      <w:r w:rsidR="00106712">
        <w:rPr>
          <w:bCs/>
          <w:sz w:val="24"/>
        </w:rPr>
        <w:t xml:space="preserve">ы  </w:t>
      </w:r>
      <w:r>
        <w:rPr>
          <w:sz w:val="24"/>
        </w:rPr>
        <w:t>нарушени</w:t>
      </w:r>
      <w:r w:rsidR="00106712">
        <w:rPr>
          <w:sz w:val="24"/>
        </w:rPr>
        <w:t>я</w:t>
      </w:r>
      <w:r w:rsidR="008E6FA5">
        <w:rPr>
          <w:sz w:val="24"/>
        </w:rPr>
        <w:t xml:space="preserve"> </w:t>
      </w:r>
      <w:r w:rsidR="008E6FA5" w:rsidRPr="00B55690">
        <w:rPr>
          <w:sz w:val="24"/>
          <w:szCs w:val="24"/>
        </w:rPr>
        <w:t xml:space="preserve">Федерального закона </w:t>
      </w:r>
      <w:r w:rsidR="008E6FA5" w:rsidRPr="00B55690">
        <w:rPr>
          <w:color w:val="000000"/>
          <w:sz w:val="24"/>
          <w:szCs w:val="24"/>
        </w:rPr>
        <w:t xml:space="preserve">от 06.12.2011  </w:t>
      </w:r>
      <w:r w:rsidR="008E6FA5" w:rsidRPr="00B55690">
        <w:rPr>
          <w:sz w:val="24"/>
          <w:szCs w:val="24"/>
        </w:rPr>
        <w:t>№ 402-ФЗ «О бухг</w:t>
      </w:r>
      <w:r w:rsidR="008E6FA5">
        <w:rPr>
          <w:sz w:val="24"/>
          <w:szCs w:val="24"/>
        </w:rPr>
        <w:t>алтерском учете»</w:t>
      </w:r>
      <w:r w:rsidR="00106712">
        <w:rPr>
          <w:sz w:val="24"/>
        </w:rPr>
        <w:t>,</w:t>
      </w:r>
      <w:r w:rsidR="008E6FA5">
        <w:rPr>
          <w:sz w:val="24"/>
        </w:rPr>
        <w:t xml:space="preserve"> </w:t>
      </w:r>
      <w:r>
        <w:rPr>
          <w:sz w:val="24"/>
        </w:rPr>
        <w:t xml:space="preserve">Приказа </w:t>
      </w:r>
      <w:r w:rsidR="00106712">
        <w:rPr>
          <w:sz w:val="24"/>
        </w:rPr>
        <w:t xml:space="preserve"> </w:t>
      </w:r>
      <w:r>
        <w:rPr>
          <w:sz w:val="24"/>
        </w:rPr>
        <w:t xml:space="preserve">№ 52н, </w:t>
      </w:r>
      <w:r w:rsidRPr="000A0B7B">
        <w:rPr>
          <w:rFonts w:eastAsiaTheme="minorHAnsi"/>
          <w:iCs/>
          <w:sz w:val="24"/>
        </w:rPr>
        <w:t>Инструкции № 157н</w:t>
      </w:r>
      <w:r w:rsidRPr="000A0B7B">
        <w:rPr>
          <w:rFonts w:eastAsiaTheme="minorHAnsi"/>
          <w:sz w:val="24"/>
        </w:rPr>
        <w:t xml:space="preserve"> </w:t>
      </w:r>
      <w:r w:rsidR="00106712">
        <w:rPr>
          <w:rFonts w:eastAsiaTheme="minorHAnsi"/>
          <w:sz w:val="24"/>
        </w:rPr>
        <w:t>(</w:t>
      </w:r>
      <w:r w:rsidRPr="000A0B7B">
        <w:rPr>
          <w:rFonts w:eastAsiaTheme="minorHAnsi"/>
          <w:sz w:val="24"/>
        </w:rPr>
        <w:t xml:space="preserve">по отдельным авансовым отчетам приложены оправдательные документы с датой более поздней, чем дата составления авансового отчета). </w:t>
      </w:r>
    </w:p>
    <w:p w:rsidR="00192BDC" w:rsidRPr="00192BDC" w:rsidRDefault="0014404D" w:rsidP="00192BDC">
      <w:pPr>
        <w:jc w:val="both"/>
        <w:rPr>
          <w:sz w:val="24"/>
        </w:rPr>
      </w:pPr>
      <w:r w:rsidRPr="0014404D">
        <w:rPr>
          <w:color w:val="000000" w:themeColor="text1"/>
          <w:sz w:val="24"/>
          <w:szCs w:val="24"/>
        </w:rPr>
        <w:t xml:space="preserve">     </w:t>
      </w:r>
      <w:r w:rsidR="00106712">
        <w:rPr>
          <w:color w:val="000000" w:themeColor="text1"/>
          <w:sz w:val="24"/>
          <w:szCs w:val="24"/>
        </w:rPr>
        <w:t>Таким образом,</w:t>
      </w:r>
      <w:r w:rsidR="002D734B">
        <w:rPr>
          <w:color w:val="000000" w:themeColor="text1"/>
          <w:sz w:val="24"/>
          <w:szCs w:val="24"/>
        </w:rPr>
        <w:t xml:space="preserve"> </w:t>
      </w:r>
      <w:r w:rsidR="005457BC">
        <w:rPr>
          <w:color w:val="000000" w:themeColor="text1"/>
          <w:sz w:val="24"/>
          <w:szCs w:val="24"/>
        </w:rPr>
        <w:t xml:space="preserve"> </w:t>
      </w:r>
      <w:r w:rsidR="008E6FA5">
        <w:rPr>
          <w:color w:val="000000" w:themeColor="text1"/>
          <w:sz w:val="24"/>
          <w:szCs w:val="24"/>
        </w:rPr>
        <w:t xml:space="preserve">в ходе проверок образовательных дошкольных организаций установлено, что </w:t>
      </w:r>
      <w:r w:rsidRPr="0014404D">
        <w:rPr>
          <w:color w:val="000000" w:themeColor="text1"/>
          <w:sz w:val="24"/>
          <w:szCs w:val="24"/>
        </w:rPr>
        <w:t>ц</w:t>
      </w:r>
      <w:r w:rsidRPr="0014404D">
        <w:rPr>
          <w:rStyle w:val="af1"/>
          <w:b w:val="0"/>
          <w:color w:val="000000" w:themeColor="text1"/>
          <w:sz w:val="24"/>
          <w:szCs w:val="24"/>
        </w:rPr>
        <w:t xml:space="preserve">ентрализованной бухгалтерией Отдела образования к бухгалтерскому учету принимаются первичные учетные документы, оформленные с нарушениями действующего законодательства (содержат недостоверные сведения), что </w:t>
      </w:r>
      <w:r w:rsidR="00106712" w:rsidRPr="0014404D">
        <w:rPr>
          <w:color w:val="000000" w:themeColor="text1"/>
          <w:sz w:val="24"/>
          <w:szCs w:val="24"/>
        </w:rPr>
        <w:t>наруш</w:t>
      </w:r>
      <w:r w:rsidR="00106712">
        <w:rPr>
          <w:color w:val="000000" w:themeColor="text1"/>
          <w:sz w:val="24"/>
          <w:szCs w:val="24"/>
        </w:rPr>
        <w:t xml:space="preserve">ает положения </w:t>
      </w:r>
      <w:r w:rsidR="00106712" w:rsidRPr="0014404D">
        <w:rPr>
          <w:color w:val="000000" w:themeColor="text1"/>
          <w:sz w:val="24"/>
          <w:szCs w:val="24"/>
        </w:rPr>
        <w:t>ст. 19 Закона № 402-ФЗ</w:t>
      </w:r>
      <w:r w:rsidR="00106712">
        <w:rPr>
          <w:color w:val="000000" w:themeColor="text1"/>
          <w:sz w:val="24"/>
          <w:szCs w:val="24"/>
        </w:rPr>
        <w:t xml:space="preserve"> и </w:t>
      </w:r>
      <w:r w:rsidRPr="0014404D">
        <w:rPr>
          <w:rStyle w:val="af1"/>
          <w:b w:val="0"/>
          <w:color w:val="000000" w:themeColor="text1"/>
          <w:sz w:val="24"/>
          <w:szCs w:val="24"/>
        </w:rPr>
        <w:t>подтверждает отсутствие внутреннего финансового контроля.</w:t>
      </w:r>
    </w:p>
    <w:p w:rsidR="0014404D" w:rsidRDefault="0014404D" w:rsidP="00E87640">
      <w:pPr>
        <w:overflowPunct/>
        <w:autoSpaceDE/>
        <w:autoSpaceDN/>
        <w:adjustRightInd/>
        <w:jc w:val="both"/>
        <w:rPr>
          <w:color w:val="000000" w:themeColor="text1"/>
          <w:sz w:val="24"/>
        </w:rPr>
      </w:pPr>
      <w:r w:rsidRPr="00380212">
        <w:rPr>
          <w:i/>
          <w:sz w:val="24"/>
          <w:szCs w:val="24"/>
        </w:rPr>
        <w:t xml:space="preserve">- </w:t>
      </w:r>
      <w:r w:rsidRPr="0014404D">
        <w:rPr>
          <w:i/>
          <w:sz w:val="24"/>
          <w:szCs w:val="24"/>
          <w:u w:val="single"/>
        </w:rPr>
        <w:t xml:space="preserve">Нарушения при осуществлении государственных (муниципальных) закупок </w:t>
      </w:r>
      <w:r w:rsidR="002C021B">
        <w:rPr>
          <w:color w:val="000000" w:themeColor="text1"/>
          <w:sz w:val="24"/>
        </w:rPr>
        <w:t xml:space="preserve">составили 7572,0 </w:t>
      </w:r>
      <w:r w:rsidR="002C021B" w:rsidRPr="00F859C8">
        <w:rPr>
          <w:color w:val="000000" w:themeColor="text1"/>
          <w:sz w:val="24"/>
        </w:rPr>
        <w:t>тыс. руб.</w:t>
      </w:r>
    </w:p>
    <w:p w:rsidR="003419A8" w:rsidRPr="00C15B8C" w:rsidRDefault="003419A8" w:rsidP="003419A8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 xml:space="preserve">      В </w:t>
      </w:r>
      <w:r w:rsidRPr="00F50168">
        <w:rPr>
          <w:sz w:val="24"/>
        </w:rPr>
        <w:t>2018 году в соответствии со ст.</w:t>
      </w:r>
      <w:r>
        <w:rPr>
          <w:sz w:val="24"/>
        </w:rPr>
        <w:t xml:space="preserve"> </w:t>
      </w:r>
      <w:r w:rsidRPr="00F50168">
        <w:rPr>
          <w:sz w:val="24"/>
        </w:rPr>
        <w:t xml:space="preserve">98 </w:t>
      </w:r>
      <w:hyperlink r:id="rId10" w:history="1">
        <w:r w:rsidRPr="00F50168">
          <w:rPr>
            <w:sz w:val="24"/>
          </w:rPr>
          <w:t>Федерального закона</w:t>
        </w:r>
      </w:hyperlink>
      <w:r w:rsidRPr="00F50168">
        <w:rPr>
          <w:sz w:val="24"/>
        </w:rPr>
        <w:t xml:space="preserve"> от 05.04.2013№ 44-ФЗ «О контрактной системе в сфере закупок товаров, работ, услуг для обеспечения государственных и муниципальных нужд», в рамках проведенных контрольных мероприятий рассматривался вопрос по аудиту эффективности закупок. Данный вопрос включался в программу проверки в </w:t>
      </w:r>
      <w:r w:rsidRPr="00C15B8C">
        <w:rPr>
          <w:sz w:val="24"/>
        </w:rPr>
        <w:t>4 учреждениях.</w:t>
      </w:r>
    </w:p>
    <w:p w:rsidR="003419A8" w:rsidRPr="00C15B8C" w:rsidRDefault="003419A8" w:rsidP="003419A8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color w:val="000000" w:themeColor="text1"/>
          <w:sz w:val="24"/>
        </w:rPr>
      </w:pPr>
      <w:r w:rsidRPr="00C15B8C">
        <w:rPr>
          <w:color w:val="000000" w:themeColor="text1"/>
          <w:sz w:val="24"/>
        </w:rPr>
        <w:t xml:space="preserve">      </w:t>
      </w:r>
      <w:r w:rsidRPr="00C15B8C">
        <w:rPr>
          <w:rFonts w:eastAsiaTheme="minorHAnsi"/>
          <w:color w:val="000000" w:themeColor="text1"/>
          <w:sz w:val="24"/>
        </w:rPr>
        <w:t xml:space="preserve">В 2018 году КСП проверено </w:t>
      </w:r>
      <w:r w:rsidR="00C15B8C" w:rsidRPr="00C15B8C">
        <w:rPr>
          <w:rFonts w:eastAsiaTheme="minorHAnsi"/>
          <w:color w:val="000000" w:themeColor="text1"/>
          <w:sz w:val="24"/>
        </w:rPr>
        <w:t xml:space="preserve">111 </w:t>
      </w:r>
      <w:r w:rsidRPr="00C15B8C">
        <w:rPr>
          <w:rFonts w:eastAsiaTheme="minorHAnsi"/>
          <w:color w:val="000000" w:themeColor="text1"/>
          <w:sz w:val="24"/>
        </w:rPr>
        <w:t xml:space="preserve">контрактов на общую сумму </w:t>
      </w:r>
      <w:r w:rsidR="00C15B8C" w:rsidRPr="00C15B8C">
        <w:rPr>
          <w:rFonts w:eastAsiaTheme="minorHAnsi"/>
          <w:color w:val="000000" w:themeColor="text1"/>
          <w:sz w:val="24"/>
        </w:rPr>
        <w:t xml:space="preserve">11597,9 </w:t>
      </w:r>
      <w:r w:rsidRPr="00C15B8C">
        <w:rPr>
          <w:rFonts w:eastAsiaTheme="minorHAnsi"/>
          <w:color w:val="000000" w:themeColor="text1"/>
          <w:sz w:val="24"/>
        </w:rPr>
        <w:t>тыс. руб., из них выявлено контрактов с нарушением законодательства о</w:t>
      </w:r>
      <w:r w:rsidR="00F80917">
        <w:rPr>
          <w:rFonts w:eastAsiaTheme="minorHAnsi"/>
          <w:color w:val="000000" w:themeColor="text1"/>
          <w:sz w:val="24"/>
        </w:rPr>
        <w:t xml:space="preserve"> </w:t>
      </w:r>
      <w:r w:rsidRPr="00C15B8C">
        <w:rPr>
          <w:rFonts w:eastAsiaTheme="minorHAnsi"/>
          <w:color w:val="000000" w:themeColor="text1"/>
          <w:sz w:val="24"/>
        </w:rPr>
        <w:t xml:space="preserve">контрактной системе – </w:t>
      </w:r>
      <w:r w:rsidR="00C15B8C" w:rsidRPr="00C15B8C">
        <w:rPr>
          <w:rFonts w:eastAsiaTheme="minorHAnsi"/>
          <w:color w:val="000000" w:themeColor="text1"/>
          <w:sz w:val="24"/>
        </w:rPr>
        <w:t xml:space="preserve">65 </w:t>
      </w:r>
      <w:r w:rsidRPr="00C15B8C">
        <w:rPr>
          <w:rFonts w:eastAsiaTheme="minorHAnsi"/>
          <w:color w:val="000000" w:themeColor="text1"/>
          <w:sz w:val="24"/>
        </w:rPr>
        <w:t xml:space="preserve">(или </w:t>
      </w:r>
      <w:r w:rsidR="00C15B8C" w:rsidRPr="00C15B8C">
        <w:rPr>
          <w:rFonts w:eastAsiaTheme="minorHAnsi"/>
          <w:color w:val="000000" w:themeColor="text1"/>
          <w:sz w:val="24"/>
        </w:rPr>
        <w:t>59</w:t>
      </w:r>
      <w:r w:rsidRPr="00C15B8C">
        <w:rPr>
          <w:rFonts w:eastAsiaTheme="minorHAnsi"/>
          <w:color w:val="000000" w:themeColor="text1"/>
          <w:sz w:val="24"/>
        </w:rPr>
        <w:t xml:space="preserve">% от общего количества проверенных контрактов) на сумму </w:t>
      </w:r>
      <w:r w:rsidR="00C15B8C" w:rsidRPr="00C15B8C">
        <w:rPr>
          <w:rFonts w:eastAsiaTheme="minorHAnsi"/>
          <w:color w:val="000000" w:themeColor="text1"/>
          <w:sz w:val="24"/>
        </w:rPr>
        <w:t xml:space="preserve">7223,0 </w:t>
      </w:r>
      <w:r w:rsidRPr="00C15B8C">
        <w:rPr>
          <w:rFonts w:eastAsiaTheme="minorHAnsi"/>
          <w:color w:val="000000" w:themeColor="text1"/>
          <w:sz w:val="24"/>
        </w:rPr>
        <w:t xml:space="preserve">тыс. руб. </w:t>
      </w:r>
    </w:p>
    <w:p w:rsidR="003419A8" w:rsidRDefault="003419A8" w:rsidP="003419A8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bCs/>
          <w:sz w:val="24"/>
        </w:rPr>
      </w:pPr>
      <w:r w:rsidRPr="00C15B8C">
        <w:rPr>
          <w:rFonts w:eastAsiaTheme="minorHAnsi"/>
          <w:color w:val="000000" w:themeColor="text1"/>
          <w:sz w:val="24"/>
        </w:rPr>
        <w:t xml:space="preserve">      </w:t>
      </w:r>
      <w:r w:rsidRPr="00C15B8C">
        <w:rPr>
          <w:bCs/>
          <w:color w:val="000000" w:themeColor="text1"/>
          <w:sz w:val="24"/>
        </w:rPr>
        <w:t xml:space="preserve">Проверено </w:t>
      </w:r>
      <w:r w:rsidR="00C15B8C" w:rsidRPr="00C15B8C">
        <w:rPr>
          <w:bCs/>
          <w:color w:val="000000" w:themeColor="text1"/>
          <w:sz w:val="24"/>
        </w:rPr>
        <w:t xml:space="preserve">22 </w:t>
      </w:r>
      <w:r w:rsidRPr="00C15B8C">
        <w:rPr>
          <w:bCs/>
          <w:color w:val="000000" w:themeColor="text1"/>
          <w:sz w:val="24"/>
        </w:rPr>
        <w:t>план</w:t>
      </w:r>
      <w:r w:rsidR="00C15B8C" w:rsidRPr="00C15B8C">
        <w:rPr>
          <w:bCs/>
          <w:color w:val="000000" w:themeColor="text1"/>
          <w:sz w:val="24"/>
        </w:rPr>
        <w:t xml:space="preserve">а </w:t>
      </w:r>
      <w:r w:rsidRPr="00C15B8C">
        <w:rPr>
          <w:bCs/>
          <w:color w:val="000000" w:themeColor="text1"/>
          <w:sz w:val="24"/>
        </w:rPr>
        <w:t xml:space="preserve">закупок, </w:t>
      </w:r>
      <w:r w:rsidR="00C15B8C" w:rsidRPr="00C15B8C">
        <w:rPr>
          <w:bCs/>
          <w:color w:val="000000" w:themeColor="text1"/>
          <w:sz w:val="24"/>
        </w:rPr>
        <w:t xml:space="preserve">24 </w:t>
      </w:r>
      <w:r w:rsidRPr="00C15B8C">
        <w:rPr>
          <w:bCs/>
          <w:color w:val="000000" w:themeColor="text1"/>
          <w:sz w:val="24"/>
        </w:rPr>
        <w:t>план</w:t>
      </w:r>
      <w:r w:rsidR="00C15B8C" w:rsidRPr="00C15B8C">
        <w:rPr>
          <w:bCs/>
          <w:color w:val="000000" w:themeColor="text1"/>
          <w:sz w:val="24"/>
        </w:rPr>
        <w:t xml:space="preserve">а </w:t>
      </w:r>
      <w:r w:rsidRPr="00C15B8C">
        <w:rPr>
          <w:bCs/>
          <w:color w:val="000000" w:themeColor="text1"/>
          <w:sz w:val="24"/>
        </w:rPr>
        <w:t>– график</w:t>
      </w:r>
      <w:r w:rsidR="00C15B8C" w:rsidRPr="00C15B8C">
        <w:rPr>
          <w:bCs/>
          <w:color w:val="000000" w:themeColor="text1"/>
          <w:sz w:val="24"/>
        </w:rPr>
        <w:t>а</w:t>
      </w:r>
      <w:r w:rsidRPr="00C15B8C">
        <w:rPr>
          <w:bCs/>
          <w:color w:val="000000" w:themeColor="text1"/>
          <w:sz w:val="24"/>
        </w:rPr>
        <w:t xml:space="preserve">, в </w:t>
      </w:r>
      <w:proofErr w:type="spellStart"/>
      <w:r w:rsidRPr="00C15B8C">
        <w:rPr>
          <w:bCs/>
          <w:color w:val="000000" w:themeColor="text1"/>
          <w:sz w:val="24"/>
        </w:rPr>
        <w:t>т.ч</w:t>
      </w:r>
      <w:proofErr w:type="spellEnd"/>
      <w:r w:rsidRPr="00C15B8C">
        <w:rPr>
          <w:bCs/>
          <w:color w:val="000000" w:themeColor="text1"/>
          <w:sz w:val="24"/>
        </w:rPr>
        <w:t xml:space="preserve">. </w:t>
      </w:r>
      <w:r w:rsidR="00C15B8C" w:rsidRPr="00C15B8C">
        <w:rPr>
          <w:bCs/>
          <w:color w:val="000000" w:themeColor="text1"/>
          <w:sz w:val="24"/>
        </w:rPr>
        <w:t xml:space="preserve">6 </w:t>
      </w:r>
      <w:r w:rsidRPr="00C15B8C">
        <w:rPr>
          <w:bCs/>
          <w:color w:val="000000" w:themeColor="text1"/>
          <w:sz w:val="24"/>
        </w:rPr>
        <w:t xml:space="preserve">планов закупок или </w:t>
      </w:r>
      <w:r w:rsidR="00C15B8C" w:rsidRPr="00C15B8C">
        <w:rPr>
          <w:bCs/>
          <w:color w:val="000000" w:themeColor="text1"/>
          <w:sz w:val="24"/>
        </w:rPr>
        <w:t>27</w:t>
      </w:r>
      <w:r w:rsidRPr="00C15B8C">
        <w:rPr>
          <w:bCs/>
          <w:color w:val="000000" w:themeColor="text1"/>
          <w:sz w:val="24"/>
        </w:rPr>
        <w:t xml:space="preserve">%   и </w:t>
      </w:r>
      <w:r w:rsidR="00C15B8C" w:rsidRPr="00C15B8C">
        <w:rPr>
          <w:bCs/>
          <w:color w:val="000000" w:themeColor="text1"/>
          <w:sz w:val="24"/>
        </w:rPr>
        <w:t>12</w:t>
      </w:r>
      <w:r w:rsidRPr="00C15B8C">
        <w:rPr>
          <w:bCs/>
          <w:color w:val="000000" w:themeColor="text1"/>
          <w:sz w:val="24"/>
        </w:rPr>
        <w:t xml:space="preserve"> планов – графиков или </w:t>
      </w:r>
      <w:r w:rsidR="00C15B8C" w:rsidRPr="00C15B8C">
        <w:rPr>
          <w:bCs/>
          <w:color w:val="000000" w:themeColor="text1"/>
          <w:sz w:val="24"/>
        </w:rPr>
        <w:t>50</w:t>
      </w:r>
      <w:r w:rsidRPr="00C15B8C">
        <w:rPr>
          <w:bCs/>
          <w:color w:val="000000" w:themeColor="text1"/>
          <w:sz w:val="24"/>
        </w:rPr>
        <w:t xml:space="preserve">% </w:t>
      </w:r>
      <w:proofErr w:type="gramStart"/>
      <w:r w:rsidRPr="00C15B8C">
        <w:rPr>
          <w:bCs/>
          <w:color w:val="000000" w:themeColor="text1"/>
          <w:sz w:val="24"/>
        </w:rPr>
        <w:t>разработаны</w:t>
      </w:r>
      <w:proofErr w:type="gramEnd"/>
      <w:r w:rsidRPr="00C15B8C">
        <w:rPr>
          <w:bCs/>
          <w:color w:val="000000" w:themeColor="text1"/>
          <w:sz w:val="24"/>
        </w:rPr>
        <w:t xml:space="preserve"> с нарушением подзаконных </w:t>
      </w:r>
      <w:r w:rsidRPr="00C15B8C">
        <w:rPr>
          <w:bCs/>
          <w:sz w:val="24"/>
        </w:rPr>
        <w:t>актов в сфере закупок.</w:t>
      </w:r>
    </w:p>
    <w:p w:rsidR="009662BA" w:rsidRDefault="009662BA" w:rsidP="003419A8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9662BA">
        <w:rPr>
          <w:sz w:val="24"/>
        </w:rPr>
        <w:t xml:space="preserve">      Так, в ходе проверки МКУК «</w:t>
      </w:r>
      <w:r>
        <w:rPr>
          <w:sz w:val="24"/>
        </w:rPr>
        <w:t>РДК</w:t>
      </w:r>
      <w:r w:rsidRPr="009662BA">
        <w:rPr>
          <w:sz w:val="24"/>
        </w:rPr>
        <w:t xml:space="preserve">» установлены следующие нарушения </w:t>
      </w:r>
      <w:r>
        <w:rPr>
          <w:sz w:val="24"/>
        </w:rPr>
        <w:t xml:space="preserve">Федерального </w:t>
      </w:r>
      <w:r w:rsidRPr="009662BA">
        <w:rPr>
          <w:sz w:val="24"/>
        </w:rPr>
        <w:t>закон</w:t>
      </w:r>
      <w:r>
        <w:rPr>
          <w:sz w:val="24"/>
        </w:rPr>
        <w:t>а</w:t>
      </w:r>
      <w:r w:rsidRPr="009662BA">
        <w:rPr>
          <w:sz w:val="24"/>
        </w:rPr>
        <w:t xml:space="preserve"> от 05.04.2013 </w:t>
      </w:r>
      <w:r>
        <w:rPr>
          <w:sz w:val="24"/>
        </w:rPr>
        <w:t>№</w:t>
      </w:r>
      <w:r w:rsidRPr="009662BA">
        <w:rPr>
          <w:sz w:val="24"/>
        </w:rPr>
        <w:t xml:space="preserve"> 44-ФЗ</w:t>
      </w:r>
      <w:r>
        <w:rPr>
          <w:sz w:val="24"/>
        </w:rPr>
        <w:t xml:space="preserve"> «</w:t>
      </w:r>
      <w:r w:rsidRPr="009662BA">
        <w:rPr>
          <w:sz w:val="24"/>
        </w:rPr>
        <w:t xml:space="preserve">О контрактной системе в сфере закупок товаров, работ, </w:t>
      </w:r>
      <w:r w:rsidRPr="009662BA">
        <w:rPr>
          <w:sz w:val="24"/>
        </w:rPr>
        <w:lastRenderedPageBreak/>
        <w:t>услуг для обеспечения государственных и муниципальных нужд</w:t>
      </w:r>
      <w:r>
        <w:rPr>
          <w:sz w:val="24"/>
        </w:rPr>
        <w:t xml:space="preserve">», порядка оплаты по муниципальным контрактам: </w:t>
      </w:r>
    </w:p>
    <w:p w:rsidR="009662BA" w:rsidRPr="009662BA" w:rsidRDefault="009662BA" w:rsidP="003419A8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66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онтрактный управляющий МКУК «РДК» не соответствует требованиям </w:t>
      </w:r>
      <w:hyperlink r:id="rId11" w:history="1">
        <w:r w:rsidRPr="009662B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6 ст. 38</w:t>
        </w:r>
      </w:hyperlink>
      <w:r w:rsidRPr="00966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Федерального закона</w:t>
      </w:r>
      <w:r w:rsidRPr="009662BA">
        <w:rPr>
          <w:rFonts w:ascii="Times New Roman" w:hAnsi="Times New Roman" w:cs="Times New Roman"/>
          <w:color w:val="000000" w:themeColor="text1"/>
          <w:sz w:val="24"/>
        </w:rPr>
        <w:t xml:space="preserve"> № 44-ФЗ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  <w:r w:rsidRPr="009662B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662BA" w:rsidRPr="00632CF4" w:rsidRDefault="009662BA" w:rsidP="003419A8">
      <w:pPr>
        <w:pStyle w:val="2"/>
        <w:spacing w:after="0" w:line="240" w:lineRule="auto"/>
        <w:ind w:left="0"/>
        <w:contextualSpacing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- </w:t>
      </w:r>
      <w:r w:rsidRPr="009662BA">
        <w:rPr>
          <w:color w:val="000000" w:themeColor="text1"/>
          <w:sz w:val="24"/>
        </w:rPr>
        <w:t>в нарушение ч. 5 ст. 39 Федерального закона № 44-ФЗ</w:t>
      </w:r>
      <w:r w:rsidRPr="009662BA">
        <w:rPr>
          <w:sz w:val="24"/>
        </w:rPr>
        <w:t xml:space="preserve"> контрактный управляющий МКУК «РДК», а также преимущественное количество членов единой комиссии по осуществлению</w:t>
      </w:r>
      <w:r w:rsidRPr="00FF0C99">
        <w:rPr>
          <w:sz w:val="24"/>
        </w:rPr>
        <w:t xml:space="preserve"> закупок не имеют профессионального или дополнительного профессиональн</w:t>
      </w:r>
      <w:r w:rsidR="00632CF4">
        <w:rPr>
          <w:sz w:val="24"/>
        </w:rPr>
        <w:t>ого образования в сфере закупок</w:t>
      </w:r>
      <w:r w:rsidRPr="00FF0C99">
        <w:rPr>
          <w:bCs/>
          <w:sz w:val="24"/>
        </w:rPr>
        <w:t>.</w:t>
      </w:r>
      <w:r w:rsidR="00632CF4">
        <w:rPr>
          <w:color w:val="000000" w:themeColor="text1"/>
          <w:sz w:val="24"/>
        </w:rPr>
        <w:t xml:space="preserve"> </w:t>
      </w:r>
      <w:r w:rsidRPr="00FF0C99">
        <w:rPr>
          <w:sz w:val="24"/>
        </w:rPr>
        <w:t>Следовательно, нарушается  принцип профессионализма заказчика, установленный ст. 9 Закона № 44-ФЗ.</w:t>
      </w:r>
    </w:p>
    <w:p w:rsidR="00632CF4" w:rsidRDefault="00632CF4" w:rsidP="003419A8">
      <w:pPr>
        <w:pStyle w:val="2"/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 xml:space="preserve">      У</w:t>
      </w:r>
      <w:r w:rsidR="009662BA" w:rsidRPr="00FF0C99">
        <w:rPr>
          <w:sz w:val="24"/>
        </w:rPr>
        <w:t>становлены случаи нарушения</w:t>
      </w:r>
      <w:r>
        <w:rPr>
          <w:sz w:val="24"/>
        </w:rPr>
        <w:t>:</w:t>
      </w:r>
    </w:p>
    <w:p w:rsidR="00632CF4" w:rsidRDefault="00632CF4" w:rsidP="003419A8">
      <w:pPr>
        <w:pStyle w:val="2"/>
        <w:spacing w:after="0" w:line="240" w:lineRule="auto"/>
        <w:ind w:left="0"/>
        <w:contextualSpacing/>
        <w:jc w:val="both"/>
        <w:rPr>
          <w:bCs/>
          <w:color w:val="000000"/>
          <w:sz w:val="24"/>
        </w:rPr>
      </w:pPr>
      <w:r>
        <w:rPr>
          <w:sz w:val="24"/>
        </w:rPr>
        <w:t xml:space="preserve">- </w:t>
      </w:r>
      <w:r w:rsidR="009662BA" w:rsidRPr="00FF0C99">
        <w:rPr>
          <w:sz w:val="24"/>
        </w:rPr>
        <w:t>порядка и сроков оплаты</w:t>
      </w:r>
      <w:r w:rsidR="009662BA" w:rsidRPr="00FF0C99">
        <w:rPr>
          <w:b/>
          <w:sz w:val="24"/>
        </w:rPr>
        <w:t xml:space="preserve"> </w:t>
      </w:r>
      <w:r w:rsidR="009662BA" w:rsidRPr="00FF0C99">
        <w:rPr>
          <w:sz w:val="24"/>
        </w:rPr>
        <w:t>за</w:t>
      </w:r>
      <w:r w:rsidR="009662BA" w:rsidRPr="00FF0C99">
        <w:rPr>
          <w:b/>
          <w:sz w:val="24"/>
        </w:rPr>
        <w:t xml:space="preserve"> </w:t>
      </w:r>
      <w:r w:rsidR="009662BA" w:rsidRPr="00FF0C99">
        <w:rPr>
          <w:bCs/>
          <w:color w:val="000000"/>
          <w:sz w:val="24"/>
        </w:rPr>
        <w:t>потребленную тепловую энергию</w:t>
      </w:r>
      <w:r>
        <w:rPr>
          <w:bCs/>
          <w:color w:val="000000"/>
          <w:sz w:val="24"/>
        </w:rPr>
        <w:t>;</w:t>
      </w:r>
    </w:p>
    <w:p w:rsidR="009662BA" w:rsidRPr="00DC62A7" w:rsidRDefault="00632CF4" w:rsidP="003419A8">
      <w:pPr>
        <w:pStyle w:val="2"/>
        <w:spacing w:after="0" w:line="240" w:lineRule="auto"/>
        <w:ind w:left="0"/>
        <w:contextualSpacing/>
        <w:jc w:val="both"/>
        <w:rPr>
          <w:sz w:val="24"/>
        </w:rPr>
      </w:pPr>
      <w:r>
        <w:rPr>
          <w:bCs/>
          <w:color w:val="000000"/>
          <w:sz w:val="24"/>
        </w:rPr>
        <w:t xml:space="preserve">- </w:t>
      </w:r>
      <w:r w:rsidR="009662BA" w:rsidRPr="00DC62A7">
        <w:rPr>
          <w:sz w:val="24"/>
        </w:rPr>
        <w:t xml:space="preserve">сроков размещения информации о результатах отдельного этапа исполнения </w:t>
      </w:r>
      <w:r>
        <w:rPr>
          <w:sz w:val="24"/>
        </w:rPr>
        <w:t xml:space="preserve">контракта </w:t>
      </w:r>
      <w:r w:rsidR="009662BA" w:rsidRPr="00DC62A7">
        <w:rPr>
          <w:sz w:val="24"/>
        </w:rPr>
        <w:t xml:space="preserve">в </w:t>
      </w:r>
      <w:r w:rsidR="00926678">
        <w:rPr>
          <w:sz w:val="24"/>
        </w:rPr>
        <w:t>е</w:t>
      </w:r>
      <w:r w:rsidR="009662BA" w:rsidRPr="00DC62A7">
        <w:rPr>
          <w:sz w:val="24"/>
        </w:rPr>
        <w:t>диной информационной системе в сфере закупок</w:t>
      </w:r>
      <w:r w:rsidR="0072630A">
        <w:rPr>
          <w:sz w:val="24"/>
        </w:rPr>
        <w:t>;</w:t>
      </w:r>
      <w:r w:rsidR="009662BA" w:rsidRPr="00DC62A7">
        <w:rPr>
          <w:sz w:val="24"/>
        </w:rPr>
        <w:t xml:space="preserve"> </w:t>
      </w:r>
    </w:p>
    <w:p w:rsidR="00E87640" w:rsidRDefault="009662BA" w:rsidP="003419A8">
      <w:pPr>
        <w:pStyle w:val="2"/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632CF4">
        <w:rPr>
          <w:sz w:val="24"/>
        </w:rPr>
        <w:t xml:space="preserve">в части установления </w:t>
      </w:r>
      <w:r w:rsidRPr="00FF0C99">
        <w:rPr>
          <w:sz w:val="24"/>
        </w:rPr>
        <w:t>услови</w:t>
      </w:r>
      <w:r w:rsidR="002F0BFD">
        <w:rPr>
          <w:sz w:val="24"/>
        </w:rPr>
        <w:t>й в контрактах</w:t>
      </w:r>
      <w:r w:rsidRPr="00FF0C99">
        <w:rPr>
          <w:sz w:val="24"/>
        </w:rPr>
        <w:t>, котор</w:t>
      </w:r>
      <w:r w:rsidR="002F0BFD">
        <w:rPr>
          <w:sz w:val="24"/>
        </w:rPr>
        <w:t xml:space="preserve">ые </w:t>
      </w:r>
      <w:r w:rsidRPr="00FF0C99">
        <w:rPr>
          <w:sz w:val="24"/>
        </w:rPr>
        <w:t>не соответству</w:t>
      </w:r>
      <w:r w:rsidR="002F0BFD">
        <w:rPr>
          <w:sz w:val="24"/>
        </w:rPr>
        <w:t>ю</w:t>
      </w:r>
      <w:r w:rsidRPr="00FF0C99">
        <w:rPr>
          <w:sz w:val="24"/>
        </w:rPr>
        <w:t>т Федерально</w:t>
      </w:r>
      <w:r w:rsidR="002F0BFD">
        <w:rPr>
          <w:sz w:val="24"/>
        </w:rPr>
        <w:t xml:space="preserve">му </w:t>
      </w:r>
      <w:r w:rsidRPr="00FF0C99">
        <w:rPr>
          <w:sz w:val="24"/>
        </w:rPr>
        <w:t xml:space="preserve"> закон</w:t>
      </w:r>
      <w:r w:rsidR="002F0BFD">
        <w:rPr>
          <w:sz w:val="24"/>
        </w:rPr>
        <w:t>у</w:t>
      </w:r>
      <w:r w:rsidRPr="00FF0C99">
        <w:rPr>
          <w:sz w:val="24"/>
        </w:rPr>
        <w:t xml:space="preserve"> № 44-ФЗ. </w:t>
      </w:r>
    </w:p>
    <w:p w:rsidR="00AE51BC" w:rsidRDefault="003419A8" w:rsidP="006E73B0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rFonts w:eastAsiaTheme="minorHAnsi"/>
          <w:sz w:val="24"/>
        </w:rPr>
      </w:pPr>
      <w:r>
        <w:rPr>
          <w:sz w:val="24"/>
        </w:rPr>
        <w:t xml:space="preserve">      </w:t>
      </w:r>
      <w:proofErr w:type="gramStart"/>
      <w:r w:rsidR="00AE51BC">
        <w:rPr>
          <w:rFonts w:eastAsiaTheme="minorHAnsi"/>
          <w:color w:val="000000" w:themeColor="text1"/>
          <w:sz w:val="24"/>
        </w:rPr>
        <w:t xml:space="preserve">По результатам проверки </w:t>
      </w:r>
      <w:r w:rsidR="00AE51BC" w:rsidRPr="00CA749C">
        <w:rPr>
          <w:rFonts w:eastAsiaTheme="minorHAnsi"/>
          <w:color w:val="000000" w:themeColor="text1"/>
          <w:sz w:val="24"/>
        </w:rPr>
        <w:t>МКДОУ «</w:t>
      </w:r>
      <w:proofErr w:type="spellStart"/>
      <w:r w:rsidR="00AE51BC" w:rsidRPr="00CA749C">
        <w:rPr>
          <w:rFonts w:eastAsiaTheme="minorHAnsi"/>
          <w:color w:val="000000" w:themeColor="text1"/>
          <w:sz w:val="24"/>
        </w:rPr>
        <w:t>Куртамышский</w:t>
      </w:r>
      <w:proofErr w:type="spellEnd"/>
      <w:r w:rsidR="00AE51BC" w:rsidRPr="00CA749C">
        <w:rPr>
          <w:rFonts w:eastAsiaTheme="minorHAnsi"/>
          <w:color w:val="000000" w:themeColor="text1"/>
          <w:sz w:val="24"/>
        </w:rPr>
        <w:t xml:space="preserve"> детский</w:t>
      </w:r>
      <w:r w:rsidR="00AE51BC">
        <w:rPr>
          <w:rFonts w:eastAsiaTheme="minorHAnsi"/>
          <w:color w:val="000000" w:themeColor="text1"/>
          <w:sz w:val="24"/>
        </w:rPr>
        <w:t xml:space="preserve"> </w:t>
      </w:r>
      <w:r w:rsidR="00AE51BC" w:rsidRPr="00CA749C">
        <w:rPr>
          <w:rFonts w:eastAsiaTheme="minorHAnsi"/>
          <w:color w:val="000000" w:themeColor="text1"/>
          <w:sz w:val="24"/>
        </w:rPr>
        <w:t>сад № 5» установлено, что размещенный отчет об объеме закупок у субъектов малого предпринимательства и социально</w:t>
      </w:r>
      <w:r w:rsidR="00AE51BC">
        <w:rPr>
          <w:rFonts w:eastAsiaTheme="minorHAnsi"/>
          <w:color w:val="000000" w:themeColor="text1"/>
          <w:sz w:val="24"/>
        </w:rPr>
        <w:t xml:space="preserve"> </w:t>
      </w:r>
      <w:r w:rsidR="00AE51BC" w:rsidRPr="00CA749C">
        <w:rPr>
          <w:rFonts w:eastAsiaTheme="minorHAnsi"/>
          <w:color w:val="000000" w:themeColor="text1"/>
          <w:sz w:val="24"/>
        </w:rPr>
        <w:t>ориентированных некоммерческих организаций за 2017 год составлен с нарушением</w:t>
      </w:r>
      <w:r w:rsidR="00D375C5">
        <w:rPr>
          <w:rFonts w:eastAsiaTheme="minorHAnsi"/>
          <w:color w:val="000000" w:themeColor="text1"/>
          <w:sz w:val="24"/>
        </w:rPr>
        <w:t xml:space="preserve"> </w:t>
      </w:r>
      <w:r w:rsidR="00AE51BC" w:rsidRPr="00CA749C">
        <w:rPr>
          <w:rFonts w:eastAsiaTheme="minorHAnsi"/>
          <w:color w:val="000000" w:themeColor="text1"/>
          <w:sz w:val="24"/>
        </w:rPr>
        <w:t xml:space="preserve"> требований, </w:t>
      </w:r>
      <w:r w:rsidR="00E06FE8">
        <w:rPr>
          <w:rFonts w:eastAsiaTheme="minorHAnsi"/>
          <w:color w:val="000000" w:themeColor="text1"/>
          <w:sz w:val="24"/>
        </w:rPr>
        <w:t xml:space="preserve"> </w:t>
      </w:r>
      <w:r w:rsidR="00D375C5">
        <w:rPr>
          <w:rFonts w:eastAsiaTheme="minorHAnsi"/>
          <w:color w:val="000000" w:themeColor="text1"/>
          <w:sz w:val="24"/>
        </w:rPr>
        <w:t xml:space="preserve">утвержденных </w:t>
      </w:r>
      <w:r w:rsidR="00AE51BC" w:rsidRPr="00CA749C">
        <w:rPr>
          <w:rFonts w:eastAsiaTheme="minorHAnsi"/>
          <w:color w:val="000000" w:themeColor="text1"/>
          <w:sz w:val="24"/>
        </w:rPr>
        <w:t>постановлением Правительства РФ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</w:t>
      </w:r>
      <w:proofErr w:type="gramEnd"/>
      <w:r w:rsidR="00AE51BC" w:rsidRPr="00CA749C">
        <w:rPr>
          <w:rFonts w:eastAsiaTheme="minorHAnsi"/>
          <w:color w:val="000000" w:themeColor="text1"/>
          <w:sz w:val="24"/>
        </w:rPr>
        <w:t xml:space="preserve">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="00AE51BC" w:rsidRPr="00CA749C">
        <w:rPr>
          <w:rFonts w:eastAsiaTheme="minorHAnsi"/>
          <w:color w:val="000000" w:themeColor="text1"/>
          <w:sz w:val="24"/>
        </w:rPr>
        <w:t>Федерации</w:t>
      </w:r>
      <w:proofErr w:type="gramEnd"/>
      <w:r w:rsidR="00AE51BC" w:rsidRPr="00CA749C">
        <w:rPr>
          <w:rFonts w:eastAsiaTheme="minorHAnsi"/>
          <w:color w:val="000000" w:themeColor="text1"/>
          <w:sz w:val="24"/>
        </w:rPr>
        <w:t xml:space="preserve"> на основе проектного финансирования»</w:t>
      </w:r>
      <w:r w:rsidR="00AE51BC">
        <w:rPr>
          <w:rFonts w:eastAsiaTheme="minorHAnsi"/>
          <w:color w:val="000000" w:themeColor="text1"/>
          <w:sz w:val="24"/>
        </w:rPr>
        <w:t>.</w:t>
      </w:r>
      <w:r w:rsidR="00E06FE8">
        <w:rPr>
          <w:rFonts w:eastAsiaTheme="minorHAnsi"/>
          <w:color w:val="000000" w:themeColor="text1"/>
          <w:sz w:val="24"/>
        </w:rPr>
        <w:t xml:space="preserve"> </w:t>
      </w:r>
      <w:r w:rsidR="00E06FE8">
        <w:rPr>
          <w:rFonts w:eastAsiaTheme="minorHAnsi"/>
          <w:sz w:val="24"/>
        </w:rPr>
        <w:t xml:space="preserve">Данное нарушение </w:t>
      </w:r>
      <w:r w:rsidR="00AE51BC" w:rsidRPr="00945257">
        <w:rPr>
          <w:rFonts w:eastAsiaTheme="minorHAnsi"/>
          <w:sz w:val="24"/>
        </w:rPr>
        <w:t>содержит признаки состава</w:t>
      </w:r>
      <w:r w:rsidR="00AE51BC">
        <w:rPr>
          <w:rFonts w:eastAsiaTheme="minorHAnsi"/>
          <w:sz w:val="24"/>
        </w:rPr>
        <w:t xml:space="preserve"> </w:t>
      </w:r>
      <w:r w:rsidR="00AE51BC" w:rsidRPr="00945257">
        <w:rPr>
          <w:rFonts w:eastAsiaTheme="minorHAnsi"/>
          <w:sz w:val="24"/>
        </w:rPr>
        <w:t>административного правонарушения, ответственность за совершение которого</w:t>
      </w:r>
      <w:r w:rsidR="00AE51BC">
        <w:rPr>
          <w:rFonts w:eastAsiaTheme="minorHAnsi"/>
          <w:sz w:val="24"/>
        </w:rPr>
        <w:t xml:space="preserve"> </w:t>
      </w:r>
      <w:r w:rsidR="00AE51BC" w:rsidRPr="00945257">
        <w:rPr>
          <w:rFonts w:eastAsiaTheme="minorHAnsi"/>
          <w:sz w:val="24"/>
        </w:rPr>
        <w:t>предусмотрена частью 1.4 статьи 7.30 Кодекса Российской Федерации об</w:t>
      </w:r>
      <w:r w:rsidR="00AE51BC">
        <w:rPr>
          <w:rFonts w:eastAsiaTheme="minorHAnsi"/>
          <w:sz w:val="24"/>
        </w:rPr>
        <w:t xml:space="preserve"> </w:t>
      </w:r>
      <w:r w:rsidR="00AE51BC" w:rsidRPr="00945257">
        <w:rPr>
          <w:rFonts w:eastAsiaTheme="minorHAnsi"/>
          <w:sz w:val="24"/>
        </w:rPr>
        <w:t>административных правонарушениях.</w:t>
      </w:r>
    </w:p>
    <w:p w:rsidR="00E06FE8" w:rsidRDefault="0095358A" w:rsidP="0095358A">
      <w:pPr>
        <w:tabs>
          <w:tab w:val="left" w:pos="2350"/>
        </w:tabs>
        <w:jc w:val="both"/>
        <w:rPr>
          <w:color w:val="000000" w:themeColor="text1"/>
          <w:sz w:val="24"/>
          <w:szCs w:val="24"/>
        </w:rPr>
      </w:pPr>
      <w:r w:rsidRPr="002458EE">
        <w:rPr>
          <w:color w:val="000000" w:themeColor="text1"/>
          <w:sz w:val="24"/>
          <w:szCs w:val="24"/>
        </w:rPr>
        <w:t xml:space="preserve">      </w:t>
      </w:r>
      <w:r w:rsidR="00E06FE8" w:rsidRPr="002458EE">
        <w:rPr>
          <w:color w:val="000000" w:themeColor="text1"/>
          <w:sz w:val="24"/>
          <w:szCs w:val="24"/>
        </w:rPr>
        <w:t xml:space="preserve">По </w:t>
      </w:r>
      <w:r w:rsidR="00A67F8E" w:rsidRPr="002458EE">
        <w:rPr>
          <w:color w:val="000000" w:themeColor="text1"/>
          <w:sz w:val="24"/>
          <w:szCs w:val="24"/>
        </w:rPr>
        <w:t xml:space="preserve">результатам </w:t>
      </w:r>
      <w:r w:rsidR="00E06FE8" w:rsidRPr="002458EE">
        <w:rPr>
          <w:color w:val="000000" w:themeColor="text1"/>
          <w:sz w:val="24"/>
          <w:szCs w:val="24"/>
        </w:rPr>
        <w:t xml:space="preserve">проверки КСП материалы переданы в Департамент экономического развития Курганской области,  по </w:t>
      </w:r>
      <w:proofErr w:type="gramStart"/>
      <w:r w:rsidR="00E06FE8" w:rsidRPr="002458EE">
        <w:rPr>
          <w:color w:val="000000" w:themeColor="text1"/>
          <w:sz w:val="24"/>
          <w:szCs w:val="24"/>
        </w:rPr>
        <w:t>итогам</w:t>
      </w:r>
      <w:proofErr w:type="gramEnd"/>
      <w:r w:rsidR="00E06FE8" w:rsidRPr="002458EE">
        <w:rPr>
          <w:color w:val="000000" w:themeColor="text1"/>
          <w:sz w:val="24"/>
          <w:szCs w:val="24"/>
        </w:rPr>
        <w:t xml:space="preserve"> рассмотрения</w:t>
      </w:r>
      <w:r w:rsidR="00264326" w:rsidRPr="002458EE">
        <w:rPr>
          <w:color w:val="000000" w:themeColor="text1"/>
          <w:sz w:val="24"/>
          <w:szCs w:val="24"/>
        </w:rPr>
        <w:t xml:space="preserve"> которых </w:t>
      </w:r>
      <w:r w:rsidR="00E06FE8" w:rsidRPr="002458EE">
        <w:rPr>
          <w:color w:val="000000" w:themeColor="text1"/>
          <w:sz w:val="24"/>
          <w:szCs w:val="24"/>
        </w:rPr>
        <w:t>заведующий детским садом привлечён к административному штрафу в сумме 15,0 тыс. руб.</w:t>
      </w:r>
    </w:p>
    <w:p w:rsidR="00E06FE8" w:rsidRDefault="00D42DC4" w:rsidP="0095358A">
      <w:pPr>
        <w:overflowPunct/>
        <w:autoSpaceDE/>
        <w:autoSpaceDN/>
        <w:adjustRightInd/>
        <w:jc w:val="both"/>
        <w:rPr>
          <w:bCs/>
          <w:color w:val="000000"/>
          <w:sz w:val="24"/>
        </w:rPr>
      </w:pPr>
      <w:r>
        <w:rPr>
          <w:rFonts w:eastAsia="SegoeUI-Light"/>
          <w:color w:val="000000" w:themeColor="text1"/>
          <w:sz w:val="24"/>
        </w:rPr>
        <w:t xml:space="preserve">      Также установлены нарушения </w:t>
      </w:r>
      <w:r w:rsidR="00464B6A">
        <w:rPr>
          <w:rFonts w:eastAsia="SegoeUI-Light"/>
          <w:color w:val="000000" w:themeColor="text1"/>
          <w:sz w:val="24"/>
        </w:rPr>
        <w:t xml:space="preserve">дошкольной организацией </w:t>
      </w:r>
      <w:r>
        <w:rPr>
          <w:rFonts w:eastAsia="SegoeUI-Light"/>
          <w:color w:val="000000" w:themeColor="text1"/>
          <w:sz w:val="24"/>
        </w:rPr>
        <w:t xml:space="preserve">требований </w:t>
      </w:r>
      <w:r>
        <w:rPr>
          <w:bCs/>
          <w:color w:val="000000"/>
          <w:sz w:val="24"/>
        </w:rPr>
        <w:t xml:space="preserve">Федерального закона № 44-ФЗ в части порядка и сроков оплаты, </w:t>
      </w:r>
      <w:r w:rsidR="00E06FE8">
        <w:rPr>
          <w:bCs/>
          <w:color w:val="000000"/>
          <w:sz w:val="24"/>
        </w:rPr>
        <w:t xml:space="preserve">спецификации закупаемых товаров, </w:t>
      </w:r>
      <w:r>
        <w:rPr>
          <w:bCs/>
          <w:color w:val="000000"/>
          <w:sz w:val="24"/>
        </w:rPr>
        <w:t>установленных условиями контракта.</w:t>
      </w:r>
    </w:p>
    <w:p w:rsidR="00601FE8" w:rsidRDefault="00D42DC4" w:rsidP="0095358A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F103D">
        <w:rPr>
          <w:sz w:val="24"/>
          <w:szCs w:val="24"/>
        </w:rPr>
        <w:t>Характер и периодичность выявленных в ходе настоящей проверки нарушений показывает на отсутствие ведомственного  контрол</w:t>
      </w:r>
      <w:r>
        <w:rPr>
          <w:sz w:val="24"/>
          <w:szCs w:val="24"/>
        </w:rPr>
        <w:t>я.</w:t>
      </w:r>
    </w:p>
    <w:p w:rsidR="00D42DC4" w:rsidRPr="00D17A76" w:rsidRDefault="00EE7300" w:rsidP="00D17A76">
      <w:pPr>
        <w:pStyle w:val="HTML"/>
        <w:jc w:val="both"/>
        <w:rPr>
          <w:rFonts w:ascii="Times New Roman" w:hAnsi="Times New Roman" w:cs="Times New Roman"/>
          <w:sz w:val="24"/>
        </w:rPr>
      </w:pPr>
      <w:r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E184E"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обращению прокуратуры </w:t>
      </w:r>
      <w:proofErr w:type="spellStart"/>
      <w:r w:rsidR="002E184E"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>Куртамышского</w:t>
      </w:r>
      <w:proofErr w:type="spellEnd"/>
      <w:r w:rsidR="002E184E"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была проведена</w:t>
      </w:r>
      <w:r w:rsidR="007B214D"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84E"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 муниципального контракта на выполнение   работ   по   ремонту  покрытий  площади  им.  В.И.  Ленина</w:t>
      </w:r>
      <w:r w:rsidR="00E06FE8"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84E"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>в г. Куртамыше</w:t>
      </w:r>
      <w:r w:rsidR="00D17A76"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>, заключенного Администрацией в рамках программы «Доступная городская среда»</w:t>
      </w:r>
      <w:r w:rsidR="002E184E"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6FE8"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02DEC" w:rsidRPr="00D17A76">
        <w:rPr>
          <w:rFonts w:ascii="Times New Roman" w:hAnsi="Times New Roman" w:cs="Times New Roman"/>
          <w:sz w:val="24"/>
        </w:rPr>
        <w:t xml:space="preserve">Контракт разработан с нарушением порядка, утвержденного </w:t>
      </w:r>
      <w:r w:rsidR="00102DEC" w:rsidRPr="00D17A7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РФ от 30.08.2017 № 1042</w:t>
      </w:r>
      <w:r w:rsidR="00D1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17A76" w:rsidRPr="00D17A76">
        <w:rPr>
          <w:rFonts w:ascii="Times New Roman" w:hAnsi="Times New Roman" w:cs="Times New Roman"/>
          <w:sz w:val="24"/>
          <w:szCs w:val="24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</w:t>
      </w:r>
      <w:proofErr w:type="gramEnd"/>
      <w:r w:rsidR="00D17A76" w:rsidRPr="00D17A76">
        <w:rPr>
          <w:rFonts w:ascii="Times New Roman" w:hAnsi="Times New Roman" w:cs="Times New Roman"/>
          <w:sz w:val="24"/>
          <w:szCs w:val="24"/>
        </w:rPr>
        <w:t xml:space="preserve"> изменений в постановление Правительства Российской Федерации от 15 мая 2017 г. </w:t>
      </w:r>
      <w:r w:rsidR="00D17A76">
        <w:rPr>
          <w:rFonts w:ascii="Times New Roman" w:hAnsi="Times New Roman" w:cs="Times New Roman"/>
          <w:sz w:val="24"/>
          <w:szCs w:val="24"/>
        </w:rPr>
        <w:t>№</w:t>
      </w:r>
      <w:r w:rsidR="00D17A76" w:rsidRPr="00D17A76">
        <w:rPr>
          <w:rFonts w:ascii="Times New Roman" w:hAnsi="Times New Roman" w:cs="Times New Roman"/>
          <w:sz w:val="24"/>
          <w:szCs w:val="24"/>
        </w:rPr>
        <w:t xml:space="preserve"> 570 и признании утратившим силу постановления Правительства Российской Федерации от 25 ноября 2013 г. </w:t>
      </w:r>
      <w:r w:rsidR="00D17A76">
        <w:rPr>
          <w:rFonts w:ascii="Times New Roman" w:hAnsi="Times New Roman" w:cs="Times New Roman"/>
          <w:sz w:val="24"/>
          <w:szCs w:val="24"/>
        </w:rPr>
        <w:t>№</w:t>
      </w:r>
      <w:r w:rsidR="00D17A76" w:rsidRPr="00D17A76">
        <w:rPr>
          <w:rFonts w:ascii="Times New Roman" w:hAnsi="Times New Roman" w:cs="Times New Roman"/>
          <w:sz w:val="24"/>
          <w:szCs w:val="24"/>
        </w:rPr>
        <w:t xml:space="preserve"> 1063</w:t>
      </w:r>
      <w:r w:rsidR="00D17A76">
        <w:rPr>
          <w:rFonts w:ascii="Times New Roman" w:hAnsi="Times New Roman" w:cs="Times New Roman"/>
          <w:sz w:val="24"/>
          <w:szCs w:val="24"/>
        </w:rPr>
        <w:t>».</w:t>
      </w:r>
    </w:p>
    <w:p w:rsidR="005C5C88" w:rsidRDefault="005C5C88" w:rsidP="005C5C88">
      <w:pPr>
        <w:tabs>
          <w:tab w:val="left" w:pos="2350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E06FE8">
        <w:rPr>
          <w:sz w:val="24"/>
          <w:szCs w:val="24"/>
        </w:rPr>
        <w:t>Кром</w:t>
      </w:r>
      <w:r w:rsidR="00190887">
        <w:rPr>
          <w:sz w:val="24"/>
          <w:szCs w:val="24"/>
        </w:rPr>
        <w:t xml:space="preserve">е того, с нарушением требований </w:t>
      </w:r>
      <w:r w:rsidRPr="005A4D4E">
        <w:rPr>
          <w:sz w:val="24"/>
          <w:szCs w:val="24"/>
        </w:rPr>
        <w:t>Закона о  контрактной системе</w:t>
      </w:r>
      <w:r>
        <w:rPr>
          <w:sz w:val="24"/>
          <w:szCs w:val="24"/>
        </w:rPr>
        <w:t xml:space="preserve"> </w:t>
      </w:r>
      <w:r w:rsidR="00190887">
        <w:rPr>
          <w:sz w:val="24"/>
          <w:szCs w:val="24"/>
        </w:rPr>
        <w:t xml:space="preserve">Администрацией города Куртамыша разработана  </w:t>
      </w:r>
      <w:r>
        <w:rPr>
          <w:sz w:val="24"/>
          <w:szCs w:val="24"/>
        </w:rPr>
        <w:t xml:space="preserve"> </w:t>
      </w:r>
      <w:r w:rsidRPr="005A4D4E">
        <w:rPr>
          <w:sz w:val="24"/>
          <w:szCs w:val="24"/>
        </w:rPr>
        <w:t>аукционн</w:t>
      </w:r>
      <w:r w:rsidR="00190887">
        <w:rPr>
          <w:sz w:val="24"/>
          <w:szCs w:val="24"/>
        </w:rPr>
        <w:t xml:space="preserve">ая </w:t>
      </w:r>
      <w:r w:rsidRPr="005A4D4E">
        <w:rPr>
          <w:sz w:val="24"/>
          <w:szCs w:val="24"/>
        </w:rPr>
        <w:t>документаци</w:t>
      </w:r>
      <w:r w:rsidR="00190887">
        <w:rPr>
          <w:sz w:val="24"/>
          <w:szCs w:val="24"/>
        </w:rPr>
        <w:t xml:space="preserve">я и проект </w:t>
      </w:r>
      <w:r w:rsidRPr="005A4D4E">
        <w:rPr>
          <w:sz w:val="24"/>
          <w:szCs w:val="24"/>
        </w:rPr>
        <w:t>муниципально</w:t>
      </w:r>
      <w:r w:rsidR="00190887">
        <w:rPr>
          <w:sz w:val="24"/>
          <w:szCs w:val="24"/>
        </w:rPr>
        <w:t xml:space="preserve">го </w:t>
      </w:r>
      <w:r w:rsidRPr="005A4D4E">
        <w:rPr>
          <w:sz w:val="24"/>
          <w:szCs w:val="24"/>
        </w:rPr>
        <w:t>контракт</w:t>
      </w:r>
      <w:r w:rsidR="00190887">
        <w:rPr>
          <w:sz w:val="24"/>
          <w:szCs w:val="24"/>
        </w:rPr>
        <w:t xml:space="preserve">а. Данные действия заказчика </w:t>
      </w:r>
      <w:r w:rsidRPr="005A4D4E">
        <w:rPr>
          <w:color w:val="000000" w:themeColor="text1"/>
          <w:sz w:val="24"/>
          <w:szCs w:val="24"/>
        </w:rPr>
        <w:t xml:space="preserve">содержат признаки состава административного правонарушения, предусмотренного </w:t>
      </w:r>
      <w:hyperlink r:id="rId12" w:history="1">
        <w:r w:rsidRPr="005A4D4E">
          <w:rPr>
            <w:rStyle w:val="a3"/>
            <w:color w:val="000000" w:themeColor="text1"/>
            <w:sz w:val="24"/>
            <w:szCs w:val="24"/>
          </w:rPr>
          <w:t>частью 4.2 статьи 7.30</w:t>
        </w:r>
      </w:hyperlink>
      <w:r w:rsidRPr="005A4D4E">
        <w:rPr>
          <w:color w:val="000000" w:themeColor="text1"/>
          <w:sz w:val="24"/>
          <w:szCs w:val="24"/>
        </w:rPr>
        <w:t xml:space="preserve"> </w:t>
      </w:r>
      <w:r w:rsidR="00A372D4">
        <w:rPr>
          <w:color w:val="000000" w:themeColor="text1"/>
          <w:sz w:val="24"/>
          <w:szCs w:val="24"/>
        </w:rPr>
        <w:t>Кодекса об административных правонарушениях Российской Федерации</w:t>
      </w:r>
      <w:r>
        <w:rPr>
          <w:color w:val="000000" w:themeColor="text1"/>
          <w:sz w:val="24"/>
          <w:szCs w:val="24"/>
        </w:rPr>
        <w:t>.</w:t>
      </w:r>
    </w:p>
    <w:p w:rsidR="007B214D" w:rsidRDefault="00EE7300" w:rsidP="005C5C88">
      <w:pPr>
        <w:tabs>
          <w:tab w:val="left" w:pos="235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7B214D" w:rsidRPr="002458EE">
        <w:rPr>
          <w:color w:val="000000" w:themeColor="text1"/>
          <w:sz w:val="24"/>
          <w:szCs w:val="24"/>
        </w:rPr>
        <w:t xml:space="preserve">По </w:t>
      </w:r>
      <w:r w:rsidR="005457BC">
        <w:rPr>
          <w:color w:val="000000" w:themeColor="text1"/>
          <w:sz w:val="24"/>
          <w:szCs w:val="24"/>
        </w:rPr>
        <w:t xml:space="preserve">результатам </w:t>
      </w:r>
      <w:r w:rsidRPr="002458EE">
        <w:rPr>
          <w:color w:val="000000" w:themeColor="text1"/>
          <w:sz w:val="24"/>
          <w:szCs w:val="24"/>
        </w:rPr>
        <w:t>экспертизы</w:t>
      </w:r>
      <w:r w:rsidR="005457BC">
        <w:rPr>
          <w:color w:val="000000" w:themeColor="text1"/>
          <w:sz w:val="24"/>
          <w:szCs w:val="24"/>
        </w:rPr>
        <w:t xml:space="preserve">, проведенной КСП, </w:t>
      </w:r>
      <w:r w:rsidRPr="002458EE">
        <w:rPr>
          <w:color w:val="000000" w:themeColor="text1"/>
          <w:sz w:val="24"/>
          <w:szCs w:val="24"/>
        </w:rPr>
        <w:t>прокуратурой</w:t>
      </w:r>
      <w:r w:rsidR="00D712A3" w:rsidRPr="002458EE">
        <w:rPr>
          <w:color w:val="000000" w:themeColor="text1"/>
          <w:sz w:val="24"/>
          <w:szCs w:val="24"/>
        </w:rPr>
        <w:t xml:space="preserve"> </w:t>
      </w:r>
      <w:proofErr w:type="spellStart"/>
      <w:r w:rsidR="00D712A3" w:rsidRPr="002458EE">
        <w:rPr>
          <w:color w:val="000000" w:themeColor="text1"/>
          <w:sz w:val="24"/>
          <w:szCs w:val="24"/>
        </w:rPr>
        <w:t>Куртамышского</w:t>
      </w:r>
      <w:proofErr w:type="spellEnd"/>
      <w:r w:rsidR="00D712A3" w:rsidRPr="002458EE">
        <w:rPr>
          <w:color w:val="000000" w:themeColor="text1"/>
          <w:sz w:val="24"/>
          <w:szCs w:val="24"/>
        </w:rPr>
        <w:t xml:space="preserve"> </w:t>
      </w:r>
      <w:r w:rsidRPr="002458EE">
        <w:rPr>
          <w:color w:val="000000" w:themeColor="text1"/>
          <w:sz w:val="24"/>
          <w:szCs w:val="24"/>
        </w:rPr>
        <w:t xml:space="preserve">района </w:t>
      </w:r>
      <w:r w:rsidR="007B214D" w:rsidRPr="002458EE">
        <w:rPr>
          <w:color w:val="000000" w:themeColor="text1"/>
          <w:sz w:val="24"/>
          <w:szCs w:val="24"/>
        </w:rPr>
        <w:t xml:space="preserve">материалы </w:t>
      </w:r>
      <w:r w:rsidR="00D712A3" w:rsidRPr="002458EE">
        <w:rPr>
          <w:color w:val="000000" w:themeColor="text1"/>
          <w:sz w:val="24"/>
          <w:szCs w:val="24"/>
        </w:rPr>
        <w:t xml:space="preserve">проверки </w:t>
      </w:r>
      <w:r w:rsidR="007B214D" w:rsidRPr="002458EE">
        <w:rPr>
          <w:color w:val="000000" w:themeColor="text1"/>
          <w:sz w:val="24"/>
          <w:szCs w:val="24"/>
        </w:rPr>
        <w:t xml:space="preserve">переданы </w:t>
      </w:r>
      <w:r w:rsidRPr="002458EE">
        <w:rPr>
          <w:color w:val="000000" w:themeColor="text1"/>
          <w:sz w:val="24"/>
          <w:szCs w:val="24"/>
        </w:rPr>
        <w:t xml:space="preserve">в </w:t>
      </w:r>
      <w:r w:rsidR="00D712A3" w:rsidRPr="002458EE">
        <w:rPr>
          <w:color w:val="000000" w:themeColor="text1"/>
          <w:sz w:val="24"/>
          <w:szCs w:val="24"/>
        </w:rPr>
        <w:t>У</w:t>
      </w:r>
      <w:r w:rsidRPr="002458EE">
        <w:rPr>
          <w:color w:val="000000" w:themeColor="text1"/>
          <w:sz w:val="24"/>
          <w:szCs w:val="24"/>
        </w:rPr>
        <w:t xml:space="preserve">ФАС по Курганской области,  по итогам </w:t>
      </w:r>
      <w:r w:rsidR="00D712A3" w:rsidRPr="002458EE">
        <w:rPr>
          <w:color w:val="000000" w:themeColor="text1"/>
          <w:sz w:val="24"/>
          <w:szCs w:val="24"/>
        </w:rPr>
        <w:t xml:space="preserve">их </w:t>
      </w:r>
      <w:r w:rsidRPr="002458EE">
        <w:rPr>
          <w:color w:val="000000" w:themeColor="text1"/>
          <w:sz w:val="24"/>
          <w:szCs w:val="24"/>
        </w:rPr>
        <w:t xml:space="preserve">рассмотрения Глава города </w:t>
      </w:r>
      <w:r w:rsidR="005457BC">
        <w:rPr>
          <w:color w:val="000000" w:themeColor="text1"/>
          <w:sz w:val="24"/>
          <w:szCs w:val="24"/>
        </w:rPr>
        <w:t xml:space="preserve">Куртамыша </w:t>
      </w:r>
      <w:r w:rsidRPr="002458EE">
        <w:rPr>
          <w:color w:val="000000" w:themeColor="text1"/>
          <w:sz w:val="24"/>
          <w:szCs w:val="24"/>
        </w:rPr>
        <w:t xml:space="preserve">привлечён к административному штрафу в </w:t>
      </w:r>
      <w:r w:rsidR="005457BC">
        <w:rPr>
          <w:color w:val="000000" w:themeColor="text1"/>
          <w:sz w:val="24"/>
          <w:szCs w:val="24"/>
        </w:rPr>
        <w:t xml:space="preserve">размере </w:t>
      </w:r>
      <w:r w:rsidRPr="002458EE">
        <w:rPr>
          <w:color w:val="000000" w:themeColor="text1"/>
          <w:sz w:val="24"/>
          <w:szCs w:val="24"/>
        </w:rPr>
        <w:t>3,0 тыс. руб.</w:t>
      </w:r>
    </w:p>
    <w:p w:rsidR="00CF3A7C" w:rsidRDefault="00CF3A7C" w:rsidP="00CF3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</w:t>
      </w:r>
      <w:r w:rsidR="006B1686">
        <w:rPr>
          <w:sz w:val="24"/>
          <w:szCs w:val="24"/>
        </w:rPr>
        <w:t xml:space="preserve">онтрольно-счетной палатой </w:t>
      </w:r>
      <w:r>
        <w:rPr>
          <w:sz w:val="24"/>
          <w:szCs w:val="24"/>
        </w:rPr>
        <w:t>в ноябре 2018 года, п</w:t>
      </w:r>
      <w:r>
        <w:rPr>
          <w:color w:val="000000" w:themeColor="text1"/>
          <w:sz w:val="24"/>
          <w:szCs w:val="24"/>
        </w:rPr>
        <w:t xml:space="preserve">о обращению прокуратуры </w:t>
      </w:r>
      <w:proofErr w:type="spellStart"/>
      <w:r>
        <w:rPr>
          <w:color w:val="000000" w:themeColor="text1"/>
          <w:sz w:val="24"/>
          <w:szCs w:val="24"/>
        </w:rPr>
        <w:t>Куртамышского</w:t>
      </w:r>
      <w:proofErr w:type="spellEnd"/>
      <w:r>
        <w:rPr>
          <w:color w:val="000000" w:themeColor="text1"/>
          <w:sz w:val="24"/>
          <w:szCs w:val="24"/>
        </w:rPr>
        <w:t xml:space="preserve"> района, проведена </w:t>
      </w:r>
      <w:r>
        <w:rPr>
          <w:sz w:val="24"/>
          <w:szCs w:val="24"/>
        </w:rPr>
        <w:t xml:space="preserve">выборочная </w:t>
      </w:r>
      <w:r w:rsidRPr="00F07DDE">
        <w:rPr>
          <w:sz w:val="24"/>
          <w:szCs w:val="24"/>
        </w:rPr>
        <w:t>проверк</w:t>
      </w:r>
      <w:r>
        <w:rPr>
          <w:sz w:val="24"/>
          <w:szCs w:val="24"/>
        </w:rPr>
        <w:t xml:space="preserve">а </w:t>
      </w:r>
      <w:r w:rsidRPr="00F07DDE">
        <w:rPr>
          <w:sz w:val="24"/>
          <w:szCs w:val="24"/>
        </w:rPr>
        <w:t>закупок</w:t>
      </w:r>
      <w:r>
        <w:rPr>
          <w:sz w:val="24"/>
          <w:szCs w:val="24"/>
        </w:rPr>
        <w:t xml:space="preserve"> и </w:t>
      </w:r>
      <w:r w:rsidRPr="00F07DDE">
        <w:rPr>
          <w:sz w:val="24"/>
          <w:szCs w:val="24"/>
        </w:rPr>
        <w:t>государственных контрактов</w:t>
      </w:r>
      <w:r>
        <w:rPr>
          <w:sz w:val="24"/>
          <w:szCs w:val="24"/>
        </w:rPr>
        <w:t xml:space="preserve"> </w:t>
      </w:r>
      <w:r w:rsidRPr="00F07DDE">
        <w:rPr>
          <w:sz w:val="24"/>
          <w:szCs w:val="24"/>
        </w:rPr>
        <w:t>ГБУ «</w:t>
      </w:r>
      <w:proofErr w:type="spellStart"/>
      <w:r w:rsidRPr="00F07DDE">
        <w:rPr>
          <w:sz w:val="24"/>
          <w:szCs w:val="24"/>
        </w:rPr>
        <w:t>Куртамышская</w:t>
      </w:r>
      <w:proofErr w:type="spellEnd"/>
      <w:r w:rsidRPr="00F07DDE">
        <w:rPr>
          <w:sz w:val="24"/>
          <w:szCs w:val="24"/>
        </w:rPr>
        <w:t xml:space="preserve"> ЦРБ им. К.И. Золотавина</w:t>
      </w:r>
      <w:r>
        <w:rPr>
          <w:sz w:val="24"/>
          <w:szCs w:val="24"/>
        </w:rPr>
        <w:t>».</w:t>
      </w:r>
    </w:p>
    <w:p w:rsidR="00094662" w:rsidRDefault="00C627EE" w:rsidP="00094662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094662">
        <w:rPr>
          <w:color w:val="000000" w:themeColor="text1"/>
          <w:sz w:val="24"/>
          <w:szCs w:val="24"/>
        </w:rPr>
        <w:t>Из 14 государственных контрактов - 11 заключены с нарушением положен</w:t>
      </w:r>
      <w:r w:rsidR="00215671">
        <w:rPr>
          <w:color w:val="000000" w:themeColor="text1"/>
          <w:sz w:val="24"/>
          <w:szCs w:val="24"/>
        </w:rPr>
        <w:t>ий Закона о контрактной системе, также нарушены</w:t>
      </w:r>
      <w:r w:rsidR="004009D3">
        <w:rPr>
          <w:color w:val="000000" w:themeColor="text1"/>
          <w:sz w:val="24"/>
          <w:szCs w:val="24"/>
        </w:rPr>
        <w:t xml:space="preserve"> положения </w:t>
      </w:r>
      <w:r w:rsidR="00094662">
        <w:rPr>
          <w:color w:val="000000" w:themeColor="text1"/>
          <w:sz w:val="24"/>
          <w:szCs w:val="24"/>
        </w:rPr>
        <w:t xml:space="preserve">ст. 31, ст. 34, ст. 64, ст. 69, ст. 103  </w:t>
      </w:r>
      <w:r w:rsidR="00094662">
        <w:rPr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  </w:t>
      </w:r>
    </w:p>
    <w:p w:rsidR="00094662" w:rsidRDefault="00094662" w:rsidP="00094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Материалы проверки переданы в прокуратуру района для принятия соответствующего процессуального решения.</w:t>
      </w:r>
    </w:p>
    <w:p w:rsidR="004072C6" w:rsidRPr="004072C6" w:rsidRDefault="004072C6" w:rsidP="004072C6">
      <w:pPr>
        <w:overflowPunct/>
        <w:autoSpaceDE/>
        <w:autoSpaceDN/>
        <w:adjustRightInd/>
        <w:jc w:val="both"/>
        <w:rPr>
          <w:rFonts w:ascii="Verdana" w:hAnsi="Verdana" w:cs="Segoe UI"/>
          <w:sz w:val="21"/>
          <w:szCs w:val="21"/>
        </w:rPr>
      </w:pPr>
      <w:r>
        <w:rPr>
          <w:sz w:val="24"/>
          <w:szCs w:val="24"/>
        </w:rPr>
        <w:t xml:space="preserve">- </w:t>
      </w:r>
      <w:r w:rsidRPr="0072630A">
        <w:rPr>
          <w:i/>
          <w:sz w:val="24"/>
          <w:szCs w:val="24"/>
          <w:u w:val="single"/>
        </w:rPr>
        <w:t>Нарушения в сфере управления и распоряжения муниципальной</w:t>
      </w:r>
      <w:r w:rsidR="00323F94" w:rsidRPr="0072630A">
        <w:rPr>
          <w:i/>
          <w:sz w:val="24"/>
          <w:szCs w:val="24"/>
          <w:u w:val="single"/>
        </w:rPr>
        <w:t xml:space="preserve"> </w:t>
      </w:r>
      <w:r w:rsidRPr="0072630A">
        <w:rPr>
          <w:i/>
          <w:sz w:val="24"/>
          <w:szCs w:val="24"/>
          <w:u w:val="single"/>
        </w:rPr>
        <w:t>собственностью</w:t>
      </w:r>
      <w:r>
        <w:rPr>
          <w:sz w:val="24"/>
          <w:szCs w:val="24"/>
        </w:rPr>
        <w:t xml:space="preserve"> – 2,4 тыс. руб.</w:t>
      </w:r>
    </w:p>
    <w:p w:rsidR="004072C6" w:rsidRPr="004072C6" w:rsidRDefault="004072C6" w:rsidP="004072C6">
      <w:pPr>
        <w:jc w:val="both"/>
        <w:rPr>
          <w:rFonts w:eastAsia="Calibri"/>
          <w:bCs/>
          <w:color w:val="000000" w:themeColor="text1"/>
          <w:sz w:val="24"/>
        </w:rPr>
      </w:pPr>
      <w:r w:rsidRPr="004072C6">
        <w:rPr>
          <w:color w:val="000000" w:themeColor="text1"/>
          <w:sz w:val="24"/>
        </w:rPr>
        <w:t xml:space="preserve">      </w:t>
      </w:r>
      <w:proofErr w:type="gramStart"/>
      <w:r w:rsidRPr="004072C6">
        <w:rPr>
          <w:color w:val="000000" w:themeColor="text1"/>
          <w:sz w:val="24"/>
        </w:rPr>
        <w:t xml:space="preserve">В ходе проверки </w:t>
      </w:r>
      <w:r w:rsidRPr="004072C6">
        <w:rPr>
          <w:bCs/>
          <w:color w:val="000000" w:themeColor="text1"/>
          <w:sz w:val="24"/>
        </w:rPr>
        <w:t xml:space="preserve">исполнения Прогнозного плана (Программы) приватизации муниципального имущества </w:t>
      </w:r>
      <w:proofErr w:type="spellStart"/>
      <w:r w:rsidRPr="004072C6">
        <w:rPr>
          <w:bCs/>
          <w:color w:val="000000" w:themeColor="text1"/>
          <w:sz w:val="24"/>
        </w:rPr>
        <w:t>Куртамышского</w:t>
      </w:r>
      <w:proofErr w:type="spellEnd"/>
      <w:r w:rsidRPr="004072C6">
        <w:rPr>
          <w:bCs/>
          <w:color w:val="000000" w:themeColor="text1"/>
          <w:sz w:val="24"/>
        </w:rPr>
        <w:t xml:space="preserve"> района за 2017 год </w:t>
      </w:r>
      <w:r w:rsidRPr="004072C6">
        <w:rPr>
          <w:rFonts w:eastAsia="Calibri"/>
          <w:bCs/>
          <w:color w:val="000000" w:themeColor="text1"/>
          <w:sz w:val="24"/>
        </w:rPr>
        <w:t xml:space="preserve">отделом экономики, управления  муниципальным имуществом и земельных отношений Администрации </w:t>
      </w:r>
      <w:proofErr w:type="spellStart"/>
      <w:r w:rsidRPr="004072C6">
        <w:rPr>
          <w:rFonts w:eastAsia="Calibri"/>
          <w:bCs/>
          <w:color w:val="000000" w:themeColor="text1"/>
          <w:sz w:val="24"/>
        </w:rPr>
        <w:t>Куртамышского</w:t>
      </w:r>
      <w:proofErr w:type="spellEnd"/>
      <w:r w:rsidRPr="004072C6">
        <w:rPr>
          <w:rFonts w:eastAsia="Calibri"/>
          <w:bCs/>
          <w:color w:val="000000" w:themeColor="text1"/>
          <w:sz w:val="24"/>
        </w:rPr>
        <w:t xml:space="preserve"> района в нарушение </w:t>
      </w:r>
      <w:proofErr w:type="spellStart"/>
      <w:r w:rsidRPr="004072C6">
        <w:rPr>
          <w:color w:val="000000" w:themeColor="text1"/>
          <w:sz w:val="24"/>
        </w:rPr>
        <w:t>абз</w:t>
      </w:r>
      <w:proofErr w:type="spellEnd"/>
      <w:r w:rsidRPr="004072C6">
        <w:rPr>
          <w:color w:val="000000" w:themeColor="text1"/>
          <w:sz w:val="24"/>
        </w:rPr>
        <w:t>. 1</w:t>
      </w:r>
      <w:r w:rsidR="00DB6A78">
        <w:rPr>
          <w:color w:val="000000" w:themeColor="text1"/>
          <w:sz w:val="24"/>
        </w:rPr>
        <w:t xml:space="preserve">, </w:t>
      </w:r>
      <w:proofErr w:type="spellStart"/>
      <w:r w:rsidRPr="004072C6">
        <w:rPr>
          <w:color w:val="000000" w:themeColor="text1"/>
          <w:sz w:val="24"/>
        </w:rPr>
        <w:t>абз</w:t>
      </w:r>
      <w:proofErr w:type="spellEnd"/>
      <w:r w:rsidRPr="004072C6">
        <w:rPr>
          <w:color w:val="000000" w:themeColor="text1"/>
          <w:sz w:val="24"/>
        </w:rPr>
        <w:t xml:space="preserve">. 2 </w:t>
      </w:r>
      <w:r w:rsidRPr="004072C6">
        <w:rPr>
          <w:rFonts w:eastAsia="Calibri"/>
          <w:bCs/>
          <w:color w:val="000000" w:themeColor="text1"/>
          <w:sz w:val="24"/>
        </w:rPr>
        <w:t>ч. 2 ст. 160.1 Бюджетного кодекса РФ не начислены пени в сумме 2,4 тыс. руб.</w:t>
      </w:r>
      <w:r>
        <w:rPr>
          <w:rFonts w:eastAsia="Calibri"/>
          <w:bCs/>
          <w:color w:val="000000" w:themeColor="text1"/>
          <w:sz w:val="24"/>
        </w:rPr>
        <w:t xml:space="preserve"> </w:t>
      </w:r>
      <w:r w:rsidR="00DB6A78">
        <w:rPr>
          <w:rFonts w:eastAsia="Calibri"/>
          <w:bCs/>
          <w:color w:val="000000" w:themeColor="text1"/>
          <w:sz w:val="24"/>
        </w:rPr>
        <w:t>з</w:t>
      </w:r>
      <w:r w:rsidRPr="004072C6">
        <w:rPr>
          <w:rFonts w:eastAsia="Calibri"/>
          <w:bCs/>
          <w:color w:val="000000" w:themeColor="text1"/>
          <w:sz w:val="24"/>
        </w:rPr>
        <w:t xml:space="preserve">а просрочку оплаты за земельный участок </w:t>
      </w:r>
      <w:r w:rsidRPr="004072C6">
        <w:rPr>
          <w:color w:val="000000" w:themeColor="text1"/>
          <w:sz w:val="24"/>
        </w:rPr>
        <w:t>(</w:t>
      </w:r>
      <w:r>
        <w:rPr>
          <w:color w:val="000000" w:themeColor="text1"/>
          <w:sz w:val="24"/>
        </w:rPr>
        <w:t>н</w:t>
      </w:r>
      <w:r w:rsidRPr="004072C6">
        <w:rPr>
          <w:sz w:val="24"/>
          <w:szCs w:val="24"/>
        </w:rPr>
        <w:t>есоблюдение порядка аренды земельных участков</w:t>
      </w:r>
      <w:r w:rsidRPr="004072C6">
        <w:rPr>
          <w:color w:val="000000" w:themeColor="text1"/>
          <w:sz w:val="24"/>
        </w:rPr>
        <w:t>)</w:t>
      </w:r>
      <w:r w:rsidRPr="004072C6">
        <w:rPr>
          <w:rFonts w:eastAsia="Calibri"/>
          <w:bCs/>
          <w:color w:val="000000" w:themeColor="text1"/>
          <w:sz w:val="24"/>
        </w:rPr>
        <w:t>.</w:t>
      </w:r>
      <w:proofErr w:type="gramEnd"/>
    </w:p>
    <w:p w:rsidR="004072C6" w:rsidRPr="004072C6" w:rsidRDefault="004072C6" w:rsidP="004072C6">
      <w:pPr>
        <w:jc w:val="both"/>
        <w:outlineLvl w:val="0"/>
        <w:rPr>
          <w:rFonts w:eastAsia="Calibri"/>
          <w:bCs/>
          <w:color w:val="000000" w:themeColor="text1"/>
          <w:sz w:val="24"/>
        </w:rPr>
      </w:pPr>
      <w:r w:rsidRPr="004072C6">
        <w:rPr>
          <w:rFonts w:eastAsia="Calibri"/>
          <w:bCs/>
          <w:color w:val="000000" w:themeColor="text1"/>
          <w:sz w:val="24"/>
        </w:rPr>
        <w:t xml:space="preserve">      </w:t>
      </w:r>
      <w:proofErr w:type="gramStart"/>
      <w:r w:rsidRPr="004072C6">
        <w:rPr>
          <w:rFonts w:eastAsia="Calibri"/>
          <w:bCs/>
          <w:color w:val="000000" w:themeColor="text1"/>
          <w:sz w:val="24"/>
          <w:szCs w:val="24"/>
        </w:rPr>
        <w:t xml:space="preserve">Таким образом, отделом экономики </w:t>
      </w:r>
      <w:r w:rsidRPr="004072C6">
        <w:rPr>
          <w:color w:val="000000" w:themeColor="text1"/>
          <w:sz w:val="24"/>
          <w:szCs w:val="24"/>
        </w:rPr>
        <w:t>не обеспечено надлежащее выполнение бюджетных полномочий, предусмотренных</w:t>
      </w:r>
      <w:r w:rsidR="00DB6A78">
        <w:rPr>
          <w:color w:val="000000" w:themeColor="text1"/>
          <w:sz w:val="24"/>
          <w:szCs w:val="24"/>
        </w:rPr>
        <w:t xml:space="preserve"> </w:t>
      </w:r>
      <w:proofErr w:type="spellStart"/>
      <w:r w:rsidR="00DB6A78" w:rsidRPr="004072C6">
        <w:rPr>
          <w:color w:val="000000" w:themeColor="text1"/>
          <w:sz w:val="24"/>
        </w:rPr>
        <w:t>абз</w:t>
      </w:r>
      <w:proofErr w:type="spellEnd"/>
      <w:r w:rsidR="00DB6A78" w:rsidRPr="004072C6">
        <w:rPr>
          <w:color w:val="000000" w:themeColor="text1"/>
          <w:sz w:val="24"/>
        </w:rPr>
        <w:t>. 1</w:t>
      </w:r>
      <w:r w:rsidR="00DB6A78">
        <w:rPr>
          <w:color w:val="000000" w:themeColor="text1"/>
          <w:sz w:val="24"/>
        </w:rPr>
        <w:t xml:space="preserve">, </w:t>
      </w:r>
      <w:proofErr w:type="spellStart"/>
      <w:r w:rsidR="00DB6A78" w:rsidRPr="004072C6">
        <w:rPr>
          <w:color w:val="000000" w:themeColor="text1"/>
          <w:sz w:val="24"/>
        </w:rPr>
        <w:t>абз</w:t>
      </w:r>
      <w:proofErr w:type="spellEnd"/>
      <w:r w:rsidR="00DB6A78" w:rsidRPr="004072C6">
        <w:rPr>
          <w:color w:val="000000" w:themeColor="text1"/>
          <w:sz w:val="24"/>
        </w:rPr>
        <w:t>. 2</w:t>
      </w:r>
      <w:r w:rsidR="00DB6A78">
        <w:rPr>
          <w:color w:val="000000" w:themeColor="text1"/>
          <w:sz w:val="24"/>
        </w:rPr>
        <w:t xml:space="preserve"> </w:t>
      </w:r>
      <w:hyperlink r:id="rId13" w:history="1">
        <w:r w:rsidRPr="004072C6">
          <w:rPr>
            <w:rStyle w:val="a3"/>
            <w:color w:val="000000" w:themeColor="text1"/>
            <w:sz w:val="24"/>
            <w:szCs w:val="24"/>
          </w:rPr>
          <w:t>ч. 2 ст. 160.1</w:t>
        </w:r>
      </w:hyperlink>
      <w:r w:rsidRPr="004072C6">
        <w:rPr>
          <w:color w:val="000000" w:themeColor="text1"/>
          <w:sz w:val="24"/>
          <w:szCs w:val="24"/>
        </w:rPr>
        <w:t xml:space="preserve"> Бюджетного кодекса РФ в части контроля за правильностью исчисления пени, своевременностью осуществления платежей по ним, а также взысканию задолженности по платежам в районный бюджет за 2017 год</w:t>
      </w:r>
      <w:r w:rsidR="00AF7A9A">
        <w:rPr>
          <w:color w:val="000000" w:themeColor="text1"/>
          <w:sz w:val="24"/>
          <w:szCs w:val="24"/>
        </w:rPr>
        <w:t xml:space="preserve"> (по итогам проверки в мае 2018 года пени взысканы)</w:t>
      </w:r>
      <w:r w:rsidRPr="004072C6">
        <w:rPr>
          <w:color w:val="000000" w:themeColor="text1"/>
          <w:sz w:val="24"/>
          <w:szCs w:val="24"/>
        </w:rPr>
        <w:t>.</w:t>
      </w:r>
      <w:proofErr w:type="gramEnd"/>
    </w:p>
    <w:p w:rsidR="002608FD" w:rsidRDefault="002608FD" w:rsidP="005C5C88">
      <w:pPr>
        <w:tabs>
          <w:tab w:val="left" w:pos="2350"/>
        </w:tabs>
        <w:jc w:val="both"/>
        <w:rPr>
          <w:sz w:val="24"/>
        </w:rPr>
      </w:pPr>
      <w:r w:rsidRPr="00147FA3">
        <w:rPr>
          <w:i/>
          <w:sz w:val="24"/>
        </w:rPr>
        <w:t xml:space="preserve">- </w:t>
      </w:r>
      <w:r w:rsidR="0014404D" w:rsidRPr="00147FA3">
        <w:rPr>
          <w:i/>
          <w:sz w:val="24"/>
          <w:u w:val="single"/>
        </w:rPr>
        <w:t>П</w:t>
      </w:r>
      <w:r w:rsidRPr="00147FA3">
        <w:rPr>
          <w:i/>
          <w:sz w:val="24"/>
          <w:u w:val="single"/>
        </w:rPr>
        <w:t>рочие нарушения</w:t>
      </w:r>
      <w:r w:rsidRPr="00147FA3">
        <w:rPr>
          <w:i/>
          <w:sz w:val="24"/>
        </w:rPr>
        <w:t xml:space="preserve"> </w:t>
      </w:r>
      <w:r w:rsidRPr="00147FA3">
        <w:rPr>
          <w:sz w:val="24"/>
        </w:rPr>
        <w:t xml:space="preserve"> – </w:t>
      </w:r>
      <w:r w:rsidR="00F9378D" w:rsidRPr="00147FA3">
        <w:rPr>
          <w:sz w:val="24"/>
        </w:rPr>
        <w:t>4</w:t>
      </w:r>
      <w:r w:rsidR="00147FA3" w:rsidRPr="00147FA3">
        <w:rPr>
          <w:sz w:val="24"/>
        </w:rPr>
        <w:t>7</w:t>
      </w:r>
      <w:r w:rsidR="00F9378D" w:rsidRPr="00147FA3">
        <w:rPr>
          <w:sz w:val="24"/>
        </w:rPr>
        <w:t>,</w:t>
      </w:r>
      <w:r w:rsidR="00147FA3" w:rsidRPr="00147FA3">
        <w:rPr>
          <w:sz w:val="24"/>
        </w:rPr>
        <w:t>5</w:t>
      </w:r>
      <w:r w:rsidR="00F9378D" w:rsidRPr="00147FA3">
        <w:rPr>
          <w:sz w:val="24"/>
        </w:rPr>
        <w:t xml:space="preserve"> </w:t>
      </w:r>
      <w:r w:rsidRPr="00147FA3">
        <w:rPr>
          <w:sz w:val="24"/>
        </w:rPr>
        <w:t>тыс. руб.</w:t>
      </w:r>
      <w:r>
        <w:rPr>
          <w:sz w:val="24"/>
        </w:rPr>
        <w:t xml:space="preserve"> </w:t>
      </w:r>
    </w:p>
    <w:p w:rsidR="00F859C8" w:rsidRDefault="004D3E83" w:rsidP="00254C43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A951FD">
        <w:rPr>
          <w:sz w:val="24"/>
        </w:rPr>
        <w:t xml:space="preserve">В ходе проведения внешней проверки  установлено, что в </w:t>
      </w:r>
      <w:r>
        <w:rPr>
          <w:sz w:val="24"/>
        </w:rPr>
        <w:t xml:space="preserve">нарушение </w:t>
      </w:r>
      <w:r w:rsidRPr="00296B01">
        <w:rPr>
          <w:sz w:val="24"/>
        </w:rPr>
        <w:t xml:space="preserve">Порядка </w:t>
      </w:r>
      <w:r>
        <w:rPr>
          <w:rFonts w:eastAsiaTheme="minorHAnsi"/>
          <w:sz w:val="24"/>
        </w:rPr>
        <w:t xml:space="preserve">использования бюджетных ассигнований резервного фонда </w:t>
      </w:r>
      <w:r w:rsidRPr="00A951FD">
        <w:rPr>
          <w:sz w:val="24"/>
        </w:rPr>
        <w:t>отдельны</w:t>
      </w:r>
      <w:r>
        <w:rPr>
          <w:sz w:val="24"/>
        </w:rPr>
        <w:t xml:space="preserve">е </w:t>
      </w:r>
      <w:r w:rsidRPr="00A951FD">
        <w:rPr>
          <w:sz w:val="24"/>
        </w:rPr>
        <w:t xml:space="preserve">отчеты </w:t>
      </w:r>
      <w:r w:rsidRPr="00A951FD">
        <w:rPr>
          <w:rFonts w:eastAsiaTheme="minorHAnsi"/>
          <w:sz w:val="24"/>
        </w:rPr>
        <w:t xml:space="preserve">об использовании средств резервного фонда, </w:t>
      </w:r>
      <w:r w:rsidRPr="00A951FD">
        <w:rPr>
          <w:sz w:val="24"/>
        </w:rPr>
        <w:t xml:space="preserve">обосновывающие необходимость выделения денежных средств, </w:t>
      </w:r>
      <w:r>
        <w:rPr>
          <w:sz w:val="24"/>
        </w:rPr>
        <w:t xml:space="preserve">Администрацией </w:t>
      </w:r>
      <w:proofErr w:type="spellStart"/>
      <w:r>
        <w:rPr>
          <w:sz w:val="24"/>
        </w:rPr>
        <w:t>Куртамышского</w:t>
      </w:r>
      <w:proofErr w:type="spellEnd"/>
      <w:r>
        <w:rPr>
          <w:sz w:val="24"/>
        </w:rPr>
        <w:t xml:space="preserve"> района в финансовый отдел  </w:t>
      </w:r>
      <w:r w:rsidRPr="00A951FD">
        <w:rPr>
          <w:sz w:val="24"/>
        </w:rPr>
        <w:t>предоставлены</w:t>
      </w:r>
      <w:r>
        <w:rPr>
          <w:sz w:val="24"/>
        </w:rPr>
        <w:t xml:space="preserve"> </w:t>
      </w:r>
      <w:r w:rsidRPr="00A951FD">
        <w:rPr>
          <w:sz w:val="24"/>
        </w:rPr>
        <w:t xml:space="preserve">с нарушением установленных сроков </w:t>
      </w:r>
      <w:r w:rsidRPr="00A951FD">
        <w:rPr>
          <w:rFonts w:eastAsiaTheme="minorHAnsi"/>
          <w:sz w:val="24"/>
        </w:rPr>
        <w:t>(на общую сумму 47,5 тыс. руб./ 5 отчетов)</w:t>
      </w:r>
      <w:r w:rsidRPr="00A951FD">
        <w:rPr>
          <w:sz w:val="24"/>
        </w:rPr>
        <w:t>.</w:t>
      </w:r>
      <w:r w:rsidR="00254C43" w:rsidRPr="00A951FD">
        <w:rPr>
          <w:sz w:val="24"/>
        </w:rPr>
        <w:t xml:space="preserve"> </w:t>
      </w:r>
    </w:p>
    <w:p w:rsidR="00186D2F" w:rsidRDefault="00186D2F" w:rsidP="00254C43">
      <w:pPr>
        <w:jc w:val="both"/>
        <w:rPr>
          <w:rFonts w:eastAsiaTheme="minorHAnsi"/>
          <w:sz w:val="28"/>
          <w:szCs w:val="28"/>
        </w:rPr>
      </w:pPr>
      <w:r w:rsidRPr="00186D2F">
        <w:rPr>
          <w:rFonts w:eastAsiaTheme="minorHAnsi"/>
          <w:sz w:val="24"/>
        </w:rPr>
        <w:t xml:space="preserve">      В нарушение ч. 7 ст. 81 Бюджетного кодекса РФ П</w:t>
      </w:r>
      <w:r w:rsidRPr="00186D2F">
        <w:rPr>
          <w:color w:val="000000" w:themeColor="text1"/>
          <w:sz w:val="24"/>
        </w:rPr>
        <w:t xml:space="preserve">орядок </w:t>
      </w:r>
      <w:r w:rsidRPr="00186D2F">
        <w:rPr>
          <w:rFonts w:eastAsiaTheme="minorHAnsi"/>
          <w:sz w:val="24"/>
        </w:rPr>
        <w:t xml:space="preserve">использования бюджетных ассигнований резервного фонда Администрации </w:t>
      </w:r>
      <w:proofErr w:type="spellStart"/>
      <w:r w:rsidRPr="00186D2F">
        <w:rPr>
          <w:rFonts w:eastAsiaTheme="minorHAnsi"/>
          <w:sz w:val="24"/>
        </w:rPr>
        <w:t>Куртамышского</w:t>
      </w:r>
      <w:proofErr w:type="spellEnd"/>
      <w:r>
        <w:rPr>
          <w:rFonts w:eastAsiaTheme="minorHAnsi"/>
          <w:sz w:val="24"/>
        </w:rPr>
        <w:t xml:space="preserve"> </w:t>
      </w:r>
      <w:r w:rsidRPr="00186D2F">
        <w:rPr>
          <w:rFonts w:eastAsiaTheme="minorHAnsi"/>
          <w:sz w:val="24"/>
        </w:rPr>
        <w:t>района содержит нормы федерального законодательства, утратившие силу</w:t>
      </w:r>
      <w:r w:rsidR="005E24D9">
        <w:rPr>
          <w:rFonts w:eastAsiaTheme="minorHAnsi"/>
          <w:sz w:val="24"/>
        </w:rPr>
        <w:t xml:space="preserve"> (в июне 2018 г. в </w:t>
      </w:r>
      <w:r w:rsidR="005E24D9" w:rsidRPr="00186D2F">
        <w:rPr>
          <w:rFonts w:eastAsiaTheme="minorHAnsi"/>
          <w:sz w:val="24"/>
        </w:rPr>
        <w:t>П</w:t>
      </w:r>
      <w:r w:rsidR="005E24D9" w:rsidRPr="00186D2F">
        <w:rPr>
          <w:color w:val="000000" w:themeColor="text1"/>
          <w:sz w:val="24"/>
        </w:rPr>
        <w:t xml:space="preserve">орядок </w:t>
      </w:r>
      <w:r w:rsidR="005E24D9" w:rsidRPr="00186D2F">
        <w:rPr>
          <w:rFonts w:eastAsiaTheme="minorHAnsi"/>
          <w:sz w:val="24"/>
        </w:rPr>
        <w:t>использования бюджетных ассигнований резервного фонда</w:t>
      </w:r>
      <w:r w:rsidR="005E24D9">
        <w:rPr>
          <w:rFonts w:eastAsiaTheme="minorHAnsi"/>
          <w:sz w:val="24"/>
        </w:rPr>
        <w:t xml:space="preserve"> внесены изменения)</w:t>
      </w:r>
      <w:r w:rsidRPr="00186D2F">
        <w:rPr>
          <w:rFonts w:eastAsiaTheme="minorHAnsi"/>
          <w:sz w:val="24"/>
        </w:rPr>
        <w:t>.</w:t>
      </w:r>
      <w:r w:rsidRPr="00186D2F">
        <w:rPr>
          <w:rFonts w:eastAsiaTheme="minorHAnsi"/>
          <w:sz w:val="28"/>
          <w:szCs w:val="28"/>
        </w:rPr>
        <w:t xml:space="preserve">   </w:t>
      </w:r>
    </w:p>
    <w:p w:rsidR="00663B6A" w:rsidRDefault="00087F84" w:rsidP="00186D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186D2F" w:rsidRPr="00186D2F">
        <w:rPr>
          <w:rFonts w:eastAsiaTheme="minorHAnsi"/>
          <w:color w:val="000000"/>
          <w:sz w:val="24"/>
        </w:rPr>
        <w:t>Установлен</w:t>
      </w:r>
      <w:r>
        <w:rPr>
          <w:rFonts w:eastAsiaTheme="minorHAnsi"/>
          <w:color w:val="000000"/>
          <w:sz w:val="24"/>
        </w:rPr>
        <w:t xml:space="preserve">ы  нарушения отдельных требований </w:t>
      </w:r>
      <w:r w:rsidR="00186D2F" w:rsidRPr="00186D2F">
        <w:rPr>
          <w:rFonts w:eastAsiaTheme="minorHAnsi"/>
          <w:color w:val="000000"/>
          <w:sz w:val="24"/>
        </w:rPr>
        <w:t>решени</w:t>
      </w:r>
      <w:r>
        <w:rPr>
          <w:rFonts w:eastAsiaTheme="minorHAnsi"/>
          <w:color w:val="000000"/>
          <w:sz w:val="24"/>
        </w:rPr>
        <w:t xml:space="preserve">я </w:t>
      </w:r>
      <w:r w:rsidR="00186D2F" w:rsidRPr="00186D2F">
        <w:rPr>
          <w:rFonts w:eastAsiaTheme="minorHAnsi"/>
          <w:color w:val="000000"/>
          <w:sz w:val="24"/>
        </w:rPr>
        <w:t xml:space="preserve"> </w:t>
      </w:r>
      <w:proofErr w:type="spellStart"/>
      <w:r w:rsidR="00186D2F" w:rsidRPr="00186D2F">
        <w:rPr>
          <w:rFonts w:eastAsiaTheme="minorHAnsi"/>
          <w:color w:val="000000"/>
          <w:sz w:val="24"/>
        </w:rPr>
        <w:t>Куртамышской</w:t>
      </w:r>
      <w:proofErr w:type="spellEnd"/>
      <w:r w:rsidR="00186D2F" w:rsidRPr="00186D2F">
        <w:rPr>
          <w:rFonts w:eastAsiaTheme="minorHAnsi"/>
          <w:color w:val="000000"/>
          <w:sz w:val="24"/>
        </w:rPr>
        <w:t xml:space="preserve"> районной Думы от 21.11.2013 г. № 33 «О дорожном фонде </w:t>
      </w:r>
      <w:proofErr w:type="spellStart"/>
      <w:r w:rsidR="00186D2F" w:rsidRPr="00186D2F">
        <w:rPr>
          <w:rFonts w:eastAsiaTheme="minorHAnsi"/>
          <w:color w:val="000000"/>
          <w:sz w:val="24"/>
        </w:rPr>
        <w:t>Куртамышского</w:t>
      </w:r>
      <w:proofErr w:type="spellEnd"/>
      <w:r w:rsidR="00186D2F" w:rsidRPr="00186D2F">
        <w:rPr>
          <w:rFonts w:eastAsiaTheme="minorHAnsi"/>
          <w:color w:val="000000"/>
          <w:sz w:val="24"/>
        </w:rPr>
        <w:t xml:space="preserve"> района» в части непредставления (нарушения сроков представления) </w:t>
      </w:r>
      <w:r w:rsidR="00186D2F" w:rsidRPr="00186D2F">
        <w:rPr>
          <w:color w:val="052635"/>
          <w:sz w:val="24"/>
        </w:rPr>
        <w:t>в</w:t>
      </w:r>
      <w:proofErr w:type="gramStart"/>
      <w:r w:rsidR="00186D2F" w:rsidRPr="00186D2F">
        <w:rPr>
          <w:color w:val="052635"/>
          <w:sz w:val="24"/>
        </w:rPr>
        <w:t xml:space="preserve"> </w:t>
      </w:r>
      <w:proofErr w:type="spellStart"/>
      <w:r w:rsidR="00186D2F" w:rsidRPr="00186D2F">
        <w:rPr>
          <w:color w:val="052635"/>
          <w:sz w:val="24"/>
        </w:rPr>
        <w:t>К</w:t>
      </w:r>
      <w:proofErr w:type="gramEnd"/>
      <w:r w:rsidR="00186D2F" w:rsidRPr="00186D2F">
        <w:rPr>
          <w:color w:val="052635"/>
          <w:sz w:val="24"/>
        </w:rPr>
        <w:t>онтрольно</w:t>
      </w:r>
      <w:proofErr w:type="spellEnd"/>
      <w:r w:rsidR="00186D2F" w:rsidRPr="00186D2F">
        <w:rPr>
          <w:color w:val="052635"/>
          <w:sz w:val="24"/>
        </w:rPr>
        <w:t xml:space="preserve"> – счетную палату </w:t>
      </w:r>
      <w:r w:rsidR="00186D2F" w:rsidRPr="00186D2F">
        <w:rPr>
          <w:rFonts w:eastAsiaTheme="minorHAnsi"/>
          <w:color w:val="000000"/>
          <w:sz w:val="24"/>
        </w:rPr>
        <w:t xml:space="preserve">отчетов об </w:t>
      </w:r>
      <w:r w:rsidR="00186D2F" w:rsidRPr="00186D2F">
        <w:rPr>
          <w:color w:val="052635"/>
          <w:sz w:val="24"/>
        </w:rPr>
        <w:t xml:space="preserve">исполнении бюджета дорожного фонда </w:t>
      </w:r>
      <w:proofErr w:type="spellStart"/>
      <w:r w:rsidR="00186D2F" w:rsidRPr="00186D2F">
        <w:rPr>
          <w:color w:val="052635"/>
          <w:sz w:val="24"/>
        </w:rPr>
        <w:t>Куртамышского</w:t>
      </w:r>
      <w:proofErr w:type="spellEnd"/>
      <w:r w:rsidR="00186D2F" w:rsidRPr="00186D2F">
        <w:rPr>
          <w:color w:val="052635"/>
          <w:sz w:val="24"/>
        </w:rPr>
        <w:t xml:space="preserve"> района.</w:t>
      </w:r>
      <w:r w:rsidR="00186D2F" w:rsidRPr="00186D2F">
        <w:rPr>
          <w:rFonts w:eastAsiaTheme="minorHAnsi"/>
          <w:sz w:val="28"/>
          <w:szCs w:val="28"/>
        </w:rPr>
        <w:t xml:space="preserve">   </w:t>
      </w:r>
    </w:p>
    <w:p w:rsidR="00F5485C" w:rsidRDefault="00F5485C" w:rsidP="00F5485C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За ненадлежащее исполнение должностных обязанностей, в том числе повлекшие нарушения действующего законодательства и неэффективное использование бюджетных средств, к дисциплинарной ответственности в 2018 году привлечено </w:t>
      </w:r>
      <w:r w:rsidRPr="00501444">
        <w:rPr>
          <w:rFonts w:eastAsiaTheme="minorHAnsi"/>
          <w:color w:val="000000"/>
          <w:sz w:val="24"/>
          <w:szCs w:val="24"/>
          <w:lang w:eastAsia="en-US"/>
        </w:rPr>
        <w:t>8 должностных лиц.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86D2F" w:rsidRDefault="00A15357" w:rsidP="00186D2F">
      <w:pPr>
        <w:jc w:val="both"/>
        <w:rPr>
          <w:color w:val="000000" w:themeColor="text1"/>
          <w:sz w:val="24"/>
        </w:rPr>
      </w:pPr>
      <w:r>
        <w:rPr>
          <w:rFonts w:eastAsiaTheme="minorHAnsi"/>
          <w:sz w:val="28"/>
          <w:szCs w:val="28"/>
        </w:rPr>
        <w:t xml:space="preserve">      </w:t>
      </w:r>
      <w:proofErr w:type="gramStart"/>
      <w:r w:rsidR="00186D2F">
        <w:rPr>
          <w:rFonts w:eastAsiaTheme="minorHAnsi"/>
          <w:sz w:val="28"/>
          <w:szCs w:val="28"/>
        </w:rPr>
        <w:t>П</w:t>
      </w:r>
      <w:r w:rsidR="00186D2F" w:rsidRPr="00186D2F">
        <w:rPr>
          <w:color w:val="000000" w:themeColor="text1"/>
          <w:sz w:val="24"/>
        </w:rPr>
        <w:t xml:space="preserve">ри </w:t>
      </w:r>
      <w:r w:rsidR="00186D2F">
        <w:rPr>
          <w:color w:val="000000" w:themeColor="text1"/>
          <w:sz w:val="24"/>
        </w:rPr>
        <w:t xml:space="preserve"> </w:t>
      </w:r>
      <w:r w:rsidR="00186D2F" w:rsidRPr="00186D2F">
        <w:rPr>
          <w:color w:val="000000" w:themeColor="text1"/>
          <w:sz w:val="24"/>
        </w:rPr>
        <w:t xml:space="preserve">проведении внешней проверки годовых отчетов об исполнении бюджетов за 2017 год в части полноты представленных годовых отчетов об исполнении бюджетов и на предмет их соответствия требованиям Инструкции № 191н (приказ Минфина от </w:t>
      </w:r>
      <w:r w:rsidR="00186D2F" w:rsidRPr="00186D2F">
        <w:rPr>
          <w:color w:val="000000" w:themeColor="text1"/>
          <w:sz w:val="24"/>
        </w:rPr>
        <w:lastRenderedPageBreak/>
        <w:t>28.12.2010 г. № 191н)  можно отметить, что отчетные формы представлены не в полном объеме, отдельные формы заполнены не полностью и имеют противоречивые сведения, а также имеются случаи представления сведений</w:t>
      </w:r>
      <w:proofErr w:type="gramEnd"/>
      <w:r w:rsidR="00186D2F" w:rsidRPr="00186D2F">
        <w:rPr>
          <w:color w:val="000000" w:themeColor="text1"/>
          <w:sz w:val="24"/>
        </w:rPr>
        <w:t xml:space="preserve"> в неустановленной Инструкцией № 191н форме.</w:t>
      </w:r>
    </w:p>
    <w:p w:rsidR="006414EB" w:rsidRDefault="00147FA3" w:rsidP="00147FA3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r w:rsidR="006414EB" w:rsidRPr="00147FA3">
        <w:rPr>
          <w:sz w:val="24"/>
        </w:rPr>
        <w:t xml:space="preserve">Кроме вышеуказанных контрольных мероприятий, Палатой в соответствии с Соглашениями о передаче полномочий внешнего муниципального финансового контроля, заключенными с представительными органами сельских и городского поселений </w:t>
      </w:r>
      <w:proofErr w:type="spellStart"/>
      <w:r w:rsidR="006414EB" w:rsidRPr="00147FA3">
        <w:rPr>
          <w:sz w:val="24"/>
        </w:rPr>
        <w:t>Куртамышского</w:t>
      </w:r>
      <w:proofErr w:type="spellEnd"/>
      <w:r w:rsidR="006414EB" w:rsidRPr="00147FA3">
        <w:rPr>
          <w:sz w:val="24"/>
        </w:rPr>
        <w:t xml:space="preserve"> района проведено 17 контрольных и экспертно-аналитических мероприятий, составлено </w:t>
      </w:r>
      <w:r w:rsidR="00087506" w:rsidRPr="00147FA3">
        <w:rPr>
          <w:sz w:val="24"/>
        </w:rPr>
        <w:t xml:space="preserve">3 </w:t>
      </w:r>
      <w:r w:rsidR="006414EB" w:rsidRPr="00147FA3">
        <w:rPr>
          <w:sz w:val="24"/>
        </w:rPr>
        <w:t>акт</w:t>
      </w:r>
      <w:r w:rsidR="00087506" w:rsidRPr="00147FA3">
        <w:rPr>
          <w:sz w:val="24"/>
        </w:rPr>
        <w:t xml:space="preserve">а </w:t>
      </w:r>
      <w:r w:rsidR="006414EB" w:rsidRPr="00147FA3">
        <w:rPr>
          <w:sz w:val="24"/>
        </w:rPr>
        <w:t>и 1</w:t>
      </w:r>
      <w:r w:rsidR="00087506" w:rsidRPr="00147FA3">
        <w:rPr>
          <w:sz w:val="24"/>
        </w:rPr>
        <w:t xml:space="preserve">4 </w:t>
      </w:r>
      <w:r w:rsidR="006414EB" w:rsidRPr="00147FA3">
        <w:rPr>
          <w:sz w:val="24"/>
        </w:rPr>
        <w:t>заключений</w:t>
      </w:r>
      <w:r w:rsidR="00087506" w:rsidRPr="00147FA3">
        <w:rPr>
          <w:sz w:val="24"/>
        </w:rPr>
        <w:t>.</w:t>
      </w:r>
    </w:p>
    <w:p w:rsidR="00DA0387" w:rsidRPr="00147FA3" w:rsidRDefault="00147FA3" w:rsidP="00147FA3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="00DA0387" w:rsidRPr="00147FA3">
        <w:rPr>
          <w:rFonts w:eastAsiaTheme="minorHAnsi"/>
          <w:color w:val="000000"/>
          <w:sz w:val="24"/>
          <w:szCs w:val="24"/>
          <w:lang w:eastAsia="en-US"/>
        </w:rPr>
        <w:t xml:space="preserve">Результаты проведенных КСП контрольных мероприятий свидетельствуют о том, что при исполнении бюджета </w:t>
      </w:r>
      <w:proofErr w:type="spellStart"/>
      <w:r w:rsidR="0061178E" w:rsidRPr="00147FA3">
        <w:rPr>
          <w:rFonts w:eastAsiaTheme="minorHAnsi"/>
          <w:color w:val="000000"/>
          <w:sz w:val="24"/>
          <w:szCs w:val="24"/>
          <w:lang w:eastAsia="en-US"/>
        </w:rPr>
        <w:t>Куртамышского</w:t>
      </w:r>
      <w:proofErr w:type="spellEnd"/>
      <w:r w:rsidR="0061178E" w:rsidRPr="00147FA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A0387" w:rsidRPr="00147FA3">
        <w:rPr>
          <w:rFonts w:eastAsiaTheme="minorHAnsi"/>
          <w:color w:val="000000"/>
          <w:sz w:val="24"/>
          <w:szCs w:val="24"/>
          <w:lang w:eastAsia="en-US"/>
        </w:rPr>
        <w:t>района и бюджетов сельских</w:t>
      </w:r>
      <w:r w:rsidR="0061178E" w:rsidRPr="00147FA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A0387" w:rsidRPr="00147FA3">
        <w:rPr>
          <w:rFonts w:eastAsiaTheme="minorHAnsi"/>
          <w:color w:val="000000"/>
          <w:sz w:val="24"/>
          <w:szCs w:val="24"/>
          <w:lang w:eastAsia="en-US"/>
        </w:rPr>
        <w:t>поселений, в основном, соблюдались требования действующего бюджетного законодательства и подзаконных актов, принятых для его реализации. Вместе с тем, были выявлены</w:t>
      </w:r>
      <w:r w:rsidR="00DA0387" w:rsidRPr="00147FA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387" w:rsidRPr="00147FA3">
        <w:rPr>
          <w:rFonts w:eastAsiaTheme="minorHAnsi"/>
          <w:color w:val="000000"/>
          <w:sz w:val="24"/>
          <w:szCs w:val="24"/>
          <w:lang w:eastAsia="en-US"/>
        </w:rPr>
        <w:t xml:space="preserve">нарушения бюджетного </w:t>
      </w:r>
      <w:r w:rsidRPr="00147FA3">
        <w:rPr>
          <w:rFonts w:eastAsiaTheme="minorHAnsi"/>
          <w:color w:val="000000"/>
          <w:sz w:val="24"/>
          <w:szCs w:val="24"/>
          <w:lang w:eastAsia="en-US"/>
        </w:rPr>
        <w:t>з</w:t>
      </w:r>
      <w:r w:rsidR="00DA0387" w:rsidRPr="00147FA3">
        <w:rPr>
          <w:rFonts w:eastAsiaTheme="minorHAnsi"/>
          <w:color w:val="000000"/>
          <w:sz w:val="24"/>
          <w:szCs w:val="24"/>
          <w:lang w:eastAsia="en-US"/>
        </w:rPr>
        <w:t>аконодательс</w:t>
      </w:r>
      <w:r w:rsidRPr="00147FA3">
        <w:rPr>
          <w:rFonts w:eastAsiaTheme="minorHAnsi"/>
          <w:color w:val="000000"/>
          <w:sz w:val="24"/>
          <w:szCs w:val="24"/>
          <w:lang w:eastAsia="en-US"/>
        </w:rPr>
        <w:t>тва, нормативных правовых актов</w:t>
      </w:r>
      <w:r w:rsidR="00DA0387" w:rsidRPr="00147FA3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291163" w:rsidRPr="00291163" w:rsidRDefault="00763FE4" w:rsidP="00763FE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1163" w:rsidRPr="00291163">
        <w:rPr>
          <w:sz w:val="24"/>
          <w:szCs w:val="24"/>
        </w:rPr>
        <w:t>В рамках реализации экспертно-аналитических полномочий КСП  проведены:</w:t>
      </w:r>
    </w:p>
    <w:p w:rsidR="00291163" w:rsidRDefault="005F2E8C" w:rsidP="005F2E8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1163" w:rsidRPr="00291163">
        <w:rPr>
          <w:sz w:val="24"/>
          <w:szCs w:val="24"/>
        </w:rPr>
        <w:t xml:space="preserve">- внешняя проверка годового </w:t>
      </w:r>
      <w:hyperlink r:id="rId14" w:history="1">
        <w:r w:rsidR="00291163" w:rsidRPr="00291163">
          <w:rPr>
            <w:sz w:val="24"/>
            <w:szCs w:val="24"/>
          </w:rPr>
          <w:t>отчета</w:t>
        </w:r>
      </w:hyperlink>
      <w:r w:rsidR="00291163" w:rsidRPr="00291163">
        <w:rPr>
          <w:sz w:val="24"/>
          <w:szCs w:val="24"/>
        </w:rPr>
        <w:t xml:space="preserve"> об исполнении бюджета </w:t>
      </w:r>
      <w:proofErr w:type="spellStart"/>
      <w:r w:rsidR="00291163" w:rsidRPr="00291163">
        <w:rPr>
          <w:sz w:val="24"/>
          <w:szCs w:val="24"/>
        </w:rPr>
        <w:t>Куртамышского</w:t>
      </w:r>
      <w:proofErr w:type="spellEnd"/>
      <w:r w:rsidR="00291163" w:rsidRPr="00291163">
        <w:rPr>
          <w:sz w:val="24"/>
          <w:szCs w:val="24"/>
        </w:rPr>
        <w:t xml:space="preserve"> района за 2017 год;</w:t>
      </w:r>
    </w:p>
    <w:p w:rsidR="005F2E8C" w:rsidRPr="005F2E8C" w:rsidRDefault="005F2E8C" w:rsidP="005F2E8C">
      <w:pPr>
        <w:overflowPunct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Pr="005F2E8C">
        <w:rPr>
          <w:rFonts w:eastAsiaTheme="minorHAnsi"/>
          <w:color w:val="000000"/>
          <w:sz w:val="24"/>
          <w:szCs w:val="24"/>
          <w:lang w:eastAsia="en-US"/>
        </w:rPr>
        <w:t>- экспертиза муниципальных программ;</w:t>
      </w:r>
    </w:p>
    <w:p w:rsidR="005F2E8C" w:rsidRPr="005F2E8C" w:rsidRDefault="005F2E8C" w:rsidP="005F2E8C">
      <w:pPr>
        <w:overflowPunct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Pr="005F2E8C">
        <w:rPr>
          <w:rFonts w:eastAsiaTheme="minorHAnsi"/>
          <w:sz w:val="24"/>
          <w:szCs w:val="24"/>
          <w:lang w:eastAsia="en-US"/>
        </w:rPr>
        <w:t xml:space="preserve">- подготовка информации о ходе исполнения районного  бюджета </w:t>
      </w:r>
      <w:proofErr w:type="spellStart"/>
      <w:r w:rsidRPr="005F2E8C">
        <w:rPr>
          <w:rFonts w:eastAsiaTheme="minorHAnsi"/>
          <w:sz w:val="24"/>
          <w:szCs w:val="24"/>
          <w:lang w:eastAsia="en-US"/>
        </w:rPr>
        <w:t>Куртамышского</w:t>
      </w:r>
      <w:proofErr w:type="spellEnd"/>
      <w:r w:rsidRPr="005F2E8C">
        <w:rPr>
          <w:rFonts w:eastAsiaTheme="minorHAnsi"/>
          <w:sz w:val="24"/>
          <w:szCs w:val="24"/>
          <w:lang w:eastAsia="en-US"/>
        </w:rPr>
        <w:t xml:space="preserve">  района за 1 квартал, 1 полугодие 2018 года, 9 месяцев 2018 года и представление её в </w:t>
      </w:r>
      <w:proofErr w:type="spellStart"/>
      <w:r w:rsidRPr="005F2E8C">
        <w:rPr>
          <w:rFonts w:eastAsiaTheme="minorHAnsi"/>
          <w:sz w:val="24"/>
          <w:szCs w:val="24"/>
          <w:lang w:eastAsia="en-US"/>
        </w:rPr>
        <w:t>Куртамышскую</w:t>
      </w:r>
      <w:proofErr w:type="spellEnd"/>
      <w:r w:rsidRPr="005F2E8C">
        <w:rPr>
          <w:rFonts w:eastAsiaTheme="minorHAnsi"/>
          <w:sz w:val="24"/>
          <w:szCs w:val="24"/>
          <w:lang w:eastAsia="en-US"/>
        </w:rPr>
        <w:t xml:space="preserve"> районную Думу, а также Главе </w:t>
      </w:r>
      <w:proofErr w:type="spellStart"/>
      <w:r w:rsidRPr="005F2E8C">
        <w:rPr>
          <w:rFonts w:eastAsiaTheme="minorHAnsi"/>
          <w:sz w:val="24"/>
          <w:szCs w:val="24"/>
          <w:lang w:eastAsia="en-US"/>
        </w:rPr>
        <w:t>Куртамышского</w:t>
      </w:r>
      <w:proofErr w:type="spellEnd"/>
      <w:r w:rsidRPr="005F2E8C">
        <w:rPr>
          <w:rFonts w:eastAsiaTheme="minorHAnsi"/>
          <w:sz w:val="24"/>
          <w:szCs w:val="24"/>
          <w:lang w:eastAsia="en-US"/>
        </w:rPr>
        <w:t xml:space="preserve"> района; </w:t>
      </w:r>
    </w:p>
    <w:p w:rsidR="00763FE4" w:rsidRDefault="005F2E8C" w:rsidP="005F2E8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1163" w:rsidRPr="00291163">
        <w:rPr>
          <w:sz w:val="24"/>
          <w:szCs w:val="24"/>
        </w:rPr>
        <w:t xml:space="preserve">- экспертиза проекта решения </w:t>
      </w:r>
      <w:proofErr w:type="spellStart"/>
      <w:r w:rsidR="00291163" w:rsidRPr="00291163">
        <w:rPr>
          <w:sz w:val="24"/>
          <w:szCs w:val="24"/>
        </w:rPr>
        <w:t>Куртамышского</w:t>
      </w:r>
      <w:proofErr w:type="spellEnd"/>
      <w:r w:rsidR="00291163" w:rsidRPr="00291163">
        <w:rPr>
          <w:sz w:val="24"/>
          <w:szCs w:val="24"/>
        </w:rPr>
        <w:t xml:space="preserve"> района «О бюджете </w:t>
      </w:r>
      <w:proofErr w:type="spellStart"/>
      <w:r w:rsidR="00291163" w:rsidRPr="00291163">
        <w:rPr>
          <w:sz w:val="24"/>
          <w:szCs w:val="24"/>
        </w:rPr>
        <w:t>Куртамышского</w:t>
      </w:r>
      <w:proofErr w:type="spellEnd"/>
      <w:r w:rsidR="00291163" w:rsidRPr="00291163">
        <w:rPr>
          <w:sz w:val="24"/>
          <w:szCs w:val="24"/>
        </w:rPr>
        <w:t xml:space="preserve">  района на 2019 год и на плановый период 2020 и 2021 годов» по вопросам обоснованности доходных и расходных статей, а также на соответствие </w:t>
      </w:r>
      <w:hyperlink r:id="rId15" w:history="1">
        <w:r w:rsidR="00291163" w:rsidRPr="00291163">
          <w:rPr>
            <w:sz w:val="24"/>
            <w:szCs w:val="24"/>
          </w:rPr>
          <w:t>бюджетному законодательству</w:t>
        </w:r>
      </w:hyperlink>
      <w:r w:rsidR="00291163" w:rsidRPr="00291163">
        <w:rPr>
          <w:sz w:val="24"/>
          <w:szCs w:val="24"/>
        </w:rPr>
        <w:t xml:space="preserve">. </w:t>
      </w:r>
      <w:r w:rsidR="00763FE4">
        <w:rPr>
          <w:sz w:val="24"/>
          <w:szCs w:val="24"/>
        </w:rPr>
        <w:t xml:space="preserve">  </w:t>
      </w:r>
    </w:p>
    <w:p w:rsidR="00291163" w:rsidRDefault="00763FE4" w:rsidP="00763FE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1163" w:rsidRPr="00291163">
        <w:rPr>
          <w:sz w:val="24"/>
          <w:szCs w:val="24"/>
        </w:rPr>
        <w:t>Так же экспертиза проекта бюджета проведена в</w:t>
      </w:r>
      <w:r>
        <w:rPr>
          <w:sz w:val="24"/>
          <w:szCs w:val="24"/>
        </w:rPr>
        <w:t xml:space="preserve"> 14-ти </w:t>
      </w:r>
      <w:r w:rsidR="00291163" w:rsidRPr="00291163">
        <w:rPr>
          <w:sz w:val="24"/>
          <w:szCs w:val="24"/>
        </w:rPr>
        <w:t>поселениях</w:t>
      </w:r>
      <w:r>
        <w:rPr>
          <w:sz w:val="24"/>
          <w:szCs w:val="24"/>
        </w:rPr>
        <w:t xml:space="preserve">, расположенных на территории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(на основании заключенных соглашений)</w:t>
      </w:r>
      <w:r w:rsidR="00291163" w:rsidRPr="00291163">
        <w:rPr>
          <w:sz w:val="24"/>
          <w:szCs w:val="24"/>
        </w:rPr>
        <w:t>.</w:t>
      </w:r>
    </w:p>
    <w:p w:rsidR="00FB273A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К числу основных нарушений, выявленных КСП</w:t>
      </w:r>
      <w:r w:rsidR="0072630A">
        <w:rPr>
          <w:sz w:val="24"/>
        </w:rPr>
        <w:t xml:space="preserve"> </w:t>
      </w:r>
      <w:r>
        <w:rPr>
          <w:sz w:val="24"/>
        </w:rPr>
        <w:t xml:space="preserve">при рассмотрении бюджетов </w:t>
      </w:r>
      <w:r w:rsidR="0072630A">
        <w:rPr>
          <w:sz w:val="24"/>
        </w:rPr>
        <w:t>городского и с</w:t>
      </w:r>
      <w:r>
        <w:rPr>
          <w:sz w:val="24"/>
        </w:rPr>
        <w:t>ельских</w:t>
      </w:r>
      <w:r w:rsidR="0072630A">
        <w:rPr>
          <w:sz w:val="24"/>
        </w:rPr>
        <w:t xml:space="preserve"> </w:t>
      </w:r>
      <w:r>
        <w:rPr>
          <w:sz w:val="24"/>
        </w:rPr>
        <w:t>поселений, относятся следующие:</w:t>
      </w:r>
      <w:proofErr w:type="gramEnd"/>
    </w:p>
    <w:p w:rsidR="00FB273A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>- одновременно с проектом бюджета не представлены, предусмотренные ст. 184.2 Б</w:t>
      </w:r>
      <w:r w:rsidR="00663B6A">
        <w:rPr>
          <w:sz w:val="24"/>
        </w:rPr>
        <w:t xml:space="preserve">юджетного кодекса </w:t>
      </w:r>
      <w:r>
        <w:rPr>
          <w:sz w:val="24"/>
        </w:rPr>
        <w:t>РФ документы, в том числе не приложен паспорт муниципальной программы (4 случая);</w:t>
      </w:r>
    </w:p>
    <w:p w:rsidR="00FB273A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>- в проекте бюджета не учтены изменения, внесенные Приказом Минфина от 08.06.2018 г. № 132н (14 случаев);</w:t>
      </w:r>
    </w:p>
    <w:p w:rsidR="00FB273A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 xml:space="preserve">- в нарушение принципа прозрачности (открытости), установленного ст. 36 </w:t>
      </w:r>
      <w:r w:rsidR="0094528D">
        <w:rPr>
          <w:sz w:val="24"/>
        </w:rPr>
        <w:t>Бюджетного кодекса</w:t>
      </w:r>
      <w:r>
        <w:rPr>
          <w:sz w:val="24"/>
        </w:rPr>
        <w:t>, проект бюджета не размещен в сети «Интернет» (6 случаев).</w:t>
      </w:r>
    </w:p>
    <w:p w:rsidR="00FB273A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 xml:space="preserve">      К числу основных недостатков, выявленных КСП, относятся следующие:</w:t>
      </w:r>
    </w:p>
    <w:p w:rsidR="00FB273A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>- Положением о бюджетном процессе в поселении не предусмотрено предоставление проекта бюджета и прилагаемых к нему документов на экспертизу в контрольно-счетный орган для подгот</w:t>
      </w:r>
      <w:r w:rsidR="0072630A">
        <w:rPr>
          <w:sz w:val="24"/>
        </w:rPr>
        <w:t>овки заключения (14 случаев);</w:t>
      </w:r>
    </w:p>
    <w:p w:rsidR="00FB273A" w:rsidRPr="00783FF1" w:rsidRDefault="00FB273A" w:rsidP="00FB273A">
      <w:pPr>
        <w:jc w:val="both"/>
        <w:rPr>
          <w:sz w:val="24"/>
        </w:rPr>
      </w:pPr>
      <w:r>
        <w:rPr>
          <w:rFonts w:eastAsia="Calibri"/>
          <w:sz w:val="24"/>
        </w:rPr>
        <w:t xml:space="preserve">- </w:t>
      </w:r>
      <w:r w:rsidRPr="00160953">
        <w:rPr>
          <w:rFonts w:eastAsia="Calibri"/>
          <w:sz w:val="24"/>
        </w:rPr>
        <w:t>расходы</w:t>
      </w:r>
      <w:r>
        <w:rPr>
          <w:rFonts w:eastAsia="Calibri"/>
          <w:sz w:val="24"/>
        </w:rPr>
        <w:t xml:space="preserve"> на </w:t>
      </w:r>
      <w:r w:rsidRPr="00160953">
        <w:rPr>
          <w:rFonts w:eastAsia="Calibri"/>
          <w:sz w:val="24"/>
        </w:rPr>
        <w:t>содержание муниципального жилищного фонда</w:t>
      </w:r>
      <w:r>
        <w:rPr>
          <w:rFonts w:eastAsia="Calibri"/>
          <w:sz w:val="24"/>
        </w:rPr>
        <w:t xml:space="preserve"> города Куртамыша</w:t>
      </w:r>
      <w:r w:rsidRPr="00160953">
        <w:rPr>
          <w:rFonts w:eastAsia="Calibri"/>
          <w:sz w:val="24"/>
        </w:rPr>
        <w:t>, обеспечение его сохранности, физкультурно-оздоровительные мероприятия</w:t>
      </w:r>
      <w:r>
        <w:rPr>
          <w:rFonts w:eastAsia="Calibri"/>
          <w:sz w:val="24"/>
        </w:rPr>
        <w:t xml:space="preserve"> </w:t>
      </w:r>
      <w:r>
        <w:rPr>
          <w:bCs/>
          <w:iCs/>
          <w:color w:val="000000" w:themeColor="text1"/>
          <w:sz w:val="24"/>
        </w:rPr>
        <w:t>на территории города Куртамыша п</w:t>
      </w:r>
      <w:r w:rsidRPr="00160953">
        <w:rPr>
          <w:rFonts w:eastAsia="Calibri"/>
          <w:sz w:val="24"/>
        </w:rPr>
        <w:t>роектом бюджета</w:t>
      </w:r>
      <w:r>
        <w:rPr>
          <w:rFonts w:eastAsia="Calibri"/>
          <w:sz w:val="24"/>
        </w:rPr>
        <w:t xml:space="preserve"> </w:t>
      </w:r>
      <w:r w:rsidRPr="00783FF1">
        <w:rPr>
          <w:sz w:val="24"/>
        </w:rPr>
        <w:t>в 2020</w:t>
      </w:r>
      <w:r w:rsidR="0094528D">
        <w:rPr>
          <w:sz w:val="24"/>
        </w:rPr>
        <w:t xml:space="preserve"> </w:t>
      </w:r>
      <w:r w:rsidRPr="00783FF1">
        <w:rPr>
          <w:sz w:val="24"/>
        </w:rPr>
        <w:t xml:space="preserve">- 2021 годах </w:t>
      </w:r>
      <w:r w:rsidRPr="00783FF1">
        <w:rPr>
          <w:rFonts w:eastAsia="Calibri"/>
          <w:sz w:val="24"/>
        </w:rPr>
        <w:t>не предусмотрены.</w:t>
      </w:r>
      <w:r>
        <w:rPr>
          <w:rFonts w:eastAsia="Calibri"/>
          <w:sz w:val="24"/>
        </w:rPr>
        <w:t xml:space="preserve"> </w:t>
      </w:r>
      <w:r w:rsidRPr="00783FF1">
        <w:rPr>
          <w:sz w:val="24"/>
        </w:rPr>
        <w:t>Таким образом, наблюдается искусственное занижение объемов расходов в рамках программных направлений деятельнос</w:t>
      </w:r>
      <w:r>
        <w:rPr>
          <w:sz w:val="24"/>
        </w:rPr>
        <w:t>ти;</w:t>
      </w:r>
      <w:r w:rsidRPr="00783FF1">
        <w:rPr>
          <w:sz w:val="24"/>
        </w:rPr>
        <w:t xml:space="preserve"> </w:t>
      </w:r>
    </w:p>
    <w:p w:rsidR="00FB273A" w:rsidRPr="00147FA3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>
        <w:rPr>
          <w:sz w:val="24"/>
        </w:rPr>
        <w:t>- в Основных направлениях  бюджетной и налоговой политики поселения неверно указаны  основные параметры бюджета (11 случаев).</w:t>
      </w:r>
    </w:p>
    <w:p w:rsidR="00F168A5" w:rsidRDefault="00763FE4" w:rsidP="005F2E8C">
      <w:pPr>
        <w:widowControl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291163" w:rsidRPr="00763FE4">
        <w:rPr>
          <w:sz w:val="24"/>
          <w:szCs w:val="24"/>
        </w:rPr>
        <w:t>Результаты экспертно-аналитических мероприятий отражены в заключениях КСП  и представлены в органы</w:t>
      </w:r>
      <w:r w:rsidR="004E3680">
        <w:rPr>
          <w:sz w:val="24"/>
          <w:szCs w:val="24"/>
        </w:rPr>
        <w:t xml:space="preserve"> местного самоуправления </w:t>
      </w:r>
      <w:proofErr w:type="spellStart"/>
      <w:r w:rsidR="004E3680">
        <w:rPr>
          <w:sz w:val="24"/>
          <w:szCs w:val="24"/>
        </w:rPr>
        <w:t>Куртамышского</w:t>
      </w:r>
      <w:proofErr w:type="spellEnd"/>
      <w:r w:rsidR="004E3680">
        <w:rPr>
          <w:sz w:val="24"/>
          <w:szCs w:val="24"/>
        </w:rPr>
        <w:t xml:space="preserve"> района</w:t>
      </w:r>
      <w:r w:rsidR="00291163" w:rsidRPr="00763FE4">
        <w:rPr>
          <w:sz w:val="24"/>
          <w:szCs w:val="24"/>
        </w:rPr>
        <w:t>.</w:t>
      </w:r>
    </w:p>
    <w:p w:rsidR="008C6A14" w:rsidRPr="008C6A14" w:rsidRDefault="002608FD" w:rsidP="00875263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      В течение отчетного периода в Палату поступило </w:t>
      </w:r>
      <w:r w:rsidR="007C6E2F">
        <w:rPr>
          <w:color w:val="000000" w:themeColor="text1"/>
          <w:sz w:val="24"/>
          <w:szCs w:val="24"/>
        </w:rPr>
        <w:t xml:space="preserve">82 </w:t>
      </w:r>
      <w:r w:rsidRPr="007C6E2F">
        <w:rPr>
          <w:color w:val="000000" w:themeColor="text1"/>
          <w:sz w:val="24"/>
          <w:szCs w:val="24"/>
        </w:rPr>
        <w:t>проект</w:t>
      </w:r>
      <w:r w:rsidR="0072630A">
        <w:rPr>
          <w:color w:val="000000" w:themeColor="text1"/>
          <w:sz w:val="24"/>
          <w:szCs w:val="24"/>
        </w:rPr>
        <w:t xml:space="preserve">а </w:t>
      </w:r>
      <w:r w:rsidRPr="007C6E2F">
        <w:rPr>
          <w:color w:val="000000" w:themeColor="text1"/>
          <w:sz w:val="24"/>
          <w:szCs w:val="24"/>
        </w:rPr>
        <w:t xml:space="preserve">муниципальных правовых актов, в том числе проектов решений по внесению изменений в бюджет </w:t>
      </w:r>
      <w:proofErr w:type="spellStart"/>
      <w:r w:rsidRPr="007C6E2F">
        <w:rPr>
          <w:color w:val="000000" w:themeColor="text1"/>
          <w:sz w:val="24"/>
          <w:szCs w:val="24"/>
        </w:rPr>
        <w:t>Куртамышского</w:t>
      </w:r>
      <w:proofErr w:type="spellEnd"/>
      <w:r w:rsidRPr="007C6E2F">
        <w:rPr>
          <w:color w:val="000000" w:themeColor="text1"/>
          <w:sz w:val="24"/>
          <w:szCs w:val="24"/>
        </w:rPr>
        <w:t xml:space="preserve"> района  – </w:t>
      </w:r>
      <w:r w:rsidR="007C6E2F" w:rsidRPr="007C6E2F">
        <w:rPr>
          <w:color w:val="000000" w:themeColor="text1"/>
          <w:sz w:val="24"/>
          <w:szCs w:val="24"/>
        </w:rPr>
        <w:t>6</w:t>
      </w:r>
      <w:r w:rsidRPr="007C6E2F">
        <w:rPr>
          <w:color w:val="000000" w:themeColor="text1"/>
          <w:sz w:val="24"/>
          <w:szCs w:val="24"/>
        </w:rPr>
        <w:t xml:space="preserve">. </w:t>
      </w:r>
      <w:r w:rsidR="009A4539">
        <w:rPr>
          <w:color w:val="000000" w:themeColor="text1"/>
          <w:sz w:val="24"/>
          <w:szCs w:val="24"/>
        </w:rPr>
        <w:t xml:space="preserve"> </w:t>
      </w:r>
      <w:r w:rsidRPr="007C6E2F">
        <w:rPr>
          <w:color w:val="000000" w:themeColor="text1"/>
          <w:sz w:val="24"/>
          <w:szCs w:val="24"/>
        </w:rPr>
        <w:t xml:space="preserve">На представленные проекты подготовлено </w:t>
      </w:r>
      <w:r w:rsidR="007C6E2F" w:rsidRPr="007C6E2F">
        <w:rPr>
          <w:color w:val="000000" w:themeColor="text1"/>
          <w:sz w:val="24"/>
          <w:szCs w:val="24"/>
        </w:rPr>
        <w:t xml:space="preserve">82 </w:t>
      </w:r>
      <w:r w:rsidRPr="007C6E2F">
        <w:rPr>
          <w:color w:val="000000" w:themeColor="text1"/>
          <w:sz w:val="24"/>
          <w:szCs w:val="24"/>
        </w:rPr>
        <w:t>заключени</w:t>
      </w:r>
      <w:r w:rsidR="007C6E2F" w:rsidRPr="007C6E2F">
        <w:rPr>
          <w:color w:val="000000" w:themeColor="text1"/>
          <w:sz w:val="24"/>
          <w:szCs w:val="24"/>
        </w:rPr>
        <w:t>я</w:t>
      </w:r>
      <w:r w:rsidRPr="007C6E2F">
        <w:rPr>
          <w:color w:val="000000" w:themeColor="text1"/>
          <w:sz w:val="24"/>
          <w:szCs w:val="24"/>
        </w:rPr>
        <w:t>.</w:t>
      </w:r>
    </w:p>
    <w:p w:rsidR="008C6A14" w:rsidRPr="008C6A14" w:rsidRDefault="008C6A14" w:rsidP="008C6A14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8C6A14">
        <w:rPr>
          <w:rFonts w:eastAsiaTheme="minorHAnsi"/>
          <w:sz w:val="24"/>
          <w:szCs w:val="24"/>
          <w:lang w:eastAsia="en-US"/>
        </w:rPr>
        <w:lastRenderedPageBreak/>
        <w:t xml:space="preserve">      В 2018 году </w:t>
      </w:r>
      <w:proofErr w:type="spellStart"/>
      <w:r w:rsidRPr="008C6A14">
        <w:rPr>
          <w:rFonts w:eastAsiaTheme="minorHAnsi"/>
          <w:sz w:val="24"/>
          <w:szCs w:val="24"/>
          <w:lang w:eastAsia="en-US"/>
        </w:rPr>
        <w:t>Куртамышской</w:t>
      </w:r>
      <w:proofErr w:type="spellEnd"/>
      <w:r w:rsidRPr="008C6A14">
        <w:rPr>
          <w:rFonts w:eastAsiaTheme="minorHAnsi"/>
          <w:sz w:val="24"/>
          <w:szCs w:val="24"/>
          <w:lang w:eastAsia="en-US"/>
        </w:rPr>
        <w:t xml:space="preserve"> районной Думой было принято 6 решений по внесению изменений и дополнений в решение о бюджете района. </w:t>
      </w:r>
    </w:p>
    <w:p w:rsidR="008C6A14" w:rsidRDefault="008C6A14" w:rsidP="008C6A14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8C6A14">
        <w:rPr>
          <w:rFonts w:eastAsiaTheme="minorHAnsi"/>
          <w:sz w:val="24"/>
          <w:szCs w:val="24"/>
          <w:lang w:eastAsia="en-US"/>
        </w:rPr>
        <w:t xml:space="preserve">      Изменения, вносимые в бюджет, в основном были связаны с необходимостью утверждения изменений размера ассигнований, выделяемых из областного бюджета и корректировкой планируемых налоговых и неналоговых доходов с учетом их фактической собираемости, а также перераспределением средств между участниками бюджетного процесса. </w:t>
      </w:r>
    </w:p>
    <w:p w:rsidR="00846CAC" w:rsidRPr="00846CAC" w:rsidRDefault="00846CAC" w:rsidP="00846CAC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Pr="00846CAC">
        <w:rPr>
          <w:rFonts w:eastAsiaTheme="minorHAnsi"/>
          <w:sz w:val="24"/>
          <w:szCs w:val="24"/>
          <w:lang w:eastAsia="en-US"/>
        </w:rPr>
        <w:t xml:space="preserve">В четвертом квартале 2018 года проведен анализ проекта решения </w:t>
      </w:r>
      <w:proofErr w:type="spellStart"/>
      <w:r w:rsidRPr="00846CAC">
        <w:rPr>
          <w:rFonts w:eastAsiaTheme="minorHAnsi"/>
          <w:sz w:val="24"/>
          <w:szCs w:val="24"/>
          <w:lang w:eastAsia="en-US"/>
        </w:rPr>
        <w:t>Куртамышской</w:t>
      </w:r>
      <w:proofErr w:type="spellEnd"/>
      <w:r w:rsidRPr="00846CAC">
        <w:rPr>
          <w:rFonts w:eastAsiaTheme="minorHAnsi"/>
          <w:sz w:val="24"/>
          <w:szCs w:val="24"/>
          <w:lang w:eastAsia="en-US"/>
        </w:rPr>
        <w:t xml:space="preserve"> районной  Думы «О районно</w:t>
      </w:r>
      <w:r w:rsidR="0072630A">
        <w:rPr>
          <w:rFonts w:eastAsiaTheme="minorHAnsi"/>
          <w:sz w:val="24"/>
          <w:szCs w:val="24"/>
          <w:lang w:eastAsia="en-US"/>
        </w:rPr>
        <w:t xml:space="preserve">м </w:t>
      </w:r>
      <w:r w:rsidRPr="00846CAC">
        <w:rPr>
          <w:rFonts w:eastAsiaTheme="minorHAnsi"/>
          <w:sz w:val="24"/>
          <w:szCs w:val="24"/>
          <w:lang w:eastAsia="en-US"/>
        </w:rPr>
        <w:t xml:space="preserve">бюджете </w:t>
      </w:r>
      <w:proofErr w:type="spellStart"/>
      <w:r w:rsidRPr="00846CAC">
        <w:rPr>
          <w:rFonts w:eastAsiaTheme="minorHAnsi"/>
          <w:sz w:val="24"/>
          <w:szCs w:val="24"/>
          <w:lang w:eastAsia="en-US"/>
        </w:rPr>
        <w:t>Куртамышского</w:t>
      </w:r>
      <w:proofErr w:type="spellEnd"/>
      <w:r w:rsidRPr="00846CAC">
        <w:rPr>
          <w:rFonts w:eastAsiaTheme="minorHAnsi"/>
          <w:sz w:val="24"/>
          <w:szCs w:val="24"/>
          <w:lang w:eastAsia="en-US"/>
        </w:rPr>
        <w:t xml:space="preserve"> района на 2019 год и на плановый период 2020 и 2021 годов». </w:t>
      </w:r>
      <w:proofErr w:type="gramStart"/>
      <w:r w:rsidRPr="00846CAC">
        <w:rPr>
          <w:rFonts w:eastAsiaTheme="minorHAnsi"/>
          <w:sz w:val="24"/>
          <w:szCs w:val="24"/>
          <w:lang w:eastAsia="en-US"/>
        </w:rPr>
        <w:t>В Заключении депутатам был представлен анализ нормативной и методической базы, регулирующей порядок формирования проекта бюджета, анализ содержания проекта бюджета, проведена оценка соответствия текстовой части и структуры проекта решения о бюджете требованиям бюджетного законодательства</w:t>
      </w:r>
      <w:r w:rsidR="00CA2A65">
        <w:rPr>
          <w:rFonts w:eastAsiaTheme="minorHAnsi"/>
          <w:sz w:val="24"/>
          <w:szCs w:val="24"/>
          <w:lang w:eastAsia="en-US"/>
        </w:rPr>
        <w:t xml:space="preserve">, </w:t>
      </w:r>
      <w:r w:rsidRPr="00846CAC">
        <w:rPr>
          <w:rFonts w:eastAsiaTheme="minorHAnsi"/>
          <w:sz w:val="24"/>
          <w:szCs w:val="24"/>
          <w:lang w:eastAsia="en-US"/>
        </w:rPr>
        <w:t xml:space="preserve">проведен анализ доходных и расходных частей бюджета, формирования проекта бюджета в программном формате, дефицита бюджета и источников его финансирования. </w:t>
      </w:r>
      <w:proofErr w:type="gramEnd"/>
    </w:p>
    <w:p w:rsidR="00846CAC" w:rsidRPr="00846CAC" w:rsidRDefault="00F83E9D" w:rsidP="00F83E9D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F83E9D">
        <w:rPr>
          <w:rFonts w:eastAsiaTheme="minorHAnsi"/>
          <w:sz w:val="24"/>
          <w:szCs w:val="24"/>
          <w:lang w:eastAsia="en-US"/>
        </w:rPr>
        <w:t xml:space="preserve">      </w:t>
      </w:r>
      <w:r w:rsidR="00846CAC" w:rsidRPr="00846CAC">
        <w:rPr>
          <w:rFonts w:eastAsiaTheme="minorHAnsi"/>
          <w:sz w:val="24"/>
          <w:szCs w:val="24"/>
          <w:lang w:eastAsia="en-US"/>
        </w:rPr>
        <w:t xml:space="preserve">По основным параметрам проект бюджета соответствовал установленным бюджетным законодательством предельным размерам и ограничениям. </w:t>
      </w:r>
    </w:p>
    <w:p w:rsidR="00846CAC" w:rsidRPr="00846CAC" w:rsidRDefault="00F83E9D" w:rsidP="00F83E9D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846CAC" w:rsidRPr="00846CAC">
        <w:rPr>
          <w:rFonts w:eastAsiaTheme="minorHAnsi"/>
          <w:sz w:val="24"/>
          <w:szCs w:val="24"/>
          <w:lang w:eastAsia="en-US"/>
        </w:rPr>
        <w:t xml:space="preserve">В ходе экспертизы установлены недостатки и замечания: </w:t>
      </w:r>
    </w:p>
    <w:p w:rsidR="00846CAC" w:rsidRPr="00F83E9D" w:rsidRDefault="00846CAC" w:rsidP="00F83E9D">
      <w:pPr>
        <w:overflowPunct/>
        <w:jc w:val="both"/>
        <w:rPr>
          <w:sz w:val="24"/>
          <w:szCs w:val="24"/>
        </w:rPr>
      </w:pPr>
      <w:r w:rsidRPr="00F83E9D">
        <w:rPr>
          <w:rFonts w:eastAsiaTheme="minorHAnsi"/>
          <w:sz w:val="24"/>
          <w:szCs w:val="24"/>
          <w:lang w:eastAsia="en-US"/>
        </w:rPr>
        <w:t>- в</w:t>
      </w:r>
      <w:r w:rsidRPr="00F83E9D">
        <w:rPr>
          <w:bCs/>
          <w:sz w:val="24"/>
          <w:szCs w:val="24"/>
        </w:rPr>
        <w:t xml:space="preserve"> нарушение ст. 184.2 </w:t>
      </w:r>
      <w:r w:rsidRPr="00F83E9D">
        <w:rPr>
          <w:rFonts w:eastAsiaTheme="minorHAnsi"/>
          <w:color w:val="000002"/>
          <w:sz w:val="24"/>
          <w:szCs w:val="24"/>
        </w:rPr>
        <w:t xml:space="preserve">Бюджетного кодекса РФ, ст. 22 </w:t>
      </w:r>
      <w:r w:rsidR="00087F84">
        <w:rPr>
          <w:rFonts w:eastAsiaTheme="minorHAnsi"/>
          <w:color w:val="000002"/>
          <w:sz w:val="24"/>
          <w:szCs w:val="24"/>
        </w:rPr>
        <w:t>п</w:t>
      </w:r>
      <w:r w:rsidRPr="00F83E9D">
        <w:rPr>
          <w:rFonts w:eastAsiaTheme="minorHAnsi"/>
          <w:color w:val="000002"/>
          <w:sz w:val="24"/>
          <w:szCs w:val="24"/>
        </w:rPr>
        <w:t xml:space="preserve">оложения о бюджетном процессе </w:t>
      </w:r>
      <w:r w:rsidRPr="00F83E9D">
        <w:rPr>
          <w:sz w:val="24"/>
          <w:szCs w:val="24"/>
        </w:rPr>
        <w:t xml:space="preserve">прогноз социально-экономического развития </w:t>
      </w:r>
      <w:proofErr w:type="spellStart"/>
      <w:r w:rsidRPr="00F83E9D">
        <w:rPr>
          <w:sz w:val="24"/>
          <w:szCs w:val="24"/>
        </w:rPr>
        <w:t>Куртамышского</w:t>
      </w:r>
      <w:proofErr w:type="spellEnd"/>
      <w:r w:rsidRPr="00F83E9D">
        <w:rPr>
          <w:sz w:val="24"/>
          <w:szCs w:val="24"/>
        </w:rPr>
        <w:t xml:space="preserve"> района в </w:t>
      </w:r>
      <w:proofErr w:type="spellStart"/>
      <w:r w:rsidRPr="00F83E9D">
        <w:rPr>
          <w:sz w:val="24"/>
          <w:szCs w:val="24"/>
        </w:rPr>
        <w:t>Куртамышск</w:t>
      </w:r>
      <w:r w:rsidR="00F83E9D">
        <w:rPr>
          <w:sz w:val="24"/>
          <w:szCs w:val="24"/>
        </w:rPr>
        <w:t>ую</w:t>
      </w:r>
      <w:proofErr w:type="spellEnd"/>
      <w:r w:rsidR="00F83E9D">
        <w:rPr>
          <w:sz w:val="24"/>
          <w:szCs w:val="24"/>
        </w:rPr>
        <w:t xml:space="preserve"> районную Думу не представлен;</w:t>
      </w:r>
    </w:p>
    <w:p w:rsidR="00846CAC" w:rsidRDefault="00846CAC" w:rsidP="00F83E9D">
      <w:pPr>
        <w:overflowPunct/>
        <w:jc w:val="both"/>
        <w:rPr>
          <w:rFonts w:eastAsia="Calibri"/>
          <w:noProof/>
          <w:sz w:val="24"/>
        </w:rPr>
      </w:pPr>
      <w:r w:rsidRPr="00F83E9D">
        <w:rPr>
          <w:rFonts w:eastAsia="Calibri"/>
          <w:noProof/>
          <w:sz w:val="24"/>
          <w:szCs w:val="24"/>
        </w:rPr>
        <w:t xml:space="preserve">- в </w:t>
      </w:r>
      <w:r w:rsidR="00F83E9D">
        <w:rPr>
          <w:rFonts w:eastAsia="Calibri"/>
          <w:noProof/>
          <w:sz w:val="24"/>
          <w:szCs w:val="24"/>
        </w:rPr>
        <w:t>п</w:t>
      </w:r>
      <w:r w:rsidRPr="00F83E9D">
        <w:rPr>
          <w:rFonts w:eastAsia="Calibri"/>
          <w:noProof/>
          <w:sz w:val="24"/>
          <w:szCs w:val="24"/>
        </w:rPr>
        <w:t>роекте бюджета не учтены изменения, внесенные Приказом Минфина России от 08.06.2018г. № 132н «О Порядке формирования и применения кодов бюджетной</w:t>
      </w:r>
      <w:r w:rsidRPr="00F83E9D">
        <w:rPr>
          <w:rFonts w:eastAsia="Calibri"/>
          <w:noProof/>
          <w:sz w:val="24"/>
        </w:rPr>
        <w:t xml:space="preserve"> классификации Российской Федерации, их ст</w:t>
      </w:r>
      <w:r w:rsidR="00F83E9D">
        <w:rPr>
          <w:rFonts w:eastAsia="Calibri"/>
          <w:noProof/>
          <w:sz w:val="24"/>
        </w:rPr>
        <w:t>руктуре и принципах назначения»;</w:t>
      </w:r>
    </w:p>
    <w:p w:rsidR="00F83E9D" w:rsidRPr="00F83E9D" w:rsidRDefault="00F83E9D" w:rsidP="00F83E9D">
      <w:pPr>
        <w:pStyle w:val="Default"/>
        <w:jc w:val="both"/>
      </w:pPr>
      <w:r w:rsidRPr="00F83E9D">
        <w:t xml:space="preserve">- ряд замечаний связан с муниципальными программами (планируемые расходы по проекту бюджета больше, чем назначения указанные в 13  программах на сумму </w:t>
      </w:r>
      <w:r w:rsidR="00015A67">
        <w:t>62304,3</w:t>
      </w:r>
      <w:r w:rsidRPr="00F83E9D">
        <w:t xml:space="preserve"> тыс. руб.).</w:t>
      </w:r>
    </w:p>
    <w:p w:rsidR="002608FD" w:rsidRDefault="00F83E9D" w:rsidP="00846CAC">
      <w:pPr>
        <w:overflowPunct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2608FD" w:rsidRPr="007C6E2F">
        <w:rPr>
          <w:color w:val="000000" w:themeColor="text1"/>
          <w:sz w:val="24"/>
          <w:szCs w:val="24"/>
        </w:rPr>
        <w:t>Замечания и предложения Контрольно-счетной палаты были учтены</w:t>
      </w:r>
      <w:r w:rsidR="002608FD">
        <w:rPr>
          <w:color w:val="000000" w:themeColor="text1"/>
          <w:sz w:val="24"/>
          <w:szCs w:val="24"/>
        </w:rPr>
        <w:t xml:space="preserve"> при принятии решений Администрации  </w:t>
      </w:r>
      <w:proofErr w:type="spellStart"/>
      <w:r w:rsidR="002608FD">
        <w:rPr>
          <w:color w:val="000000" w:themeColor="text1"/>
          <w:sz w:val="24"/>
          <w:szCs w:val="24"/>
        </w:rPr>
        <w:t>Куртамышского</w:t>
      </w:r>
      <w:proofErr w:type="spellEnd"/>
      <w:r w:rsidR="002608FD">
        <w:rPr>
          <w:color w:val="000000" w:themeColor="text1"/>
          <w:sz w:val="24"/>
          <w:szCs w:val="24"/>
        </w:rPr>
        <w:t xml:space="preserve"> района и </w:t>
      </w:r>
      <w:proofErr w:type="spellStart"/>
      <w:r w:rsidR="002608FD">
        <w:rPr>
          <w:color w:val="000000" w:themeColor="text1"/>
          <w:sz w:val="24"/>
          <w:szCs w:val="24"/>
        </w:rPr>
        <w:t>Куртамышской</w:t>
      </w:r>
      <w:proofErr w:type="spellEnd"/>
      <w:r w:rsidR="002608FD">
        <w:rPr>
          <w:color w:val="000000" w:themeColor="text1"/>
          <w:sz w:val="24"/>
          <w:szCs w:val="24"/>
        </w:rPr>
        <w:t xml:space="preserve"> районной Думы.</w:t>
      </w:r>
    </w:p>
    <w:p w:rsidR="002608FD" w:rsidRDefault="002608FD" w:rsidP="002608FD">
      <w:pPr>
        <w:overflowPunct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 </w:t>
      </w:r>
      <w:r>
        <w:rPr>
          <w:color w:val="000000" w:themeColor="text1"/>
          <w:sz w:val="24"/>
          <w:szCs w:val="24"/>
        </w:rPr>
        <w:t xml:space="preserve">Отчеты о результатах всех контрольных мероприятий  были направлены  в </w:t>
      </w:r>
      <w:proofErr w:type="spellStart"/>
      <w:r>
        <w:rPr>
          <w:color w:val="000000" w:themeColor="text1"/>
          <w:sz w:val="24"/>
          <w:szCs w:val="24"/>
        </w:rPr>
        <w:t>Куртамышскую</w:t>
      </w:r>
      <w:proofErr w:type="spellEnd"/>
      <w:r>
        <w:rPr>
          <w:color w:val="000000" w:themeColor="text1"/>
          <w:sz w:val="24"/>
          <w:szCs w:val="24"/>
        </w:rPr>
        <w:t xml:space="preserve"> районную Думу, Главе </w:t>
      </w:r>
      <w:proofErr w:type="spellStart"/>
      <w:r>
        <w:rPr>
          <w:color w:val="000000" w:themeColor="text1"/>
          <w:sz w:val="24"/>
          <w:szCs w:val="24"/>
        </w:rPr>
        <w:t>Куртамышского</w:t>
      </w:r>
      <w:proofErr w:type="spellEnd"/>
      <w:r>
        <w:rPr>
          <w:color w:val="000000" w:themeColor="text1"/>
          <w:sz w:val="24"/>
          <w:szCs w:val="24"/>
        </w:rPr>
        <w:t xml:space="preserve"> района, в прокуратуру </w:t>
      </w:r>
      <w:proofErr w:type="spellStart"/>
      <w:r>
        <w:rPr>
          <w:color w:val="000000" w:themeColor="text1"/>
          <w:sz w:val="24"/>
          <w:szCs w:val="24"/>
        </w:rPr>
        <w:t>Куртамышского</w:t>
      </w:r>
      <w:proofErr w:type="spellEnd"/>
      <w:r>
        <w:rPr>
          <w:color w:val="000000" w:themeColor="text1"/>
          <w:sz w:val="24"/>
          <w:szCs w:val="24"/>
        </w:rPr>
        <w:t xml:space="preserve"> района. </w:t>
      </w:r>
    </w:p>
    <w:p w:rsidR="009A6D53" w:rsidRDefault="009A6D53" w:rsidP="009A6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9A6D53">
        <w:rPr>
          <w:sz w:val="24"/>
          <w:szCs w:val="24"/>
        </w:rPr>
        <w:t>Заключения и информаци</w:t>
      </w:r>
      <w:r w:rsidR="0072630A">
        <w:rPr>
          <w:sz w:val="24"/>
          <w:szCs w:val="24"/>
        </w:rPr>
        <w:t xml:space="preserve">я </w:t>
      </w:r>
      <w:r w:rsidRPr="009A6D53">
        <w:rPr>
          <w:sz w:val="24"/>
          <w:szCs w:val="24"/>
        </w:rPr>
        <w:t xml:space="preserve">по результатам экспертно-аналитической деятельности Контрольно-счетной палаты также направлены в </w:t>
      </w:r>
      <w:proofErr w:type="spellStart"/>
      <w:r>
        <w:rPr>
          <w:sz w:val="24"/>
          <w:szCs w:val="24"/>
        </w:rPr>
        <w:t>Куртамышскую</w:t>
      </w:r>
      <w:proofErr w:type="spellEnd"/>
      <w:r>
        <w:rPr>
          <w:sz w:val="24"/>
          <w:szCs w:val="24"/>
        </w:rPr>
        <w:t xml:space="preserve"> районную Думу, </w:t>
      </w:r>
      <w:r w:rsidRPr="009A6D53"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</w:t>
      </w:r>
      <w:r w:rsidRPr="009A6D53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9A6D53">
        <w:rPr>
          <w:sz w:val="24"/>
          <w:szCs w:val="24"/>
        </w:rPr>
        <w:t xml:space="preserve">и главам сельских и городского  поселений (в части переданных полномочий). </w:t>
      </w:r>
      <w:proofErr w:type="gramEnd"/>
    </w:p>
    <w:p w:rsidR="001A5A5A" w:rsidRPr="001A5A5A" w:rsidRDefault="001A5A5A" w:rsidP="001A5A5A">
      <w:pPr>
        <w:overflowPunct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Pr="001A5A5A">
        <w:rPr>
          <w:rFonts w:eastAsiaTheme="minorHAnsi"/>
          <w:color w:val="000000"/>
          <w:sz w:val="24"/>
          <w:szCs w:val="24"/>
          <w:lang w:eastAsia="en-US"/>
        </w:rPr>
        <w:t>В 201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8 </w:t>
      </w:r>
      <w:r w:rsidRPr="001A5A5A">
        <w:rPr>
          <w:rFonts w:eastAsiaTheme="minorHAnsi"/>
          <w:color w:val="000000"/>
          <w:sz w:val="24"/>
          <w:szCs w:val="24"/>
          <w:lang w:eastAsia="en-US"/>
        </w:rPr>
        <w:t>году</w:t>
      </w:r>
      <w:proofErr w:type="gramStart"/>
      <w:r w:rsidRPr="001A5A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1A5A5A">
        <w:rPr>
          <w:rFonts w:eastAsiaTheme="minorHAnsi"/>
          <w:color w:val="000000"/>
          <w:sz w:val="24"/>
          <w:szCs w:val="24"/>
          <w:lang w:eastAsia="en-US"/>
        </w:rPr>
        <w:t>К</w:t>
      </w:r>
      <w:proofErr w:type="gramEnd"/>
      <w:r w:rsidRPr="001A5A5A">
        <w:rPr>
          <w:rFonts w:eastAsiaTheme="minorHAnsi"/>
          <w:color w:val="000000"/>
          <w:sz w:val="24"/>
          <w:szCs w:val="24"/>
          <w:lang w:eastAsia="en-US"/>
        </w:rPr>
        <w:t>онтрольно</w:t>
      </w:r>
      <w:proofErr w:type="spellEnd"/>
      <w:r w:rsidRPr="001A5A5A">
        <w:rPr>
          <w:rFonts w:eastAsiaTheme="minorHAnsi"/>
          <w:color w:val="000000"/>
          <w:sz w:val="24"/>
          <w:szCs w:val="24"/>
          <w:lang w:eastAsia="en-US"/>
        </w:rPr>
        <w:t xml:space="preserve"> – счетной палатой были разработаны и утверждены </w:t>
      </w:r>
      <w:r>
        <w:rPr>
          <w:rFonts w:eastAsiaTheme="minorHAnsi"/>
          <w:color w:val="000000"/>
          <w:sz w:val="24"/>
          <w:szCs w:val="24"/>
          <w:lang w:eastAsia="en-US"/>
        </w:rPr>
        <w:t>новые с</w:t>
      </w:r>
      <w:r w:rsidRPr="001A5A5A">
        <w:rPr>
          <w:rFonts w:eastAsiaTheme="minorHAnsi"/>
          <w:color w:val="000000"/>
          <w:sz w:val="24"/>
          <w:szCs w:val="24"/>
          <w:lang w:eastAsia="en-US"/>
        </w:rPr>
        <w:t xml:space="preserve">тандарты внешнего муниципального финансового контроля: </w:t>
      </w:r>
    </w:p>
    <w:p w:rsidR="001A5A5A" w:rsidRPr="001A5A5A" w:rsidRDefault="001A5A5A" w:rsidP="001A5A5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A5A5A">
        <w:rPr>
          <w:rFonts w:eastAsiaTheme="minorHAnsi"/>
          <w:color w:val="000000"/>
          <w:sz w:val="24"/>
          <w:szCs w:val="24"/>
          <w:lang w:eastAsia="en-US"/>
        </w:rPr>
        <w:t xml:space="preserve"> «Общие правила проведения контрольного мероприятия»; </w:t>
      </w:r>
    </w:p>
    <w:p w:rsidR="001A5A5A" w:rsidRPr="001A5A5A" w:rsidRDefault="001A5A5A" w:rsidP="001A5A5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A5A5A"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eastAsiaTheme="minorHAnsi"/>
          <w:color w:val="000000"/>
          <w:sz w:val="24"/>
          <w:szCs w:val="24"/>
          <w:lang w:eastAsia="en-US"/>
        </w:rPr>
        <w:t>П</w:t>
      </w:r>
      <w:r w:rsidRPr="001A5A5A">
        <w:rPr>
          <w:rFonts w:eastAsiaTheme="minorHAnsi"/>
          <w:color w:val="000000"/>
          <w:sz w:val="24"/>
          <w:szCs w:val="24"/>
          <w:lang w:eastAsia="en-US"/>
        </w:rPr>
        <w:t>роведени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е </w:t>
      </w:r>
      <w:proofErr w:type="spellStart"/>
      <w:r w:rsidRPr="001A5A5A">
        <w:rPr>
          <w:rFonts w:eastAsiaTheme="minorHAnsi"/>
          <w:color w:val="000000"/>
          <w:sz w:val="24"/>
          <w:szCs w:val="24"/>
          <w:lang w:eastAsia="en-US"/>
        </w:rPr>
        <w:t>экспертно</w:t>
      </w:r>
      <w:proofErr w:type="spellEnd"/>
      <w:r w:rsidRPr="001A5A5A">
        <w:rPr>
          <w:rFonts w:eastAsiaTheme="minorHAnsi"/>
          <w:color w:val="000000"/>
          <w:sz w:val="24"/>
          <w:szCs w:val="24"/>
          <w:lang w:eastAsia="en-US"/>
        </w:rPr>
        <w:t xml:space="preserve"> – аналитическ</w:t>
      </w:r>
      <w:r w:rsidR="00087F84">
        <w:rPr>
          <w:rFonts w:eastAsiaTheme="minorHAnsi"/>
          <w:color w:val="000000"/>
          <w:sz w:val="24"/>
          <w:szCs w:val="24"/>
          <w:lang w:eastAsia="en-US"/>
        </w:rPr>
        <w:t xml:space="preserve">ого </w:t>
      </w:r>
      <w:r w:rsidRPr="001A5A5A">
        <w:rPr>
          <w:rFonts w:eastAsiaTheme="minorHAnsi"/>
          <w:color w:val="000000"/>
          <w:sz w:val="24"/>
          <w:szCs w:val="24"/>
          <w:lang w:eastAsia="en-US"/>
        </w:rPr>
        <w:t>мероприяти</w:t>
      </w:r>
      <w:r w:rsidR="00087F84">
        <w:rPr>
          <w:rFonts w:eastAsiaTheme="minorHAnsi"/>
          <w:color w:val="000000"/>
          <w:sz w:val="24"/>
          <w:szCs w:val="24"/>
          <w:lang w:eastAsia="en-US"/>
        </w:rPr>
        <w:t>я</w:t>
      </w:r>
      <w:r>
        <w:rPr>
          <w:rFonts w:eastAsiaTheme="minorHAnsi"/>
          <w:color w:val="000000"/>
          <w:sz w:val="24"/>
          <w:szCs w:val="24"/>
          <w:lang w:eastAsia="en-US"/>
        </w:rPr>
        <w:t>».</w:t>
      </w:r>
      <w:r w:rsidRPr="001A5A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A5A5A" w:rsidRPr="001A5A5A" w:rsidRDefault="001A5A5A" w:rsidP="001A5A5A">
      <w:pPr>
        <w:overflowPunct/>
        <w:ind w:hanging="36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</w:t>
      </w:r>
      <w:r w:rsidR="00FB273A">
        <w:rPr>
          <w:rFonts w:eastAsiaTheme="minorHAnsi"/>
          <w:color w:val="000000"/>
          <w:sz w:val="24"/>
          <w:szCs w:val="24"/>
          <w:lang w:eastAsia="en-US"/>
        </w:rPr>
        <w:t>С целью совершенствования правового регулирования деятельности КСП в</w:t>
      </w:r>
      <w:r w:rsidR="006808AD">
        <w:rPr>
          <w:rFonts w:eastAsiaTheme="minorHAnsi"/>
          <w:color w:val="000000"/>
          <w:sz w:val="24"/>
          <w:szCs w:val="24"/>
          <w:lang w:eastAsia="en-US"/>
        </w:rPr>
        <w:t xml:space="preserve">несены изменения в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стандарт </w:t>
      </w:r>
      <w:r w:rsidRPr="001A5A5A">
        <w:rPr>
          <w:rFonts w:eastAsiaTheme="minorHAnsi"/>
          <w:color w:val="000000"/>
          <w:sz w:val="24"/>
          <w:szCs w:val="24"/>
          <w:lang w:eastAsia="en-US"/>
        </w:rPr>
        <w:t>«</w:t>
      </w:r>
      <w:r w:rsidRPr="001A5A5A">
        <w:rPr>
          <w:sz w:val="24"/>
          <w:szCs w:val="24"/>
        </w:rPr>
        <w:t>Экспертиза проекта бюджета на очередной финансовый год и плановый период</w:t>
      </w:r>
      <w:r>
        <w:rPr>
          <w:rFonts w:eastAsiaTheme="minorHAnsi"/>
          <w:color w:val="000000"/>
          <w:sz w:val="24"/>
          <w:szCs w:val="24"/>
          <w:lang w:eastAsia="en-US"/>
        </w:rPr>
        <w:t>»</w:t>
      </w:r>
      <w:r w:rsidR="00FB273A">
        <w:rPr>
          <w:rFonts w:eastAsiaTheme="minorHAnsi"/>
          <w:color w:val="000000"/>
          <w:sz w:val="24"/>
          <w:szCs w:val="24"/>
          <w:lang w:eastAsia="en-US"/>
        </w:rPr>
        <w:t xml:space="preserve">, Положение о Контрольно-счетной палате </w:t>
      </w:r>
      <w:proofErr w:type="spellStart"/>
      <w:r w:rsidR="00FB273A">
        <w:rPr>
          <w:rFonts w:eastAsiaTheme="minorHAnsi"/>
          <w:color w:val="000000"/>
          <w:sz w:val="24"/>
          <w:szCs w:val="24"/>
          <w:lang w:eastAsia="en-US"/>
        </w:rPr>
        <w:t>Куртамышского</w:t>
      </w:r>
      <w:proofErr w:type="spellEnd"/>
      <w:r w:rsidR="00FB273A">
        <w:rPr>
          <w:rFonts w:eastAsiaTheme="minorHAnsi"/>
          <w:color w:val="000000"/>
          <w:sz w:val="24"/>
          <w:szCs w:val="24"/>
          <w:lang w:eastAsia="en-US"/>
        </w:rPr>
        <w:t xml:space="preserve"> района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2608FD" w:rsidRDefault="002608FD" w:rsidP="002608FD">
      <w:pPr>
        <w:pStyle w:val="11"/>
        <w:spacing w:after="0"/>
        <w:ind w:firstLine="0"/>
        <w:rPr>
          <w:color w:val="000000" w:themeColor="text1"/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Важным элементом в осуществлении контрольных функций Контрольно-счетной палаты является принцип гласности, с целью реализации которого информация о проведенных мероприятиях, о выявленных нарушениях размещается на о</w:t>
      </w:r>
      <w:r>
        <w:rPr>
          <w:rFonts w:ascii="PT Sans" w:hAnsi="PT Sans" w:cs="Arial"/>
          <w:color w:val="333333"/>
        </w:rPr>
        <w:t>фициальном сайте Российской Федерации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>
        <w:rPr>
          <w:szCs w:val="24"/>
        </w:rPr>
        <w:t xml:space="preserve"> </w:t>
      </w:r>
      <w:r w:rsidRPr="0002176C">
        <w:rPr>
          <w:color w:val="000000" w:themeColor="text1"/>
          <w:szCs w:val="24"/>
        </w:rPr>
        <w:t>(</w:t>
      </w:r>
      <w:hyperlink r:id="rId16" w:history="1">
        <w:r w:rsidR="0002176C" w:rsidRPr="0002176C">
          <w:rPr>
            <w:rStyle w:val="a3"/>
            <w:color w:val="000000" w:themeColor="text1"/>
          </w:rPr>
          <w:t>https://portal.audit.gov.ru</w:t>
        </w:r>
      </w:hyperlink>
      <w:r w:rsidRPr="0002176C">
        <w:rPr>
          <w:color w:val="000000" w:themeColor="text1"/>
          <w:szCs w:val="24"/>
        </w:rPr>
        <w:t xml:space="preserve">), </w:t>
      </w:r>
      <w:r>
        <w:rPr>
          <w:szCs w:val="24"/>
        </w:rPr>
        <w:t xml:space="preserve">официальном сайте Администрации </w:t>
      </w:r>
      <w:proofErr w:type="spellStart"/>
      <w:r>
        <w:rPr>
          <w:szCs w:val="24"/>
        </w:rPr>
        <w:t>Куртамышского</w:t>
      </w:r>
      <w:proofErr w:type="spellEnd"/>
      <w:r>
        <w:rPr>
          <w:szCs w:val="24"/>
        </w:rPr>
        <w:t xml:space="preserve"> района в разделе «</w:t>
      </w:r>
      <w:r>
        <w:rPr>
          <w:color w:val="000000" w:themeColor="text1"/>
          <w:szCs w:val="24"/>
        </w:rPr>
        <w:t>КСП» (</w:t>
      </w:r>
      <w:hyperlink r:id="rId17" w:history="1">
        <w:r>
          <w:rPr>
            <w:rStyle w:val="a3"/>
            <w:color w:val="000000" w:themeColor="text1"/>
          </w:rPr>
          <w:t>www.region-kurtamysh.com</w:t>
        </w:r>
      </w:hyperlink>
      <w:r>
        <w:rPr>
          <w:color w:val="000000" w:themeColor="text1"/>
          <w:szCs w:val="24"/>
        </w:rPr>
        <w:t>).</w:t>
      </w:r>
      <w:proofErr w:type="gramEnd"/>
    </w:p>
    <w:p w:rsidR="00F5485C" w:rsidRDefault="00D14265" w:rsidP="00D1426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</w:t>
      </w:r>
      <w:r w:rsidRPr="00D14265">
        <w:rPr>
          <w:color w:val="000000"/>
          <w:sz w:val="24"/>
          <w:szCs w:val="24"/>
        </w:rPr>
        <w:t>Сотрудники Контрольно-счетной палаты в пределах своих полномочий  участвуют в мероприятиях, направленных на  противодействие коррупции.</w:t>
      </w:r>
      <w:r w:rsidR="0071754A">
        <w:rPr>
          <w:color w:val="000000"/>
          <w:sz w:val="24"/>
          <w:szCs w:val="24"/>
        </w:rPr>
        <w:t xml:space="preserve"> </w:t>
      </w:r>
      <w:r w:rsidRPr="00D14265">
        <w:rPr>
          <w:color w:val="000000"/>
          <w:sz w:val="24"/>
          <w:szCs w:val="24"/>
        </w:rPr>
        <w:t xml:space="preserve">Сведения о доходах, об имуществе и обязательствах имущественного характера сотрудников Контрольно-счётной палаты и членов их семей, размещаются на официальном сайте </w:t>
      </w:r>
      <w:r w:rsidRPr="00D14265">
        <w:rPr>
          <w:sz w:val="24"/>
          <w:szCs w:val="24"/>
        </w:rPr>
        <w:t xml:space="preserve">Администрации </w:t>
      </w:r>
      <w:proofErr w:type="spellStart"/>
      <w:r w:rsidRPr="00D14265">
        <w:rPr>
          <w:sz w:val="24"/>
          <w:szCs w:val="24"/>
        </w:rPr>
        <w:t>Куртамышского</w:t>
      </w:r>
      <w:proofErr w:type="spellEnd"/>
      <w:r w:rsidRPr="00D14265">
        <w:rPr>
          <w:sz w:val="24"/>
          <w:szCs w:val="24"/>
        </w:rPr>
        <w:t xml:space="preserve"> района в сети «Интернет».  </w:t>
      </w:r>
      <w:r w:rsidR="0071754A">
        <w:rPr>
          <w:color w:val="000000"/>
          <w:sz w:val="24"/>
          <w:szCs w:val="24"/>
        </w:rPr>
        <w:t xml:space="preserve">В сентябре 2018 года председатель КСП приняла  участие в заседании рабочей группы по выработке мер противодействия коррупции в </w:t>
      </w:r>
      <w:proofErr w:type="spellStart"/>
      <w:r w:rsidR="0071754A">
        <w:rPr>
          <w:color w:val="000000"/>
          <w:sz w:val="24"/>
          <w:szCs w:val="24"/>
        </w:rPr>
        <w:t>Куртамышском</w:t>
      </w:r>
      <w:proofErr w:type="spellEnd"/>
      <w:r w:rsidR="0071754A">
        <w:rPr>
          <w:color w:val="000000"/>
          <w:sz w:val="24"/>
          <w:szCs w:val="24"/>
        </w:rPr>
        <w:t xml:space="preserve"> районе.</w:t>
      </w:r>
    </w:p>
    <w:p w:rsidR="002D3D4F" w:rsidRDefault="002D3D4F" w:rsidP="002D3D4F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Pr="001A5A5A">
        <w:rPr>
          <w:color w:val="000000" w:themeColor="text1"/>
          <w:sz w:val="24"/>
          <w:szCs w:val="24"/>
        </w:rPr>
        <w:t xml:space="preserve">В </w:t>
      </w:r>
      <w:r w:rsidRPr="001A5A5A">
        <w:rPr>
          <w:sz w:val="24"/>
          <w:szCs w:val="24"/>
        </w:rPr>
        <w:t>рамках взаимодействия с</w:t>
      </w:r>
      <w:proofErr w:type="gramStart"/>
      <w:r w:rsidRPr="001A5A5A">
        <w:rPr>
          <w:sz w:val="24"/>
          <w:szCs w:val="24"/>
        </w:rPr>
        <w:t xml:space="preserve">  </w:t>
      </w:r>
      <w:proofErr w:type="spellStart"/>
      <w:r w:rsidRPr="001A5A5A">
        <w:rPr>
          <w:sz w:val="24"/>
          <w:szCs w:val="24"/>
        </w:rPr>
        <w:t>К</w:t>
      </w:r>
      <w:proofErr w:type="gramEnd"/>
      <w:r w:rsidRPr="001A5A5A">
        <w:rPr>
          <w:sz w:val="24"/>
          <w:szCs w:val="24"/>
        </w:rPr>
        <w:t>онтрольно</w:t>
      </w:r>
      <w:proofErr w:type="spellEnd"/>
      <w:r w:rsidRPr="001A5A5A">
        <w:rPr>
          <w:sz w:val="24"/>
          <w:szCs w:val="24"/>
        </w:rPr>
        <w:t xml:space="preserve"> - счётной палатой Курганской области и контрольно-счётными органами муниципальных районов Курганской области, а также в целях изучения их положительного опыта </w:t>
      </w:r>
      <w:proofErr w:type="spellStart"/>
      <w:r w:rsidRPr="001A5A5A">
        <w:rPr>
          <w:sz w:val="24"/>
          <w:szCs w:val="24"/>
        </w:rPr>
        <w:t>Контрольно</w:t>
      </w:r>
      <w:proofErr w:type="spellEnd"/>
      <w:r w:rsidRPr="001A5A5A">
        <w:rPr>
          <w:sz w:val="24"/>
          <w:szCs w:val="24"/>
        </w:rPr>
        <w:t xml:space="preserve"> – счётная палата приняла участие в совещани</w:t>
      </w:r>
      <w:r>
        <w:rPr>
          <w:sz w:val="24"/>
          <w:szCs w:val="24"/>
        </w:rPr>
        <w:t>ях</w:t>
      </w:r>
      <w:r w:rsidRPr="001A5A5A">
        <w:rPr>
          <w:sz w:val="24"/>
          <w:szCs w:val="24"/>
        </w:rPr>
        <w:t>, проведенны</w:t>
      </w:r>
      <w:r>
        <w:rPr>
          <w:sz w:val="24"/>
          <w:szCs w:val="24"/>
        </w:rPr>
        <w:t xml:space="preserve">х </w:t>
      </w:r>
      <w:r w:rsidRPr="001A5A5A">
        <w:rPr>
          <w:sz w:val="24"/>
          <w:szCs w:val="24"/>
        </w:rPr>
        <w:t>с сотрудниками контрольно-счётных органов муниципальных районов (июнь, декабрь 2018 года).</w:t>
      </w:r>
    </w:p>
    <w:p w:rsidR="0052547A" w:rsidRDefault="002608FD" w:rsidP="002D3D4F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201</w:t>
      </w:r>
      <w:r w:rsidR="0078306F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Контрольно-счетная палата продолжит работу, направленную на обеспечение законности, рациональности и эффективности использования бюджетных средств.</w:t>
      </w:r>
    </w:p>
    <w:p w:rsidR="002608FD" w:rsidRDefault="002608FD" w:rsidP="002D3D4F">
      <w:pPr>
        <w:overflowPunct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212409" w:rsidRPr="00212409">
        <w:rPr>
          <w:rFonts w:eastAsiaTheme="minorHAnsi"/>
          <w:sz w:val="24"/>
          <w:szCs w:val="24"/>
          <w:lang w:eastAsia="en-US"/>
        </w:rPr>
        <w:t xml:space="preserve">Во исполнение задач, законодательно закрепленных за </w:t>
      </w:r>
      <w:r w:rsidR="00212409">
        <w:rPr>
          <w:rFonts w:eastAsiaTheme="minorHAnsi"/>
          <w:sz w:val="24"/>
          <w:szCs w:val="24"/>
          <w:lang w:eastAsia="en-US"/>
        </w:rPr>
        <w:t>КСП</w:t>
      </w:r>
      <w:r w:rsidR="0044703A">
        <w:rPr>
          <w:rFonts w:eastAsiaTheme="minorHAnsi"/>
          <w:sz w:val="24"/>
          <w:szCs w:val="24"/>
          <w:lang w:eastAsia="en-US"/>
        </w:rPr>
        <w:t xml:space="preserve">, </w:t>
      </w:r>
      <w:r w:rsidR="00212409">
        <w:rPr>
          <w:rFonts w:eastAsiaTheme="minorHAnsi"/>
          <w:sz w:val="24"/>
          <w:szCs w:val="24"/>
          <w:lang w:eastAsia="en-US"/>
        </w:rPr>
        <w:t xml:space="preserve">с </w:t>
      </w:r>
      <w:r>
        <w:rPr>
          <w:sz w:val="24"/>
          <w:szCs w:val="24"/>
        </w:rPr>
        <w:t>целью соблюдения требований бюджетного законодательства в 201</w:t>
      </w:r>
      <w:r w:rsidR="0078306F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будет про</w:t>
      </w:r>
      <w:r w:rsidR="00323F94">
        <w:rPr>
          <w:sz w:val="24"/>
          <w:szCs w:val="24"/>
        </w:rPr>
        <w:t xml:space="preserve">должена </w:t>
      </w:r>
      <w:r>
        <w:rPr>
          <w:sz w:val="24"/>
          <w:szCs w:val="24"/>
        </w:rPr>
        <w:t xml:space="preserve">работа по осуществлению внешнего муниципального </w:t>
      </w:r>
      <w:r w:rsidR="00687542">
        <w:rPr>
          <w:sz w:val="24"/>
          <w:szCs w:val="24"/>
        </w:rPr>
        <w:t xml:space="preserve">финансового </w:t>
      </w:r>
      <w:r>
        <w:rPr>
          <w:sz w:val="24"/>
          <w:szCs w:val="24"/>
        </w:rPr>
        <w:t xml:space="preserve">контроля в </w:t>
      </w:r>
      <w:r>
        <w:rPr>
          <w:rFonts w:eastAsiaTheme="minorHAnsi"/>
          <w:sz w:val="24"/>
          <w:szCs w:val="24"/>
          <w:lang w:eastAsia="en-US"/>
        </w:rPr>
        <w:t xml:space="preserve">отношении </w:t>
      </w:r>
      <w:r w:rsidR="0072630A">
        <w:rPr>
          <w:rFonts w:eastAsiaTheme="minorHAnsi"/>
          <w:sz w:val="24"/>
          <w:szCs w:val="24"/>
          <w:lang w:eastAsia="en-US"/>
        </w:rPr>
        <w:t xml:space="preserve">городского и </w:t>
      </w:r>
      <w:r>
        <w:rPr>
          <w:rFonts w:eastAsiaTheme="minorHAnsi"/>
          <w:sz w:val="24"/>
          <w:szCs w:val="24"/>
          <w:lang w:eastAsia="en-US"/>
        </w:rPr>
        <w:t>сельских</w:t>
      </w:r>
      <w:r w:rsidR="0072630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поселений, входящих в состав </w:t>
      </w:r>
      <w:proofErr w:type="spellStart"/>
      <w:r>
        <w:rPr>
          <w:rFonts w:eastAsiaTheme="minorHAnsi"/>
          <w:sz w:val="24"/>
          <w:szCs w:val="24"/>
          <w:lang w:eastAsia="en-US"/>
        </w:rPr>
        <w:t>Куртамышского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района.</w:t>
      </w:r>
    </w:p>
    <w:p w:rsidR="009442D7" w:rsidRPr="009442D7" w:rsidRDefault="009442D7" w:rsidP="00212409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212409"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Pr="00212409">
        <w:rPr>
          <w:rFonts w:eastAsiaTheme="minorHAnsi"/>
          <w:sz w:val="24"/>
          <w:szCs w:val="24"/>
          <w:lang w:eastAsia="en-US"/>
        </w:rPr>
        <w:t xml:space="preserve">Приоритетными направлениями деятельности остается </w:t>
      </w:r>
      <w:proofErr w:type="gramStart"/>
      <w:r w:rsidRPr="00212409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212409">
        <w:rPr>
          <w:rFonts w:eastAsiaTheme="minorHAnsi"/>
          <w:sz w:val="24"/>
          <w:szCs w:val="24"/>
          <w:lang w:eastAsia="en-US"/>
        </w:rPr>
        <w:t xml:space="preserve"> исполнен</w:t>
      </w:r>
      <w:r w:rsidRPr="009442D7">
        <w:rPr>
          <w:rFonts w:eastAsiaTheme="minorHAnsi"/>
          <w:sz w:val="24"/>
          <w:szCs w:val="24"/>
          <w:lang w:eastAsia="en-US"/>
        </w:rPr>
        <w:t>ием районного бюджета и</w:t>
      </w:r>
      <w:r w:rsidR="0052547A">
        <w:rPr>
          <w:rFonts w:eastAsiaTheme="minorHAnsi"/>
          <w:sz w:val="24"/>
          <w:szCs w:val="24"/>
          <w:lang w:eastAsia="en-US"/>
        </w:rPr>
        <w:t xml:space="preserve"> </w:t>
      </w:r>
      <w:r w:rsidRPr="009442D7">
        <w:rPr>
          <w:rFonts w:eastAsiaTheme="minorHAnsi"/>
          <w:sz w:val="24"/>
          <w:szCs w:val="24"/>
          <w:lang w:eastAsia="en-US"/>
        </w:rPr>
        <w:t xml:space="preserve">бюджетов поселений, расположенных на территории </w:t>
      </w:r>
      <w:proofErr w:type="spellStart"/>
      <w:r w:rsidRPr="009442D7">
        <w:rPr>
          <w:rFonts w:eastAsiaTheme="minorHAnsi"/>
          <w:sz w:val="24"/>
          <w:szCs w:val="24"/>
          <w:lang w:eastAsia="en-US"/>
        </w:rPr>
        <w:t>Куртамышского</w:t>
      </w:r>
      <w:proofErr w:type="spellEnd"/>
      <w:r w:rsidRPr="009442D7">
        <w:rPr>
          <w:rFonts w:eastAsiaTheme="minorHAnsi"/>
          <w:sz w:val="24"/>
          <w:szCs w:val="24"/>
          <w:lang w:eastAsia="en-US"/>
        </w:rPr>
        <w:t xml:space="preserve"> района,  анализ вопросов формирования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442D7">
        <w:rPr>
          <w:rFonts w:eastAsiaTheme="minorHAnsi"/>
          <w:sz w:val="24"/>
          <w:szCs w:val="24"/>
          <w:lang w:eastAsia="en-US"/>
        </w:rPr>
        <w:t>исполнения муниципальных программ.</w:t>
      </w:r>
    </w:p>
    <w:p w:rsidR="0052547A" w:rsidRDefault="009442D7" w:rsidP="002D3D4F">
      <w:pPr>
        <w:overflowPunct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Pr="009442D7">
        <w:rPr>
          <w:rFonts w:eastAsiaTheme="minorHAnsi"/>
          <w:sz w:val="24"/>
          <w:szCs w:val="24"/>
          <w:lang w:eastAsia="en-US"/>
        </w:rPr>
        <w:t>В 2019 году предстоит актуализация положений уже действующих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442D7">
        <w:rPr>
          <w:rFonts w:eastAsiaTheme="minorHAnsi"/>
          <w:sz w:val="24"/>
          <w:szCs w:val="24"/>
          <w:lang w:eastAsia="en-US"/>
        </w:rPr>
        <w:t>разработка новых стандартов организации деятельности контрольно-счетного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442D7">
        <w:rPr>
          <w:rFonts w:eastAsiaTheme="minorHAnsi"/>
          <w:sz w:val="24"/>
          <w:szCs w:val="24"/>
          <w:lang w:eastAsia="en-US"/>
        </w:rPr>
        <w:t>органа и финансового контроля, совершенствование подходов при проведении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442D7">
        <w:rPr>
          <w:rFonts w:eastAsiaTheme="minorHAnsi"/>
          <w:sz w:val="24"/>
          <w:szCs w:val="24"/>
          <w:lang w:eastAsia="en-US"/>
        </w:rPr>
        <w:t>экспертизы муниципальных программ, проектов решений о бюджете</w:t>
      </w:r>
      <w:r>
        <w:rPr>
          <w:rFonts w:eastAsiaTheme="minorHAnsi"/>
          <w:sz w:val="28"/>
          <w:szCs w:val="28"/>
          <w:lang w:eastAsia="en-US"/>
        </w:rPr>
        <w:t>.</w:t>
      </w:r>
      <w:r w:rsidR="002608FD">
        <w:rPr>
          <w:color w:val="000000"/>
          <w:sz w:val="24"/>
          <w:szCs w:val="24"/>
        </w:rPr>
        <w:t xml:space="preserve">  </w:t>
      </w:r>
    </w:p>
    <w:p w:rsidR="0052547A" w:rsidRPr="0052547A" w:rsidRDefault="0052547A" w:rsidP="0052547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Pr="0052547A">
        <w:rPr>
          <w:rFonts w:eastAsiaTheme="minorHAnsi"/>
          <w:color w:val="000000"/>
          <w:sz w:val="24"/>
          <w:szCs w:val="24"/>
          <w:lang w:eastAsia="en-US"/>
        </w:rPr>
        <w:t xml:space="preserve">На 2019 год Контрольно-счётная палата в своей деятельности ставит перед собой следующие основные задачи: </w:t>
      </w:r>
    </w:p>
    <w:p w:rsidR="0052547A" w:rsidRPr="0052547A" w:rsidRDefault="00501444" w:rsidP="0052547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="0052547A" w:rsidRPr="0052547A">
        <w:rPr>
          <w:rFonts w:eastAsiaTheme="minorHAnsi"/>
          <w:color w:val="000000"/>
          <w:sz w:val="24"/>
          <w:szCs w:val="24"/>
          <w:lang w:eastAsia="en-US"/>
        </w:rPr>
        <w:t xml:space="preserve">Дальнейшее развитие финансово-экономической экспертизы, в том числе: </w:t>
      </w:r>
    </w:p>
    <w:p w:rsidR="0052547A" w:rsidRPr="0052547A" w:rsidRDefault="0052547A" w:rsidP="0052547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2547A">
        <w:rPr>
          <w:rFonts w:eastAsiaTheme="minorHAnsi"/>
          <w:color w:val="000000"/>
          <w:sz w:val="24"/>
          <w:szCs w:val="24"/>
          <w:lang w:eastAsia="en-US"/>
        </w:rPr>
        <w:t xml:space="preserve">- обоснованности формирования обязательств районного бюджета и бюджетов сельских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 городского </w:t>
      </w:r>
      <w:r w:rsidRPr="0052547A">
        <w:rPr>
          <w:rFonts w:eastAsiaTheme="minorHAnsi"/>
          <w:color w:val="000000"/>
          <w:sz w:val="24"/>
          <w:szCs w:val="24"/>
          <w:lang w:eastAsia="en-US"/>
        </w:rPr>
        <w:t xml:space="preserve">поселений на очередной финансовый год и плановый период; </w:t>
      </w:r>
    </w:p>
    <w:p w:rsidR="0052547A" w:rsidRPr="0052547A" w:rsidRDefault="0052547A" w:rsidP="0052547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2547A">
        <w:rPr>
          <w:rFonts w:eastAsiaTheme="minorHAnsi"/>
          <w:color w:val="000000"/>
          <w:sz w:val="24"/>
          <w:szCs w:val="24"/>
          <w:lang w:eastAsia="en-US"/>
        </w:rPr>
        <w:t xml:space="preserve">- муниципальных программ и </w:t>
      </w:r>
      <w:proofErr w:type="gramStart"/>
      <w:r w:rsidRPr="0052547A">
        <w:rPr>
          <w:rFonts w:eastAsiaTheme="minorHAnsi"/>
          <w:color w:val="000000"/>
          <w:sz w:val="24"/>
          <w:szCs w:val="24"/>
          <w:lang w:eastAsia="en-US"/>
        </w:rPr>
        <w:t>контроль за</w:t>
      </w:r>
      <w:proofErr w:type="gramEnd"/>
      <w:r w:rsidRPr="0052547A">
        <w:rPr>
          <w:rFonts w:eastAsiaTheme="minorHAnsi"/>
          <w:color w:val="000000"/>
          <w:sz w:val="24"/>
          <w:szCs w:val="24"/>
          <w:lang w:eastAsia="en-US"/>
        </w:rPr>
        <w:t xml:space="preserve"> ходом их исполнения; </w:t>
      </w:r>
    </w:p>
    <w:p w:rsidR="009442D7" w:rsidRPr="0052547A" w:rsidRDefault="0052547A" w:rsidP="0052547A">
      <w:pPr>
        <w:overflowPunct/>
        <w:jc w:val="both"/>
        <w:rPr>
          <w:color w:val="000000"/>
          <w:sz w:val="24"/>
          <w:szCs w:val="24"/>
        </w:rPr>
      </w:pPr>
      <w:r w:rsidRPr="0052547A">
        <w:rPr>
          <w:rFonts w:eastAsiaTheme="minorHAnsi"/>
          <w:color w:val="000000"/>
          <w:sz w:val="24"/>
          <w:szCs w:val="24"/>
          <w:lang w:eastAsia="en-US"/>
        </w:rPr>
        <w:t>- проектов муниципальных правовых актов (включая обоснованность финансов</w:t>
      </w:r>
      <w:proofErr w:type="gramStart"/>
      <w:r w:rsidRPr="0052547A">
        <w:rPr>
          <w:rFonts w:eastAsiaTheme="minorHAnsi"/>
          <w:color w:val="000000"/>
          <w:sz w:val="24"/>
          <w:szCs w:val="24"/>
          <w:lang w:eastAsia="en-US"/>
        </w:rPr>
        <w:t>о-</w:t>
      </w:r>
      <w:proofErr w:type="gramEnd"/>
      <w:r w:rsidRPr="0052547A">
        <w:rPr>
          <w:rFonts w:eastAsiaTheme="minorHAnsi"/>
          <w:color w:val="000000"/>
          <w:sz w:val="24"/>
          <w:szCs w:val="24"/>
          <w:lang w:eastAsia="en-US"/>
        </w:rPr>
        <w:t xml:space="preserve"> экономических обоснований) в части, касающейся расходных обязательств муниципального образования. </w:t>
      </w:r>
      <w:r w:rsidR="002608FD" w:rsidRPr="0052547A">
        <w:rPr>
          <w:color w:val="000000"/>
          <w:sz w:val="24"/>
          <w:szCs w:val="24"/>
        </w:rPr>
        <w:t xml:space="preserve">    </w:t>
      </w:r>
    </w:p>
    <w:p w:rsidR="00501444" w:rsidRPr="00501444" w:rsidRDefault="00501444" w:rsidP="00501444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01444">
        <w:rPr>
          <w:rFonts w:eastAsiaTheme="minorHAnsi"/>
          <w:color w:val="000000"/>
          <w:sz w:val="24"/>
          <w:szCs w:val="24"/>
          <w:lang w:eastAsia="en-US"/>
        </w:rPr>
        <w:t xml:space="preserve">2. Совершенствование организации, планирования и проведения контрольных мероприятий в сферах, имеющих наибольшие коррупционные риски – муниципальные закупки, жилищно-коммунальное хозяйство, муниципальная собственность. </w:t>
      </w:r>
    </w:p>
    <w:p w:rsidR="00501444" w:rsidRPr="00501444" w:rsidRDefault="00501444" w:rsidP="00501444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01444">
        <w:rPr>
          <w:rFonts w:eastAsiaTheme="minorHAnsi"/>
          <w:color w:val="000000"/>
          <w:sz w:val="24"/>
          <w:szCs w:val="24"/>
          <w:lang w:eastAsia="en-US"/>
        </w:rPr>
        <w:t xml:space="preserve">3. Работа по предупреждению нарушений в финансово-бюджетной сфере и при распоряжении и управлении объектами муниципальной собственности, </w:t>
      </w:r>
      <w:proofErr w:type="gramStart"/>
      <w:r w:rsidRPr="00501444">
        <w:rPr>
          <w:rFonts w:eastAsiaTheme="minorHAnsi"/>
          <w:color w:val="000000"/>
          <w:sz w:val="24"/>
          <w:szCs w:val="24"/>
          <w:lang w:eastAsia="en-US"/>
        </w:rPr>
        <w:t>контроль за</w:t>
      </w:r>
      <w:proofErr w:type="gramEnd"/>
      <w:r w:rsidRPr="00501444">
        <w:rPr>
          <w:rFonts w:eastAsiaTheme="minorHAnsi"/>
          <w:color w:val="000000"/>
          <w:sz w:val="24"/>
          <w:szCs w:val="24"/>
          <w:lang w:eastAsia="en-US"/>
        </w:rPr>
        <w:t xml:space="preserve"> полнотой и своевременностью принятия мер к устранению нарушений и недостатков, выявленных в ходе контрольных мероприятий. </w:t>
      </w:r>
    </w:p>
    <w:p w:rsidR="00501444" w:rsidRPr="00501444" w:rsidRDefault="00501444" w:rsidP="00501444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01444">
        <w:rPr>
          <w:rFonts w:eastAsiaTheme="minorHAnsi"/>
          <w:color w:val="000000"/>
          <w:sz w:val="24"/>
          <w:szCs w:val="24"/>
          <w:lang w:eastAsia="en-US"/>
        </w:rPr>
        <w:t xml:space="preserve">4. Экспертиза формирования доходов бюджета с учетом оценки эффективности использования муниципальной собственности. </w:t>
      </w:r>
    </w:p>
    <w:p w:rsidR="00501444" w:rsidRDefault="00501444" w:rsidP="00501444">
      <w:pPr>
        <w:pStyle w:val="Default"/>
        <w:jc w:val="both"/>
      </w:pPr>
      <w:r w:rsidRPr="00501444">
        <w:t>5. Проведение контрольных мероприятий по проверке целевого и эффективного использования бюджетных средств на реализацию приоритетных проектов и муниципальных программ, управления и распоряжения муниципальным имуществом.</w:t>
      </w:r>
    </w:p>
    <w:p w:rsidR="0071754A" w:rsidRDefault="0071754A" w:rsidP="00501444">
      <w:pPr>
        <w:pStyle w:val="Default"/>
        <w:jc w:val="both"/>
      </w:pPr>
      <w:r>
        <w:t xml:space="preserve">      </w:t>
      </w:r>
      <w:proofErr w:type="gramStart"/>
      <w:r>
        <w:t>КСП нацелена не только на выявление нарушений, но и на практическую помощь органам местного самоуправления.</w:t>
      </w:r>
      <w:proofErr w:type="gramEnd"/>
      <w:r>
        <w:t xml:space="preserve"> Повышение качества и </w:t>
      </w:r>
      <w:r w:rsidR="00617DB4">
        <w:t xml:space="preserve">эффективности экспертно-аналитических мероприятий, экспертизы проектов бюджетов, муниципальных программ, </w:t>
      </w:r>
      <w:r w:rsidR="00617DB4">
        <w:lastRenderedPageBreak/>
        <w:t>нормативных правовых актов – это основные инструменты профилактики, предоставленные КСП действующим законодательством.</w:t>
      </w:r>
    </w:p>
    <w:p w:rsidR="002D3D4F" w:rsidRDefault="002D3D4F" w:rsidP="002D3D4F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Pr="00F168A5">
        <w:rPr>
          <w:rFonts w:eastAsiaTheme="minorHAnsi"/>
          <w:color w:val="000000"/>
          <w:sz w:val="24"/>
          <w:szCs w:val="24"/>
          <w:lang w:eastAsia="en-US"/>
        </w:rPr>
        <w:t xml:space="preserve">В течение отчетного периода, по причине наличия объективных обстоятельств, в план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деятельности </w:t>
      </w:r>
      <w:r w:rsidRPr="00F168A5">
        <w:rPr>
          <w:rFonts w:eastAsiaTheme="minorHAnsi"/>
          <w:color w:val="000000"/>
          <w:sz w:val="24"/>
          <w:szCs w:val="24"/>
          <w:lang w:eastAsia="en-US"/>
        </w:rPr>
        <w:t>Контрольно-счётной палаты на 201</w:t>
      </w:r>
      <w:r>
        <w:rPr>
          <w:rFonts w:eastAsiaTheme="minorHAnsi"/>
          <w:color w:val="000000"/>
          <w:sz w:val="24"/>
          <w:szCs w:val="24"/>
          <w:lang w:eastAsia="en-US"/>
        </w:rPr>
        <w:t>8</w:t>
      </w:r>
      <w:r w:rsidRPr="00F168A5">
        <w:rPr>
          <w:rFonts w:eastAsiaTheme="minorHAnsi"/>
          <w:color w:val="000000"/>
          <w:sz w:val="24"/>
          <w:szCs w:val="24"/>
          <w:lang w:eastAsia="en-US"/>
        </w:rPr>
        <w:t xml:space="preserve"> год вносились изменения. </w:t>
      </w:r>
    </w:p>
    <w:p w:rsidR="002608FD" w:rsidRDefault="002D3D4F" w:rsidP="002D3D4F">
      <w:pPr>
        <w:overflowPunct/>
        <w:jc w:val="both"/>
        <w:rPr>
          <w:rFonts w:ascii="Arial" w:hAnsi="Arial" w:cs="Arial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proofErr w:type="gramStart"/>
      <w:r w:rsidRPr="00F168A5">
        <w:rPr>
          <w:rFonts w:eastAsiaTheme="minorHAnsi"/>
          <w:color w:val="000000"/>
          <w:sz w:val="24"/>
          <w:szCs w:val="24"/>
          <w:lang w:eastAsia="en-US"/>
        </w:rPr>
        <w:t xml:space="preserve">В целом, план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деятельности </w:t>
      </w:r>
      <w:r w:rsidRPr="00F168A5">
        <w:rPr>
          <w:rFonts w:eastAsiaTheme="minorHAnsi"/>
          <w:color w:val="000000"/>
          <w:sz w:val="24"/>
          <w:szCs w:val="24"/>
          <w:lang w:eastAsia="en-US"/>
        </w:rPr>
        <w:t>отчетного года выполнен в полном объеме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что позволило обеспечить </w:t>
      </w:r>
      <w:r w:rsidR="002608FD">
        <w:rPr>
          <w:color w:val="000000"/>
          <w:sz w:val="24"/>
          <w:szCs w:val="24"/>
        </w:rPr>
        <w:t xml:space="preserve">реализацию задач и полномочий, возложенных </w:t>
      </w:r>
      <w:r>
        <w:rPr>
          <w:color w:val="000000"/>
          <w:sz w:val="24"/>
          <w:szCs w:val="24"/>
        </w:rPr>
        <w:t xml:space="preserve">на КСП  </w:t>
      </w:r>
      <w:r w:rsidR="002608FD">
        <w:rPr>
          <w:color w:val="000000"/>
          <w:sz w:val="24"/>
          <w:szCs w:val="24"/>
        </w:rPr>
        <w:t xml:space="preserve">Бюджетным кодексом РФ, Федеральным законом от 07.02.2011 года № 6 – ФЗ «Об общих принципах организации и деятельности </w:t>
      </w:r>
      <w:proofErr w:type="spellStart"/>
      <w:r w:rsidR="002608FD">
        <w:rPr>
          <w:color w:val="000000"/>
          <w:sz w:val="24"/>
          <w:szCs w:val="24"/>
        </w:rPr>
        <w:t>контрольно</w:t>
      </w:r>
      <w:proofErr w:type="spellEnd"/>
      <w:r w:rsidR="002608FD">
        <w:rPr>
          <w:color w:val="000000"/>
          <w:sz w:val="24"/>
          <w:szCs w:val="24"/>
        </w:rPr>
        <w:t xml:space="preserve"> – счетных органов субъектов Российской Федерации и муниципальных образований», Законом Курганской области от 05.07.2011 года № 43 «О Контрольно-счетной палате Курганской области и отдельных вопросах</w:t>
      </w:r>
      <w:proofErr w:type="gramEnd"/>
      <w:r w:rsidR="002608FD">
        <w:rPr>
          <w:color w:val="000000"/>
          <w:sz w:val="24"/>
          <w:szCs w:val="24"/>
        </w:rPr>
        <w:t xml:space="preserve"> деятельности контрольно-счетных органов муниципальных образований, расположенных на территории Курганской области», иными нормативными правовыми актами.</w:t>
      </w: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01444" w:rsidRDefault="00501444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01444" w:rsidRDefault="00501444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01444" w:rsidRDefault="00501444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01444" w:rsidRDefault="00501444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01444" w:rsidRDefault="00501444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01444" w:rsidRDefault="00501444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01444" w:rsidRDefault="00501444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5A2133" w:rsidRDefault="005A2133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647EE2" w:rsidRDefault="00647EE2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647EE2" w:rsidRDefault="00647EE2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501"/>
      </w:tblGrid>
      <w:tr w:rsidR="002608FD" w:rsidTr="002608FD">
        <w:tc>
          <w:tcPr>
            <w:tcW w:w="5813" w:type="dxa"/>
          </w:tcPr>
          <w:p w:rsidR="002608FD" w:rsidRDefault="002608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2608FD" w:rsidRDefault="002608F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:rsidR="002608FD" w:rsidRDefault="002608FD" w:rsidP="007830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отчету о деятельности Контрольно-счетной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за 201</w:t>
            </w:r>
            <w:r w:rsidR="0078306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2608FD" w:rsidRDefault="002608FD" w:rsidP="002608FD">
      <w:pPr>
        <w:ind w:left="5529"/>
        <w:jc w:val="center"/>
        <w:rPr>
          <w:sz w:val="28"/>
          <w:szCs w:val="28"/>
        </w:rPr>
      </w:pPr>
    </w:p>
    <w:p w:rsidR="002608FD" w:rsidRDefault="002608FD" w:rsidP="002608FD">
      <w:pPr>
        <w:shd w:val="clear" w:color="auto" w:fill="FFFFFF"/>
        <w:spacing w:before="91"/>
        <w:ind w:right="53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Перечень контрольных мероприятий, проведенных</w:t>
      </w:r>
      <w:r>
        <w:rPr>
          <w:b/>
          <w:bCs/>
          <w:spacing w:val="-1"/>
          <w:sz w:val="24"/>
          <w:szCs w:val="24"/>
        </w:rPr>
        <w:t xml:space="preserve"> Контрольно-счетной палатой </w:t>
      </w:r>
      <w:proofErr w:type="spellStart"/>
      <w:r>
        <w:rPr>
          <w:b/>
          <w:sz w:val="24"/>
          <w:szCs w:val="24"/>
        </w:rPr>
        <w:t>Куртамышского</w:t>
      </w:r>
      <w:proofErr w:type="spellEnd"/>
      <w:r>
        <w:rPr>
          <w:b/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201</w:t>
      </w:r>
      <w:r w:rsidR="0078306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</w:t>
      </w:r>
    </w:p>
    <w:p w:rsidR="002608FD" w:rsidRDefault="002608FD" w:rsidP="002608FD">
      <w:pPr>
        <w:shd w:val="clear" w:color="auto" w:fill="FFFFFF"/>
        <w:spacing w:before="91"/>
        <w:ind w:right="539"/>
        <w:jc w:val="center"/>
        <w:rPr>
          <w:b/>
          <w:bCs/>
          <w:spacing w:val="-1"/>
          <w:sz w:val="28"/>
          <w:szCs w:val="28"/>
        </w:rPr>
      </w:pPr>
    </w:p>
    <w:tbl>
      <w:tblPr>
        <w:tblW w:w="1035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3970"/>
      </w:tblGrid>
      <w:tr w:rsidR="002608FD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>
            <w:pPr>
              <w:shd w:val="clear" w:color="auto" w:fill="FFFFFF"/>
              <w:spacing w:line="276" w:lineRule="auto"/>
              <w:ind w:left="12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2608FD" w:rsidRDefault="002608FD">
            <w:pPr>
              <w:shd w:val="clear" w:color="auto" w:fill="FFFFFF"/>
              <w:spacing w:line="276" w:lineRule="auto"/>
              <w:ind w:left="125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>
            <w:pPr>
              <w:shd w:val="clear" w:color="auto" w:fill="FFFFFF"/>
              <w:spacing w:line="276" w:lineRule="auto"/>
              <w:ind w:left="48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3"/>
                <w:sz w:val="24"/>
                <w:szCs w:val="24"/>
                <w:lang w:eastAsia="en-US"/>
              </w:rPr>
              <w:t>Наименование темы контрольного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8FD" w:rsidRDefault="002608FD">
            <w:pPr>
              <w:shd w:val="clear" w:color="auto" w:fill="FFFFFF"/>
              <w:spacing w:line="274" w:lineRule="exact"/>
              <w:ind w:left="53" w:right="1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3"/>
                <w:sz w:val="24"/>
                <w:szCs w:val="24"/>
                <w:lang w:eastAsia="en-US"/>
              </w:rPr>
              <w:t xml:space="preserve">Наименование проверенной </w:t>
            </w:r>
            <w:r>
              <w:rPr>
                <w:b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8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78306F">
            <w:pPr>
              <w:shd w:val="clear" w:color="auto" w:fill="FFFFFF"/>
              <w:ind w:left="29" w:right="102" w:firstLine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проверка бюджетной отчетности за 201</w:t>
            </w:r>
            <w:r w:rsidR="0078306F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  <w:r w:rsidR="0078306F">
              <w:rPr>
                <w:sz w:val="24"/>
                <w:szCs w:val="24"/>
                <w:lang w:eastAsia="en-US"/>
              </w:rPr>
              <w:t xml:space="preserve"> главных администраторов бюджетных средств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Отчетность главных распорядителей  (распорядителей) бюджетных средств (6 заключений)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187"/>
              <w:jc w:val="both"/>
              <w:rPr>
                <w:spacing w:val="-15"/>
                <w:sz w:val="24"/>
                <w:szCs w:val="24"/>
                <w:lang w:eastAsia="en-US"/>
              </w:rPr>
            </w:pPr>
            <w:r>
              <w:rPr>
                <w:spacing w:val="-1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78306F">
            <w:pPr>
              <w:shd w:val="clear" w:color="auto" w:fill="FFFFFF"/>
              <w:ind w:left="29" w:right="102" w:firstLine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</w:t>
            </w:r>
            <w:r w:rsidR="0078306F">
              <w:rPr>
                <w:sz w:val="24"/>
                <w:szCs w:val="24"/>
                <w:lang w:eastAsia="en-US"/>
              </w:rPr>
              <w:t xml:space="preserve">годового </w:t>
            </w:r>
            <w:r>
              <w:rPr>
                <w:sz w:val="24"/>
                <w:szCs w:val="24"/>
                <w:lang w:eastAsia="en-US"/>
              </w:rPr>
              <w:t>отчета об исполнении бюджета за 201</w:t>
            </w:r>
            <w:r w:rsidR="0078306F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2608FD" w:rsidP="002608FD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(финансовый отдел)</w:t>
            </w:r>
          </w:p>
        </w:tc>
      </w:tr>
      <w:tr w:rsidR="0094089B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9B" w:rsidRPr="0094089B" w:rsidRDefault="0094089B" w:rsidP="002608FD">
            <w:pPr>
              <w:shd w:val="clear" w:color="auto" w:fill="FFFFFF"/>
              <w:ind w:left="187"/>
              <w:jc w:val="both"/>
              <w:rPr>
                <w:spacing w:val="-15"/>
                <w:sz w:val="24"/>
                <w:szCs w:val="24"/>
                <w:lang w:eastAsia="en-US"/>
              </w:rPr>
            </w:pPr>
            <w:r w:rsidRPr="0094089B">
              <w:rPr>
                <w:spacing w:val="-1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9B" w:rsidRPr="0094089B" w:rsidRDefault="0094089B" w:rsidP="0078306F">
            <w:pPr>
              <w:shd w:val="clear" w:color="auto" w:fill="FFFFFF"/>
              <w:ind w:left="29" w:right="102" w:firstLine="10"/>
              <w:jc w:val="both"/>
              <w:rPr>
                <w:sz w:val="24"/>
                <w:szCs w:val="24"/>
                <w:lang w:eastAsia="en-US"/>
              </w:rPr>
            </w:pPr>
            <w:r w:rsidRPr="0094089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Проверка </w:t>
            </w:r>
            <w:r w:rsidRPr="0094089B">
              <w:rPr>
                <w:bCs/>
                <w:color w:val="000000" w:themeColor="text1"/>
                <w:sz w:val="24"/>
                <w:szCs w:val="24"/>
              </w:rPr>
              <w:t xml:space="preserve">исполнения прогнозного плана (Программы) приватизации муниципального имущества </w:t>
            </w:r>
            <w:proofErr w:type="spellStart"/>
            <w:r w:rsidRPr="0094089B">
              <w:rPr>
                <w:bCs/>
                <w:color w:val="000000" w:themeColor="text1"/>
                <w:sz w:val="24"/>
                <w:szCs w:val="24"/>
              </w:rPr>
              <w:t>Куртамышского</w:t>
            </w:r>
            <w:proofErr w:type="spellEnd"/>
            <w:r w:rsidRPr="0094089B">
              <w:rPr>
                <w:bCs/>
                <w:color w:val="000000" w:themeColor="text1"/>
                <w:sz w:val="24"/>
                <w:szCs w:val="24"/>
              </w:rPr>
              <w:t xml:space="preserve"> района за 2017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9B" w:rsidRDefault="0094089B" w:rsidP="0094089B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(отдел экономики)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94089B" w:rsidRDefault="0094089B" w:rsidP="002608FD">
            <w:pPr>
              <w:shd w:val="clear" w:color="auto" w:fill="FFFFFF"/>
              <w:ind w:left="163"/>
              <w:jc w:val="both"/>
              <w:rPr>
                <w:sz w:val="24"/>
                <w:szCs w:val="24"/>
                <w:lang w:eastAsia="en-US"/>
              </w:rPr>
            </w:pPr>
            <w:r w:rsidRPr="009408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94089B" w:rsidRDefault="0094089B" w:rsidP="002D3D4F">
            <w:pPr>
              <w:pStyle w:val="a5"/>
              <w:jc w:val="both"/>
              <w:rPr>
                <w:bCs/>
                <w:color w:val="000000" w:themeColor="text1"/>
                <w:sz w:val="24"/>
              </w:rPr>
            </w:pPr>
            <w:r w:rsidRPr="0094089B">
              <w:rPr>
                <w:sz w:val="24"/>
              </w:rPr>
              <w:t xml:space="preserve">Проверка финансово-хозяйственной деятельности </w:t>
            </w:r>
            <w:r w:rsidR="002D3D4F">
              <w:rPr>
                <w:sz w:val="24"/>
              </w:rPr>
              <w:t xml:space="preserve">МКУК </w:t>
            </w:r>
            <w:proofErr w:type="spellStart"/>
            <w:r w:rsidRPr="0094089B">
              <w:rPr>
                <w:sz w:val="24"/>
              </w:rPr>
              <w:t>Куртамышского</w:t>
            </w:r>
            <w:proofErr w:type="spellEnd"/>
            <w:r w:rsidRPr="0094089B">
              <w:rPr>
                <w:sz w:val="24"/>
              </w:rPr>
              <w:t xml:space="preserve"> район</w:t>
            </w:r>
            <w:r w:rsidR="002D3D4F">
              <w:rPr>
                <w:sz w:val="24"/>
              </w:rPr>
              <w:t xml:space="preserve">а «Районный Дом </w:t>
            </w:r>
            <w:r w:rsidRPr="0094089B">
              <w:rPr>
                <w:sz w:val="24"/>
              </w:rPr>
              <w:t xml:space="preserve"> культуры</w:t>
            </w:r>
            <w:r w:rsidR="002D3D4F">
              <w:rPr>
                <w:sz w:val="24"/>
              </w:rPr>
              <w:t xml:space="preserve">» </w:t>
            </w:r>
            <w:r w:rsidRPr="0094089B">
              <w:rPr>
                <w:sz w:val="24"/>
              </w:rPr>
              <w:t>в 2017 году, 1 кв. 2018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089B" w:rsidRDefault="0094089B" w:rsidP="0094089B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МОУК «</w:t>
            </w:r>
            <w:r w:rsidR="002608FD">
              <w:rPr>
                <w:sz w:val="24"/>
                <w:szCs w:val="24"/>
                <w:lang w:eastAsia="en-US"/>
              </w:rPr>
              <w:t>Отдел</w:t>
            </w:r>
            <w:r>
              <w:rPr>
                <w:sz w:val="24"/>
                <w:szCs w:val="24"/>
                <w:lang w:eastAsia="en-US"/>
              </w:rPr>
              <w:t xml:space="preserve"> культуры </w:t>
            </w:r>
            <w:r w:rsidR="002608FD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2608FD"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 w:rsidR="002608FD">
              <w:rPr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sz w:val="24"/>
                <w:szCs w:val="24"/>
                <w:lang w:eastAsia="en-US"/>
              </w:rPr>
              <w:t xml:space="preserve">», </w:t>
            </w:r>
          </w:p>
          <w:p w:rsidR="002608FD" w:rsidRDefault="002D3D4F" w:rsidP="0094089B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МКУК «Районный Д</w:t>
            </w:r>
            <w:r w:rsidR="0094089B">
              <w:rPr>
                <w:sz w:val="24"/>
                <w:szCs w:val="24"/>
                <w:lang w:eastAsia="en-US"/>
              </w:rPr>
              <w:t>ом культуры»</w:t>
            </w:r>
          </w:p>
          <w:p w:rsidR="00571171" w:rsidRDefault="00571171" w:rsidP="0094089B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94089B" w:rsidP="002608FD">
            <w:pPr>
              <w:shd w:val="clear" w:color="auto" w:fill="FFFFFF"/>
              <w:ind w:left="1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94089B" w:rsidRDefault="0094089B" w:rsidP="002608FD">
            <w:pPr>
              <w:pStyle w:val="a5"/>
              <w:jc w:val="both"/>
              <w:rPr>
                <w:sz w:val="24"/>
              </w:rPr>
            </w:pPr>
            <w:r w:rsidRPr="0094089B">
              <w:rPr>
                <w:sz w:val="24"/>
              </w:rPr>
              <w:t xml:space="preserve"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МКДОУ </w:t>
            </w:r>
            <w:proofErr w:type="spellStart"/>
            <w:r>
              <w:rPr>
                <w:sz w:val="24"/>
              </w:rPr>
              <w:t>Куртамышского</w:t>
            </w:r>
            <w:proofErr w:type="spellEnd"/>
            <w:r>
              <w:rPr>
                <w:sz w:val="24"/>
              </w:rPr>
              <w:t xml:space="preserve"> района </w:t>
            </w:r>
            <w:r w:rsidRPr="0094089B">
              <w:rPr>
                <w:sz w:val="24"/>
              </w:rPr>
              <w:t>«</w:t>
            </w:r>
            <w:proofErr w:type="spellStart"/>
            <w:r w:rsidRPr="0094089B">
              <w:rPr>
                <w:sz w:val="24"/>
              </w:rPr>
              <w:t>Куртамышский</w:t>
            </w:r>
            <w:proofErr w:type="spellEnd"/>
            <w:r w:rsidRPr="0094089B">
              <w:rPr>
                <w:sz w:val="24"/>
              </w:rPr>
              <w:t xml:space="preserve"> детский сад № 5»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089B" w:rsidRDefault="0094089B" w:rsidP="0094089B">
            <w:pPr>
              <w:shd w:val="clear" w:color="auto" w:fill="FFFFFF"/>
              <w:ind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 «Отдел образования     </w:t>
            </w:r>
          </w:p>
          <w:p w:rsidR="0094089B" w:rsidRDefault="0094089B" w:rsidP="0094089B">
            <w:pPr>
              <w:shd w:val="clear" w:color="auto" w:fill="FFFFFF"/>
              <w:ind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Куртамышского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94089B" w:rsidRDefault="0094089B" w:rsidP="0094089B">
            <w:pPr>
              <w:shd w:val="clear" w:color="auto" w:fill="FFFFFF"/>
              <w:ind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района», </w:t>
            </w:r>
          </w:p>
          <w:p w:rsidR="0094089B" w:rsidRDefault="0094089B" w:rsidP="0094089B">
            <w:pPr>
              <w:shd w:val="clear" w:color="auto" w:fill="FFFFFF"/>
              <w:ind w:firstLine="108"/>
              <w:jc w:val="both"/>
              <w:rPr>
                <w:sz w:val="24"/>
                <w:szCs w:val="24"/>
              </w:rPr>
            </w:pPr>
            <w:r w:rsidRPr="0094089B"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Куртамышского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94089B">
              <w:rPr>
                <w:sz w:val="24"/>
                <w:szCs w:val="24"/>
              </w:rPr>
              <w:t>«</w:t>
            </w:r>
            <w:proofErr w:type="spellStart"/>
            <w:r w:rsidRPr="0094089B">
              <w:rPr>
                <w:sz w:val="24"/>
                <w:szCs w:val="24"/>
              </w:rPr>
              <w:t>Куртамышский</w:t>
            </w:r>
            <w:proofErr w:type="spellEnd"/>
            <w:r w:rsidRPr="0094089B">
              <w:rPr>
                <w:sz w:val="24"/>
                <w:szCs w:val="24"/>
              </w:rPr>
              <w:t xml:space="preserve"> </w:t>
            </w:r>
            <w:proofErr w:type="gramStart"/>
            <w:r w:rsidRPr="0094089B">
              <w:rPr>
                <w:sz w:val="24"/>
                <w:szCs w:val="24"/>
              </w:rPr>
              <w:t>детский</w:t>
            </w:r>
            <w:proofErr w:type="gramEnd"/>
            <w:r w:rsidRPr="0094089B">
              <w:rPr>
                <w:sz w:val="24"/>
                <w:szCs w:val="24"/>
              </w:rPr>
              <w:t xml:space="preserve"> </w:t>
            </w:r>
          </w:p>
          <w:p w:rsidR="002608FD" w:rsidRDefault="0094089B" w:rsidP="0094089B">
            <w:pPr>
              <w:shd w:val="clear" w:color="auto" w:fill="FFFFFF"/>
              <w:ind w:firstLine="108"/>
              <w:jc w:val="both"/>
              <w:rPr>
                <w:sz w:val="24"/>
                <w:szCs w:val="24"/>
                <w:lang w:eastAsia="en-US"/>
              </w:rPr>
            </w:pPr>
            <w:r w:rsidRPr="0094089B">
              <w:rPr>
                <w:sz w:val="24"/>
                <w:szCs w:val="24"/>
              </w:rPr>
              <w:t>сад № 5»</w:t>
            </w:r>
          </w:p>
        </w:tc>
      </w:tr>
      <w:tr w:rsidR="002608FD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Default="0094089B" w:rsidP="002608FD">
            <w:pPr>
              <w:shd w:val="clear" w:color="auto" w:fill="FFFFFF"/>
              <w:ind w:left="1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94089B" w:rsidRDefault="0094089B" w:rsidP="0094089B">
            <w:pPr>
              <w:jc w:val="both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94089B">
              <w:rPr>
                <w:rFonts w:eastAsiaTheme="minorHAnsi"/>
                <w:sz w:val="24"/>
                <w:szCs w:val="24"/>
                <w:lang w:eastAsia="en-US"/>
              </w:rPr>
              <w:t xml:space="preserve">Выборочная проверка законности, результативности использования средств, </w:t>
            </w:r>
            <w:r w:rsidRPr="0094089B">
              <w:rPr>
                <w:sz w:val="24"/>
                <w:szCs w:val="24"/>
              </w:rPr>
              <w:t xml:space="preserve">выделенных на содержание МКДОУ </w:t>
            </w:r>
            <w:proofErr w:type="spellStart"/>
            <w:r>
              <w:rPr>
                <w:sz w:val="24"/>
                <w:szCs w:val="24"/>
              </w:rPr>
              <w:t>Куртамышского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9408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 w:rsidRPr="0094089B">
              <w:rPr>
                <w:sz w:val="24"/>
                <w:szCs w:val="24"/>
              </w:rPr>
              <w:t>етский сад № 9» в 2017 году, 1 полугодии 2018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089B" w:rsidRDefault="0094089B" w:rsidP="0094089B">
            <w:pPr>
              <w:shd w:val="clear" w:color="auto" w:fill="FFFFFF"/>
              <w:ind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 «Отдел образования     </w:t>
            </w:r>
          </w:p>
          <w:p w:rsidR="0094089B" w:rsidRDefault="0094089B" w:rsidP="0094089B">
            <w:pPr>
              <w:shd w:val="clear" w:color="auto" w:fill="FFFFFF"/>
              <w:ind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Куртамышского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94089B" w:rsidRDefault="0094089B" w:rsidP="0094089B">
            <w:pPr>
              <w:shd w:val="clear" w:color="auto" w:fill="FFFFFF"/>
              <w:ind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района», </w:t>
            </w:r>
          </w:p>
          <w:p w:rsidR="002608FD" w:rsidRDefault="0094089B" w:rsidP="0094089B">
            <w:pPr>
              <w:shd w:val="clear" w:color="auto" w:fill="FFFFFF"/>
              <w:ind w:firstLine="108"/>
              <w:jc w:val="both"/>
              <w:rPr>
                <w:sz w:val="24"/>
                <w:szCs w:val="24"/>
                <w:lang w:eastAsia="en-US"/>
              </w:rPr>
            </w:pPr>
            <w:r w:rsidRPr="0094089B"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Куртамышского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9408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 w:rsidRPr="0094089B">
              <w:rPr>
                <w:sz w:val="24"/>
                <w:szCs w:val="24"/>
              </w:rPr>
              <w:t xml:space="preserve">етский сад № </w:t>
            </w:r>
            <w:r>
              <w:rPr>
                <w:sz w:val="24"/>
                <w:szCs w:val="24"/>
              </w:rPr>
              <w:t>9</w:t>
            </w:r>
            <w:r w:rsidRPr="0094089B">
              <w:rPr>
                <w:sz w:val="24"/>
                <w:szCs w:val="24"/>
              </w:rPr>
              <w:t>»</w:t>
            </w:r>
          </w:p>
        </w:tc>
      </w:tr>
      <w:tr w:rsidR="005E6608" w:rsidTr="0094089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Default="00323F94" w:rsidP="002608FD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Pr="00E02BE6" w:rsidRDefault="005E6608" w:rsidP="00AE51BC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2BE6">
              <w:rPr>
                <w:sz w:val="24"/>
                <w:szCs w:val="24"/>
              </w:rPr>
              <w:t xml:space="preserve">Внешняя проверка годовой бюджетной отчетности </w:t>
            </w:r>
            <w:proofErr w:type="spellStart"/>
            <w:r w:rsidRPr="00E02BE6">
              <w:rPr>
                <w:sz w:val="24"/>
                <w:szCs w:val="24"/>
              </w:rPr>
              <w:t>Белоноговского</w:t>
            </w:r>
            <w:proofErr w:type="spellEnd"/>
            <w:r w:rsidRPr="00E02BE6">
              <w:rPr>
                <w:sz w:val="24"/>
                <w:szCs w:val="24"/>
              </w:rPr>
              <w:t xml:space="preserve"> сельсовета</w:t>
            </w:r>
            <w:r w:rsidRPr="00E02B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2BE6" w:rsidRPr="00E02BE6">
              <w:rPr>
                <w:sz w:val="24"/>
                <w:szCs w:val="24"/>
              </w:rPr>
              <w:t>Куртамышского</w:t>
            </w:r>
            <w:proofErr w:type="spellEnd"/>
            <w:r w:rsidR="00E02BE6" w:rsidRPr="00E02BE6">
              <w:rPr>
                <w:sz w:val="24"/>
                <w:szCs w:val="24"/>
              </w:rPr>
              <w:t xml:space="preserve"> района</w:t>
            </w:r>
            <w:r w:rsidR="00E02BE6" w:rsidRPr="00E02BE6">
              <w:rPr>
                <w:b/>
                <w:sz w:val="24"/>
                <w:szCs w:val="24"/>
              </w:rPr>
              <w:t xml:space="preserve"> </w:t>
            </w:r>
            <w:r w:rsidRPr="00E02BE6">
              <w:rPr>
                <w:sz w:val="24"/>
                <w:szCs w:val="24"/>
              </w:rPr>
              <w:t>за 2017 год в соответствии с заключенным соглашением о передаче полномочий по осуществлению внешнего муниципального финансового контроля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608" w:rsidRDefault="005E6608" w:rsidP="00AE51BC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Белоноговский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сельсовет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E6608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Default="00323F94" w:rsidP="002608FD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Pr="00E02BE6" w:rsidRDefault="005E6608" w:rsidP="005E6608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2BE6">
              <w:rPr>
                <w:sz w:val="24"/>
                <w:szCs w:val="24"/>
              </w:rPr>
              <w:t xml:space="preserve">Внешняя проверка годовой бюджетной отчетности </w:t>
            </w:r>
            <w:proofErr w:type="spellStart"/>
            <w:r w:rsidRPr="00E02BE6">
              <w:rPr>
                <w:sz w:val="24"/>
                <w:szCs w:val="24"/>
              </w:rPr>
              <w:t>Большеберезовского</w:t>
            </w:r>
            <w:proofErr w:type="spellEnd"/>
            <w:r w:rsidRPr="00E02BE6">
              <w:rPr>
                <w:sz w:val="24"/>
                <w:szCs w:val="24"/>
              </w:rPr>
              <w:t xml:space="preserve"> сельсовета</w:t>
            </w:r>
            <w:r w:rsidRPr="00E02B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2BE6" w:rsidRPr="00E02BE6">
              <w:rPr>
                <w:sz w:val="24"/>
                <w:szCs w:val="24"/>
              </w:rPr>
              <w:t>Куртамышского</w:t>
            </w:r>
            <w:proofErr w:type="spellEnd"/>
            <w:r w:rsidR="00E02BE6" w:rsidRPr="00E02BE6">
              <w:rPr>
                <w:sz w:val="24"/>
                <w:szCs w:val="24"/>
              </w:rPr>
              <w:t xml:space="preserve"> района</w:t>
            </w:r>
            <w:r w:rsidR="00E02BE6" w:rsidRPr="00E02BE6">
              <w:rPr>
                <w:b/>
                <w:sz w:val="24"/>
                <w:szCs w:val="24"/>
              </w:rPr>
              <w:t xml:space="preserve"> </w:t>
            </w:r>
            <w:r w:rsidRPr="00E02BE6">
              <w:rPr>
                <w:sz w:val="24"/>
                <w:szCs w:val="24"/>
              </w:rPr>
              <w:t>за 2017 год в соответствии с заключенным соглашением о передаче полномочий по осуществлению внешнего муниципального финансового контроля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Default="005E6608" w:rsidP="005E6608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E660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ольшеберезовский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сельсовет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E6608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Default="00323F94" w:rsidP="002608FD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Pr="00E02BE6" w:rsidRDefault="005E6608" w:rsidP="005E6608">
            <w:pPr>
              <w:tabs>
                <w:tab w:val="left" w:pos="709"/>
              </w:tabs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02BE6">
              <w:rPr>
                <w:sz w:val="24"/>
                <w:szCs w:val="24"/>
              </w:rPr>
              <w:t xml:space="preserve">Внешняя проверка годовой бюджетной отчетности </w:t>
            </w:r>
            <w:proofErr w:type="spellStart"/>
            <w:r w:rsidRPr="00E02BE6">
              <w:rPr>
                <w:sz w:val="24"/>
                <w:szCs w:val="24"/>
              </w:rPr>
              <w:t>Верхневского</w:t>
            </w:r>
            <w:proofErr w:type="spellEnd"/>
            <w:r w:rsidRPr="00E02BE6">
              <w:rPr>
                <w:sz w:val="24"/>
                <w:szCs w:val="24"/>
              </w:rPr>
              <w:t xml:space="preserve"> сельсовета</w:t>
            </w:r>
            <w:r w:rsidRPr="00E02B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2BE6" w:rsidRPr="00E02BE6">
              <w:rPr>
                <w:sz w:val="24"/>
                <w:szCs w:val="24"/>
              </w:rPr>
              <w:t>Куртамышского</w:t>
            </w:r>
            <w:proofErr w:type="spellEnd"/>
            <w:r w:rsidR="00E02BE6" w:rsidRPr="00E02BE6">
              <w:rPr>
                <w:sz w:val="24"/>
                <w:szCs w:val="24"/>
              </w:rPr>
              <w:t xml:space="preserve"> района</w:t>
            </w:r>
            <w:r w:rsidR="00E02BE6" w:rsidRPr="00E02BE6">
              <w:rPr>
                <w:b/>
                <w:sz w:val="24"/>
                <w:szCs w:val="24"/>
              </w:rPr>
              <w:t xml:space="preserve"> </w:t>
            </w:r>
            <w:r w:rsidRPr="00E02BE6">
              <w:rPr>
                <w:sz w:val="24"/>
                <w:szCs w:val="24"/>
              </w:rPr>
              <w:t>за 2017 год в соответствии с заключенным соглашением о передаче полномочий по осуществлению внешнего муниципального финансового контроля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Default="005E6608" w:rsidP="00AE51BC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Верхневский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сельсовет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E6608" w:rsidTr="002608FD">
        <w:trPr>
          <w:trHeight w:val="2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Default="005E6608" w:rsidP="00323F94">
            <w:pPr>
              <w:shd w:val="clear" w:color="auto" w:fill="FFFFFF"/>
              <w:ind w:right="168"/>
              <w:jc w:val="both"/>
              <w:rPr>
                <w:b/>
                <w:sz w:val="24"/>
                <w:szCs w:val="24"/>
                <w:lang w:eastAsia="en-US"/>
              </w:rPr>
            </w:pPr>
            <w:r w:rsidRPr="00323F94">
              <w:rPr>
                <w:b/>
                <w:sz w:val="24"/>
                <w:szCs w:val="24"/>
                <w:lang w:eastAsia="en-US"/>
              </w:rPr>
              <w:lastRenderedPageBreak/>
              <w:t xml:space="preserve">На основании </w:t>
            </w:r>
            <w:r w:rsidR="00323F94" w:rsidRPr="00323F94">
              <w:rPr>
                <w:b/>
                <w:sz w:val="24"/>
                <w:szCs w:val="24"/>
                <w:lang w:eastAsia="en-US"/>
              </w:rPr>
              <w:t>обр</w:t>
            </w:r>
            <w:r w:rsidR="00647EE2">
              <w:rPr>
                <w:b/>
                <w:sz w:val="24"/>
                <w:szCs w:val="24"/>
                <w:lang w:eastAsia="en-US"/>
              </w:rPr>
              <w:t xml:space="preserve">ащения прокуратуры </w:t>
            </w:r>
            <w:proofErr w:type="spellStart"/>
            <w:r w:rsidR="00647EE2">
              <w:rPr>
                <w:b/>
                <w:sz w:val="24"/>
                <w:szCs w:val="24"/>
                <w:lang w:eastAsia="en-US"/>
              </w:rPr>
              <w:t>Куртамышског</w:t>
            </w:r>
            <w:r w:rsidR="00323F94" w:rsidRPr="00323F94">
              <w:rPr>
                <w:b/>
                <w:sz w:val="24"/>
                <w:szCs w:val="24"/>
                <w:lang w:eastAsia="en-US"/>
              </w:rPr>
              <w:t>о</w:t>
            </w:r>
            <w:proofErr w:type="spellEnd"/>
            <w:r w:rsidR="00647EE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23F94" w:rsidRPr="00323F94">
              <w:rPr>
                <w:b/>
                <w:sz w:val="24"/>
                <w:szCs w:val="24"/>
                <w:lang w:eastAsia="en-US"/>
              </w:rPr>
              <w:t>района</w:t>
            </w:r>
            <w:r w:rsidRPr="00323F94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A15357" w:rsidRPr="00323F94" w:rsidRDefault="00A15357" w:rsidP="00323F94">
            <w:pPr>
              <w:shd w:val="clear" w:color="auto" w:fill="FFFFFF"/>
              <w:ind w:right="168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E6608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Default="005E6608" w:rsidP="00323F94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3F9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Pr="00323F94" w:rsidRDefault="00323F94" w:rsidP="00571171">
            <w:pPr>
              <w:overflowPunct/>
              <w:jc w:val="both"/>
              <w:rPr>
                <w:sz w:val="24"/>
                <w:lang w:eastAsia="en-US"/>
              </w:rPr>
            </w:pPr>
            <w:proofErr w:type="gramStart"/>
            <w:r w:rsidRPr="00323F94">
              <w:rPr>
                <w:color w:val="000000" w:themeColor="text1"/>
                <w:sz w:val="24"/>
                <w:szCs w:val="24"/>
              </w:rPr>
              <w:t>Экспертиза муниципального контракта на выполнение   работ   по   ремонту  покрытий  площади  им.  В.И.  Ленина   в г. Куртамыше Курганской области от 05.06.2018 г.</w:t>
            </w:r>
            <w:r w:rsidRPr="00323F9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3F94">
              <w:rPr>
                <w:color w:val="000000" w:themeColor="text1"/>
                <w:sz w:val="24"/>
                <w:szCs w:val="24"/>
              </w:rPr>
              <w:t>№ 29-ЭА</w:t>
            </w:r>
            <w:r w:rsidR="002D3D4F">
              <w:rPr>
                <w:color w:val="000000" w:themeColor="text1"/>
                <w:sz w:val="24"/>
                <w:szCs w:val="24"/>
              </w:rPr>
              <w:t>, заключенного в рамках программы «Доступная городская среда»</w:t>
            </w:r>
            <w:r w:rsidR="00571171">
              <w:rPr>
                <w:color w:val="000000" w:themeColor="text1"/>
                <w:sz w:val="24"/>
                <w:szCs w:val="24"/>
              </w:rPr>
              <w:t xml:space="preserve">, на соответствие требованиям </w:t>
            </w:r>
            <w:r w:rsidR="00571171" w:rsidRPr="00571171">
              <w:rPr>
                <w:rFonts w:eastAsiaTheme="minorHAnsi"/>
                <w:bCs/>
                <w:sz w:val="24"/>
                <w:szCs w:val="24"/>
                <w:lang w:eastAsia="en-US"/>
              </w:rPr>
              <w:t>Федеральн</w:t>
            </w:r>
            <w:r w:rsidR="0057117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ого </w:t>
            </w:r>
            <w:r w:rsidR="00571171" w:rsidRPr="00571171">
              <w:rPr>
                <w:rFonts w:eastAsiaTheme="minorHAnsi"/>
                <w:bCs/>
                <w:sz w:val="24"/>
                <w:szCs w:val="24"/>
                <w:lang w:eastAsia="en-US"/>
              </w:rPr>
              <w:t>закон</w:t>
            </w:r>
            <w:r w:rsidR="0057117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 </w:t>
            </w:r>
            <w:r w:rsidR="00571171" w:rsidRPr="0057117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от 05.04.2013 </w:t>
            </w:r>
            <w:r w:rsidR="0057117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  <w:r w:rsidR="00571171" w:rsidRPr="00571171">
              <w:rPr>
                <w:rFonts w:eastAsiaTheme="minorHAnsi"/>
                <w:bCs/>
                <w:sz w:val="24"/>
                <w:szCs w:val="24"/>
                <w:lang w:eastAsia="en-US"/>
              </w:rPr>
              <w:t>44-ФЗ</w:t>
            </w:r>
            <w:r w:rsidR="0057117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="00571171" w:rsidRPr="00571171">
              <w:rPr>
                <w:rFonts w:eastAsiaTheme="minorHAnsi"/>
                <w:bCs/>
                <w:sz w:val="24"/>
                <w:szCs w:val="24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71171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Pr="00323F94" w:rsidRDefault="00323F94" w:rsidP="002608FD">
            <w:pPr>
              <w:shd w:val="clear" w:color="auto" w:fill="FFFFFF"/>
              <w:ind w:right="168"/>
              <w:jc w:val="both"/>
              <w:rPr>
                <w:bCs/>
                <w:sz w:val="24"/>
                <w:lang w:eastAsia="en-US"/>
              </w:rPr>
            </w:pPr>
            <w:r w:rsidRPr="00323F94">
              <w:rPr>
                <w:bCs/>
                <w:sz w:val="24"/>
                <w:lang w:eastAsia="en-US"/>
              </w:rPr>
              <w:t>Администрация города Куртамыша</w:t>
            </w:r>
          </w:p>
        </w:tc>
      </w:tr>
      <w:tr w:rsidR="005E6608" w:rsidTr="002608F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608" w:rsidRDefault="005E6608" w:rsidP="00323F94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3F9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F94" w:rsidRPr="00F07DDE" w:rsidRDefault="00323F94" w:rsidP="0032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Выборочная </w:t>
            </w:r>
            <w:r w:rsidRPr="00F07DDE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 xml:space="preserve">а </w:t>
            </w:r>
            <w:r w:rsidRPr="00F07DDE">
              <w:rPr>
                <w:sz w:val="24"/>
                <w:szCs w:val="24"/>
              </w:rPr>
              <w:t>закупок</w:t>
            </w:r>
            <w:r>
              <w:rPr>
                <w:sz w:val="24"/>
                <w:szCs w:val="24"/>
              </w:rPr>
              <w:t xml:space="preserve"> и </w:t>
            </w:r>
            <w:r w:rsidRPr="00F07DDE">
              <w:rPr>
                <w:sz w:val="24"/>
                <w:szCs w:val="24"/>
              </w:rPr>
              <w:t>государственных контрактов</w:t>
            </w:r>
            <w:r>
              <w:rPr>
                <w:sz w:val="24"/>
                <w:szCs w:val="24"/>
              </w:rPr>
              <w:t xml:space="preserve"> </w:t>
            </w:r>
            <w:r w:rsidRPr="00F07DDE">
              <w:rPr>
                <w:sz w:val="24"/>
                <w:szCs w:val="24"/>
              </w:rPr>
              <w:t>ГБУ «</w:t>
            </w:r>
            <w:proofErr w:type="spellStart"/>
            <w:r w:rsidRPr="00F07DDE">
              <w:rPr>
                <w:sz w:val="24"/>
                <w:szCs w:val="24"/>
              </w:rPr>
              <w:t>Куртамышская</w:t>
            </w:r>
            <w:proofErr w:type="spellEnd"/>
            <w:r w:rsidRPr="00F07DDE">
              <w:rPr>
                <w:sz w:val="24"/>
                <w:szCs w:val="24"/>
              </w:rPr>
              <w:t xml:space="preserve"> ЦРБ </w:t>
            </w:r>
            <w:r w:rsidR="00BF5983">
              <w:rPr>
                <w:sz w:val="24"/>
                <w:szCs w:val="24"/>
              </w:rPr>
              <w:t xml:space="preserve"> </w:t>
            </w:r>
            <w:r w:rsidRPr="00F07DDE">
              <w:rPr>
                <w:sz w:val="24"/>
                <w:szCs w:val="24"/>
              </w:rPr>
              <w:t>им. К.И. Золотавина»</w:t>
            </w:r>
          </w:p>
          <w:p w:rsidR="005E6608" w:rsidRPr="000146BE" w:rsidRDefault="005E6608" w:rsidP="002608FD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3F94" w:rsidRPr="00F07DDE" w:rsidRDefault="00323F94" w:rsidP="00323F94">
            <w:pPr>
              <w:rPr>
                <w:sz w:val="24"/>
                <w:szCs w:val="24"/>
              </w:rPr>
            </w:pPr>
            <w:r w:rsidRPr="00F07DDE">
              <w:rPr>
                <w:sz w:val="24"/>
                <w:szCs w:val="24"/>
              </w:rPr>
              <w:t>ГБУ «</w:t>
            </w:r>
            <w:proofErr w:type="spellStart"/>
            <w:r w:rsidRPr="00F07DDE">
              <w:rPr>
                <w:sz w:val="24"/>
                <w:szCs w:val="24"/>
              </w:rPr>
              <w:t>Куртамышская</w:t>
            </w:r>
            <w:proofErr w:type="spellEnd"/>
            <w:r w:rsidRPr="00F07DDE">
              <w:rPr>
                <w:sz w:val="24"/>
                <w:szCs w:val="24"/>
              </w:rPr>
              <w:t xml:space="preserve"> ЦРБ им. К.И. Золотавина»</w:t>
            </w:r>
          </w:p>
          <w:p w:rsidR="005E6608" w:rsidRPr="000146BE" w:rsidRDefault="005E6608" w:rsidP="002608FD">
            <w:pPr>
              <w:shd w:val="clear" w:color="auto" w:fill="FFFFFF"/>
              <w:ind w:right="168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tbl>
      <w:tblPr>
        <w:tblStyle w:val="a8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501"/>
      </w:tblGrid>
      <w:tr w:rsidR="002608FD" w:rsidTr="002608FD">
        <w:tc>
          <w:tcPr>
            <w:tcW w:w="5813" w:type="dxa"/>
          </w:tcPr>
          <w:p w:rsidR="002608FD" w:rsidRDefault="002608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hideMark/>
          </w:tcPr>
          <w:p w:rsidR="002608FD" w:rsidRDefault="002608F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:rsidR="002608FD" w:rsidRDefault="002608FD" w:rsidP="000146B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отчету о деятельности Контрольно-счетной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Куртамышского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за 201</w:t>
            </w:r>
            <w:r w:rsidR="000146B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2608FD" w:rsidRDefault="002608FD" w:rsidP="002608FD">
      <w:pPr>
        <w:shd w:val="clear" w:color="auto" w:fill="FFFFFF"/>
        <w:ind w:right="539"/>
        <w:rPr>
          <w:b/>
          <w:bCs/>
          <w:sz w:val="24"/>
          <w:szCs w:val="24"/>
        </w:rPr>
      </w:pPr>
    </w:p>
    <w:p w:rsidR="002608FD" w:rsidRDefault="002608FD" w:rsidP="002608FD">
      <w:pPr>
        <w:shd w:val="clear" w:color="auto" w:fill="FFFFFF"/>
        <w:ind w:right="539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Итоги контрольных мероприятий, </w:t>
      </w:r>
      <w:r>
        <w:rPr>
          <w:b/>
          <w:bCs/>
          <w:spacing w:val="-1"/>
          <w:sz w:val="24"/>
          <w:szCs w:val="24"/>
        </w:rPr>
        <w:t xml:space="preserve">проведенных  Контрольно-счетной палатой </w:t>
      </w:r>
      <w:proofErr w:type="spellStart"/>
      <w:r>
        <w:rPr>
          <w:b/>
          <w:bCs/>
          <w:spacing w:val="-1"/>
          <w:sz w:val="24"/>
          <w:szCs w:val="24"/>
        </w:rPr>
        <w:t>Куртамышского</w:t>
      </w:r>
      <w:proofErr w:type="spellEnd"/>
      <w:r>
        <w:rPr>
          <w:b/>
          <w:bCs/>
          <w:spacing w:val="-1"/>
          <w:sz w:val="24"/>
          <w:szCs w:val="24"/>
        </w:rPr>
        <w:t xml:space="preserve"> района  в 201</w:t>
      </w:r>
      <w:r w:rsidR="000146BE">
        <w:rPr>
          <w:b/>
          <w:bCs/>
          <w:spacing w:val="-1"/>
          <w:sz w:val="24"/>
          <w:szCs w:val="24"/>
        </w:rPr>
        <w:t>8</w:t>
      </w:r>
      <w:r>
        <w:rPr>
          <w:b/>
          <w:bCs/>
          <w:spacing w:val="-1"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513"/>
        <w:gridCol w:w="1240"/>
      </w:tblGrid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BF5983" w:rsidP="00BF598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Характеристика показателей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проверенных средств, всего (тыс. руб.),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161A4C" w:rsidRDefault="00161A4C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61A4C">
              <w:rPr>
                <w:color w:val="000000" w:themeColor="text1"/>
                <w:sz w:val="24"/>
                <w:szCs w:val="24"/>
                <w:lang w:eastAsia="en-US"/>
              </w:rPr>
              <w:t>797045,7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объем проверенных бюджетных средств (тыс. 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161A4C" w:rsidRDefault="00161A4C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61A4C">
              <w:rPr>
                <w:color w:val="000000" w:themeColor="text1"/>
                <w:sz w:val="24"/>
                <w:szCs w:val="24"/>
                <w:lang w:eastAsia="en-US"/>
              </w:rPr>
              <w:t>797045,7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объем проверенных внебюджетных средств (тыс. 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161A4C" w:rsidRDefault="00161A4C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61A4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контрольных проверок, в 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161A4C" w:rsidRDefault="002608FD" w:rsidP="00161A4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61A4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61A4C" w:rsidRPr="00161A4C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внешней проверке отчета об исполнении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161A4C" w:rsidRDefault="00BF5983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экспертно-аналитических мероприятий,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161A4C" w:rsidRDefault="00161A4C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61A4C">
              <w:rPr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подготовлено заключений по проектам нормативных правовых  актов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161A4C" w:rsidRDefault="00161A4C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61A4C">
              <w:rPr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проведенных аналитических мероприятий по текущему исполнению бюджета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161A4C" w:rsidRDefault="002608FD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61A4C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2608FD" w:rsidRPr="00EA709C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Установлено нарушений (тыс. руб.),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EA709C" w:rsidRDefault="00EA709C" w:rsidP="00A1535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709C">
              <w:rPr>
                <w:color w:val="000000" w:themeColor="text1"/>
                <w:sz w:val="24"/>
                <w:szCs w:val="24"/>
                <w:lang w:eastAsia="en-US"/>
              </w:rPr>
              <w:t>15286,</w:t>
            </w:r>
            <w:r w:rsidR="00A15357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EA70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нарушение бухгалтерского учета, несоблюдение требований Федерального закона «О бухгалтерс</w:t>
            </w:r>
            <w:r w:rsidR="00EA709C">
              <w:rPr>
                <w:sz w:val="24"/>
                <w:szCs w:val="24"/>
                <w:lang w:eastAsia="en-US"/>
              </w:rPr>
              <w:t>ком учете», Инструкций Минфина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EA709C" w:rsidRDefault="00EA709C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709C">
              <w:rPr>
                <w:color w:val="000000" w:themeColor="text1"/>
                <w:sz w:val="24"/>
                <w:szCs w:val="24"/>
                <w:lang w:eastAsia="en-US"/>
              </w:rPr>
              <w:t>3619,5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EA709C" w:rsidP="002608FD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608FD">
              <w:rPr>
                <w:sz w:val="24"/>
              </w:rPr>
              <w:t>неэффективное расходование бюджетных средств;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EA709C" w:rsidRDefault="00EA709C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709C">
              <w:rPr>
                <w:color w:val="000000" w:themeColor="text1"/>
                <w:sz w:val="24"/>
                <w:szCs w:val="24"/>
                <w:lang w:eastAsia="en-US"/>
              </w:rPr>
              <w:t>1921,7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EA709C" w:rsidP="002608FD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608FD">
              <w:rPr>
                <w:sz w:val="24"/>
              </w:rPr>
              <w:t>п</w:t>
            </w:r>
            <w:r w:rsidR="002608FD">
              <w:rPr>
                <w:rFonts w:eastAsiaTheme="minorHAnsi"/>
                <w:sz w:val="24"/>
              </w:rPr>
              <w:t>ринятие бюджетных обязательств в размерах, превышающих утвержденные бюджетные ассигнования и (или) лимиты бюджетных обязательств;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0146BE" w:rsidRDefault="00EA709C" w:rsidP="002608FD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A709C">
              <w:rPr>
                <w:color w:val="000000" w:themeColor="text1"/>
                <w:sz w:val="24"/>
                <w:szCs w:val="24"/>
                <w:lang w:eastAsia="en-US"/>
              </w:rPr>
              <w:t>1793,1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EA709C" w:rsidP="002608FD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608FD">
              <w:rPr>
                <w:sz w:val="24"/>
              </w:rPr>
              <w:t>неправомерное использование бюджетных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EA709C" w:rsidRDefault="00EA709C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709C">
              <w:rPr>
                <w:color w:val="000000" w:themeColor="text1"/>
                <w:sz w:val="24"/>
                <w:szCs w:val="24"/>
                <w:lang w:eastAsia="en-US"/>
              </w:rPr>
              <w:t>330,4</w:t>
            </w:r>
          </w:p>
        </w:tc>
      </w:tr>
      <w:tr w:rsidR="00EA709C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C" w:rsidRDefault="00EA709C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C" w:rsidRDefault="00EA709C" w:rsidP="00585A0A">
            <w:pPr>
              <w:pStyle w:val="af0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нарушения </w:t>
            </w:r>
            <w:r w:rsidR="00585A0A" w:rsidRPr="00585A0A">
              <w:rPr>
                <w:bCs/>
                <w:sz w:val="24"/>
              </w:rPr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C" w:rsidRPr="00EA709C" w:rsidRDefault="00EA709C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7572,0</w:t>
            </w:r>
          </w:p>
        </w:tc>
      </w:tr>
      <w:tr w:rsidR="00136496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6" w:rsidRDefault="00136496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6" w:rsidRDefault="006C3883" w:rsidP="00323F94">
            <w:pPr>
              <w:pStyle w:val="af0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 w:rsidRPr="006C3883">
              <w:rPr>
                <w:sz w:val="24"/>
              </w:rPr>
              <w:t>н</w:t>
            </w:r>
            <w:r w:rsidRPr="004072C6">
              <w:rPr>
                <w:sz w:val="24"/>
              </w:rPr>
              <w:t>арушения в сфере управления и распоряжения муниципальной собственностью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6" w:rsidRDefault="006C3883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2,4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1364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136496">
              <w:rPr>
                <w:sz w:val="24"/>
                <w:szCs w:val="24"/>
                <w:lang w:eastAsia="en-US"/>
              </w:rPr>
              <w:t xml:space="preserve">прочие </w:t>
            </w:r>
            <w:r>
              <w:rPr>
                <w:sz w:val="24"/>
                <w:szCs w:val="24"/>
                <w:lang w:eastAsia="en-US"/>
              </w:rPr>
              <w:t xml:space="preserve">нарушения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EA709C" w:rsidRDefault="00EA709C" w:rsidP="0013649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709C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136496">
              <w:rPr>
                <w:color w:val="000000" w:themeColor="text1"/>
                <w:sz w:val="24"/>
                <w:szCs w:val="24"/>
                <w:lang w:eastAsia="en-US"/>
              </w:rPr>
              <w:t>7,5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Устранено   финансовых нарушений (тыс. руб.),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0E262A" w:rsidRDefault="000E262A" w:rsidP="00BF5983">
            <w:pPr>
              <w:overflowPunct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Pr="000E262A">
              <w:rPr>
                <w:rFonts w:eastAsiaTheme="minorHAnsi"/>
                <w:sz w:val="24"/>
                <w:szCs w:val="24"/>
                <w:lang w:eastAsia="en-US"/>
              </w:rPr>
              <w:t>413</w:t>
            </w:r>
            <w:r w:rsidR="00BF5983">
              <w:rPr>
                <w:rFonts w:eastAsiaTheme="minorHAnsi"/>
                <w:sz w:val="24"/>
                <w:szCs w:val="24"/>
                <w:lang w:eastAsia="en-US"/>
              </w:rPr>
              <w:t>4,1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pStyle w:val="1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устранено нарушений бухгалтерского учета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0E262A" w:rsidRDefault="000E262A" w:rsidP="002608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62A">
              <w:rPr>
                <w:rFonts w:eastAsia="Calibri"/>
                <w:sz w:val="24"/>
                <w:szCs w:val="24"/>
                <w:lang w:eastAsia="en-US"/>
              </w:rPr>
              <w:t>4131,7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EA709C" w:rsidRDefault="002608FD" w:rsidP="002608FD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323F94" w:rsidRDefault="002608FD" w:rsidP="002608FD">
            <w:pPr>
              <w:pStyle w:val="1"/>
              <w:spacing w:line="240" w:lineRule="auto"/>
              <w:ind w:firstLine="0"/>
              <w:rPr>
                <w:b/>
                <w:color w:val="000000" w:themeColor="text1"/>
                <w:sz w:val="24"/>
                <w:lang w:eastAsia="en-US"/>
              </w:rPr>
            </w:pPr>
            <w:r w:rsidRPr="00323F94">
              <w:rPr>
                <w:color w:val="000000" w:themeColor="text1"/>
                <w:sz w:val="24"/>
                <w:lang w:eastAsia="en-US"/>
              </w:rPr>
              <w:t>- устранено нарушений установленного порядка управления и распоряжения имуществом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0E262A" w:rsidRDefault="00323F94" w:rsidP="000E26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2,4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804724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80472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804724" w:rsidRDefault="002608FD" w:rsidP="002608FD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804724">
              <w:rPr>
                <w:sz w:val="24"/>
                <w:lang w:eastAsia="en-US"/>
              </w:rPr>
              <w:t>Привлечено к дисциплинарной ответственности, 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0146BE" w:rsidRDefault="000E262A" w:rsidP="002608F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804724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4" w:rsidRPr="00804724" w:rsidRDefault="00804724" w:rsidP="002608FD">
            <w:pPr>
              <w:rPr>
                <w:sz w:val="24"/>
                <w:szCs w:val="24"/>
                <w:lang w:eastAsia="en-US"/>
              </w:rPr>
            </w:pPr>
            <w:r w:rsidRPr="0080472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4" w:rsidRPr="00804724" w:rsidRDefault="00804724" w:rsidP="002608FD">
            <w:pPr>
              <w:pStyle w:val="1"/>
              <w:spacing w:line="240" w:lineRule="auto"/>
              <w:ind w:firstLine="0"/>
              <w:rPr>
                <w:sz w:val="24"/>
                <w:lang w:eastAsia="en-US"/>
              </w:rPr>
            </w:pPr>
            <w:r w:rsidRPr="00804724">
              <w:rPr>
                <w:bCs/>
                <w:sz w:val="24"/>
              </w:rPr>
              <w:t>Привлечено к ад</w:t>
            </w:r>
            <w:r>
              <w:rPr>
                <w:bCs/>
                <w:sz w:val="24"/>
              </w:rPr>
              <w:t>министративной ответственности, 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4" w:rsidRDefault="00804724" w:rsidP="002608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материалов в правоохранительные органы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0146BE" w:rsidRDefault="002608FD" w:rsidP="00BF5983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F598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BF5983" w:rsidRPr="00BF598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804724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2608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Направлено распорядителям бюджетных средств: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0146BE" w:rsidRDefault="002608FD" w:rsidP="002608FD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представлений</w:t>
            </w:r>
            <w:r w:rsidR="007D2D9F">
              <w:rPr>
                <w:sz w:val="24"/>
                <w:szCs w:val="24"/>
                <w:lang w:eastAsia="en-US"/>
              </w:rPr>
              <w:t>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C739F7" w:rsidRDefault="00C739F7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C739F7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7D2D9F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F" w:rsidRDefault="007D2D9F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F" w:rsidRPr="007D2D9F" w:rsidRDefault="007D2D9F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7D2D9F">
              <w:rPr>
                <w:bCs/>
                <w:sz w:val="24"/>
                <w:szCs w:val="24"/>
              </w:rPr>
              <w:t xml:space="preserve">е выполнено представлений, </w:t>
            </w:r>
            <w:proofErr w:type="gramStart"/>
            <w:r w:rsidRPr="007D2D9F">
              <w:rPr>
                <w:bCs/>
                <w:sz w:val="24"/>
                <w:szCs w:val="24"/>
              </w:rPr>
              <w:t>сроки</w:t>
            </w:r>
            <w:proofErr w:type="gramEnd"/>
            <w:r w:rsidRPr="007D2D9F">
              <w:rPr>
                <w:bCs/>
                <w:sz w:val="24"/>
                <w:szCs w:val="24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F" w:rsidRPr="00C739F7" w:rsidRDefault="007D2D9F" w:rsidP="00260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предписаний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C739F7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C739F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804724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2608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объектов, охваченных при проведении контрольных  мероприятий (ед.),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C739F7" w:rsidRDefault="00C739F7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C739F7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A469EB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A469EB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муниципальных учреждений – казенных, бюджетных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A469EB" w:rsidRDefault="00A469EB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A469EB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муниципальных предприятий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0146BE" w:rsidRDefault="002608FD" w:rsidP="002608FD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69E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Default="002608FD" w:rsidP="00260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прочих организаций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0146BE" w:rsidRDefault="002608FD" w:rsidP="002608FD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69EB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161F04" w:rsidRDefault="00161F04" w:rsidP="00BF5983">
      <w:pPr>
        <w:pStyle w:val="Iauiue"/>
        <w:jc w:val="center"/>
        <w:outlineLvl w:val="0"/>
        <w:rPr>
          <w:szCs w:val="24"/>
        </w:rPr>
      </w:pPr>
    </w:p>
    <w:sectPr w:rsidR="00161F04" w:rsidSect="00D87A8F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D6" w:rsidRDefault="00B067D6" w:rsidP="00031AF3">
      <w:r>
        <w:separator/>
      </w:r>
    </w:p>
  </w:endnote>
  <w:endnote w:type="continuationSeparator" w:id="0">
    <w:p w:rsidR="00B067D6" w:rsidRDefault="00B067D6" w:rsidP="0003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903565"/>
      <w:docPartObj>
        <w:docPartGallery w:val="Page Numbers (Bottom of Page)"/>
        <w:docPartUnique/>
      </w:docPartObj>
    </w:sdtPr>
    <w:sdtEndPr/>
    <w:sdtContent>
      <w:p w:rsidR="00AE51BC" w:rsidRDefault="00AE51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7E">
          <w:rPr>
            <w:noProof/>
          </w:rPr>
          <w:t>2</w:t>
        </w:r>
        <w:r>
          <w:fldChar w:fldCharType="end"/>
        </w:r>
      </w:p>
    </w:sdtContent>
  </w:sdt>
  <w:p w:rsidR="00AE51BC" w:rsidRDefault="00AE51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D6" w:rsidRDefault="00B067D6" w:rsidP="00031AF3">
      <w:r>
        <w:separator/>
      </w:r>
    </w:p>
  </w:footnote>
  <w:footnote w:type="continuationSeparator" w:id="0">
    <w:p w:rsidR="00B067D6" w:rsidRDefault="00B067D6" w:rsidP="0003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FA6A8B"/>
    <w:multiLevelType w:val="hybridMultilevel"/>
    <w:tmpl w:val="34B840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09606E"/>
    <w:multiLevelType w:val="hybridMultilevel"/>
    <w:tmpl w:val="100885E4"/>
    <w:lvl w:ilvl="0" w:tplc="091CCA2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070206"/>
    <w:multiLevelType w:val="hybridMultilevel"/>
    <w:tmpl w:val="204ECA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85"/>
    <w:rsid w:val="0000191C"/>
    <w:rsid w:val="000033BE"/>
    <w:rsid w:val="000037C6"/>
    <w:rsid w:val="0001027F"/>
    <w:rsid w:val="00010F44"/>
    <w:rsid w:val="000146BE"/>
    <w:rsid w:val="00015A67"/>
    <w:rsid w:val="00016A75"/>
    <w:rsid w:val="00020C8B"/>
    <w:rsid w:val="0002176C"/>
    <w:rsid w:val="00026AFF"/>
    <w:rsid w:val="0002751F"/>
    <w:rsid w:val="00031AF3"/>
    <w:rsid w:val="0004610A"/>
    <w:rsid w:val="0005240B"/>
    <w:rsid w:val="0005457C"/>
    <w:rsid w:val="000569CC"/>
    <w:rsid w:val="000608A7"/>
    <w:rsid w:val="00062D80"/>
    <w:rsid w:val="0006405F"/>
    <w:rsid w:val="0006728C"/>
    <w:rsid w:val="00071EB9"/>
    <w:rsid w:val="000722E3"/>
    <w:rsid w:val="0007387B"/>
    <w:rsid w:val="0007478F"/>
    <w:rsid w:val="000777B5"/>
    <w:rsid w:val="00077D52"/>
    <w:rsid w:val="00087506"/>
    <w:rsid w:val="0008760C"/>
    <w:rsid w:val="00087F84"/>
    <w:rsid w:val="000905B5"/>
    <w:rsid w:val="00094662"/>
    <w:rsid w:val="00096EF7"/>
    <w:rsid w:val="000A0585"/>
    <w:rsid w:val="000A0B37"/>
    <w:rsid w:val="000A71E7"/>
    <w:rsid w:val="000B726B"/>
    <w:rsid w:val="000B74F7"/>
    <w:rsid w:val="000C0DD5"/>
    <w:rsid w:val="000C21C0"/>
    <w:rsid w:val="000C7D14"/>
    <w:rsid w:val="000D18B5"/>
    <w:rsid w:val="000D4076"/>
    <w:rsid w:val="000D41C0"/>
    <w:rsid w:val="000E262A"/>
    <w:rsid w:val="000E2E0B"/>
    <w:rsid w:val="000E3D92"/>
    <w:rsid w:val="000E6F78"/>
    <w:rsid w:val="000E7958"/>
    <w:rsid w:val="000F34EC"/>
    <w:rsid w:val="000F7304"/>
    <w:rsid w:val="0010121F"/>
    <w:rsid w:val="00102DEC"/>
    <w:rsid w:val="00103EB4"/>
    <w:rsid w:val="00106045"/>
    <w:rsid w:val="001064D6"/>
    <w:rsid w:val="00106712"/>
    <w:rsid w:val="001213DB"/>
    <w:rsid w:val="0012632B"/>
    <w:rsid w:val="00131578"/>
    <w:rsid w:val="001338B1"/>
    <w:rsid w:val="001361B3"/>
    <w:rsid w:val="00136496"/>
    <w:rsid w:val="00137E1C"/>
    <w:rsid w:val="001406E7"/>
    <w:rsid w:val="0014404D"/>
    <w:rsid w:val="00144650"/>
    <w:rsid w:val="00147FA3"/>
    <w:rsid w:val="0015206E"/>
    <w:rsid w:val="00157D5C"/>
    <w:rsid w:val="00161A4C"/>
    <w:rsid w:val="00161F04"/>
    <w:rsid w:val="00162819"/>
    <w:rsid w:val="00170D73"/>
    <w:rsid w:val="00173A74"/>
    <w:rsid w:val="00174E3B"/>
    <w:rsid w:val="00177B59"/>
    <w:rsid w:val="00182BCD"/>
    <w:rsid w:val="00186D2F"/>
    <w:rsid w:val="00186F50"/>
    <w:rsid w:val="00187227"/>
    <w:rsid w:val="00190887"/>
    <w:rsid w:val="00192BDC"/>
    <w:rsid w:val="00193698"/>
    <w:rsid w:val="001A4660"/>
    <w:rsid w:val="001A5A5A"/>
    <w:rsid w:val="001A6964"/>
    <w:rsid w:val="001A7226"/>
    <w:rsid w:val="001A7CCF"/>
    <w:rsid w:val="001B0475"/>
    <w:rsid w:val="001B33A1"/>
    <w:rsid w:val="001B49BF"/>
    <w:rsid w:val="001C228A"/>
    <w:rsid w:val="001C4E61"/>
    <w:rsid w:val="001D15AC"/>
    <w:rsid w:val="001D2764"/>
    <w:rsid w:val="001D4EF1"/>
    <w:rsid w:val="001D7C1F"/>
    <w:rsid w:val="001E31F4"/>
    <w:rsid w:val="001E6F20"/>
    <w:rsid w:val="001F1FCD"/>
    <w:rsid w:val="001F264E"/>
    <w:rsid w:val="001F7520"/>
    <w:rsid w:val="00200BE8"/>
    <w:rsid w:val="00201C62"/>
    <w:rsid w:val="00202E49"/>
    <w:rsid w:val="0021079D"/>
    <w:rsid w:val="00212409"/>
    <w:rsid w:val="00215671"/>
    <w:rsid w:val="00215ED3"/>
    <w:rsid w:val="00216516"/>
    <w:rsid w:val="00220177"/>
    <w:rsid w:val="00221F20"/>
    <w:rsid w:val="00223911"/>
    <w:rsid w:val="0022500B"/>
    <w:rsid w:val="00227102"/>
    <w:rsid w:val="002354CD"/>
    <w:rsid w:val="002359D9"/>
    <w:rsid w:val="00242414"/>
    <w:rsid w:val="00243FA1"/>
    <w:rsid w:val="00245029"/>
    <w:rsid w:val="002458EE"/>
    <w:rsid w:val="002537F2"/>
    <w:rsid w:val="00254C43"/>
    <w:rsid w:val="0025724C"/>
    <w:rsid w:val="002608FD"/>
    <w:rsid w:val="00260B41"/>
    <w:rsid w:val="00262053"/>
    <w:rsid w:val="00262467"/>
    <w:rsid w:val="00262700"/>
    <w:rsid w:val="00264326"/>
    <w:rsid w:val="00270694"/>
    <w:rsid w:val="00272E38"/>
    <w:rsid w:val="00276217"/>
    <w:rsid w:val="00286A52"/>
    <w:rsid w:val="00286E54"/>
    <w:rsid w:val="00286E92"/>
    <w:rsid w:val="00291061"/>
    <w:rsid w:val="00291163"/>
    <w:rsid w:val="00295CA1"/>
    <w:rsid w:val="002A11EE"/>
    <w:rsid w:val="002A1BB6"/>
    <w:rsid w:val="002A2A6D"/>
    <w:rsid w:val="002A650C"/>
    <w:rsid w:val="002B38DE"/>
    <w:rsid w:val="002B441C"/>
    <w:rsid w:val="002C021B"/>
    <w:rsid w:val="002C69D6"/>
    <w:rsid w:val="002D3D4F"/>
    <w:rsid w:val="002D6BC1"/>
    <w:rsid w:val="002D734B"/>
    <w:rsid w:val="002E184E"/>
    <w:rsid w:val="002E4192"/>
    <w:rsid w:val="002F0BFD"/>
    <w:rsid w:val="002F17EB"/>
    <w:rsid w:val="002F300B"/>
    <w:rsid w:val="002F3D13"/>
    <w:rsid w:val="002F48CC"/>
    <w:rsid w:val="00302F48"/>
    <w:rsid w:val="00303D7E"/>
    <w:rsid w:val="003045B2"/>
    <w:rsid w:val="00304937"/>
    <w:rsid w:val="003159AF"/>
    <w:rsid w:val="00321E1E"/>
    <w:rsid w:val="00323F94"/>
    <w:rsid w:val="00325464"/>
    <w:rsid w:val="003269F5"/>
    <w:rsid w:val="00337018"/>
    <w:rsid w:val="003419A8"/>
    <w:rsid w:val="0035068B"/>
    <w:rsid w:val="003519F0"/>
    <w:rsid w:val="00353BA6"/>
    <w:rsid w:val="00354464"/>
    <w:rsid w:val="00355D5D"/>
    <w:rsid w:val="00367B49"/>
    <w:rsid w:val="0037068F"/>
    <w:rsid w:val="00373D6C"/>
    <w:rsid w:val="00380212"/>
    <w:rsid w:val="00384234"/>
    <w:rsid w:val="00384F16"/>
    <w:rsid w:val="003867D1"/>
    <w:rsid w:val="003912D4"/>
    <w:rsid w:val="0039214D"/>
    <w:rsid w:val="003A0B42"/>
    <w:rsid w:val="003A169F"/>
    <w:rsid w:val="003A4F55"/>
    <w:rsid w:val="003B1711"/>
    <w:rsid w:val="003C05DD"/>
    <w:rsid w:val="003C26C1"/>
    <w:rsid w:val="003C5425"/>
    <w:rsid w:val="003C5A7F"/>
    <w:rsid w:val="003C7BD3"/>
    <w:rsid w:val="003E2828"/>
    <w:rsid w:val="003E4226"/>
    <w:rsid w:val="003F2CBA"/>
    <w:rsid w:val="003F3302"/>
    <w:rsid w:val="003F42B5"/>
    <w:rsid w:val="003F6366"/>
    <w:rsid w:val="004009D3"/>
    <w:rsid w:val="00401744"/>
    <w:rsid w:val="004033ED"/>
    <w:rsid w:val="0040368E"/>
    <w:rsid w:val="00403B20"/>
    <w:rsid w:val="004051C3"/>
    <w:rsid w:val="004072C6"/>
    <w:rsid w:val="0042245B"/>
    <w:rsid w:val="00422BBC"/>
    <w:rsid w:val="00430294"/>
    <w:rsid w:val="00435B17"/>
    <w:rsid w:val="00436EAF"/>
    <w:rsid w:val="004376BE"/>
    <w:rsid w:val="0044285F"/>
    <w:rsid w:val="004430C9"/>
    <w:rsid w:val="00444E1C"/>
    <w:rsid w:val="00446493"/>
    <w:rsid w:val="0044703A"/>
    <w:rsid w:val="004505A3"/>
    <w:rsid w:val="004529CC"/>
    <w:rsid w:val="00455E87"/>
    <w:rsid w:val="00464B6A"/>
    <w:rsid w:val="00466F7E"/>
    <w:rsid w:val="00470785"/>
    <w:rsid w:val="00473D97"/>
    <w:rsid w:val="00477752"/>
    <w:rsid w:val="00477B25"/>
    <w:rsid w:val="00477FBA"/>
    <w:rsid w:val="00486506"/>
    <w:rsid w:val="00487262"/>
    <w:rsid w:val="00490E8F"/>
    <w:rsid w:val="00491C77"/>
    <w:rsid w:val="00493DE7"/>
    <w:rsid w:val="004A084C"/>
    <w:rsid w:val="004A301E"/>
    <w:rsid w:val="004A478D"/>
    <w:rsid w:val="004C02AD"/>
    <w:rsid w:val="004C37C4"/>
    <w:rsid w:val="004C414C"/>
    <w:rsid w:val="004C5A17"/>
    <w:rsid w:val="004D2913"/>
    <w:rsid w:val="004D3E83"/>
    <w:rsid w:val="004D7E6C"/>
    <w:rsid w:val="004E0788"/>
    <w:rsid w:val="004E3680"/>
    <w:rsid w:val="004E52EC"/>
    <w:rsid w:val="004E6AC0"/>
    <w:rsid w:val="004F1834"/>
    <w:rsid w:val="004F2115"/>
    <w:rsid w:val="004F7810"/>
    <w:rsid w:val="00501444"/>
    <w:rsid w:val="0050434B"/>
    <w:rsid w:val="005055B6"/>
    <w:rsid w:val="00505B07"/>
    <w:rsid w:val="00511B5A"/>
    <w:rsid w:val="005142A5"/>
    <w:rsid w:val="00514406"/>
    <w:rsid w:val="005145DE"/>
    <w:rsid w:val="00516785"/>
    <w:rsid w:val="00516A7E"/>
    <w:rsid w:val="005224AA"/>
    <w:rsid w:val="0052547A"/>
    <w:rsid w:val="00526B6E"/>
    <w:rsid w:val="00536046"/>
    <w:rsid w:val="005364EB"/>
    <w:rsid w:val="0054012F"/>
    <w:rsid w:val="0054293E"/>
    <w:rsid w:val="00543B39"/>
    <w:rsid w:val="00544C9E"/>
    <w:rsid w:val="005457BC"/>
    <w:rsid w:val="00546E6C"/>
    <w:rsid w:val="00546FE7"/>
    <w:rsid w:val="0055181A"/>
    <w:rsid w:val="0055716F"/>
    <w:rsid w:val="00562534"/>
    <w:rsid w:val="00564989"/>
    <w:rsid w:val="00566570"/>
    <w:rsid w:val="00571171"/>
    <w:rsid w:val="005752BE"/>
    <w:rsid w:val="0058298D"/>
    <w:rsid w:val="0058523D"/>
    <w:rsid w:val="00585A0A"/>
    <w:rsid w:val="0059039A"/>
    <w:rsid w:val="005A12D1"/>
    <w:rsid w:val="005A2133"/>
    <w:rsid w:val="005A3AD4"/>
    <w:rsid w:val="005A65CF"/>
    <w:rsid w:val="005B28A6"/>
    <w:rsid w:val="005B3310"/>
    <w:rsid w:val="005B45A5"/>
    <w:rsid w:val="005B4F8E"/>
    <w:rsid w:val="005B55BA"/>
    <w:rsid w:val="005B5BAD"/>
    <w:rsid w:val="005C2673"/>
    <w:rsid w:val="005C5C88"/>
    <w:rsid w:val="005C68D9"/>
    <w:rsid w:val="005D1B7B"/>
    <w:rsid w:val="005D3CA5"/>
    <w:rsid w:val="005D7913"/>
    <w:rsid w:val="005D7B1F"/>
    <w:rsid w:val="005E24D9"/>
    <w:rsid w:val="005E32CB"/>
    <w:rsid w:val="005E574B"/>
    <w:rsid w:val="005E5818"/>
    <w:rsid w:val="005E6545"/>
    <w:rsid w:val="005E6608"/>
    <w:rsid w:val="005F0D68"/>
    <w:rsid w:val="005F2E8C"/>
    <w:rsid w:val="005F34C8"/>
    <w:rsid w:val="005F5DBE"/>
    <w:rsid w:val="005F7106"/>
    <w:rsid w:val="00601FE8"/>
    <w:rsid w:val="006022D1"/>
    <w:rsid w:val="00603215"/>
    <w:rsid w:val="006074B6"/>
    <w:rsid w:val="006078D6"/>
    <w:rsid w:val="0061178E"/>
    <w:rsid w:val="00611E45"/>
    <w:rsid w:val="00612C6B"/>
    <w:rsid w:val="0061687B"/>
    <w:rsid w:val="00617DB4"/>
    <w:rsid w:val="006207F0"/>
    <w:rsid w:val="006259D3"/>
    <w:rsid w:val="00632755"/>
    <w:rsid w:val="00632CF4"/>
    <w:rsid w:val="0063595E"/>
    <w:rsid w:val="006414EB"/>
    <w:rsid w:val="00645873"/>
    <w:rsid w:val="00646CBD"/>
    <w:rsid w:val="00647EE2"/>
    <w:rsid w:val="00652029"/>
    <w:rsid w:val="00654B67"/>
    <w:rsid w:val="00654BA0"/>
    <w:rsid w:val="00655E75"/>
    <w:rsid w:val="00656FF0"/>
    <w:rsid w:val="006637C8"/>
    <w:rsid w:val="00663B6A"/>
    <w:rsid w:val="00664541"/>
    <w:rsid w:val="00670D09"/>
    <w:rsid w:val="0067397F"/>
    <w:rsid w:val="00673EEC"/>
    <w:rsid w:val="00675367"/>
    <w:rsid w:val="00677DB0"/>
    <w:rsid w:val="006808AD"/>
    <w:rsid w:val="00681489"/>
    <w:rsid w:val="00682483"/>
    <w:rsid w:val="00687542"/>
    <w:rsid w:val="00692A78"/>
    <w:rsid w:val="006930FF"/>
    <w:rsid w:val="006A0410"/>
    <w:rsid w:val="006A42BB"/>
    <w:rsid w:val="006A6B4A"/>
    <w:rsid w:val="006A7195"/>
    <w:rsid w:val="006B1686"/>
    <w:rsid w:val="006B4EEE"/>
    <w:rsid w:val="006B65BF"/>
    <w:rsid w:val="006C2425"/>
    <w:rsid w:val="006C3883"/>
    <w:rsid w:val="006C6D05"/>
    <w:rsid w:val="006C763A"/>
    <w:rsid w:val="006C7FE9"/>
    <w:rsid w:val="006D21D5"/>
    <w:rsid w:val="006D4537"/>
    <w:rsid w:val="006D5D96"/>
    <w:rsid w:val="006E73B0"/>
    <w:rsid w:val="006F3B18"/>
    <w:rsid w:val="006F4B5B"/>
    <w:rsid w:val="00701118"/>
    <w:rsid w:val="00701BB9"/>
    <w:rsid w:val="0070555B"/>
    <w:rsid w:val="00707088"/>
    <w:rsid w:val="00707547"/>
    <w:rsid w:val="0071754A"/>
    <w:rsid w:val="0072630A"/>
    <w:rsid w:val="00726FE4"/>
    <w:rsid w:val="007271E7"/>
    <w:rsid w:val="00736CD5"/>
    <w:rsid w:val="00740694"/>
    <w:rsid w:val="007446A6"/>
    <w:rsid w:val="0075086F"/>
    <w:rsid w:val="007525D9"/>
    <w:rsid w:val="007539B0"/>
    <w:rsid w:val="00755E63"/>
    <w:rsid w:val="00756E90"/>
    <w:rsid w:val="007604D3"/>
    <w:rsid w:val="00760C1F"/>
    <w:rsid w:val="00763FE4"/>
    <w:rsid w:val="00772127"/>
    <w:rsid w:val="0078306F"/>
    <w:rsid w:val="00783FF1"/>
    <w:rsid w:val="00784C2F"/>
    <w:rsid w:val="00790659"/>
    <w:rsid w:val="00793DA7"/>
    <w:rsid w:val="007A40D1"/>
    <w:rsid w:val="007B214D"/>
    <w:rsid w:val="007B5756"/>
    <w:rsid w:val="007C6E2F"/>
    <w:rsid w:val="007D0760"/>
    <w:rsid w:val="007D2D9F"/>
    <w:rsid w:val="007D4D7A"/>
    <w:rsid w:val="007E6554"/>
    <w:rsid w:val="007E75C8"/>
    <w:rsid w:val="007F411E"/>
    <w:rsid w:val="0080407C"/>
    <w:rsid w:val="00804724"/>
    <w:rsid w:val="0080511B"/>
    <w:rsid w:val="008067AB"/>
    <w:rsid w:val="00807D40"/>
    <w:rsid w:val="008112C5"/>
    <w:rsid w:val="00811A35"/>
    <w:rsid w:val="00812337"/>
    <w:rsid w:val="00813479"/>
    <w:rsid w:val="00816A46"/>
    <w:rsid w:val="00816F82"/>
    <w:rsid w:val="00817CCD"/>
    <w:rsid w:val="00820337"/>
    <w:rsid w:val="00826F59"/>
    <w:rsid w:val="008317C9"/>
    <w:rsid w:val="00832143"/>
    <w:rsid w:val="00836762"/>
    <w:rsid w:val="00836EDF"/>
    <w:rsid w:val="00836F49"/>
    <w:rsid w:val="00840C5D"/>
    <w:rsid w:val="00846CAC"/>
    <w:rsid w:val="00847CD6"/>
    <w:rsid w:val="00865BF9"/>
    <w:rsid w:val="008666FD"/>
    <w:rsid w:val="00870AF7"/>
    <w:rsid w:val="00870DFA"/>
    <w:rsid w:val="008726AB"/>
    <w:rsid w:val="008743B3"/>
    <w:rsid w:val="00875263"/>
    <w:rsid w:val="0088077A"/>
    <w:rsid w:val="00886214"/>
    <w:rsid w:val="00890B9B"/>
    <w:rsid w:val="00890BE1"/>
    <w:rsid w:val="008A0E0A"/>
    <w:rsid w:val="008A20BF"/>
    <w:rsid w:val="008A31FA"/>
    <w:rsid w:val="008A56CA"/>
    <w:rsid w:val="008B1E1B"/>
    <w:rsid w:val="008B2BF8"/>
    <w:rsid w:val="008B4AAE"/>
    <w:rsid w:val="008B7640"/>
    <w:rsid w:val="008B77E4"/>
    <w:rsid w:val="008C1566"/>
    <w:rsid w:val="008C250A"/>
    <w:rsid w:val="008C3A53"/>
    <w:rsid w:val="008C6A14"/>
    <w:rsid w:val="008C74CD"/>
    <w:rsid w:val="008D0243"/>
    <w:rsid w:val="008D22F3"/>
    <w:rsid w:val="008E028B"/>
    <w:rsid w:val="008E3B14"/>
    <w:rsid w:val="008E4D1E"/>
    <w:rsid w:val="008E5903"/>
    <w:rsid w:val="008E6335"/>
    <w:rsid w:val="008E6FA5"/>
    <w:rsid w:val="00906E93"/>
    <w:rsid w:val="00910D68"/>
    <w:rsid w:val="0091349F"/>
    <w:rsid w:val="00914826"/>
    <w:rsid w:val="00914E7B"/>
    <w:rsid w:val="00914FAD"/>
    <w:rsid w:val="0091774B"/>
    <w:rsid w:val="009229E6"/>
    <w:rsid w:val="009233E1"/>
    <w:rsid w:val="00924592"/>
    <w:rsid w:val="00926678"/>
    <w:rsid w:val="0093130C"/>
    <w:rsid w:val="0094089B"/>
    <w:rsid w:val="009422AF"/>
    <w:rsid w:val="009442D7"/>
    <w:rsid w:val="0094528D"/>
    <w:rsid w:val="00950870"/>
    <w:rsid w:val="0095102B"/>
    <w:rsid w:val="00951A8D"/>
    <w:rsid w:val="0095358A"/>
    <w:rsid w:val="009549F9"/>
    <w:rsid w:val="00954FAF"/>
    <w:rsid w:val="0095641C"/>
    <w:rsid w:val="00956A8E"/>
    <w:rsid w:val="0096011A"/>
    <w:rsid w:val="00965374"/>
    <w:rsid w:val="009662BA"/>
    <w:rsid w:val="00970B58"/>
    <w:rsid w:val="00972489"/>
    <w:rsid w:val="00975C29"/>
    <w:rsid w:val="0099468F"/>
    <w:rsid w:val="009A07D8"/>
    <w:rsid w:val="009A1C79"/>
    <w:rsid w:val="009A2ACB"/>
    <w:rsid w:val="009A41AA"/>
    <w:rsid w:val="009A4539"/>
    <w:rsid w:val="009A6D53"/>
    <w:rsid w:val="009A743B"/>
    <w:rsid w:val="009A75FD"/>
    <w:rsid w:val="009B1E18"/>
    <w:rsid w:val="009B26DE"/>
    <w:rsid w:val="009B4398"/>
    <w:rsid w:val="009C1D75"/>
    <w:rsid w:val="009D099D"/>
    <w:rsid w:val="009D2D29"/>
    <w:rsid w:val="009D5A4E"/>
    <w:rsid w:val="009D702E"/>
    <w:rsid w:val="009E4D72"/>
    <w:rsid w:val="009E50CD"/>
    <w:rsid w:val="009E675B"/>
    <w:rsid w:val="009F4C30"/>
    <w:rsid w:val="009F68C5"/>
    <w:rsid w:val="00A00B76"/>
    <w:rsid w:val="00A0564E"/>
    <w:rsid w:val="00A126A7"/>
    <w:rsid w:val="00A15357"/>
    <w:rsid w:val="00A156EA"/>
    <w:rsid w:val="00A15AA7"/>
    <w:rsid w:val="00A17890"/>
    <w:rsid w:val="00A2328E"/>
    <w:rsid w:val="00A31BC0"/>
    <w:rsid w:val="00A33577"/>
    <w:rsid w:val="00A349DF"/>
    <w:rsid w:val="00A35B6F"/>
    <w:rsid w:val="00A372D4"/>
    <w:rsid w:val="00A402A0"/>
    <w:rsid w:val="00A43016"/>
    <w:rsid w:val="00A469EB"/>
    <w:rsid w:val="00A56F8A"/>
    <w:rsid w:val="00A6348C"/>
    <w:rsid w:val="00A63D41"/>
    <w:rsid w:val="00A654D7"/>
    <w:rsid w:val="00A67F8E"/>
    <w:rsid w:val="00A70D91"/>
    <w:rsid w:val="00A75651"/>
    <w:rsid w:val="00A76800"/>
    <w:rsid w:val="00A81B6F"/>
    <w:rsid w:val="00A82740"/>
    <w:rsid w:val="00A8357F"/>
    <w:rsid w:val="00A83AAB"/>
    <w:rsid w:val="00A877BD"/>
    <w:rsid w:val="00A93CC6"/>
    <w:rsid w:val="00A951FD"/>
    <w:rsid w:val="00AA6BA6"/>
    <w:rsid w:val="00AB23B5"/>
    <w:rsid w:val="00AB7CEA"/>
    <w:rsid w:val="00AB7EC4"/>
    <w:rsid w:val="00AC1878"/>
    <w:rsid w:val="00AC291F"/>
    <w:rsid w:val="00AC2A9F"/>
    <w:rsid w:val="00AD1675"/>
    <w:rsid w:val="00AD363D"/>
    <w:rsid w:val="00AD422E"/>
    <w:rsid w:val="00AD73A1"/>
    <w:rsid w:val="00AE356F"/>
    <w:rsid w:val="00AE3826"/>
    <w:rsid w:val="00AE4EC0"/>
    <w:rsid w:val="00AE51BC"/>
    <w:rsid w:val="00AF0B3A"/>
    <w:rsid w:val="00AF265C"/>
    <w:rsid w:val="00AF497D"/>
    <w:rsid w:val="00AF6BFB"/>
    <w:rsid w:val="00AF7A9A"/>
    <w:rsid w:val="00B001A8"/>
    <w:rsid w:val="00B010BF"/>
    <w:rsid w:val="00B0591B"/>
    <w:rsid w:val="00B067D6"/>
    <w:rsid w:val="00B06A9E"/>
    <w:rsid w:val="00B11D57"/>
    <w:rsid w:val="00B13F17"/>
    <w:rsid w:val="00B15AD5"/>
    <w:rsid w:val="00B24AF7"/>
    <w:rsid w:val="00B24E41"/>
    <w:rsid w:val="00B357D5"/>
    <w:rsid w:val="00B36916"/>
    <w:rsid w:val="00B36C2E"/>
    <w:rsid w:val="00B40E9B"/>
    <w:rsid w:val="00B45435"/>
    <w:rsid w:val="00B46BEB"/>
    <w:rsid w:val="00B545CF"/>
    <w:rsid w:val="00B55690"/>
    <w:rsid w:val="00B643C5"/>
    <w:rsid w:val="00B64F53"/>
    <w:rsid w:val="00B65E15"/>
    <w:rsid w:val="00B66872"/>
    <w:rsid w:val="00B673D6"/>
    <w:rsid w:val="00B70713"/>
    <w:rsid w:val="00B741C4"/>
    <w:rsid w:val="00B74829"/>
    <w:rsid w:val="00B76E79"/>
    <w:rsid w:val="00B77593"/>
    <w:rsid w:val="00B84A1E"/>
    <w:rsid w:val="00B93E9C"/>
    <w:rsid w:val="00BB0772"/>
    <w:rsid w:val="00BB21E9"/>
    <w:rsid w:val="00BB4B1E"/>
    <w:rsid w:val="00BB68CA"/>
    <w:rsid w:val="00BB6972"/>
    <w:rsid w:val="00BC0211"/>
    <w:rsid w:val="00BC1014"/>
    <w:rsid w:val="00BC4645"/>
    <w:rsid w:val="00BD2677"/>
    <w:rsid w:val="00BF087B"/>
    <w:rsid w:val="00BF415E"/>
    <w:rsid w:val="00BF5983"/>
    <w:rsid w:val="00BF69B5"/>
    <w:rsid w:val="00C04647"/>
    <w:rsid w:val="00C07846"/>
    <w:rsid w:val="00C10716"/>
    <w:rsid w:val="00C15B8C"/>
    <w:rsid w:val="00C24232"/>
    <w:rsid w:val="00C262B4"/>
    <w:rsid w:val="00C36B8C"/>
    <w:rsid w:val="00C36D00"/>
    <w:rsid w:val="00C37F4A"/>
    <w:rsid w:val="00C44CD5"/>
    <w:rsid w:val="00C46C3E"/>
    <w:rsid w:val="00C5448A"/>
    <w:rsid w:val="00C55532"/>
    <w:rsid w:val="00C6117C"/>
    <w:rsid w:val="00C61F4C"/>
    <w:rsid w:val="00C627EE"/>
    <w:rsid w:val="00C631E4"/>
    <w:rsid w:val="00C642AE"/>
    <w:rsid w:val="00C67920"/>
    <w:rsid w:val="00C70E02"/>
    <w:rsid w:val="00C73657"/>
    <w:rsid w:val="00C739F7"/>
    <w:rsid w:val="00C7662A"/>
    <w:rsid w:val="00C81951"/>
    <w:rsid w:val="00C923FF"/>
    <w:rsid w:val="00C95D92"/>
    <w:rsid w:val="00C96A93"/>
    <w:rsid w:val="00CA2A65"/>
    <w:rsid w:val="00CA31FB"/>
    <w:rsid w:val="00CA45AF"/>
    <w:rsid w:val="00CA5EDC"/>
    <w:rsid w:val="00CA6856"/>
    <w:rsid w:val="00CA6CD9"/>
    <w:rsid w:val="00CB2304"/>
    <w:rsid w:val="00CB56C6"/>
    <w:rsid w:val="00CB59B4"/>
    <w:rsid w:val="00CC0E63"/>
    <w:rsid w:val="00CC3A63"/>
    <w:rsid w:val="00CC5F19"/>
    <w:rsid w:val="00CC7A36"/>
    <w:rsid w:val="00CD13A7"/>
    <w:rsid w:val="00CF1C91"/>
    <w:rsid w:val="00CF334B"/>
    <w:rsid w:val="00CF37FC"/>
    <w:rsid w:val="00CF3A7C"/>
    <w:rsid w:val="00CF5B0A"/>
    <w:rsid w:val="00CF7B49"/>
    <w:rsid w:val="00D0056F"/>
    <w:rsid w:val="00D01EA1"/>
    <w:rsid w:val="00D02A83"/>
    <w:rsid w:val="00D115B6"/>
    <w:rsid w:val="00D1270B"/>
    <w:rsid w:val="00D13142"/>
    <w:rsid w:val="00D14265"/>
    <w:rsid w:val="00D14E94"/>
    <w:rsid w:val="00D17A76"/>
    <w:rsid w:val="00D20B3E"/>
    <w:rsid w:val="00D2306A"/>
    <w:rsid w:val="00D241E6"/>
    <w:rsid w:val="00D25FBB"/>
    <w:rsid w:val="00D32B3C"/>
    <w:rsid w:val="00D344D6"/>
    <w:rsid w:val="00D3521C"/>
    <w:rsid w:val="00D35297"/>
    <w:rsid w:val="00D375C5"/>
    <w:rsid w:val="00D413C2"/>
    <w:rsid w:val="00D414C7"/>
    <w:rsid w:val="00D41A1A"/>
    <w:rsid w:val="00D42DC4"/>
    <w:rsid w:val="00D4481D"/>
    <w:rsid w:val="00D6477A"/>
    <w:rsid w:val="00D65251"/>
    <w:rsid w:val="00D712A3"/>
    <w:rsid w:val="00D7515E"/>
    <w:rsid w:val="00D7563A"/>
    <w:rsid w:val="00D75E39"/>
    <w:rsid w:val="00D76F2B"/>
    <w:rsid w:val="00D83EBF"/>
    <w:rsid w:val="00D8671A"/>
    <w:rsid w:val="00D87A8F"/>
    <w:rsid w:val="00D9576A"/>
    <w:rsid w:val="00DA0387"/>
    <w:rsid w:val="00DA3A0C"/>
    <w:rsid w:val="00DA5072"/>
    <w:rsid w:val="00DA5A15"/>
    <w:rsid w:val="00DA6B79"/>
    <w:rsid w:val="00DA7F5A"/>
    <w:rsid w:val="00DB2953"/>
    <w:rsid w:val="00DB6A78"/>
    <w:rsid w:val="00DB7CF5"/>
    <w:rsid w:val="00DC63C0"/>
    <w:rsid w:val="00DC708C"/>
    <w:rsid w:val="00DD1571"/>
    <w:rsid w:val="00DD24D2"/>
    <w:rsid w:val="00DE05D5"/>
    <w:rsid w:val="00DE449E"/>
    <w:rsid w:val="00DF6342"/>
    <w:rsid w:val="00DF66B1"/>
    <w:rsid w:val="00E01129"/>
    <w:rsid w:val="00E02BE6"/>
    <w:rsid w:val="00E04152"/>
    <w:rsid w:val="00E04506"/>
    <w:rsid w:val="00E05F40"/>
    <w:rsid w:val="00E06FE8"/>
    <w:rsid w:val="00E100FC"/>
    <w:rsid w:val="00E1325F"/>
    <w:rsid w:val="00E13C6D"/>
    <w:rsid w:val="00E14C8A"/>
    <w:rsid w:val="00E202A6"/>
    <w:rsid w:val="00E20BAE"/>
    <w:rsid w:val="00E21C85"/>
    <w:rsid w:val="00E22DB0"/>
    <w:rsid w:val="00E272E1"/>
    <w:rsid w:val="00E27973"/>
    <w:rsid w:val="00E36B01"/>
    <w:rsid w:val="00E37957"/>
    <w:rsid w:val="00E4062E"/>
    <w:rsid w:val="00E40F1E"/>
    <w:rsid w:val="00E41C76"/>
    <w:rsid w:val="00E50220"/>
    <w:rsid w:val="00E5405F"/>
    <w:rsid w:val="00E57325"/>
    <w:rsid w:val="00E57E48"/>
    <w:rsid w:val="00E61698"/>
    <w:rsid w:val="00E647A2"/>
    <w:rsid w:val="00E7752A"/>
    <w:rsid w:val="00E85A35"/>
    <w:rsid w:val="00E87640"/>
    <w:rsid w:val="00E92A3F"/>
    <w:rsid w:val="00E94749"/>
    <w:rsid w:val="00E953DC"/>
    <w:rsid w:val="00EA37BE"/>
    <w:rsid w:val="00EA54B1"/>
    <w:rsid w:val="00EA709C"/>
    <w:rsid w:val="00EA7492"/>
    <w:rsid w:val="00EB0CE1"/>
    <w:rsid w:val="00EB594E"/>
    <w:rsid w:val="00EC0BB6"/>
    <w:rsid w:val="00EC3635"/>
    <w:rsid w:val="00EC74D7"/>
    <w:rsid w:val="00ED3543"/>
    <w:rsid w:val="00ED5980"/>
    <w:rsid w:val="00ED6B4E"/>
    <w:rsid w:val="00ED7DB5"/>
    <w:rsid w:val="00EE336F"/>
    <w:rsid w:val="00EE534E"/>
    <w:rsid w:val="00EE7300"/>
    <w:rsid w:val="00EF05FB"/>
    <w:rsid w:val="00EF0B11"/>
    <w:rsid w:val="00F043B6"/>
    <w:rsid w:val="00F07802"/>
    <w:rsid w:val="00F07DF9"/>
    <w:rsid w:val="00F1253A"/>
    <w:rsid w:val="00F13BD4"/>
    <w:rsid w:val="00F14075"/>
    <w:rsid w:val="00F146A4"/>
    <w:rsid w:val="00F168A5"/>
    <w:rsid w:val="00F23114"/>
    <w:rsid w:val="00F30BA9"/>
    <w:rsid w:val="00F33655"/>
    <w:rsid w:val="00F37312"/>
    <w:rsid w:val="00F401B5"/>
    <w:rsid w:val="00F40C35"/>
    <w:rsid w:val="00F4161B"/>
    <w:rsid w:val="00F4290B"/>
    <w:rsid w:val="00F47B43"/>
    <w:rsid w:val="00F50168"/>
    <w:rsid w:val="00F50444"/>
    <w:rsid w:val="00F532C5"/>
    <w:rsid w:val="00F5485C"/>
    <w:rsid w:val="00F60582"/>
    <w:rsid w:val="00F60C88"/>
    <w:rsid w:val="00F6511A"/>
    <w:rsid w:val="00F73BDE"/>
    <w:rsid w:val="00F73C33"/>
    <w:rsid w:val="00F76C5D"/>
    <w:rsid w:val="00F76E63"/>
    <w:rsid w:val="00F80917"/>
    <w:rsid w:val="00F83E9D"/>
    <w:rsid w:val="00F85447"/>
    <w:rsid w:val="00F859C8"/>
    <w:rsid w:val="00F9325E"/>
    <w:rsid w:val="00F9378D"/>
    <w:rsid w:val="00FA7622"/>
    <w:rsid w:val="00FB273A"/>
    <w:rsid w:val="00FB2C5F"/>
    <w:rsid w:val="00FB672B"/>
    <w:rsid w:val="00FB6A2F"/>
    <w:rsid w:val="00FB7CA4"/>
    <w:rsid w:val="00FC07BA"/>
    <w:rsid w:val="00FC2016"/>
    <w:rsid w:val="00FC4495"/>
    <w:rsid w:val="00FC5670"/>
    <w:rsid w:val="00FD335C"/>
    <w:rsid w:val="00FD4340"/>
    <w:rsid w:val="00FE012A"/>
    <w:rsid w:val="00FE23EB"/>
    <w:rsid w:val="00FE2D10"/>
    <w:rsid w:val="00FE6615"/>
    <w:rsid w:val="00FE66E7"/>
    <w:rsid w:val="00FF00E3"/>
    <w:rsid w:val="00FF2107"/>
    <w:rsid w:val="00FF3181"/>
    <w:rsid w:val="00FF34E5"/>
    <w:rsid w:val="00FF37A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F04"/>
    <w:pPr>
      <w:keepNext/>
      <w:overflowPunct/>
      <w:autoSpaceDE/>
      <w:autoSpaceDN/>
      <w:adjustRightInd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61F04"/>
    <w:rPr>
      <w:strike w:val="0"/>
      <w:dstrike w:val="0"/>
      <w:color w:val="88D4FF"/>
      <w:u w:val="none"/>
      <w:effect w:val="none"/>
    </w:rPr>
  </w:style>
  <w:style w:type="paragraph" w:styleId="a4">
    <w:name w:val="Normal (Web)"/>
    <w:basedOn w:val="a"/>
    <w:uiPriority w:val="99"/>
    <w:unhideWhenUsed/>
    <w:rsid w:val="00161F0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61F04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61F0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7">
    <w:name w:val="No Spacing"/>
    <w:qFormat/>
    <w:rsid w:val="0016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.1"/>
    <w:uiPriority w:val="99"/>
    <w:rsid w:val="00161F0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61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161F0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1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B441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359D9"/>
    <w:pPr>
      <w:widowControl w:val="0"/>
      <w:suppressAutoHyphens/>
      <w:overflowPunct/>
      <w:autoSpaceDE/>
      <w:autoSpaceDN/>
      <w:adjustRightInd/>
      <w:spacing w:after="120" w:line="480" w:lineRule="auto"/>
      <w:ind w:left="283"/>
    </w:pPr>
    <w:rPr>
      <w:rFonts w:eastAsia="Arial Unicode MS"/>
      <w:kern w:val="2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59D9"/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ConsPlusTitle">
    <w:name w:val="ConsPlusTitle"/>
    <w:rsid w:val="004F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E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E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3A4F55"/>
    <w:rPr>
      <w:b/>
      <w:bCs/>
    </w:rPr>
  </w:style>
  <w:style w:type="paragraph" w:customStyle="1" w:styleId="article">
    <w:name w:val="article"/>
    <w:basedOn w:val="a"/>
    <w:rsid w:val="00B001A8"/>
    <w:pPr>
      <w:overflowPunct/>
      <w:autoSpaceDE/>
      <w:autoSpaceDN/>
      <w:adjustRightInd/>
      <w:spacing w:before="100" w:beforeAutospacing="1" w:after="120"/>
      <w:ind w:firstLine="600"/>
      <w:jc w:val="both"/>
    </w:pPr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3912D4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Arial Unicode MS"/>
      <w:kern w:val="2"/>
      <w:szCs w:val="24"/>
      <w:lang w:eastAsia="en-US"/>
    </w:rPr>
  </w:style>
  <w:style w:type="paragraph" w:customStyle="1" w:styleId="Default">
    <w:name w:val="Default"/>
    <w:rsid w:val="005D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0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70D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14404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F04"/>
    <w:pPr>
      <w:keepNext/>
      <w:overflowPunct/>
      <w:autoSpaceDE/>
      <w:autoSpaceDN/>
      <w:adjustRightInd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61F04"/>
    <w:rPr>
      <w:strike w:val="0"/>
      <w:dstrike w:val="0"/>
      <w:color w:val="88D4FF"/>
      <w:u w:val="none"/>
      <w:effect w:val="none"/>
    </w:rPr>
  </w:style>
  <w:style w:type="paragraph" w:styleId="a4">
    <w:name w:val="Normal (Web)"/>
    <w:basedOn w:val="a"/>
    <w:uiPriority w:val="99"/>
    <w:unhideWhenUsed/>
    <w:rsid w:val="00161F0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61F04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61F0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7">
    <w:name w:val="No Spacing"/>
    <w:qFormat/>
    <w:rsid w:val="0016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.1"/>
    <w:uiPriority w:val="99"/>
    <w:rsid w:val="00161F0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61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161F0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1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B441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359D9"/>
    <w:pPr>
      <w:widowControl w:val="0"/>
      <w:suppressAutoHyphens/>
      <w:overflowPunct/>
      <w:autoSpaceDE/>
      <w:autoSpaceDN/>
      <w:adjustRightInd/>
      <w:spacing w:after="120" w:line="480" w:lineRule="auto"/>
      <w:ind w:left="283"/>
    </w:pPr>
    <w:rPr>
      <w:rFonts w:eastAsia="Arial Unicode MS"/>
      <w:kern w:val="2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59D9"/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ConsPlusTitle">
    <w:name w:val="ConsPlusTitle"/>
    <w:rsid w:val="004F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E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E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3A4F55"/>
    <w:rPr>
      <w:b/>
      <w:bCs/>
    </w:rPr>
  </w:style>
  <w:style w:type="paragraph" w:customStyle="1" w:styleId="article">
    <w:name w:val="article"/>
    <w:basedOn w:val="a"/>
    <w:rsid w:val="00B001A8"/>
    <w:pPr>
      <w:overflowPunct/>
      <w:autoSpaceDE/>
      <w:autoSpaceDN/>
      <w:adjustRightInd/>
      <w:spacing w:before="100" w:beforeAutospacing="1" w:after="120"/>
      <w:ind w:firstLine="600"/>
      <w:jc w:val="both"/>
    </w:pPr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3912D4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Arial Unicode MS"/>
      <w:kern w:val="2"/>
      <w:szCs w:val="24"/>
      <w:lang w:eastAsia="en-US"/>
    </w:rPr>
  </w:style>
  <w:style w:type="paragraph" w:customStyle="1" w:styleId="Default">
    <w:name w:val="Default"/>
    <w:rsid w:val="005D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0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70D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14404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B&amp;n=220519&amp;rnd=FADFB5E884F1B4785EAB0BABB7AB152F&amp;dst=2354&amp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292733&amp;rnd=591C030644DA773904B6AE51C27C9C5E&amp;dst=4993&amp;fld=134" TargetMode="External"/><Relationship Id="rId17" Type="http://schemas.openxmlformats.org/officeDocument/2006/relationships/hyperlink" Target="http://www.region-kurtamys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audit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5A09A41AAB3E50D3EE406FF64A54192538B1642DA9FADF3086035ECDC8EE3152F67756DB3C7B7P96FG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20001" TargetMode="External"/><Relationship Id="rId10" Type="http://schemas.openxmlformats.org/officeDocument/2006/relationships/hyperlink" Target="garantF1://70253464.9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220519&amp;rnd=FADFB5E884F1B4785EAB0BABB7AB152F&amp;dst=103108&amp;fld=134" TargetMode="External"/><Relationship Id="rId14" Type="http://schemas.openxmlformats.org/officeDocument/2006/relationships/hyperlink" Target="garantF1://1960414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348D-7823-4DA9-8441-79AEE751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2019-04-19T07:58:00Z</cp:lastPrinted>
  <dcterms:created xsi:type="dcterms:W3CDTF">2019-04-16T09:21:00Z</dcterms:created>
  <dcterms:modified xsi:type="dcterms:W3CDTF">2019-04-19T08:00:00Z</dcterms:modified>
</cp:coreProperties>
</file>