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6F" w:rsidRDefault="0042746F" w:rsidP="00E94163">
      <w:pPr>
        <w:jc w:val="center"/>
        <w:rPr>
          <w:b/>
          <w:color w:val="000000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  <w:r w:rsidRPr="0042746F">
        <w:rPr>
          <w:rFonts w:ascii="Liberation Serif" w:hAnsi="Liberation Serif"/>
          <w:b/>
          <w:color w:val="000000"/>
        </w:rPr>
        <w:t>К</w:t>
      </w:r>
      <w:r w:rsidRPr="0042746F">
        <w:rPr>
          <w:rFonts w:ascii="Liberation Serif" w:hAnsi="Liberation Serif"/>
          <w:b/>
        </w:rPr>
        <w:t>УРГАНСКАЯ ОБЛАСТЬ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  <w:r w:rsidRPr="0042746F">
        <w:rPr>
          <w:rFonts w:ascii="Liberation Serif" w:hAnsi="Liberation Serif"/>
          <w:b/>
        </w:rPr>
        <w:t>КУРТАМЫШСКИЙ РАЙОН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</w:rPr>
      </w:pPr>
      <w:r w:rsidRPr="0042746F">
        <w:rPr>
          <w:rFonts w:ascii="Liberation Serif" w:hAnsi="Liberation Serif"/>
          <w:b/>
        </w:rPr>
        <w:t>КУРТАМЫШСКАЯ РАЙОННАЯ ДУМА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44"/>
          <w:szCs w:val="44"/>
        </w:rPr>
      </w:pPr>
      <w:r w:rsidRPr="0042746F">
        <w:rPr>
          <w:rFonts w:ascii="Liberation Serif" w:hAnsi="Liberation Serif"/>
          <w:b/>
          <w:sz w:val="44"/>
          <w:szCs w:val="44"/>
        </w:rPr>
        <w:t xml:space="preserve">РЕШЕНИЕ </w:t>
      </w: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94163" w:rsidRPr="0042746F" w:rsidRDefault="00E94163" w:rsidP="00E9416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от </w:t>
      </w:r>
      <w:r w:rsidR="0042746F" w:rsidRPr="0042746F">
        <w:rPr>
          <w:rFonts w:ascii="Liberation Serif" w:hAnsi="Liberation Serif"/>
          <w:sz w:val="28"/>
          <w:szCs w:val="28"/>
        </w:rPr>
        <w:t>25 февраля</w:t>
      </w:r>
      <w:r w:rsidR="002B009D" w:rsidRPr="0042746F">
        <w:rPr>
          <w:rFonts w:ascii="Liberation Serif" w:hAnsi="Liberation Serif"/>
          <w:sz w:val="28"/>
          <w:szCs w:val="28"/>
        </w:rPr>
        <w:t xml:space="preserve"> 202</w:t>
      </w:r>
      <w:r w:rsidR="0042746F" w:rsidRPr="0042746F">
        <w:rPr>
          <w:rFonts w:ascii="Liberation Serif" w:hAnsi="Liberation Serif"/>
          <w:sz w:val="28"/>
          <w:szCs w:val="28"/>
        </w:rPr>
        <w:t>1</w:t>
      </w:r>
      <w:r w:rsidRPr="0042746F">
        <w:rPr>
          <w:rFonts w:ascii="Liberation Serif" w:hAnsi="Liberation Serif"/>
          <w:sz w:val="28"/>
          <w:szCs w:val="28"/>
        </w:rPr>
        <w:t xml:space="preserve"> года   №</w:t>
      </w:r>
      <w:r w:rsidR="002B009D" w:rsidRPr="0042746F">
        <w:rPr>
          <w:rFonts w:ascii="Liberation Serif" w:hAnsi="Liberation Serif"/>
          <w:sz w:val="28"/>
          <w:szCs w:val="28"/>
        </w:rPr>
        <w:t xml:space="preserve"> </w:t>
      </w:r>
      <w:r w:rsidR="0042746F" w:rsidRPr="0042746F">
        <w:rPr>
          <w:rFonts w:ascii="Liberation Serif" w:hAnsi="Liberation Serif"/>
          <w:sz w:val="28"/>
          <w:szCs w:val="28"/>
        </w:rPr>
        <w:t>1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6"/>
          <w:szCs w:val="26"/>
        </w:rPr>
      </w:pPr>
      <w:r w:rsidRPr="0042746F">
        <w:rPr>
          <w:rFonts w:ascii="Liberation Serif" w:hAnsi="Liberation Serif"/>
        </w:rPr>
        <w:t xml:space="preserve">         </w:t>
      </w:r>
      <w:r w:rsidRPr="0042746F">
        <w:rPr>
          <w:rFonts w:ascii="Liberation Serif" w:hAnsi="Liberation Serif"/>
          <w:sz w:val="26"/>
          <w:szCs w:val="26"/>
        </w:rPr>
        <w:t>г. Куртамыш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8222"/>
      </w:tblGrid>
      <w:tr w:rsidR="00E94163" w:rsidRPr="0042746F" w:rsidTr="001D2DD8">
        <w:trPr>
          <w:trHeight w:val="950"/>
          <w:jc w:val="center"/>
        </w:trPr>
        <w:tc>
          <w:tcPr>
            <w:tcW w:w="8222" w:type="dxa"/>
            <w:hideMark/>
          </w:tcPr>
          <w:p w:rsidR="007F7798" w:rsidRDefault="00E94163" w:rsidP="007F7798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2746F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42746F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отчете</w:t>
            </w: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014249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«</w:t>
            </w:r>
            <w:proofErr w:type="gramEnd"/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Об 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итога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х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оперативно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- служебной 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</w:t>
            </w:r>
            <w:r w:rsidR="008A7125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еятельности </w:t>
            </w: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E94163" w:rsidRPr="0042746F" w:rsidRDefault="00E94163" w:rsidP="007F7798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МО МВД России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«Куртамышский» 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по обеспечению законности и правопорядка </w:t>
            </w:r>
            <w:r w:rsid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за 2020 год</w:t>
            </w:r>
            <w:r w:rsidR="001D2DD8" w:rsidRPr="0042746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»</w:t>
            </w:r>
            <w:r w:rsidRPr="0042746F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E94163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7F7798" w:rsidRPr="0042746F" w:rsidRDefault="007F7798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014249">
      <w:pPr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42746F">
        <w:rPr>
          <w:rFonts w:ascii="Liberation Serif" w:hAnsi="Liberation Serif"/>
          <w:sz w:val="28"/>
          <w:szCs w:val="28"/>
        </w:rPr>
        <w:t>Заслушав  отчет</w:t>
      </w:r>
      <w:proofErr w:type="gramEnd"/>
      <w:r w:rsidRPr="0042746F">
        <w:rPr>
          <w:rFonts w:ascii="Liberation Serif" w:hAnsi="Liberation Serif"/>
          <w:sz w:val="28"/>
          <w:szCs w:val="28"/>
        </w:rPr>
        <w:t xml:space="preserve">  начальника  МО   МВД   России «Куртамышский» </w:t>
      </w:r>
      <w:r w:rsidR="001D2DD8" w:rsidRPr="0042746F">
        <w:rPr>
          <w:rFonts w:ascii="Liberation Serif" w:hAnsi="Liberation Serif"/>
          <w:sz w:val="28"/>
          <w:szCs w:val="28"/>
        </w:rPr>
        <w:t xml:space="preserve">«Об итогах оперативно - служебной деятельности  МО МВД России «Куртамышский» по обеспечению законности и правопорядка </w:t>
      </w:r>
      <w:r w:rsidR="0042746F">
        <w:rPr>
          <w:rFonts w:ascii="Liberation Serif" w:hAnsi="Liberation Serif"/>
          <w:sz w:val="28"/>
          <w:szCs w:val="28"/>
        </w:rPr>
        <w:t>за</w:t>
      </w:r>
      <w:r w:rsidR="001D2DD8" w:rsidRPr="0042746F">
        <w:rPr>
          <w:rFonts w:ascii="Liberation Serif" w:hAnsi="Liberation Serif"/>
          <w:sz w:val="28"/>
          <w:szCs w:val="28"/>
        </w:rPr>
        <w:t xml:space="preserve"> 2020 год»  </w:t>
      </w:r>
      <w:proofErr w:type="spellStart"/>
      <w:r w:rsidRPr="0042746F">
        <w:rPr>
          <w:rFonts w:ascii="Liberation Serif" w:hAnsi="Liberation Serif"/>
          <w:sz w:val="28"/>
          <w:szCs w:val="28"/>
        </w:rPr>
        <w:t>Куртамышская</w:t>
      </w:r>
      <w:proofErr w:type="spellEnd"/>
      <w:r w:rsidRPr="0042746F">
        <w:rPr>
          <w:rFonts w:ascii="Liberation Serif" w:hAnsi="Liberation Serif"/>
          <w:sz w:val="28"/>
          <w:szCs w:val="28"/>
        </w:rPr>
        <w:t xml:space="preserve"> районная Дума 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>РЕШИЛА:</w:t>
      </w:r>
    </w:p>
    <w:p w:rsidR="00E94163" w:rsidRPr="0042746F" w:rsidRDefault="00E94163" w:rsidP="00E94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1.  </w:t>
      </w:r>
      <w:proofErr w:type="gramStart"/>
      <w:r w:rsidRPr="0042746F">
        <w:rPr>
          <w:rFonts w:ascii="Liberation Serif" w:hAnsi="Liberation Serif"/>
          <w:sz w:val="28"/>
          <w:szCs w:val="28"/>
        </w:rPr>
        <w:t>Отчет  начальника</w:t>
      </w:r>
      <w:proofErr w:type="gramEnd"/>
      <w:r w:rsidRPr="0042746F">
        <w:rPr>
          <w:rFonts w:ascii="Liberation Serif" w:hAnsi="Liberation Serif"/>
          <w:sz w:val="28"/>
          <w:szCs w:val="28"/>
        </w:rPr>
        <w:t xml:space="preserve">    МО    МВД     России     «Куртамышский»   </w:t>
      </w:r>
      <w:r w:rsidR="001D2DD8" w:rsidRPr="0042746F">
        <w:rPr>
          <w:rFonts w:ascii="Liberation Serif" w:hAnsi="Liberation Serif"/>
          <w:sz w:val="28"/>
          <w:szCs w:val="28"/>
        </w:rPr>
        <w:t xml:space="preserve">«Об итогах оперативно - служебной деятельности  МО МВД России «Куртамышский» по обеспечению законности и правопорядка </w:t>
      </w:r>
      <w:r w:rsidR="0042746F">
        <w:rPr>
          <w:rFonts w:ascii="Liberation Serif" w:hAnsi="Liberation Serif"/>
          <w:sz w:val="28"/>
          <w:szCs w:val="28"/>
        </w:rPr>
        <w:t>за</w:t>
      </w:r>
      <w:r w:rsidR="001D2DD8" w:rsidRPr="0042746F">
        <w:rPr>
          <w:rFonts w:ascii="Liberation Serif" w:hAnsi="Liberation Serif"/>
          <w:sz w:val="28"/>
          <w:szCs w:val="28"/>
        </w:rPr>
        <w:t xml:space="preserve"> 202</w:t>
      </w:r>
      <w:r w:rsidR="0042746F">
        <w:rPr>
          <w:rFonts w:ascii="Liberation Serif" w:hAnsi="Liberation Serif"/>
          <w:sz w:val="28"/>
          <w:szCs w:val="28"/>
        </w:rPr>
        <w:t>0</w:t>
      </w:r>
      <w:r w:rsidR="001D2DD8" w:rsidRPr="0042746F">
        <w:rPr>
          <w:rFonts w:ascii="Liberation Serif" w:hAnsi="Liberation Serif"/>
          <w:sz w:val="28"/>
          <w:szCs w:val="28"/>
        </w:rPr>
        <w:t xml:space="preserve"> год»</w:t>
      </w:r>
      <w:r w:rsidRPr="0042746F">
        <w:rPr>
          <w:rFonts w:ascii="Liberation Serif" w:hAnsi="Liberation Serif"/>
          <w:sz w:val="28"/>
          <w:szCs w:val="28"/>
        </w:rPr>
        <w:t xml:space="preserve">, прилагаемый  к настоящему решению, принять к сведению.       </w:t>
      </w:r>
    </w:p>
    <w:p w:rsidR="00E94163" w:rsidRPr="0042746F" w:rsidRDefault="00E94163" w:rsidP="00E94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 2. Настоящее решение и отчет начальника МО МВД России «Куртамышский» </w:t>
      </w:r>
      <w:r w:rsidR="001D2DD8" w:rsidRPr="0042746F">
        <w:rPr>
          <w:rFonts w:ascii="Liberation Serif" w:hAnsi="Liberation Serif"/>
          <w:sz w:val="28"/>
          <w:szCs w:val="28"/>
        </w:rPr>
        <w:t xml:space="preserve">«Об итогах оперативно - служебной </w:t>
      </w:r>
      <w:proofErr w:type="gramStart"/>
      <w:r w:rsidR="001D2DD8" w:rsidRPr="0042746F">
        <w:rPr>
          <w:rFonts w:ascii="Liberation Serif" w:hAnsi="Liberation Serif"/>
          <w:sz w:val="28"/>
          <w:szCs w:val="28"/>
        </w:rPr>
        <w:t>деятельности  МО</w:t>
      </w:r>
      <w:proofErr w:type="gramEnd"/>
      <w:r w:rsidR="001D2DD8" w:rsidRPr="0042746F">
        <w:rPr>
          <w:rFonts w:ascii="Liberation Serif" w:hAnsi="Liberation Serif"/>
          <w:sz w:val="28"/>
          <w:szCs w:val="28"/>
        </w:rPr>
        <w:t xml:space="preserve"> МВД России «Куртамышский» по обеспечению законности и правопорядка </w:t>
      </w:r>
      <w:r w:rsidR="0042746F">
        <w:rPr>
          <w:rFonts w:ascii="Liberation Serif" w:hAnsi="Liberation Serif"/>
          <w:sz w:val="28"/>
          <w:szCs w:val="28"/>
        </w:rPr>
        <w:t>за</w:t>
      </w:r>
      <w:r w:rsidR="001D2DD8" w:rsidRPr="0042746F">
        <w:rPr>
          <w:rFonts w:ascii="Liberation Serif" w:hAnsi="Liberation Serif"/>
          <w:sz w:val="28"/>
          <w:szCs w:val="28"/>
        </w:rPr>
        <w:t xml:space="preserve"> 2020 года» </w:t>
      </w:r>
      <w:r w:rsidRPr="0042746F">
        <w:rPr>
          <w:rFonts w:ascii="Liberation Serif" w:hAnsi="Liberation Serif"/>
          <w:sz w:val="28"/>
          <w:szCs w:val="28"/>
        </w:rPr>
        <w:t>разместить на официальном сайте Администрации Куртамышского района</w:t>
      </w:r>
      <w:r w:rsidR="001D2DD8" w:rsidRPr="0042746F">
        <w:rPr>
          <w:rFonts w:ascii="Liberation Serif" w:hAnsi="Liberation Serif"/>
          <w:sz w:val="28"/>
          <w:szCs w:val="28"/>
        </w:rPr>
        <w:t xml:space="preserve"> Курганской области</w:t>
      </w:r>
      <w:r w:rsidRPr="0042746F">
        <w:rPr>
          <w:rFonts w:ascii="Liberation Serif" w:hAnsi="Liberation Serif"/>
          <w:sz w:val="28"/>
          <w:szCs w:val="28"/>
        </w:rPr>
        <w:t>.</w:t>
      </w:r>
    </w:p>
    <w:p w:rsidR="00E94163" w:rsidRPr="0042746F" w:rsidRDefault="00E94163" w:rsidP="00E94163">
      <w:pPr>
        <w:suppressAutoHyphens/>
        <w:ind w:firstLine="720"/>
        <w:jc w:val="both"/>
        <w:rPr>
          <w:rFonts w:ascii="Liberation Serif" w:hAnsi="Liberation Serif"/>
          <w:sz w:val="28"/>
          <w:szCs w:val="28"/>
        </w:rPr>
      </w:pPr>
      <w:r w:rsidRPr="0042746F">
        <w:rPr>
          <w:rFonts w:ascii="Liberation Serif" w:hAnsi="Liberation Serif"/>
          <w:sz w:val="28"/>
          <w:szCs w:val="28"/>
        </w:rPr>
        <w:t xml:space="preserve"> 3. Контроль за выполнением настоящего решения возложить на председа</w:t>
      </w:r>
      <w:r w:rsidR="0042746F">
        <w:rPr>
          <w:rFonts w:ascii="Liberation Serif" w:hAnsi="Liberation Serif"/>
          <w:sz w:val="28"/>
          <w:szCs w:val="28"/>
        </w:rPr>
        <w:t>теля Куртамышской районной Думы.</w:t>
      </w: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814AD" w:rsidRDefault="00E814AD" w:rsidP="00E814AD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</w:t>
      </w:r>
    </w:p>
    <w:p w:rsidR="00E814AD" w:rsidRDefault="00E814AD" w:rsidP="00E814AD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Куртамышской районной Думы                                    </w:t>
      </w:r>
      <w:r w:rsidR="00387E92">
        <w:rPr>
          <w:rFonts w:ascii="Liberation Serif" w:hAnsi="Liberation Serif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С.Г. Куликовских</w:t>
      </w:r>
    </w:p>
    <w:p w:rsidR="00E814AD" w:rsidRDefault="00E814AD" w:rsidP="00E814AD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</w:p>
    <w:p w:rsidR="00E94163" w:rsidRPr="0042746F" w:rsidRDefault="00E94163" w:rsidP="00E94163">
      <w:pPr>
        <w:tabs>
          <w:tab w:val="left" w:pos="3975"/>
        </w:tabs>
        <w:ind w:right="-54" w:firstLine="539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Pr="0042746F" w:rsidRDefault="00E94163" w:rsidP="00002311">
      <w:pPr>
        <w:ind w:right="-54" w:firstLine="539"/>
        <w:jc w:val="center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Pr="0042746F" w:rsidRDefault="00E94163" w:rsidP="00002311">
      <w:pPr>
        <w:ind w:right="-54" w:firstLine="539"/>
        <w:jc w:val="center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Pr="0042746F" w:rsidRDefault="00E94163" w:rsidP="00002311">
      <w:pPr>
        <w:ind w:right="-54" w:firstLine="539"/>
        <w:jc w:val="center"/>
        <w:rPr>
          <w:rFonts w:ascii="Liberation Serif" w:hAnsi="Liberation Serif"/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814AD" w:rsidRDefault="00E814AD" w:rsidP="00E156ED">
      <w:pPr>
        <w:jc w:val="center"/>
        <w:rPr>
          <w:sz w:val="20"/>
          <w:szCs w:val="20"/>
        </w:rPr>
      </w:pPr>
    </w:p>
    <w:p w:rsidR="00E94163" w:rsidRPr="0042746F" w:rsidRDefault="007F7798" w:rsidP="00E156ED">
      <w:pPr>
        <w:jc w:val="center"/>
        <w:rPr>
          <w:rFonts w:ascii="Liberation Serif" w:hAnsi="Liberation Serif"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</w:t>
      </w:r>
      <w:r w:rsidR="00E94163" w:rsidRPr="0042746F">
        <w:rPr>
          <w:rFonts w:ascii="Liberation Serif" w:hAnsi="Liberation Serif"/>
          <w:sz w:val="22"/>
          <w:szCs w:val="22"/>
        </w:rPr>
        <w:t xml:space="preserve">Приложение </w:t>
      </w:r>
    </w:p>
    <w:p w:rsidR="00E94163" w:rsidRPr="0042746F" w:rsidRDefault="00E94163" w:rsidP="00E156ED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</w:t>
      </w:r>
      <w:r w:rsidR="00E156ED" w:rsidRPr="0042746F">
        <w:rPr>
          <w:rFonts w:ascii="Liberation Serif" w:hAnsi="Liberation Serif"/>
          <w:sz w:val="22"/>
          <w:szCs w:val="22"/>
        </w:rPr>
        <w:t xml:space="preserve">   </w:t>
      </w:r>
      <w:r w:rsidR="001D2DD8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к   решению    Куртамышской </w:t>
      </w:r>
      <w:r w:rsidR="00E156E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районной </w:t>
      </w:r>
      <w:r w:rsidR="00E156ED" w:rsidRPr="0042746F">
        <w:rPr>
          <w:rFonts w:ascii="Liberation Serif" w:hAnsi="Liberation Serif"/>
          <w:sz w:val="22"/>
          <w:szCs w:val="22"/>
        </w:rPr>
        <w:t xml:space="preserve">  </w:t>
      </w:r>
      <w:r w:rsidRPr="0042746F">
        <w:rPr>
          <w:rFonts w:ascii="Liberation Serif" w:hAnsi="Liberation Serif"/>
          <w:sz w:val="22"/>
          <w:szCs w:val="22"/>
        </w:rPr>
        <w:t xml:space="preserve">  Думы </w:t>
      </w:r>
      <w:r w:rsidR="00E156E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от</w:t>
      </w:r>
    </w:p>
    <w:p w:rsidR="001D2DD8" w:rsidRPr="0042746F" w:rsidRDefault="00E94163" w:rsidP="001D2DD8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</w:t>
      </w:r>
      <w:r w:rsidR="002B009D" w:rsidRPr="0042746F">
        <w:rPr>
          <w:rFonts w:ascii="Liberation Serif" w:hAnsi="Liberation Serif"/>
          <w:sz w:val="22"/>
          <w:szCs w:val="22"/>
        </w:rPr>
        <w:t xml:space="preserve">   </w:t>
      </w:r>
      <w:r w:rsidRPr="0042746F">
        <w:rPr>
          <w:rFonts w:ascii="Liberation Serif" w:hAnsi="Liberation Serif"/>
          <w:sz w:val="22"/>
          <w:szCs w:val="22"/>
        </w:rPr>
        <w:t xml:space="preserve"> </w:t>
      </w:r>
      <w:r w:rsidR="002B009D" w:rsidRPr="0042746F">
        <w:rPr>
          <w:rFonts w:ascii="Liberation Serif" w:hAnsi="Liberation Serif"/>
          <w:sz w:val="22"/>
          <w:szCs w:val="22"/>
        </w:rPr>
        <w:t xml:space="preserve">  </w:t>
      </w:r>
      <w:proofErr w:type="gramStart"/>
      <w:r w:rsidR="002B009D" w:rsidRPr="0042746F">
        <w:rPr>
          <w:rFonts w:ascii="Liberation Serif" w:hAnsi="Liberation Serif"/>
          <w:sz w:val="22"/>
          <w:szCs w:val="22"/>
        </w:rPr>
        <w:t>2</w:t>
      </w:r>
      <w:r w:rsidR="0042746F" w:rsidRPr="0042746F">
        <w:rPr>
          <w:rFonts w:ascii="Liberation Serif" w:hAnsi="Liberation Serif"/>
          <w:sz w:val="22"/>
          <w:szCs w:val="22"/>
        </w:rPr>
        <w:t>5</w:t>
      </w:r>
      <w:r w:rsidR="002B009D" w:rsidRPr="0042746F">
        <w:rPr>
          <w:rFonts w:ascii="Liberation Serif" w:hAnsi="Liberation Serif"/>
          <w:sz w:val="22"/>
          <w:szCs w:val="22"/>
        </w:rPr>
        <w:t xml:space="preserve">  </w:t>
      </w:r>
      <w:r w:rsidR="0042746F" w:rsidRPr="0042746F">
        <w:rPr>
          <w:rFonts w:ascii="Liberation Serif" w:hAnsi="Liberation Serif"/>
          <w:sz w:val="22"/>
          <w:szCs w:val="22"/>
        </w:rPr>
        <w:t>февраля</w:t>
      </w:r>
      <w:proofErr w:type="gramEnd"/>
      <w:r w:rsidR="002B009D" w:rsidRPr="0042746F">
        <w:rPr>
          <w:rFonts w:ascii="Liberation Serif" w:hAnsi="Liberation Serif"/>
          <w:sz w:val="22"/>
          <w:szCs w:val="22"/>
        </w:rPr>
        <w:t xml:space="preserve"> 202</w:t>
      </w:r>
      <w:r w:rsidR="0042746F" w:rsidRPr="0042746F">
        <w:rPr>
          <w:rFonts w:ascii="Liberation Serif" w:hAnsi="Liberation Serif"/>
          <w:sz w:val="22"/>
          <w:szCs w:val="22"/>
        </w:rPr>
        <w:t>1</w:t>
      </w:r>
      <w:r w:rsidR="002B009D" w:rsidRPr="0042746F">
        <w:rPr>
          <w:rFonts w:ascii="Liberation Serif" w:hAnsi="Liberation Serif"/>
          <w:sz w:val="22"/>
          <w:szCs w:val="22"/>
        </w:rPr>
        <w:t xml:space="preserve">  года   № </w:t>
      </w:r>
      <w:r w:rsidR="0042746F" w:rsidRPr="0042746F">
        <w:rPr>
          <w:rFonts w:ascii="Liberation Serif" w:hAnsi="Liberation Serif"/>
          <w:sz w:val="22"/>
          <w:szCs w:val="22"/>
        </w:rPr>
        <w:t>1</w:t>
      </w:r>
      <w:r w:rsidRPr="0042746F">
        <w:rPr>
          <w:rFonts w:ascii="Liberation Serif" w:hAnsi="Liberation Serif"/>
          <w:sz w:val="22"/>
          <w:szCs w:val="22"/>
        </w:rPr>
        <w:t xml:space="preserve"> 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1D2DD8" w:rsidRPr="0042746F">
        <w:rPr>
          <w:rFonts w:ascii="Liberation Serif" w:hAnsi="Liberation Serif"/>
          <w:sz w:val="22"/>
          <w:szCs w:val="22"/>
        </w:rPr>
        <w:t>«Об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1D2DD8" w:rsidRPr="0042746F">
        <w:rPr>
          <w:rFonts w:ascii="Liberation Serif" w:hAnsi="Liberation Serif"/>
          <w:sz w:val="22"/>
          <w:szCs w:val="22"/>
        </w:rPr>
        <w:t xml:space="preserve"> отчете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="001D2DD8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>«</w:t>
      </w:r>
      <w:r w:rsidR="001D2DD8" w:rsidRPr="0042746F">
        <w:rPr>
          <w:rFonts w:ascii="Liberation Serif" w:hAnsi="Liberation Serif"/>
          <w:sz w:val="22"/>
          <w:szCs w:val="22"/>
        </w:rPr>
        <w:t xml:space="preserve">Об </w:t>
      </w:r>
      <w:r w:rsidR="002B009D" w:rsidRPr="0042746F">
        <w:rPr>
          <w:rFonts w:ascii="Liberation Serif" w:hAnsi="Liberation Serif"/>
          <w:sz w:val="22"/>
          <w:szCs w:val="22"/>
        </w:rPr>
        <w:t xml:space="preserve">   </w:t>
      </w:r>
      <w:r w:rsidR="001D2DD8" w:rsidRPr="0042746F">
        <w:rPr>
          <w:rFonts w:ascii="Liberation Serif" w:hAnsi="Liberation Serif"/>
          <w:sz w:val="22"/>
          <w:szCs w:val="22"/>
        </w:rPr>
        <w:t xml:space="preserve">итогах                  </w:t>
      </w:r>
    </w:p>
    <w:p w:rsidR="001D2DD8" w:rsidRPr="0042746F" w:rsidRDefault="001D2DD8" w:rsidP="001D2DD8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оперативно - служебной </w:t>
      </w:r>
      <w:proofErr w:type="gramStart"/>
      <w:r w:rsidRPr="0042746F">
        <w:rPr>
          <w:rFonts w:ascii="Liberation Serif" w:hAnsi="Liberation Serif"/>
          <w:sz w:val="22"/>
          <w:szCs w:val="22"/>
        </w:rPr>
        <w:t>деятельности  МО</w:t>
      </w:r>
      <w:proofErr w:type="gramEnd"/>
      <w:r w:rsidRPr="0042746F">
        <w:rPr>
          <w:rFonts w:ascii="Liberation Serif" w:hAnsi="Liberation Serif"/>
          <w:sz w:val="22"/>
          <w:szCs w:val="22"/>
        </w:rPr>
        <w:t xml:space="preserve"> МВД России                 </w:t>
      </w:r>
    </w:p>
    <w:p w:rsidR="001D2DD8" w:rsidRPr="0042746F" w:rsidRDefault="001D2DD8" w:rsidP="001D2DD8">
      <w:pPr>
        <w:jc w:val="center"/>
        <w:rPr>
          <w:rFonts w:ascii="Liberation Serif" w:hAnsi="Liberation Serif"/>
          <w:sz w:val="22"/>
          <w:szCs w:val="22"/>
        </w:rPr>
      </w:pPr>
      <w:r w:rsidRPr="0042746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</w:t>
      </w:r>
      <w:r w:rsidR="002B009D" w:rsidRPr="0042746F">
        <w:rPr>
          <w:rFonts w:ascii="Liberation Serif" w:hAnsi="Liberation Serif"/>
          <w:sz w:val="22"/>
          <w:szCs w:val="22"/>
        </w:rPr>
        <w:t xml:space="preserve">    </w:t>
      </w:r>
      <w:r w:rsidRPr="0042746F">
        <w:rPr>
          <w:rFonts w:ascii="Liberation Serif" w:hAnsi="Liberation Serif"/>
          <w:sz w:val="22"/>
          <w:szCs w:val="22"/>
        </w:rPr>
        <w:t>«</w:t>
      </w:r>
      <w:proofErr w:type="gramStart"/>
      <w:r w:rsidRPr="0042746F">
        <w:rPr>
          <w:rFonts w:ascii="Liberation Serif" w:hAnsi="Liberation Serif"/>
          <w:sz w:val="22"/>
          <w:szCs w:val="22"/>
        </w:rPr>
        <w:t>Куртамышский»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</w:t>
      </w:r>
      <w:proofErr w:type="gramEnd"/>
      <w:r w:rsidRPr="0042746F">
        <w:rPr>
          <w:rFonts w:ascii="Liberation Serif" w:hAnsi="Liberation Serif"/>
          <w:sz w:val="22"/>
          <w:szCs w:val="22"/>
        </w:rPr>
        <w:t xml:space="preserve"> по    обеспечению   законности </w:t>
      </w:r>
      <w:r w:rsidR="002B009D" w:rsidRPr="0042746F">
        <w:rPr>
          <w:rFonts w:ascii="Liberation Serif" w:hAnsi="Liberation Serif"/>
          <w:sz w:val="22"/>
          <w:szCs w:val="22"/>
        </w:rPr>
        <w:t xml:space="preserve"> </w:t>
      </w:r>
      <w:r w:rsidRPr="0042746F">
        <w:rPr>
          <w:rFonts w:ascii="Liberation Serif" w:hAnsi="Liberation Serif"/>
          <w:sz w:val="22"/>
          <w:szCs w:val="22"/>
        </w:rPr>
        <w:t xml:space="preserve">   и               </w:t>
      </w:r>
    </w:p>
    <w:p w:rsidR="00E94163" w:rsidRPr="0042746F" w:rsidRDefault="001D2DD8" w:rsidP="001D2DD8">
      <w:pPr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42746F">
        <w:rPr>
          <w:rFonts w:ascii="Liberation Serif" w:hAnsi="Liberation Serif"/>
          <w:sz w:val="22"/>
          <w:szCs w:val="22"/>
        </w:rPr>
        <w:t xml:space="preserve">     </w:t>
      </w:r>
      <w:r w:rsidR="0042746F" w:rsidRPr="0042746F"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42746F">
        <w:rPr>
          <w:rFonts w:ascii="Liberation Serif" w:hAnsi="Liberation Serif"/>
          <w:sz w:val="22"/>
          <w:szCs w:val="22"/>
        </w:rPr>
        <w:t xml:space="preserve">правопорядка </w:t>
      </w:r>
      <w:r w:rsidR="0042746F" w:rsidRPr="0042746F">
        <w:rPr>
          <w:rFonts w:ascii="Liberation Serif" w:hAnsi="Liberation Serif"/>
          <w:sz w:val="22"/>
          <w:szCs w:val="22"/>
        </w:rPr>
        <w:t xml:space="preserve">за </w:t>
      </w:r>
      <w:r w:rsidRPr="0042746F">
        <w:rPr>
          <w:rFonts w:ascii="Liberation Serif" w:hAnsi="Liberation Serif"/>
          <w:sz w:val="22"/>
          <w:szCs w:val="22"/>
        </w:rPr>
        <w:t xml:space="preserve">2020 год»  </w:t>
      </w:r>
    </w:p>
    <w:p w:rsidR="007F7798" w:rsidRDefault="00E94163" w:rsidP="00E94163">
      <w:pPr>
        <w:ind w:right="-54" w:firstLine="539"/>
        <w:rPr>
          <w:rFonts w:ascii="Liberation Serif" w:hAnsi="Liberation Serif"/>
          <w:b/>
          <w:color w:val="000000"/>
          <w:sz w:val="28"/>
          <w:szCs w:val="28"/>
        </w:rPr>
      </w:pPr>
      <w:r w:rsidRPr="0042746F">
        <w:rPr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                 </w:t>
      </w:r>
    </w:p>
    <w:p w:rsidR="002D54FA" w:rsidRPr="0042746F" w:rsidRDefault="00E94163" w:rsidP="007F7798">
      <w:pPr>
        <w:ind w:right="-54" w:firstLine="539"/>
        <w:rPr>
          <w:rFonts w:ascii="Liberation Serif" w:hAnsi="Liberation Serif"/>
          <w:b/>
          <w:bCs/>
          <w:sz w:val="28"/>
          <w:szCs w:val="28"/>
        </w:rPr>
      </w:pPr>
      <w:r w:rsidRPr="0042746F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F6089" w:rsidRPr="0042746F">
        <w:rPr>
          <w:rFonts w:ascii="Liberation Serif" w:hAnsi="Liberation Serif"/>
          <w:b/>
          <w:color w:val="000000"/>
          <w:sz w:val="28"/>
          <w:szCs w:val="28"/>
        </w:rPr>
        <w:t>ОТЧЕТ</w:t>
      </w:r>
      <w:r w:rsidR="009B6628" w:rsidRPr="0042746F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64D3C" w:rsidRPr="0042746F">
        <w:rPr>
          <w:rFonts w:ascii="Liberation Serif" w:hAnsi="Liberation Serif"/>
          <w:b/>
          <w:color w:val="000000"/>
          <w:sz w:val="28"/>
          <w:szCs w:val="28"/>
        </w:rPr>
        <w:t>о</w:t>
      </w:r>
      <w:r w:rsidR="00334AE4" w:rsidRPr="0042746F">
        <w:rPr>
          <w:rFonts w:ascii="Liberation Serif" w:hAnsi="Liberation Serif"/>
          <w:b/>
          <w:color w:val="000000"/>
          <w:sz w:val="28"/>
          <w:szCs w:val="28"/>
        </w:rPr>
        <w:t xml:space="preserve">б итогах </w:t>
      </w:r>
      <w:r w:rsidR="00002311" w:rsidRPr="0042746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34AE4" w:rsidRPr="0042746F">
        <w:rPr>
          <w:rFonts w:ascii="Liberation Serif" w:hAnsi="Liberation Serif"/>
          <w:b/>
          <w:sz w:val="28"/>
          <w:szCs w:val="28"/>
        </w:rPr>
        <w:t xml:space="preserve">оперативно-служебной деятельности </w:t>
      </w:r>
      <w:r w:rsidR="00002311" w:rsidRPr="0042746F">
        <w:rPr>
          <w:rFonts w:ascii="Liberation Serif" w:hAnsi="Liberation Serif"/>
          <w:b/>
          <w:bCs/>
          <w:sz w:val="28"/>
          <w:szCs w:val="28"/>
        </w:rPr>
        <w:t xml:space="preserve">МО МВД России «Куртамышский» </w:t>
      </w:r>
      <w:r w:rsidR="009B6628" w:rsidRPr="0042746F">
        <w:rPr>
          <w:rFonts w:ascii="Liberation Serif" w:hAnsi="Liberation Serif"/>
          <w:b/>
          <w:bCs/>
          <w:sz w:val="28"/>
          <w:szCs w:val="28"/>
        </w:rPr>
        <w:t xml:space="preserve">по обеспечению законности и правопорядка </w:t>
      </w:r>
      <w:r w:rsidR="0042746F" w:rsidRPr="0042746F">
        <w:rPr>
          <w:rFonts w:ascii="Liberation Serif" w:hAnsi="Liberation Serif"/>
          <w:b/>
          <w:bCs/>
          <w:sz w:val="28"/>
          <w:szCs w:val="28"/>
        </w:rPr>
        <w:t xml:space="preserve">за </w:t>
      </w:r>
      <w:r w:rsidR="001B6A31" w:rsidRPr="0042746F">
        <w:rPr>
          <w:rFonts w:ascii="Liberation Serif" w:hAnsi="Liberation Serif"/>
          <w:b/>
          <w:bCs/>
          <w:sz w:val="28"/>
          <w:szCs w:val="28"/>
        </w:rPr>
        <w:t>20</w:t>
      </w:r>
      <w:r w:rsidR="00A15621" w:rsidRPr="0042746F">
        <w:rPr>
          <w:rFonts w:ascii="Liberation Serif" w:hAnsi="Liberation Serif"/>
          <w:b/>
          <w:bCs/>
          <w:sz w:val="28"/>
          <w:szCs w:val="28"/>
        </w:rPr>
        <w:t xml:space="preserve">20 </w:t>
      </w:r>
      <w:r w:rsidR="002D54FA" w:rsidRPr="0042746F">
        <w:rPr>
          <w:rFonts w:ascii="Liberation Serif" w:hAnsi="Liberation Serif"/>
          <w:b/>
          <w:bCs/>
          <w:sz w:val="28"/>
          <w:szCs w:val="28"/>
        </w:rPr>
        <w:t>год</w:t>
      </w:r>
    </w:p>
    <w:p w:rsidR="007F7798" w:rsidRPr="00B340E0" w:rsidRDefault="007F7798" w:rsidP="007F7798">
      <w:pPr>
        <w:widowControl w:val="0"/>
        <w:contextualSpacing/>
        <w:jc w:val="both"/>
        <w:rPr>
          <w:sz w:val="32"/>
          <w:szCs w:val="32"/>
        </w:rPr>
      </w:pPr>
    </w:p>
    <w:p w:rsidR="007F7798" w:rsidRPr="007F7798" w:rsidRDefault="007F7798" w:rsidP="007F7798">
      <w:pPr>
        <w:widowControl w:val="0"/>
        <w:tabs>
          <w:tab w:val="left" w:pos="900"/>
        </w:tabs>
        <w:ind w:firstLine="709"/>
        <w:jc w:val="both"/>
        <w:rPr>
          <w:rFonts w:ascii="Liberation Serif" w:eastAsia="MS Mincho" w:hAnsi="Liberation Serif"/>
          <w:sz w:val="28"/>
          <w:szCs w:val="28"/>
          <w:lang w:eastAsia="ar-SA"/>
        </w:rPr>
      </w:pPr>
      <w:r w:rsidRPr="007F7798">
        <w:rPr>
          <w:rFonts w:ascii="Liberation Serif" w:eastAsia="MS Mincho" w:hAnsi="Liberation Serif"/>
          <w:sz w:val="28"/>
          <w:szCs w:val="28"/>
          <w:lang w:eastAsia="ar-SA"/>
        </w:rPr>
        <w:t>В текущем году, в соответствии с задачами, обозначенными в Послании Прези</w:t>
      </w:r>
      <w:r w:rsidRPr="007F7798">
        <w:rPr>
          <w:rFonts w:ascii="Liberation Serif" w:eastAsia="MS Mincho" w:hAnsi="Liberation Serif"/>
          <w:sz w:val="28"/>
          <w:szCs w:val="28"/>
          <w:lang w:eastAsia="ar-SA"/>
        </w:rPr>
        <w:softHyphen/>
        <w:t xml:space="preserve">дента Российской Федерации, Директиве МВД России </w:t>
      </w:r>
      <w:r w:rsidRPr="007F7798">
        <w:rPr>
          <w:rFonts w:ascii="Liberation Serif" w:hAnsi="Liberation Serif"/>
          <w:sz w:val="28"/>
          <w:szCs w:val="28"/>
        </w:rPr>
        <w:t>от 30 декабря 2019 года № 1дсп</w:t>
      </w:r>
      <w:r w:rsidRPr="007F7798">
        <w:rPr>
          <w:rFonts w:ascii="Liberation Serif" w:eastAsia="MS Mincho" w:hAnsi="Liberation Serif"/>
          <w:sz w:val="28"/>
          <w:szCs w:val="28"/>
          <w:lang w:eastAsia="ar-SA"/>
        </w:rPr>
        <w:t xml:space="preserve">, приказах и указаниях МВД России, УМВД </w:t>
      </w:r>
      <w:proofErr w:type="gramStart"/>
      <w:r w:rsidRPr="007F7798">
        <w:rPr>
          <w:rFonts w:ascii="Liberation Serif" w:eastAsia="MS Mincho" w:hAnsi="Liberation Serif"/>
          <w:sz w:val="28"/>
          <w:szCs w:val="28"/>
          <w:lang w:eastAsia="ar-SA"/>
        </w:rPr>
        <w:t>России  по</w:t>
      </w:r>
      <w:proofErr w:type="gramEnd"/>
      <w:r w:rsidRPr="007F7798">
        <w:rPr>
          <w:rFonts w:ascii="Liberation Serif" w:eastAsia="MS Mincho" w:hAnsi="Liberation Serif"/>
          <w:sz w:val="28"/>
          <w:szCs w:val="28"/>
          <w:lang w:eastAsia="ar-SA"/>
        </w:rPr>
        <w:t xml:space="preserve"> Курганской области, межмуниципальным отделом МВД России «Куртамышский» выполнен значительный объем работы по обеспечению правопорядка, защите прав и законных интересов граждан. </w:t>
      </w:r>
    </w:p>
    <w:p w:rsidR="007F7798" w:rsidRPr="007F7798" w:rsidRDefault="007F7798" w:rsidP="007F7798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eastAsia="MS Mincho" w:hAnsi="Liberation Serif"/>
          <w:sz w:val="28"/>
          <w:szCs w:val="28"/>
          <w:lang w:eastAsia="ar-SA"/>
        </w:rPr>
        <w:t xml:space="preserve">Общим итогом реализованных мероприятий стало сохранение в целом стабильной оперативной обстановки </w:t>
      </w:r>
      <w:r w:rsidRPr="007F7798">
        <w:rPr>
          <w:rFonts w:ascii="Liberation Serif" w:hAnsi="Liberation Serif" w:cs="Times New Roman CYR"/>
          <w:sz w:val="28"/>
          <w:szCs w:val="28"/>
        </w:rPr>
        <w:t>на территории обслуживания.</w:t>
      </w:r>
    </w:p>
    <w:p w:rsidR="007F7798" w:rsidRPr="007F7798" w:rsidRDefault="007F7798" w:rsidP="007F7798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Так в отчетном периоде на территории </w:t>
      </w:r>
      <w:proofErr w:type="gramStart"/>
      <w:r w:rsidRPr="007F7798">
        <w:rPr>
          <w:rFonts w:ascii="Liberation Serif" w:hAnsi="Liberation Serif"/>
          <w:sz w:val="28"/>
          <w:szCs w:val="28"/>
        </w:rPr>
        <w:t>обслуживания  межмуниципального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отдела не допущено грубых нарушений общественного порядка, совершения преступлений имеющих широкий общественный резонанс. На 0,2% (со 409 до 410) увеличилось общее количество зарегистрированных преступных посягательств. Уровень преступности в сравнении с аналогичным периодом прошлого года увеличился на 1,8 % и составил 143,8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</w:t>
      </w:r>
      <w:r w:rsidRPr="007F7798">
        <w:rPr>
          <w:rFonts w:ascii="Liberation Serif" w:hAnsi="Liberation Serif"/>
          <w:sz w:val="28"/>
          <w:szCs w:val="28"/>
        </w:rPr>
        <w:t>преступления на 10 тысяч населения (АППГ – 141,2).</w:t>
      </w:r>
    </w:p>
    <w:p w:rsidR="007F7798" w:rsidRPr="007F7798" w:rsidRDefault="007F7798" w:rsidP="007F7798">
      <w:pPr>
        <w:contextualSpacing/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        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Также наблюдается снижение </w:t>
      </w:r>
      <w:r w:rsidRPr="007F7798">
        <w:rPr>
          <w:rFonts w:ascii="Liberation Serif" w:hAnsi="Liberation Serif"/>
          <w:sz w:val="28"/>
          <w:szCs w:val="28"/>
        </w:rPr>
        <w:t>на 40%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регистрации таких видов преступлений как </w:t>
      </w:r>
      <w:r w:rsidRPr="007F7798">
        <w:rPr>
          <w:rFonts w:ascii="Liberation Serif" w:hAnsi="Liberation Serif"/>
          <w:sz w:val="28"/>
          <w:szCs w:val="28"/>
        </w:rPr>
        <w:t xml:space="preserve">убийства (с 5 до 3), в 2 раза - незаконной охоты (с 2 до 1), на 40% (с 5 до 3) фактов 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незаконной рубки лесных насаждений. </w:t>
      </w:r>
    </w:p>
    <w:p w:rsidR="007F7798" w:rsidRPr="007F7798" w:rsidRDefault="007F7798" w:rsidP="007F7798">
      <w:pPr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 w:cs="Times New Roman CYR"/>
          <w:sz w:val="28"/>
          <w:szCs w:val="28"/>
        </w:rPr>
        <w:t xml:space="preserve">       Из категории имущественных преступлений на 24,2% (с 33 до 25) снизилось число </w:t>
      </w:r>
      <w:r w:rsidRPr="007F7798">
        <w:rPr>
          <w:rFonts w:ascii="Liberation Serif" w:hAnsi="Liberation Serif"/>
          <w:sz w:val="28"/>
          <w:szCs w:val="28"/>
        </w:rPr>
        <w:t xml:space="preserve">краж 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из </w:t>
      </w:r>
      <w:proofErr w:type="gramStart"/>
      <w:r w:rsidRPr="007F7798">
        <w:rPr>
          <w:rFonts w:ascii="Liberation Serif" w:hAnsi="Liberation Serif" w:cs="Times New Roman CYR"/>
          <w:sz w:val="28"/>
          <w:szCs w:val="28"/>
        </w:rPr>
        <w:t>квартир  и</w:t>
      </w:r>
      <w:proofErr w:type="gramEnd"/>
      <w:r w:rsidRPr="007F7798">
        <w:rPr>
          <w:rFonts w:ascii="Liberation Serif" w:hAnsi="Liberation Serif" w:cs="Times New Roman CYR"/>
          <w:sz w:val="28"/>
          <w:szCs w:val="28"/>
        </w:rPr>
        <w:t xml:space="preserve">  частных  домов, на 38,5% (с 13 до 8) - из торговых объектов, на 57,1 % (с 7 до 3) краж скота.</w:t>
      </w:r>
    </w:p>
    <w:p w:rsidR="007F7798" w:rsidRPr="007F7798" w:rsidRDefault="007F7798" w:rsidP="007F7798">
      <w:pPr>
        <w:jc w:val="both"/>
        <w:rPr>
          <w:rFonts w:ascii="Liberation Serif" w:hAnsi="Liberation Serif" w:cs="Times New Roman CYR"/>
          <w:color w:val="FF0000"/>
          <w:sz w:val="28"/>
          <w:szCs w:val="28"/>
        </w:rPr>
      </w:pPr>
      <w:r w:rsidRPr="007F7798">
        <w:rPr>
          <w:rFonts w:ascii="Liberation Serif" w:hAnsi="Liberation Serif" w:cs="Times New Roman CYR"/>
          <w:sz w:val="28"/>
          <w:szCs w:val="28"/>
        </w:rPr>
        <w:t xml:space="preserve">        Не зарегистрировано в 2020 г. хулиганств (АППГ – 0), похищений человека (АППГ – 0), изнасилований (АППГ - 1), вымогательств (АППГ - 1), преступлений, связанных с террористической и экстремисткой деятельностью (АППГ – 2 и 1 соответственно).</w:t>
      </w:r>
    </w:p>
    <w:p w:rsidR="007F7798" w:rsidRPr="007F7798" w:rsidRDefault="007F7798" w:rsidP="007F7798">
      <w:pPr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hAnsi="Liberation Serif" w:cs="Times New Roman CYR"/>
          <w:sz w:val="28"/>
          <w:szCs w:val="28"/>
        </w:rPr>
        <w:t xml:space="preserve">       При этом в истекшем году были раскрыты все убийства, факты умышленного причинения тяжкого вреда здоровью человека, разбои, угоны автотранспорта, 5 из 6 грабежей.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hAnsi="Liberation Serif" w:cs="Times New Roman CYR"/>
          <w:sz w:val="28"/>
          <w:szCs w:val="28"/>
        </w:rPr>
        <w:t xml:space="preserve">Произошло снижение на 2,7% (со 110 до 107) количества преступлений средней тяжести (по УМВД: -14%) </w:t>
      </w:r>
      <w:proofErr w:type="gramStart"/>
      <w:r w:rsidRPr="007F7798">
        <w:rPr>
          <w:rFonts w:ascii="Liberation Serif" w:hAnsi="Liberation Serif" w:cs="Times New Roman CYR"/>
          <w:sz w:val="28"/>
          <w:szCs w:val="28"/>
        </w:rPr>
        <w:t>и  на</w:t>
      </w:r>
      <w:proofErr w:type="gramEnd"/>
      <w:r w:rsidRPr="007F7798">
        <w:rPr>
          <w:rFonts w:ascii="Liberation Serif" w:hAnsi="Liberation Serif" w:cs="Times New Roman CYR"/>
          <w:sz w:val="28"/>
          <w:szCs w:val="28"/>
        </w:rPr>
        <w:t xml:space="preserve"> 5% (</w:t>
      </w:r>
      <w:r w:rsidRPr="007F7798">
        <w:rPr>
          <w:rFonts w:ascii="Liberation Serif" w:hAnsi="Liberation Serif" w:cs="Times New Roman CYR"/>
          <w:spacing w:val="4"/>
          <w:sz w:val="28"/>
          <w:szCs w:val="28"/>
        </w:rPr>
        <w:t>с 222 до 211)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- преступлений небольшой тяжести</w:t>
      </w:r>
      <w:r w:rsidRPr="007F7798">
        <w:rPr>
          <w:rFonts w:ascii="Liberation Serif" w:hAnsi="Liberation Serif" w:cs="Times New Roman CYR"/>
          <w:i/>
          <w:sz w:val="28"/>
          <w:szCs w:val="28"/>
        </w:rPr>
        <w:t xml:space="preserve"> 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(по УМВД: - 11,4%). 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pacing w:val="-6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Достигнуты положительные результаты в борьбе с экономическими и </w:t>
      </w:r>
      <w:proofErr w:type="gramStart"/>
      <w:r w:rsidRPr="007F7798">
        <w:rPr>
          <w:rFonts w:ascii="Liberation Serif" w:hAnsi="Liberation Serif"/>
          <w:sz w:val="28"/>
          <w:szCs w:val="28"/>
        </w:rPr>
        <w:t>коррупционными  преступлениями</w:t>
      </w:r>
      <w:proofErr w:type="gramEnd"/>
      <w:r w:rsidRPr="007F7798">
        <w:rPr>
          <w:rFonts w:ascii="Liberation Serif" w:hAnsi="Liberation Serif"/>
          <w:sz w:val="28"/>
          <w:szCs w:val="28"/>
        </w:rPr>
        <w:t>. Так в отчетном периоде выявлено и задокументировано 9 экономических уголовных деяний (АППГ – 7; +28,6%)</w:t>
      </w:r>
      <w:r w:rsidRPr="007F7798">
        <w:rPr>
          <w:rFonts w:ascii="Liberation Serif" w:hAnsi="Liberation Serif" w:cs="Times New Roman CYR"/>
          <w:spacing w:val="-6"/>
          <w:sz w:val="28"/>
          <w:szCs w:val="28"/>
        </w:rPr>
        <w:t>. Привлечено к уголовной ответственности 6 лиц (АППГ – 6), в том числе 1 - за тяжкие преступления (АППГ – 0). Выявлено и раскрыто 1 преступление, связанное с незаконным оборотом алкогольной продукции, уголовное дело по которому возбуждено в январе текущего года.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lastRenderedPageBreak/>
        <w:t xml:space="preserve">В сфере коррупции поставлено на учет 7 преступлений (АППГ -5; + 40%), из </w:t>
      </w:r>
      <w:proofErr w:type="gramStart"/>
      <w:r w:rsidRPr="007F7798">
        <w:rPr>
          <w:rFonts w:ascii="Liberation Serif" w:hAnsi="Liberation Serif"/>
          <w:sz w:val="28"/>
          <w:szCs w:val="28"/>
        </w:rPr>
        <w:t>них  2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- </w:t>
      </w:r>
      <w:r w:rsidRPr="007F7798">
        <w:rPr>
          <w:rFonts w:ascii="Liberation Serif" w:hAnsi="Liberation Serif" w:cs="Times New Roman CYR"/>
          <w:spacing w:val="-6"/>
          <w:sz w:val="28"/>
          <w:szCs w:val="28"/>
        </w:rPr>
        <w:t>категории  тяжких и особо тяжких</w:t>
      </w:r>
      <w:r w:rsidRPr="007F7798">
        <w:rPr>
          <w:rFonts w:ascii="Liberation Serif" w:hAnsi="Liberation Serif"/>
          <w:sz w:val="28"/>
          <w:szCs w:val="28"/>
        </w:rPr>
        <w:t xml:space="preserve"> (АППГ – 1 ; + 100%). Пресечено 2 факта мелкого </w:t>
      </w:r>
      <w:proofErr w:type="spellStart"/>
      <w:proofErr w:type="gramStart"/>
      <w:r w:rsidRPr="007F7798">
        <w:rPr>
          <w:rFonts w:ascii="Liberation Serif" w:hAnsi="Liberation Serif"/>
          <w:sz w:val="28"/>
          <w:szCs w:val="28"/>
        </w:rPr>
        <w:t>взятничества</w:t>
      </w:r>
      <w:proofErr w:type="spellEnd"/>
      <w:r w:rsidRPr="007F7798">
        <w:rPr>
          <w:rFonts w:ascii="Liberation Serif" w:hAnsi="Liberation Serif"/>
          <w:sz w:val="28"/>
          <w:szCs w:val="28"/>
        </w:rPr>
        <w:t xml:space="preserve">  (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АППГ – 1).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pacing w:val="-6"/>
          <w:sz w:val="28"/>
          <w:szCs w:val="28"/>
        </w:rPr>
      </w:pPr>
      <w:r w:rsidRPr="007F7798">
        <w:rPr>
          <w:rFonts w:ascii="Liberation Serif" w:hAnsi="Liberation Serif" w:cs="Times New Roman CYR"/>
          <w:spacing w:val="-6"/>
          <w:sz w:val="28"/>
          <w:szCs w:val="28"/>
        </w:rPr>
        <w:t>Также достигнуты положительные результаты по раскрытию и расследованию преступлений прошлых лет – в 2020 году раскрыто 5 таких преступлений (АППГ – 1).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Принятые профилактические меры повлияли на сокращение на 42,3% (с 26 до 15) преступлений, совершенных группой лиц, на 9,5% (с 84 до 76) снизилось количество преступлений, совершенных в общественных местах, в том числе на 4,4% (с 68 до 65) – </w:t>
      </w:r>
      <w:proofErr w:type="gramStart"/>
      <w:r w:rsidRPr="007F7798">
        <w:rPr>
          <w:rFonts w:ascii="Liberation Serif" w:hAnsi="Liberation Serif"/>
          <w:sz w:val="28"/>
          <w:szCs w:val="28"/>
        </w:rPr>
        <w:t>на  улицах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населенных пунктов.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>На 23,8% (с 42 до 32) снизилось количество</w:t>
      </w:r>
      <w:r w:rsidRPr="007F7798">
        <w:rPr>
          <w:rFonts w:ascii="Liberation Serif" w:hAnsi="Liberation Serif"/>
          <w:i/>
          <w:sz w:val="28"/>
          <w:szCs w:val="28"/>
        </w:rPr>
        <w:t xml:space="preserve"> </w:t>
      </w:r>
      <w:r w:rsidRPr="007F7798">
        <w:rPr>
          <w:rFonts w:ascii="Liberation Serif" w:hAnsi="Liberation Serif"/>
          <w:sz w:val="28"/>
          <w:szCs w:val="28"/>
        </w:rPr>
        <w:t>преступлений, совершенных на бытовой почве.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По итогам 12 месяцев 2020 года </w:t>
      </w:r>
      <w:r w:rsidRPr="007F7798">
        <w:rPr>
          <w:rFonts w:ascii="Liberation Serif" w:hAnsi="Liberation Serif"/>
          <w:bCs/>
          <w:sz w:val="28"/>
          <w:szCs w:val="28"/>
        </w:rPr>
        <w:t>на 70,0%</w:t>
      </w:r>
      <w:r w:rsidRPr="007F7798">
        <w:rPr>
          <w:rFonts w:ascii="Liberation Serif" w:hAnsi="Liberation Serif"/>
          <w:sz w:val="28"/>
          <w:szCs w:val="28"/>
        </w:rPr>
        <w:t xml:space="preserve"> (с 20 до 6) </w:t>
      </w:r>
      <w:r w:rsidRPr="007F7798">
        <w:rPr>
          <w:rFonts w:ascii="Liberation Serif" w:hAnsi="Liberation Serif"/>
          <w:bCs/>
          <w:sz w:val="28"/>
          <w:szCs w:val="28"/>
        </w:rPr>
        <w:t>снизилось</w:t>
      </w:r>
      <w:r w:rsidRPr="007F7798">
        <w:rPr>
          <w:rFonts w:ascii="Liberation Serif" w:hAnsi="Liberation Serif"/>
          <w:sz w:val="28"/>
          <w:szCs w:val="28"/>
        </w:rPr>
        <w:t xml:space="preserve"> общее количество преступлений, совершенных </w:t>
      </w:r>
      <w:r w:rsidRPr="007F7798">
        <w:rPr>
          <w:rFonts w:ascii="Liberation Serif" w:hAnsi="Liberation Serif"/>
          <w:bCs/>
          <w:sz w:val="28"/>
          <w:szCs w:val="28"/>
        </w:rPr>
        <w:t>несовершеннолетними</w:t>
      </w:r>
      <w:r w:rsidRPr="007F7798">
        <w:rPr>
          <w:rFonts w:ascii="Liberation Serif" w:hAnsi="Liberation Serif"/>
          <w:sz w:val="28"/>
          <w:szCs w:val="28"/>
        </w:rPr>
        <w:t xml:space="preserve">, в том числе в составе группы – на 87,5% (с 16 до 2), категории тяжких и особо тяжких – на 50,0% (с 8 до 4). При этом, данные преступления совершены 6 несовершеннолетними лицами (АППГ – 12; - 50,0%), в состоянии опьянения - 0 (АППГ – 3; - 100%), ранее совершавшими подростками – 0 преступлений (АППГ– 2; - 100,0%).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pacing w:val="-6"/>
          <w:sz w:val="28"/>
          <w:szCs w:val="28"/>
        </w:rPr>
        <w:t xml:space="preserve">В рамках исполнения </w:t>
      </w:r>
      <w:proofErr w:type="gramStart"/>
      <w:r w:rsidRPr="007F7798">
        <w:rPr>
          <w:rFonts w:ascii="Liberation Serif" w:hAnsi="Liberation Serif"/>
          <w:spacing w:val="-6"/>
          <w:sz w:val="28"/>
          <w:szCs w:val="28"/>
        </w:rPr>
        <w:t>административного  законодательства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подразделениями полиции межмуниципального отдела на улицах и в общественных местах в районе обслуживания, без учета линии ГИБДД, пресечено 2135  административных правонарушений (АППГ – 1995), что в целом положительно повлияло на общественный порядок и общественную безопасность.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По линии ГИБДД было пресечено </w:t>
      </w:r>
      <w:r w:rsidRPr="007F7798">
        <w:rPr>
          <w:rFonts w:ascii="Liberation Serif" w:eastAsia="Times New Roman CYR" w:hAnsi="Liberation Serif"/>
          <w:sz w:val="28"/>
          <w:szCs w:val="28"/>
        </w:rPr>
        <w:t xml:space="preserve">3216 </w:t>
      </w:r>
      <w:r w:rsidRPr="007F7798">
        <w:rPr>
          <w:rFonts w:ascii="Liberation Serif" w:hAnsi="Liberation Serif"/>
          <w:sz w:val="28"/>
          <w:szCs w:val="28"/>
        </w:rPr>
        <w:t xml:space="preserve">правонарушений (АППГ- 3317), из них за управление транспортом в состоянии алкогольного опьянения </w:t>
      </w:r>
      <w:r w:rsidRPr="007F7798">
        <w:rPr>
          <w:rFonts w:ascii="Liberation Serif" w:eastAsia="Times New Roman CYR" w:hAnsi="Liberation Serif"/>
          <w:sz w:val="28"/>
          <w:szCs w:val="28"/>
        </w:rPr>
        <w:t xml:space="preserve">172 правонарушения </w:t>
      </w:r>
      <w:r w:rsidRPr="007F7798">
        <w:rPr>
          <w:rFonts w:ascii="Liberation Serif" w:hAnsi="Liberation Serif"/>
          <w:sz w:val="28"/>
          <w:szCs w:val="28"/>
        </w:rPr>
        <w:t xml:space="preserve">(АППГ - 146), за управление транспортным </w:t>
      </w:r>
      <w:proofErr w:type="gramStart"/>
      <w:r w:rsidRPr="007F7798">
        <w:rPr>
          <w:rFonts w:ascii="Liberation Serif" w:hAnsi="Liberation Serif"/>
          <w:sz w:val="28"/>
          <w:szCs w:val="28"/>
        </w:rPr>
        <w:t>средством  при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отсутствии права управления   297 правонарушений (АППГ - 226), из них 52 - лишенными такого права (АППГ - 24). В результате принятых административных мер лишено водительского </w:t>
      </w:r>
      <w:proofErr w:type="gramStart"/>
      <w:r w:rsidRPr="007F7798">
        <w:rPr>
          <w:rFonts w:ascii="Liberation Serif" w:hAnsi="Liberation Serif"/>
          <w:sz w:val="28"/>
          <w:szCs w:val="28"/>
        </w:rPr>
        <w:t>удостоверения  96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граждан (АППГ - 84), подвергнуто административному аресту – 66 водителя (АППГ - 61). 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hAnsi="Liberation Serif" w:cs="Times New Roman CYR"/>
          <w:sz w:val="28"/>
          <w:szCs w:val="28"/>
        </w:rPr>
        <w:t xml:space="preserve">На территории Куртамышского района наблюдается увеличение количества зарегистрированных преступных деяний категории тяжких и особо тяжких на 19,5%, где зарегистрировано 92 преступления (АППГ – 77). 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color w:val="FF0000"/>
          <w:sz w:val="28"/>
          <w:szCs w:val="28"/>
        </w:rPr>
      </w:pPr>
      <w:r w:rsidRPr="007F7798">
        <w:rPr>
          <w:rFonts w:ascii="Liberation Serif" w:hAnsi="Liberation Serif" w:cs="Times New Roman CYR"/>
          <w:sz w:val="28"/>
          <w:szCs w:val="28"/>
        </w:rPr>
        <w:t xml:space="preserve">Рост тяжких и особо тяжких преступлений в первую очередь обусловлен увеличением в 2 раза количества краж, совершенных с использованием </w:t>
      </w:r>
      <w:r w:rsidRPr="007F7798">
        <w:rPr>
          <w:rFonts w:ascii="Liberation Serif" w:hAnsi="Liberation Serif"/>
          <w:sz w:val="28"/>
          <w:szCs w:val="28"/>
          <w:lang w:val="en-US"/>
        </w:rPr>
        <w:t>I</w:t>
      </w:r>
      <w:r w:rsidRPr="007F7798">
        <w:rPr>
          <w:rFonts w:ascii="Liberation Serif" w:hAnsi="Liberation Serif"/>
          <w:sz w:val="28"/>
          <w:szCs w:val="28"/>
        </w:rPr>
        <w:t>Т -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технологий (с 19 до 38). </w:t>
      </w:r>
      <w:r w:rsidRPr="007F7798">
        <w:rPr>
          <w:rFonts w:ascii="Liberation Serif" w:hAnsi="Liberation Serif" w:cs="Times New Roman CYR"/>
          <w:color w:val="FF0000"/>
          <w:sz w:val="28"/>
          <w:szCs w:val="28"/>
        </w:rPr>
        <w:t xml:space="preserve">   </w:t>
      </w:r>
    </w:p>
    <w:p w:rsid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Серьезную обеспокоенность вызывает </w:t>
      </w:r>
      <w:r w:rsidRPr="007F7798">
        <w:rPr>
          <w:rFonts w:ascii="Liberation Serif" w:hAnsi="Liberation Serif"/>
          <w:sz w:val="28"/>
          <w:szCs w:val="28"/>
        </w:rPr>
        <w:t xml:space="preserve">эффективность работы подразделений полиции межмуниципального отдела по раскрытию тяжких и особо тяжких </w:t>
      </w:r>
      <w:proofErr w:type="gramStart"/>
      <w:r w:rsidRPr="007F7798">
        <w:rPr>
          <w:rFonts w:ascii="Liberation Serif" w:hAnsi="Liberation Serif"/>
          <w:sz w:val="28"/>
          <w:szCs w:val="28"/>
        </w:rPr>
        <w:t>преступлений,  а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также общеуголовных мошенничеств. Если общая раскрываемость преступлений в рассматриваемый период увеличилась на 0,2% и составила 69,1% (АППГ – 68,9%), то категории тяжких и особо тяжких снизилась на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18,0% (с 77,8% до 59,8%; УМВД + 4,8%)</w:t>
      </w:r>
      <w:r w:rsidRPr="007F7798">
        <w:rPr>
          <w:rFonts w:ascii="Liberation Serif" w:hAnsi="Liberation Serif"/>
          <w:sz w:val="28"/>
          <w:szCs w:val="28"/>
        </w:rPr>
        <w:t xml:space="preserve">, в том числе 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краж, совершенных с помощью </w:t>
      </w:r>
      <w:r w:rsidRPr="007F7798">
        <w:rPr>
          <w:rFonts w:ascii="Liberation Serif" w:hAnsi="Liberation Serif"/>
          <w:i/>
          <w:sz w:val="28"/>
          <w:szCs w:val="28"/>
          <w:lang w:val="en-US"/>
        </w:rPr>
        <w:t>I</w:t>
      </w:r>
      <w:r w:rsidRPr="007F7798">
        <w:rPr>
          <w:rFonts w:ascii="Liberation Serif" w:hAnsi="Liberation Serif"/>
          <w:i/>
          <w:sz w:val="28"/>
          <w:szCs w:val="28"/>
        </w:rPr>
        <w:t>Т -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технологий упала на 39,0% (с 64,7% до 25,7%), квартирных </w:t>
      </w:r>
      <w:proofErr w:type="gramStart"/>
      <w:r w:rsidRPr="007F7798">
        <w:rPr>
          <w:rFonts w:ascii="Liberation Serif" w:hAnsi="Liberation Serif" w:cs="Times New Roman CYR"/>
          <w:sz w:val="28"/>
          <w:szCs w:val="28"/>
        </w:rPr>
        <w:t>краж  -</w:t>
      </w:r>
      <w:proofErr w:type="gramEnd"/>
      <w:r w:rsidRPr="007F7798">
        <w:rPr>
          <w:rFonts w:ascii="Liberation Serif" w:hAnsi="Liberation Serif" w:cs="Times New Roman CYR"/>
          <w:sz w:val="28"/>
          <w:szCs w:val="28"/>
        </w:rPr>
        <w:t xml:space="preserve"> на 3,5% (с 82,1% до 78,6%; УМВД – +12,4%). На 19,0% (с 25,7% до 6,7%) снизилась раскрываемость мошенничеств общеуголовной направленности, из них не раскрыто ни одного преступления, совершенного с использованием </w:t>
      </w:r>
      <w:r w:rsidRPr="007F7798">
        <w:rPr>
          <w:rFonts w:ascii="Liberation Serif" w:hAnsi="Liberation Serif"/>
          <w:i/>
          <w:sz w:val="28"/>
          <w:szCs w:val="28"/>
          <w:lang w:val="en-US"/>
        </w:rPr>
        <w:t>I</w:t>
      </w:r>
      <w:r w:rsidRPr="007F7798">
        <w:rPr>
          <w:rFonts w:ascii="Liberation Serif" w:hAnsi="Liberation Serif"/>
          <w:i/>
          <w:sz w:val="28"/>
          <w:szCs w:val="28"/>
        </w:rPr>
        <w:t>Т –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технологий. 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lastRenderedPageBreak/>
        <w:t>С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низилось участие в раскрытии всех категорий преступлений подразделениями охраны общественного порядка (со 149 до 142), УУП (со 107 до 102), ГИБДД (с 34 до 33), дознание (с 1 до 0).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Неэффективно организована работа по выявлению </w:t>
      </w:r>
      <w:proofErr w:type="spellStart"/>
      <w:r w:rsidRPr="007F7798">
        <w:rPr>
          <w:rFonts w:ascii="Liberation Serif" w:hAnsi="Liberation Serif"/>
          <w:sz w:val="28"/>
          <w:szCs w:val="28"/>
        </w:rPr>
        <w:t>наркопреступлений</w:t>
      </w:r>
      <w:proofErr w:type="spellEnd"/>
      <w:r w:rsidRPr="007F7798">
        <w:rPr>
          <w:rFonts w:ascii="Liberation Serif" w:hAnsi="Liberation Serif"/>
          <w:sz w:val="28"/>
          <w:szCs w:val="28"/>
        </w:rPr>
        <w:t xml:space="preserve">.  </w:t>
      </w:r>
      <w:r w:rsidRPr="007F7798">
        <w:rPr>
          <w:rFonts w:ascii="Liberation Serif" w:hAnsi="Liberation Serif" w:cs="Times New Roman CYR"/>
          <w:sz w:val="28"/>
          <w:szCs w:val="28"/>
        </w:rPr>
        <w:t xml:space="preserve"> </w:t>
      </w:r>
      <w:r w:rsidRPr="007F7798">
        <w:rPr>
          <w:rFonts w:ascii="Liberation Serif" w:hAnsi="Liberation Serif"/>
          <w:sz w:val="28"/>
          <w:szCs w:val="28"/>
        </w:rPr>
        <w:t xml:space="preserve">Так по итогам 12 месяцев 2020 г. поставлено на </w:t>
      </w:r>
      <w:proofErr w:type="gramStart"/>
      <w:r w:rsidRPr="007F7798">
        <w:rPr>
          <w:rFonts w:ascii="Liberation Serif" w:hAnsi="Liberation Serif"/>
          <w:sz w:val="28"/>
          <w:szCs w:val="28"/>
        </w:rPr>
        <w:t>учет  8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 преступлений указанного вида (АППГ – 11; - 27,3%).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pacing w:val="-6"/>
          <w:sz w:val="28"/>
          <w:szCs w:val="28"/>
        </w:rPr>
      </w:pPr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В текущем году полностью отсутствуют результаты работы по раскрытию </w:t>
      </w:r>
      <w:proofErr w:type="gramStart"/>
      <w:r w:rsidRPr="007F7798">
        <w:rPr>
          <w:rFonts w:ascii="Liberation Serif" w:hAnsi="Liberation Serif" w:cs="Times New Roman CYR"/>
          <w:spacing w:val="-6"/>
          <w:sz w:val="28"/>
          <w:szCs w:val="28"/>
        </w:rPr>
        <w:t>фактов  сбыта</w:t>
      </w:r>
      <w:proofErr w:type="gramEnd"/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  наркотических средств (зарегистрировано - 1; АППГ - 2), по документированию фактов содержания </w:t>
      </w:r>
      <w:proofErr w:type="spellStart"/>
      <w:r w:rsidRPr="007F7798">
        <w:rPr>
          <w:rFonts w:ascii="Liberation Serif" w:hAnsi="Liberation Serif" w:cs="Times New Roman CYR"/>
          <w:spacing w:val="-6"/>
          <w:sz w:val="28"/>
          <w:szCs w:val="28"/>
        </w:rPr>
        <w:t>наркопритонов</w:t>
      </w:r>
      <w:proofErr w:type="spellEnd"/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, культивирования </w:t>
      </w:r>
      <w:proofErr w:type="spellStart"/>
      <w:r w:rsidRPr="007F7798">
        <w:rPr>
          <w:rFonts w:ascii="Liberation Serif" w:hAnsi="Liberation Serif" w:cs="Times New Roman CYR"/>
          <w:spacing w:val="-6"/>
          <w:sz w:val="28"/>
          <w:szCs w:val="28"/>
        </w:rPr>
        <w:t>наркотикосодержащих</w:t>
      </w:r>
      <w:proofErr w:type="spellEnd"/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 растений, вовлечения  граждан  в  употребление наркотических средств, контрабанды наркотиков. Из незаконного оборота изъято 944 гр. наркотических средств (АППГ – 2100 гр.), при этом «тяжелых» наркотиков, таких как героин не изымалось. Слабый вклад в борьбе с </w:t>
      </w:r>
      <w:proofErr w:type="spellStart"/>
      <w:r w:rsidRPr="007F7798">
        <w:rPr>
          <w:rFonts w:ascii="Liberation Serif" w:hAnsi="Liberation Serif" w:cs="Times New Roman CYR"/>
          <w:spacing w:val="-6"/>
          <w:sz w:val="28"/>
          <w:szCs w:val="28"/>
        </w:rPr>
        <w:t>наркопреступностью</w:t>
      </w:r>
      <w:proofErr w:type="spellEnd"/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 демонстрируют не профильные службы МО (выявлено СО – </w:t>
      </w:r>
      <w:proofErr w:type="gramStart"/>
      <w:r w:rsidRPr="007F7798">
        <w:rPr>
          <w:rFonts w:ascii="Liberation Serif" w:hAnsi="Liberation Serif" w:cs="Times New Roman CYR"/>
          <w:spacing w:val="-6"/>
          <w:sz w:val="28"/>
          <w:szCs w:val="28"/>
        </w:rPr>
        <w:t>1,  сотрудники</w:t>
      </w:r>
      <w:proofErr w:type="gramEnd"/>
      <w:r w:rsidRPr="007F7798">
        <w:rPr>
          <w:rFonts w:ascii="Liberation Serif" w:hAnsi="Liberation Serif" w:cs="Times New Roman CYR"/>
          <w:spacing w:val="-6"/>
          <w:sz w:val="28"/>
          <w:szCs w:val="28"/>
        </w:rPr>
        <w:t xml:space="preserve"> подразделений блока охраны общественного участия в выявлении и раскрытии  преступлений по линии НОН не принимали.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>Также настораживает отсутствие результатов работы по декриминализации экономики в таких приоритетных отраслях, как ЖКХ, лесное хозяйство, ТЭК, АПК, сферы образования и здравоохранения, в области реализации национальных проектов.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Критику вызывает организация работы по выявлению превентивных преступлений. </w:t>
      </w:r>
      <w:r w:rsidRPr="007F7798">
        <w:rPr>
          <w:rFonts w:ascii="Liberation Serif" w:hAnsi="Liberation Serif"/>
          <w:spacing w:val="-4"/>
          <w:sz w:val="28"/>
          <w:szCs w:val="28"/>
        </w:rPr>
        <w:t xml:space="preserve">В отчетном периоде поставлено на учет 89 преступлений указанной категории </w:t>
      </w:r>
      <w:r w:rsidRPr="007F7798">
        <w:rPr>
          <w:rFonts w:ascii="Liberation Serif" w:hAnsi="Liberation Serif"/>
          <w:sz w:val="28"/>
          <w:szCs w:val="28"/>
        </w:rPr>
        <w:t>(</w:t>
      </w:r>
      <w:r w:rsidRPr="007F7798">
        <w:rPr>
          <w:rFonts w:ascii="Liberation Serif" w:hAnsi="Liberation Serif"/>
          <w:spacing w:val="-4"/>
          <w:sz w:val="28"/>
          <w:szCs w:val="28"/>
        </w:rPr>
        <w:t>АППГ–99; -</w:t>
      </w:r>
      <w:r w:rsidRPr="007F7798">
        <w:rPr>
          <w:rFonts w:ascii="Liberation Serif" w:hAnsi="Liberation Serif"/>
          <w:sz w:val="28"/>
          <w:szCs w:val="28"/>
        </w:rPr>
        <w:t>10,1%</w:t>
      </w:r>
      <w:r w:rsidRPr="007F7798">
        <w:rPr>
          <w:rFonts w:ascii="Liberation Serif" w:hAnsi="Liberation Serif"/>
          <w:spacing w:val="-4"/>
          <w:sz w:val="28"/>
          <w:szCs w:val="28"/>
        </w:rPr>
        <w:t xml:space="preserve">). В разрезе по видам преступлений, на 30,4% (с 23 до 16) снизилось выявление угроз убийством, на 25,0% истязаний (с 12 до 9), на 9,5% (с 21 до 19) фактов причинения легкого вреда здоровью, </w:t>
      </w:r>
      <w:proofErr w:type="gramStart"/>
      <w:r w:rsidRPr="007F7798">
        <w:rPr>
          <w:rFonts w:ascii="Liberation Serif" w:hAnsi="Liberation Serif"/>
          <w:spacing w:val="-4"/>
          <w:sz w:val="28"/>
          <w:szCs w:val="28"/>
        </w:rPr>
        <w:t>на  10</w:t>
      </w:r>
      <w:proofErr w:type="gramEnd"/>
      <w:r w:rsidRPr="007F7798">
        <w:rPr>
          <w:rFonts w:ascii="Liberation Serif" w:hAnsi="Liberation Serif"/>
          <w:spacing w:val="-4"/>
          <w:sz w:val="28"/>
          <w:szCs w:val="28"/>
        </w:rPr>
        <w:t xml:space="preserve">,7% (с 28 до 25) фактов </w:t>
      </w:r>
      <w:r w:rsidRPr="007F7798">
        <w:rPr>
          <w:rFonts w:ascii="Liberation Serif" w:hAnsi="Liberation Serif"/>
          <w:sz w:val="28"/>
          <w:szCs w:val="28"/>
        </w:rPr>
        <w:t>повторного управления транспортным средством в состоянии опьянения.</w:t>
      </w:r>
      <w:r w:rsidRPr="007F7798">
        <w:rPr>
          <w:rFonts w:ascii="Liberation Serif" w:hAnsi="Liberation Serif"/>
          <w:spacing w:val="-4"/>
          <w:sz w:val="28"/>
          <w:szCs w:val="28"/>
        </w:rPr>
        <w:t xml:space="preserve">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pacing w:val="-4"/>
          <w:sz w:val="28"/>
          <w:szCs w:val="28"/>
        </w:rPr>
        <w:t xml:space="preserve">Нарекание также вызывает эффективность </w:t>
      </w:r>
      <w:proofErr w:type="gramStart"/>
      <w:r w:rsidRPr="007F7798">
        <w:rPr>
          <w:rFonts w:ascii="Liberation Serif" w:hAnsi="Liberation Serif"/>
          <w:spacing w:val="-4"/>
          <w:sz w:val="28"/>
          <w:szCs w:val="28"/>
        </w:rPr>
        <w:t xml:space="preserve">профилактики  </w:t>
      </w:r>
      <w:r w:rsidRPr="007F7798">
        <w:rPr>
          <w:rFonts w:ascii="Liberation Serif" w:hAnsi="Liberation Serif"/>
          <w:sz w:val="28"/>
          <w:szCs w:val="28"/>
          <w:lang w:val="en-US"/>
        </w:rPr>
        <w:t>I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Т – преступлений, что отразилось в росте их регистрации на 53,2% (с 47 до 72). </w:t>
      </w:r>
    </w:p>
    <w:p w:rsidR="007F7798" w:rsidRPr="007F7798" w:rsidRDefault="007F7798" w:rsidP="007F7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 w:rsidRPr="007F7798">
        <w:rPr>
          <w:rFonts w:ascii="Liberation Serif" w:hAnsi="Liberation Serif"/>
          <w:spacing w:val="-4"/>
          <w:sz w:val="28"/>
          <w:szCs w:val="28"/>
        </w:rPr>
        <w:t xml:space="preserve">Не достаточно эффективно использовались в отчетном периоде силы и средства полиции по предотвращению и пресечению преступлений в общественных местах и на улицах населённых пунктов. При общем снижении их регистрации, наблюдается значительный рост преступлений, относящихся к категории тяжких и особо тяжких. Так на 450,0 % (с 2 до 11) возросло количество преступлений указанной категории, совершенных в общественных местах, в том числе на 100% (с 0 до 9) - на улицах населенных пунктов.  </w:t>
      </w:r>
    </w:p>
    <w:p w:rsidR="007F7798" w:rsidRPr="007F7798" w:rsidRDefault="007F7798" w:rsidP="007F7798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F7798">
        <w:rPr>
          <w:rFonts w:ascii="Liberation Serif" w:eastAsia="MS Mincho" w:hAnsi="Liberation Serif"/>
          <w:sz w:val="28"/>
          <w:szCs w:val="28"/>
          <w:lang w:eastAsia="ar-SA"/>
        </w:rPr>
        <w:t>Принимаемыми мерами в отчетном периоде не удалось остановить рост числа ДТП</w:t>
      </w:r>
      <w:r w:rsidRPr="007F7798">
        <w:rPr>
          <w:rFonts w:ascii="Liberation Serif" w:hAnsi="Liberation Serif"/>
          <w:sz w:val="28"/>
          <w:szCs w:val="28"/>
        </w:rPr>
        <w:t xml:space="preserve"> по вине водителей, находящихся в состоянии опьянения. В 2020 г. зарегистрировано 12 дорожно-транспортных происшествий (АППГ - 9), в результате которых 10 участников дорожного движения погибло (АППГ - 1), 11 - получили ранения (АППГ - 13).</w:t>
      </w:r>
      <w:r w:rsidRPr="007F7798">
        <w:rPr>
          <w:rFonts w:ascii="Liberation Serif" w:hAnsi="Liberation Serif"/>
          <w:b/>
          <w:sz w:val="28"/>
          <w:szCs w:val="28"/>
        </w:rPr>
        <w:t xml:space="preserve"> </w:t>
      </w:r>
    </w:p>
    <w:p w:rsidR="007F7798" w:rsidRPr="007F7798" w:rsidRDefault="007F7798" w:rsidP="007F77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F7798">
        <w:rPr>
          <w:rFonts w:ascii="Liberation Serif" w:hAnsi="Liberation Serif"/>
          <w:sz w:val="28"/>
          <w:szCs w:val="28"/>
        </w:rPr>
        <w:t xml:space="preserve"> Общая сумма наложенных в отчетном периоде штрафов (без учета ГИБДД) составляет 883214 рублей (АППГ – 1117135 рублей), взысканных – 389762 рублей (АППГ – </w:t>
      </w:r>
      <w:proofErr w:type="gramStart"/>
      <w:r w:rsidRPr="007F7798">
        <w:rPr>
          <w:rFonts w:ascii="Liberation Serif" w:hAnsi="Liberation Serif"/>
          <w:sz w:val="28"/>
          <w:szCs w:val="28"/>
        </w:rPr>
        <w:t>451794  рублей</w:t>
      </w:r>
      <w:proofErr w:type="gramEnd"/>
      <w:r w:rsidRPr="007F7798">
        <w:rPr>
          <w:rFonts w:ascii="Liberation Serif" w:hAnsi="Liberation Serif"/>
          <w:sz w:val="28"/>
          <w:szCs w:val="28"/>
        </w:rPr>
        <w:t xml:space="preserve">). Их </w:t>
      </w:r>
      <w:proofErr w:type="spellStart"/>
      <w:r w:rsidRPr="007F7798">
        <w:rPr>
          <w:rFonts w:ascii="Liberation Serif" w:hAnsi="Liberation Serif"/>
          <w:sz w:val="28"/>
          <w:szCs w:val="28"/>
        </w:rPr>
        <w:t>взыскаемость</w:t>
      </w:r>
      <w:proofErr w:type="spellEnd"/>
      <w:r w:rsidRPr="007F7798">
        <w:rPr>
          <w:rFonts w:ascii="Liberation Serif" w:hAnsi="Liberation Serif"/>
          <w:sz w:val="28"/>
          <w:szCs w:val="28"/>
        </w:rPr>
        <w:t xml:space="preserve"> составила 44,1%. </w:t>
      </w:r>
    </w:p>
    <w:p w:rsidR="007F7798" w:rsidRPr="00B340E0" w:rsidRDefault="007F7798" w:rsidP="007F779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2"/>
          <w:szCs w:val="32"/>
        </w:rPr>
      </w:pPr>
      <w:r w:rsidRPr="007F7798">
        <w:rPr>
          <w:rFonts w:ascii="Liberation Serif" w:hAnsi="Liberation Serif"/>
          <w:sz w:val="28"/>
          <w:szCs w:val="28"/>
        </w:rPr>
        <w:t xml:space="preserve">Общая сумма наложенных штрафов по линии ГИБДД в отчетном периоде составляет 7720000 рублей (АППГ – 7025450 рублей), взысканных – 5613383 рублей (АППГ – 5571504. рублей). Их </w:t>
      </w:r>
      <w:proofErr w:type="spellStart"/>
      <w:r w:rsidRPr="007F7798">
        <w:rPr>
          <w:rFonts w:ascii="Liberation Serif" w:hAnsi="Liberation Serif"/>
          <w:sz w:val="28"/>
          <w:szCs w:val="28"/>
        </w:rPr>
        <w:t>взыскаемость</w:t>
      </w:r>
      <w:proofErr w:type="spellEnd"/>
      <w:r w:rsidRPr="007F7798">
        <w:rPr>
          <w:rFonts w:ascii="Liberation Serif" w:hAnsi="Liberation Serif"/>
          <w:sz w:val="28"/>
          <w:szCs w:val="28"/>
        </w:rPr>
        <w:t xml:space="preserve"> составляет 72,7% (АППГ - 79,3%). </w:t>
      </w:r>
      <w:r w:rsidRPr="00B340E0">
        <w:rPr>
          <w:spacing w:val="-4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7F7798" w:rsidRPr="00B340E0" w:rsidRDefault="007F7798" w:rsidP="007F7798">
      <w:pPr>
        <w:pStyle w:val="af5"/>
        <w:tabs>
          <w:tab w:val="left" w:pos="851"/>
        </w:tabs>
        <w:ind w:left="0" w:right="0" w:firstLine="709"/>
        <w:jc w:val="both"/>
        <w:rPr>
          <w:b w:val="0"/>
          <w:sz w:val="32"/>
          <w:szCs w:val="32"/>
        </w:rPr>
      </w:pPr>
    </w:p>
    <w:p w:rsidR="007F7798" w:rsidRPr="00B340E0" w:rsidRDefault="007F7798" w:rsidP="007F7798">
      <w:pPr>
        <w:pStyle w:val="af5"/>
        <w:tabs>
          <w:tab w:val="left" w:pos="851"/>
        </w:tabs>
        <w:ind w:left="0" w:right="0" w:firstLine="709"/>
        <w:jc w:val="both"/>
        <w:rPr>
          <w:b w:val="0"/>
          <w:color w:val="FF0000"/>
          <w:sz w:val="32"/>
          <w:szCs w:val="32"/>
        </w:rPr>
      </w:pPr>
    </w:p>
    <w:p w:rsidR="007F7798" w:rsidRPr="00B340E0" w:rsidRDefault="007F7798" w:rsidP="007F7798">
      <w:pPr>
        <w:pStyle w:val="af5"/>
        <w:tabs>
          <w:tab w:val="left" w:pos="851"/>
        </w:tabs>
        <w:ind w:left="0" w:right="0" w:firstLine="709"/>
        <w:jc w:val="both"/>
        <w:rPr>
          <w:b w:val="0"/>
          <w:color w:val="FF0000"/>
          <w:sz w:val="32"/>
          <w:szCs w:val="32"/>
        </w:rPr>
      </w:pPr>
    </w:p>
    <w:p w:rsidR="00640296" w:rsidRPr="00064D3C" w:rsidRDefault="00640296" w:rsidP="00334AE4">
      <w:pPr>
        <w:widowControl w:val="0"/>
        <w:contextualSpacing/>
        <w:jc w:val="both"/>
        <w:rPr>
          <w:sz w:val="36"/>
          <w:szCs w:val="36"/>
        </w:rPr>
      </w:pPr>
    </w:p>
    <w:sectPr w:rsidR="00640296" w:rsidRPr="00064D3C" w:rsidSect="00E156ED">
      <w:headerReference w:type="default" r:id="rId8"/>
      <w:pgSz w:w="11906" w:h="16838"/>
      <w:pgMar w:top="567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AF" w:rsidRDefault="00D679AF" w:rsidP="00C95B55">
      <w:r>
        <w:separator/>
      </w:r>
    </w:p>
  </w:endnote>
  <w:endnote w:type="continuationSeparator" w:id="0">
    <w:p w:rsidR="00D679AF" w:rsidRDefault="00D679AF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AF" w:rsidRDefault="00D679AF" w:rsidP="00C95B55">
      <w:r>
        <w:separator/>
      </w:r>
    </w:p>
  </w:footnote>
  <w:footnote w:type="continuationSeparator" w:id="0">
    <w:p w:rsidR="00D679AF" w:rsidRDefault="00D679AF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BA" w:rsidRDefault="00A578BA">
    <w:pPr>
      <w:pStyle w:val="aa"/>
      <w:jc w:val="center"/>
    </w:pPr>
  </w:p>
  <w:p w:rsidR="00A578BA" w:rsidRDefault="00A578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C4C16"/>
    <w:multiLevelType w:val="multilevel"/>
    <w:tmpl w:val="DCB4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580DBC"/>
    <w:multiLevelType w:val="hybridMultilevel"/>
    <w:tmpl w:val="56C898EC"/>
    <w:lvl w:ilvl="0" w:tplc="007858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B"/>
    <w:rsid w:val="00002311"/>
    <w:rsid w:val="00003423"/>
    <w:rsid w:val="00004606"/>
    <w:rsid w:val="00014249"/>
    <w:rsid w:val="0001627F"/>
    <w:rsid w:val="000206B1"/>
    <w:rsid w:val="0002205A"/>
    <w:rsid w:val="00023EFC"/>
    <w:rsid w:val="00027088"/>
    <w:rsid w:val="00036AC9"/>
    <w:rsid w:val="00036B8F"/>
    <w:rsid w:val="000424F6"/>
    <w:rsid w:val="000431CB"/>
    <w:rsid w:val="0004346A"/>
    <w:rsid w:val="00043479"/>
    <w:rsid w:val="0004527F"/>
    <w:rsid w:val="0004556D"/>
    <w:rsid w:val="00056DC2"/>
    <w:rsid w:val="000578C8"/>
    <w:rsid w:val="00057DE6"/>
    <w:rsid w:val="00060EE0"/>
    <w:rsid w:val="0006129F"/>
    <w:rsid w:val="00062D29"/>
    <w:rsid w:val="00064D3C"/>
    <w:rsid w:val="00065182"/>
    <w:rsid w:val="0006736D"/>
    <w:rsid w:val="00067D62"/>
    <w:rsid w:val="0007367B"/>
    <w:rsid w:val="000800C7"/>
    <w:rsid w:val="000858C9"/>
    <w:rsid w:val="00085D9B"/>
    <w:rsid w:val="00091777"/>
    <w:rsid w:val="0009578F"/>
    <w:rsid w:val="000A0430"/>
    <w:rsid w:val="000A35E8"/>
    <w:rsid w:val="000A3DDC"/>
    <w:rsid w:val="000A43CE"/>
    <w:rsid w:val="000A4A45"/>
    <w:rsid w:val="000B1F46"/>
    <w:rsid w:val="000B4782"/>
    <w:rsid w:val="000B50D5"/>
    <w:rsid w:val="000B51EB"/>
    <w:rsid w:val="000B6C92"/>
    <w:rsid w:val="000C1065"/>
    <w:rsid w:val="000C1AF5"/>
    <w:rsid w:val="000D1A4D"/>
    <w:rsid w:val="000D1F1D"/>
    <w:rsid w:val="000D2D48"/>
    <w:rsid w:val="000D2E16"/>
    <w:rsid w:val="000D392F"/>
    <w:rsid w:val="000D479D"/>
    <w:rsid w:val="000D4CAB"/>
    <w:rsid w:val="000D550A"/>
    <w:rsid w:val="000D6F44"/>
    <w:rsid w:val="000D72AF"/>
    <w:rsid w:val="000D7EC3"/>
    <w:rsid w:val="000E0897"/>
    <w:rsid w:val="000E2C9E"/>
    <w:rsid w:val="000E34CA"/>
    <w:rsid w:val="000F45F1"/>
    <w:rsid w:val="000F6089"/>
    <w:rsid w:val="000F729C"/>
    <w:rsid w:val="00102EEC"/>
    <w:rsid w:val="0010331B"/>
    <w:rsid w:val="00105798"/>
    <w:rsid w:val="00105801"/>
    <w:rsid w:val="00111081"/>
    <w:rsid w:val="00113423"/>
    <w:rsid w:val="00116033"/>
    <w:rsid w:val="00120652"/>
    <w:rsid w:val="001226A1"/>
    <w:rsid w:val="0012291E"/>
    <w:rsid w:val="00123E3D"/>
    <w:rsid w:val="001248CB"/>
    <w:rsid w:val="00127521"/>
    <w:rsid w:val="0012755E"/>
    <w:rsid w:val="00127EE4"/>
    <w:rsid w:val="0013027C"/>
    <w:rsid w:val="001338B6"/>
    <w:rsid w:val="00135465"/>
    <w:rsid w:val="00136B4B"/>
    <w:rsid w:val="00137288"/>
    <w:rsid w:val="00137CE0"/>
    <w:rsid w:val="00141268"/>
    <w:rsid w:val="001419B6"/>
    <w:rsid w:val="0014314E"/>
    <w:rsid w:val="00143269"/>
    <w:rsid w:val="001505A0"/>
    <w:rsid w:val="001521EB"/>
    <w:rsid w:val="00152C0E"/>
    <w:rsid w:val="0015329D"/>
    <w:rsid w:val="00153ECB"/>
    <w:rsid w:val="0016680A"/>
    <w:rsid w:val="00171DEB"/>
    <w:rsid w:val="00171E79"/>
    <w:rsid w:val="001733E5"/>
    <w:rsid w:val="001755AE"/>
    <w:rsid w:val="00175B71"/>
    <w:rsid w:val="001779E6"/>
    <w:rsid w:val="00177E07"/>
    <w:rsid w:val="00183EE6"/>
    <w:rsid w:val="00184A3A"/>
    <w:rsid w:val="00187485"/>
    <w:rsid w:val="00187989"/>
    <w:rsid w:val="00187B5F"/>
    <w:rsid w:val="001905AB"/>
    <w:rsid w:val="00191B09"/>
    <w:rsid w:val="00192650"/>
    <w:rsid w:val="00196425"/>
    <w:rsid w:val="00196E8A"/>
    <w:rsid w:val="001A02C6"/>
    <w:rsid w:val="001A0958"/>
    <w:rsid w:val="001A10C3"/>
    <w:rsid w:val="001A34EA"/>
    <w:rsid w:val="001A57FC"/>
    <w:rsid w:val="001A6543"/>
    <w:rsid w:val="001A70AD"/>
    <w:rsid w:val="001A7680"/>
    <w:rsid w:val="001B1414"/>
    <w:rsid w:val="001B2B19"/>
    <w:rsid w:val="001B305F"/>
    <w:rsid w:val="001B447C"/>
    <w:rsid w:val="001B4AD3"/>
    <w:rsid w:val="001B6A31"/>
    <w:rsid w:val="001B6DE2"/>
    <w:rsid w:val="001C0B51"/>
    <w:rsid w:val="001C0BBF"/>
    <w:rsid w:val="001C3170"/>
    <w:rsid w:val="001C464C"/>
    <w:rsid w:val="001D2DD8"/>
    <w:rsid w:val="001D30A2"/>
    <w:rsid w:val="001D30C2"/>
    <w:rsid w:val="001D65DA"/>
    <w:rsid w:val="001D7DB4"/>
    <w:rsid w:val="001E18EF"/>
    <w:rsid w:val="001E2746"/>
    <w:rsid w:val="001E2FB4"/>
    <w:rsid w:val="001E3E5E"/>
    <w:rsid w:val="001E5617"/>
    <w:rsid w:val="001E672C"/>
    <w:rsid w:val="001F21AB"/>
    <w:rsid w:val="001F29FC"/>
    <w:rsid w:val="001F2E54"/>
    <w:rsid w:val="001F440C"/>
    <w:rsid w:val="001F55A0"/>
    <w:rsid w:val="001F5D01"/>
    <w:rsid w:val="002022CC"/>
    <w:rsid w:val="00206A17"/>
    <w:rsid w:val="0021328E"/>
    <w:rsid w:val="00214229"/>
    <w:rsid w:val="002149A8"/>
    <w:rsid w:val="00214DB0"/>
    <w:rsid w:val="00214E1B"/>
    <w:rsid w:val="002151D0"/>
    <w:rsid w:val="00215502"/>
    <w:rsid w:val="00215A67"/>
    <w:rsid w:val="00216575"/>
    <w:rsid w:val="0021717F"/>
    <w:rsid w:val="00221482"/>
    <w:rsid w:val="00225582"/>
    <w:rsid w:val="00225943"/>
    <w:rsid w:val="0023288D"/>
    <w:rsid w:val="002342C2"/>
    <w:rsid w:val="002347C3"/>
    <w:rsid w:val="002354A7"/>
    <w:rsid w:val="002355E6"/>
    <w:rsid w:val="00236570"/>
    <w:rsid w:val="00237190"/>
    <w:rsid w:val="00237443"/>
    <w:rsid w:val="00237AF3"/>
    <w:rsid w:val="00241265"/>
    <w:rsid w:val="00244677"/>
    <w:rsid w:val="002455A8"/>
    <w:rsid w:val="002456E3"/>
    <w:rsid w:val="002511E9"/>
    <w:rsid w:val="00252BCB"/>
    <w:rsid w:val="002618CD"/>
    <w:rsid w:val="002654C4"/>
    <w:rsid w:val="0026567E"/>
    <w:rsid w:val="002720A0"/>
    <w:rsid w:val="00272F06"/>
    <w:rsid w:val="002740D2"/>
    <w:rsid w:val="0027489C"/>
    <w:rsid w:val="002750AE"/>
    <w:rsid w:val="002752C5"/>
    <w:rsid w:val="00276127"/>
    <w:rsid w:val="002771FF"/>
    <w:rsid w:val="00282319"/>
    <w:rsid w:val="00283A13"/>
    <w:rsid w:val="00284DC5"/>
    <w:rsid w:val="00286D17"/>
    <w:rsid w:val="00290693"/>
    <w:rsid w:val="002912D6"/>
    <w:rsid w:val="00294E88"/>
    <w:rsid w:val="00297198"/>
    <w:rsid w:val="002A05B6"/>
    <w:rsid w:val="002A2317"/>
    <w:rsid w:val="002A4443"/>
    <w:rsid w:val="002A5708"/>
    <w:rsid w:val="002A5A3E"/>
    <w:rsid w:val="002A7CC0"/>
    <w:rsid w:val="002A7EDA"/>
    <w:rsid w:val="002B009D"/>
    <w:rsid w:val="002B11E4"/>
    <w:rsid w:val="002B2B78"/>
    <w:rsid w:val="002B5327"/>
    <w:rsid w:val="002B57A5"/>
    <w:rsid w:val="002B66D8"/>
    <w:rsid w:val="002B73E2"/>
    <w:rsid w:val="002C24C9"/>
    <w:rsid w:val="002C37B6"/>
    <w:rsid w:val="002C6CF3"/>
    <w:rsid w:val="002D068C"/>
    <w:rsid w:val="002D0839"/>
    <w:rsid w:val="002D20BA"/>
    <w:rsid w:val="002D54FA"/>
    <w:rsid w:val="002E07DC"/>
    <w:rsid w:val="002E7071"/>
    <w:rsid w:val="002F1AD5"/>
    <w:rsid w:val="002F285E"/>
    <w:rsid w:val="002F30C3"/>
    <w:rsid w:val="00302944"/>
    <w:rsid w:val="00304141"/>
    <w:rsid w:val="003069DE"/>
    <w:rsid w:val="00311EB4"/>
    <w:rsid w:val="003129C2"/>
    <w:rsid w:val="00312B2E"/>
    <w:rsid w:val="00314C64"/>
    <w:rsid w:val="003158D6"/>
    <w:rsid w:val="003166BF"/>
    <w:rsid w:val="003170DD"/>
    <w:rsid w:val="00320229"/>
    <w:rsid w:val="00320DF3"/>
    <w:rsid w:val="00320F14"/>
    <w:rsid w:val="00322125"/>
    <w:rsid w:val="0032593E"/>
    <w:rsid w:val="0033065E"/>
    <w:rsid w:val="00334AE4"/>
    <w:rsid w:val="00336F32"/>
    <w:rsid w:val="00340D03"/>
    <w:rsid w:val="00341CDF"/>
    <w:rsid w:val="003460AC"/>
    <w:rsid w:val="00354563"/>
    <w:rsid w:val="00354CB2"/>
    <w:rsid w:val="00357F8E"/>
    <w:rsid w:val="00365481"/>
    <w:rsid w:val="00370961"/>
    <w:rsid w:val="00375279"/>
    <w:rsid w:val="00381B02"/>
    <w:rsid w:val="0038268F"/>
    <w:rsid w:val="003844E1"/>
    <w:rsid w:val="00384D0D"/>
    <w:rsid w:val="003855D0"/>
    <w:rsid w:val="003859A6"/>
    <w:rsid w:val="00387E92"/>
    <w:rsid w:val="00392DFC"/>
    <w:rsid w:val="00394AEA"/>
    <w:rsid w:val="003961E3"/>
    <w:rsid w:val="00397B5D"/>
    <w:rsid w:val="003A18BB"/>
    <w:rsid w:val="003A1B07"/>
    <w:rsid w:val="003A25D4"/>
    <w:rsid w:val="003A2EF1"/>
    <w:rsid w:val="003A5B11"/>
    <w:rsid w:val="003A696B"/>
    <w:rsid w:val="003B27B1"/>
    <w:rsid w:val="003B62EF"/>
    <w:rsid w:val="003B7885"/>
    <w:rsid w:val="003C0537"/>
    <w:rsid w:val="003C3B35"/>
    <w:rsid w:val="003D2586"/>
    <w:rsid w:val="003D2B78"/>
    <w:rsid w:val="003D2C56"/>
    <w:rsid w:val="003E1DB2"/>
    <w:rsid w:val="003E1F98"/>
    <w:rsid w:val="003E1FBF"/>
    <w:rsid w:val="003E5826"/>
    <w:rsid w:val="003F030C"/>
    <w:rsid w:val="003F1175"/>
    <w:rsid w:val="003F2813"/>
    <w:rsid w:val="003F2BEE"/>
    <w:rsid w:val="003F52A1"/>
    <w:rsid w:val="003F5E38"/>
    <w:rsid w:val="003F758A"/>
    <w:rsid w:val="00402ED6"/>
    <w:rsid w:val="00403CAF"/>
    <w:rsid w:val="00406E49"/>
    <w:rsid w:val="00407B66"/>
    <w:rsid w:val="00412CB4"/>
    <w:rsid w:val="00414B77"/>
    <w:rsid w:val="0041576B"/>
    <w:rsid w:val="00421284"/>
    <w:rsid w:val="0042275B"/>
    <w:rsid w:val="00422B7E"/>
    <w:rsid w:val="004243BD"/>
    <w:rsid w:val="00426440"/>
    <w:rsid w:val="00426FAD"/>
    <w:rsid w:val="0042746F"/>
    <w:rsid w:val="00447FBA"/>
    <w:rsid w:val="00451865"/>
    <w:rsid w:val="00452850"/>
    <w:rsid w:val="00453542"/>
    <w:rsid w:val="004612FB"/>
    <w:rsid w:val="00462058"/>
    <w:rsid w:val="00463204"/>
    <w:rsid w:val="0046452B"/>
    <w:rsid w:val="00464649"/>
    <w:rsid w:val="00466479"/>
    <w:rsid w:val="00467154"/>
    <w:rsid w:val="00473192"/>
    <w:rsid w:val="00476A91"/>
    <w:rsid w:val="0048087E"/>
    <w:rsid w:val="00481D08"/>
    <w:rsid w:val="00482FF4"/>
    <w:rsid w:val="004846FB"/>
    <w:rsid w:val="00490960"/>
    <w:rsid w:val="00493713"/>
    <w:rsid w:val="00497687"/>
    <w:rsid w:val="004A2E19"/>
    <w:rsid w:val="004A3C49"/>
    <w:rsid w:val="004A5CCE"/>
    <w:rsid w:val="004B1DE8"/>
    <w:rsid w:val="004B4131"/>
    <w:rsid w:val="004B6943"/>
    <w:rsid w:val="004B72C4"/>
    <w:rsid w:val="004C13D9"/>
    <w:rsid w:val="004C3663"/>
    <w:rsid w:val="004C56B0"/>
    <w:rsid w:val="004C7D60"/>
    <w:rsid w:val="004D2C1D"/>
    <w:rsid w:val="004D6E11"/>
    <w:rsid w:val="004E02FC"/>
    <w:rsid w:val="004E18A2"/>
    <w:rsid w:val="004E48F9"/>
    <w:rsid w:val="004E7A30"/>
    <w:rsid w:val="004F018D"/>
    <w:rsid w:val="004F08BF"/>
    <w:rsid w:val="004F170F"/>
    <w:rsid w:val="004F1984"/>
    <w:rsid w:val="004F60F6"/>
    <w:rsid w:val="004F7FDE"/>
    <w:rsid w:val="00504286"/>
    <w:rsid w:val="00504A6A"/>
    <w:rsid w:val="00504FE5"/>
    <w:rsid w:val="00505BD7"/>
    <w:rsid w:val="005130DD"/>
    <w:rsid w:val="00523615"/>
    <w:rsid w:val="005259F2"/>
    <w:rsid w:val="00525A50"/>
    <w:rsid w:val="00525AB1"/>
    <w:rsid w:val="00527AA9"/>
    <w:rsid w:val="005400A5"/>
    <w:rsid w:val="0054189A"/>
    <w:rsid w:val="00542185"/>
    <w:rsid w:val="00547DA1"/>
    <w:rsid w:val="005507DF"/>
    <w:rsid w:val="00552614"/>
    <w:rsid w:val="005544B4"/>
    <w:rsid w:val="00556081"/>
    <w:rsid w:val="00556A64"/>
    <w:rsid w:val="00561F32"/>
    <w:rsid w:val="00564DFC"/>
    <w:rsid w:val="00565F63"/>
    <w:rsid w:val="005676AE"/>
    <w:rsid w:val="00567766"/>
    <w:rsid w:val="005705D0"/>
    <w:rsid w:val="00582BB2"/>
    <w:rsid w:val="005839EC"/>
    <w:rsid w:val="005864EC"/>
    <w:rsid w:val="00595ED8"/>
    <w:rsid w:val="005973B0"/>
    <w:rsid w:val="005A1521"/>
    <w:rsid w:val="005A675D"/>
    <w:rsid w:val="005B06F0"/>
    <w:rsid w:val="005B1384"/>
    <w:rsid w:val="005B2F50"/>
    <w:rsid w:val="005B6E54"/>
    <w:rsid w:val="005B770B"/>
    <w:rsid w:val="005C29CA"/>
    <w:rsid w:val="005C40DF"/>
    <w:rsid w:val="005C73B4"/>
    <w:rsid w:val="005C7D99"/>
    <w:rsid w:val="005D131E"/>
    <w:rsid w:val="005D455F"/>
    <w:rsid w:val="005D5B66"/>
    <w:rsid w:val="005D64E3"/>
    <w:rsid w:val="005E060D"/>
    <w:rsid w:val="005E0B22"/>
    <w:rsid w:val="005E2685"/>
    <w:rsid w:val="005E2B57"/>
    <w:rsid w:val="005E5F77"/>
    <w:rsid w:val="005F49EE"/>
    <w:rsid w:val="005F6688"/>
    <w:rsid w:val="00600D0F"/>
    <w:rsid w:val="00601A09"/>
    <w:rsid w:val="006024CD"/>
    <w:rsid w:val="006111B0"/>
    <w:rsid w:val="00615F57"/>
    <w:rsid w:val="006308B6"/>
    <w:rsid w:val="00630CD9"/>
    <w:rsid w:val="00631095"/>
    <w:rsid w:val="00634324"/>
    <w:rsid w:val="00635D9C"/>
    <w:rsid w:val="00636BA6"/>
    <w:rsid w:val="00640296"/>
    <w:rsid w:val="006402E1"/>
    <w:rsid w:val="006416BC"/>
    <w:rsid w:val="00644671"/>
    <w:rsid w:val="00645FC6"/>
    <w:rsid w:val="00653179"/>
    <w:rsid w:val="006534A7"/>
    <w:rsid w:val="00661EBF"/>
    <w:rsid w:val="00664C47"/>
    <w:rsid w:val="00665E1A"/>
    <w:rsid w:val="00667AFD"/>
    <w:rsid w:val="0067063D"/>
    <w:rsid w:val="00670B78"/>
    <w:rsid w:val="00672DDC"/>
    <w:rsid w:val="00673C70"/>
    <w:rsid w:val="0068195E"/>
    <w:rsid w:val="00682240"/>
    <w:rsid w:val="0068558B"/>
    <w:rsid w:val="0068791D"/>
    <w:rsid w:val="00691BD0"/>
    <w:rsid w:val="0069264E"/>
    <w:rsid w:val="00693C76"/>
    <w:rsid w:val="0069408C"/>
    <w:rsid w:val="00697FDB"/>
    <w:rsid w:val="006A24DA"/>
    <w:rsid w:val="006A5B67"/>
    <w:rsid w:val="006A69A1"/>
    <w:rsid w:val="006A75DB"/>
    <w:rsid w:val="006A7B23"/>
    <w:rsid w:val="006B042A"/>
    <w:rsid w:val="006B30CF"/>
    <w:rsid w:val="006B58DB"/>
    <w:rsid w:val="006B6C4B"/>
    <w:rsid w:val="006C3CE5"/>
    <w:rsid w:val="006C3FDE"/>
    <w:rsid w:val="006D1AD5"/>
    <w:rsid w:val="006E1936"/>
    <w:rsid w:val="006E1B33"/>
    <w:rsid w:val="006E35CE"/>
    <w:rsid w:val="006F0954"/>
    <w:rsid w:val="006F1AAA"/>
    <w:rsid w:val="006F2F9A"/>
    <w:rsid w:val="006F394B"/>
    <w:rsid w:val="006F7E54"/>
    <w:rsid w:val="0070341C"/>
    <w:rsid w:val="007037EB"/>
    <w:rsid w:val="00704E30"/>
    <w:rsid w:val="007065E1"/>
    <w:rsid w:val="00706E67"/>
    <w:rsid w:val="0070765C"/>
    <w:rsid w:val="00712999"/>
    <w:rsid w:val="0071615D"/>
    <w:rsid w:val="00716BF6"/>
    <w:rsid w:val="007204E5"/>
    <w:rsid w:val="00721136"/>
    <w:rsid w:val="00723422"/>
    <w:rsid w:val="00723612"/>
    <w:rsid w:val="007249AD"/>
    <w:rsid w:val="0072763B"/>
    <w:rsid w:val="007279DF"/>
    <w:rsid w:val="0073189A"/>
    <w:rsid w:val="00734480"/>
    <w:rsid w:val="007414D8"/>
    <w:rsid w:val="0074175E"/>
    <w:rsid w:val="00742B91"/>
    <w:rsid w:val="00743000"/>
    <w:rsid w:val="00743CAE"/>
    <w:rsid w:val="007556AA"/>
    <w:rsid w:val="0075597C"/>
    <w:rsid w:val="00760C5C"/>
    <w:rsid w:val="00761BFA"/>
    <w:rsid w:val="00761CBF"/>
    <w:rsid w:val="00763822"/>
    <w:rsid w:val="007661A1"/>
    <w:rsid w:val="0077484F"/>
    <w:rsid w:val="007766C7"/>
    <w:rsid w:val="00780DED"/>
    <w:rsid w:val="00781133"/>
    <w:rsid w:val="00781585"/>
    <w:rsid w:val="00785D9F"/>
    <w:rsid w:val="007906CE"/>
    <w:rsid w:val="007907C3"/>
    <w:rsid w:val="00793749"/>
    <w:rsid w:val="007A1C18"/>
    <w:rsid w:val="007A211A"/>
    <w:rsid w:val="007B540D"/>
    <w:rsid w:val="007B5D91"/>
    <w:rsid w:val="007C2FC0"/>
    <w:rsid w:val="007D1270"/>
    <w:rsid w:val="007D1650"/>
    <w:rsid w:val="007D332E"/>
    <w:rsid w:val="007D767E"/>
    <w:rsid w:val="007E29F1"/>
    <w:rsid w:val="007E37EE"/>
    <w:rsid w:val="007E4F33"/>
    <w:rsid w:val="007E4F6C"/>
    <w:rsid w:val="007E5A85"/>
    <w:rsid w:val="007E6E18"/>
    <w:rsid w:val="007E7461"/>
    <w:rsid w:val="007E7E99"/>
    <w:rsid w:val="007F7798"/>
    <w:rsid w:val="008039C7"/>
    <w:rsid w:val="00804ABE"/>
    <w:rsid w:val="00807314"/>
    <w:rsid w:val="008079A6"/>
    <w:rsid w:val="0081080C"/>
    <w:rsid w:val="00812513"/>
    <w:rsid w:val="00814FB9"/>
    <w:rsid w:val="00815004"/>
    <w:rsid w:val="00817303"/>
    <w:rsid w:val="00820CD7"/>
    <w:rsid w:val="00823C9C"/>
    <w:rsid w:val="00826249"/>
    <w:rsid w:val="00830858"/>
    <w:rsid w:val="00831CE6"/>
    <w:rsid w:val="00832745"/>
    <w:rsid w:val="00834156"/>
    <w:rsid w:val="008354AB"/>
    <w:rsid w:val="008359F5"/>
    <w:rsid w:val="00837D3B"/>
    <w:rsid w:val="0084273C"/>
    <w:rsid w:val="00842BFB"/>
    <w:rsid w:val="00842FCC"/>
    <w:rsid w:val="00843D09"/>
    <w:rsid w:val="00845C2C"/>
    <w:rsid w:val="00860E42"/>
    <w:rsid w:val="00861E4F"/>
    <w:rsid w:val="00864FBF"/>
    <w:rsid w:val="00866BD8"/>
    <w:rsid w:val="0087025A"/>
    <w:rsid w:val="00871191"/>
    <w:rsid w:val="00871CE5"/>
    <w:rsid w:val="008726B3"/>
    <w:rsid w:val="0087472D"/>
    <w:rsid w:val="008747CC"/>
    <w:rsid w:val="00875E75"/>
    <w:rsid w:val="00876EC7"/>
    <w:rsid w:val="00877377"/>
    <w:rsid w:val="008827FC"/>
    <w:rsid w:val="00893920"/>
    <w:rsid w:val="00893C34"/>
    <w:rsid w:val="00894141"/>
    <w:rsid w:val="00896251"/>
    <w:rsid w:val="00896E6E"/>
    <w:rsid w:val="008A7125"/>
    <w:rsid w:val="008B22E4"/>
    <w:rsid w:val="008B2977"/>
    <w:rsid w:val="008B3A48"/>
    <w:rsid w:val="008B50FE"/>
    <w:rsid w:val="008C6974"/>
    <w:rsid w:val="008C6E91"/>
    <w:rsid w:val="008D1423"/>
    <w:rsid w:val="008D2E3C"/>
    <w:rsid w:val="008D5486"/>
    <w:rsid w:val="008E35EA"/>
    <w:rsid w:val="008E5078"/>
    <w:rsid w:val="008E554A"/>
    <w:rsid w:val="008E5988"/>
    <w:rsid w:val="008F1649"/>
    <w:rsid w:val="008F1AE9"/>
    <w:rsid w:val="008F1EF9"/>
    <w:rsid w:val="008F2E80"/>
    <w:rsid w:val="008F35DB"/>
    <w:rsid w:val="008F3E61"/>
    <w:rsid w:val="00901570"/>
    <w:rsid w:val="00902AA7"/>
    <w:rsid w:val="0090371C"/>
    <w:rsid w:val="009053B8"/>
    <w:rsid w:val="00905D85"/>
    <w:rsid w:val="00906954"/>
    <w:rsid w:val="0090717A"/>
    <w:rsid w:val="00914F57"/>
    <w:rsid w:val="00915C01"/>
    <w:rsid w:val="009227AA"/>
    <w:rsid w:val="00923BD2"/>
    <w:rsid w:val="009304D5"/>
    <w:rsid w:val="0093075A"/>
    <w:rsid w:val="009314B4"/>
    <w:rsid w:val="009369A1"/>
    <w:rsid w:val="00943965"/>
    <w:rsid w:val="00944480"/>
    <w:rsid w:val="00944AC2"/>
    <w:rsid w:val="009460D3"/>
    <w:rsid w:val="009522EA"/>
    <w:rsid w:val="00952819"/>
    <w:rsid w:val="00953D85"/>
    <w:rsid w:val="00954B59"/>
    <w:rsid w:val="00955A69"/>
    <w:rsid w:val="00961CCF"/>
    <w:rsid w:val="009622C3"/>
    <w:rsid w:val="00964DA7"/>
    <w:rsid w:val="00972815"/>
    <w:rsid w:val="00972B7D"/>
    <w:rsid w:val="00973C64"/>
    <w:rsid w:val="00973CE6"/>
    <w:rsid w:val="00975841"/>
    <w:rsid w:val="009803C1"/>
    <w:rsid w:val="00980AAA"/>
    <w:rsid w:val="00987030"/>
    <w:rsid w:val="00992674"/>
    <w:rsid w:val="00993820"/>
    <w:rsid w:val="009964FD"/>
    <w:rsid w:val="009A0DE2"/>
    <w:rsid w:val="009A1991"/>
    <w:rsid w:val="009B0D2D"/>
    <w:rsid w:val="009B0D89"/>
    <w:rsid w:val="009B3703"/>
    <w:rsid w:val="009B40E5"/>
    <w:rsid w:val="009B6628"/>
    <w:rsid w:val="009B6659"/>
    <w:rsid w:val="009B7EE8"/>
    <w:rsid w:val="009C017A"/>
    <w:rsid w:val="009C0847"/>
    <w:rsid w:val="009C1E7C"/>
    <w:rsid w:val="009C479C"/>
    <w:rsid w:val="009C51A1"/>
    <w:rsid w:val="009D1E51"/>
    <w:rsid w:val="009D221E"/>
    <w:rsid w:val="009E08FC"/>
    <w:rsid w:val="009E0E0C"/>
    <w:rsid w:val="009E1CF4"/>
    <w:rsid w:val="009E5B57"/>
    <w:rsid w:val="009E7042"/>
    <w:rsid w:val="009F1069"/>
    <w:rsid w:val="009F4488"/>
    <w:rsid w:val="009F5828"/>
    <w:rsid w:val="009F7C52"/>
    <w:rsid w:val="00A024B4"/>
    <w:rsid w:val="00A026C7"/>
    <w:rsid w:val="00A06347"/>
    <w:rsid w:val="00A0674F"/>
    <w:rsid w:val="00A12D62"/>
    <w:rsid w:val="00A15621"/>
    <w:rsid w:val="00A178BB"/>
    <w:rsid w:val="00A25DAC"/>
    <w:rsid w:val="00A27214"/>
    <w:rsid w:val="00A30F5D"/>
    <w:rsid w:val="00A31831"/>
    <w:rsid w:val="00A3280B"/>
    <w:rsid w:val="00A33365"/>
    <w:rsid w:val="00A34012"/>
    <w:rsid w:val="00A4044C"/>
    <w:rsid w:val="00A41076"/>
    <w:rsid w:val="00A41BC4"/>
    <w:rsid w:val="00A42C17"/>
    <w:rsid w:val="00A47FC6"/>
    <w:rsid w:val="00A47FFB"/>
    <w:rsid w:val="00A51D0B"/>
    <w:rsid w:val="00A55CC8"/>
    <w:rsid w:val="00A56FC6"/>
    <w:rsid w:val="00A578BA"/>
    <w:rsid w:val="00A6283D"/>
    <w:rsid w:val="00A649FC"/>
    <w:rsid w:val="00A668D0"/>
    <w:rsid w:val="00A7367A"/>
    <w:rsid w:val="00A75221"/>
    <w:rsid w:val="00A77D3B"/>
    <w:rsid w:val="00A80B11"/>
    <w:rsid w:val="00A83B45"/>
    <w:rsid w:val="00A8648D"/>
    <w:rsid w:val="00A86D29"/>
    <w:rsid w:val="00A87777"/>
    <w:rsid w:val="00A87F3D"/>
    <w:rsid w:val="00A90F99"/>
    <w:rsid w:val="00A912A1"/>
    <w:rsid w:val="00A93017"/>
    <w:rsid w:val="00A96072"/>
    <w:rsid w:val="00AA1D25"/>
    <w:rsid w:val="00AA209E"/>
    <w:rsid w:val="00AA2368"/>
    <w:rsid w:val="00AA3120"/>
    <w:rsid w:val="00AA5630"/>
    <w:rsid w:val="00AA7CC0"/>
    <w:rsid w:val="00AB014D"/>
    <w:rsid w:val="00AB06F3"/>
    <w:rsid w:val="00AB0E01"/>
    <w:rsid w:val="00AB2380"/>
    <w:rsid w:val="00AB3DAB"/>
    <w:rsid w:val="00AB53B6"/>
    <w:rsid w:val="00AB5DD8"/>
    <w:rsid w:val="00AB5FBA"/>
    <w:rsid w:val="00AC057A"/>
    <w:rsid w:val="00AC062C"/>
    <w:rsid w:val="00AC0904"/>
    <w:rsid w:val="00AC0C8C"/>
    <w:rsid w:val="00AD02A3"/>
    <w:rsid w:val="00AD0B77"/>
    <w:rsid w:val="00AD233A"/>
    <w:rsid w:val="00AD3BAC"/>
    <w:rsid w:val="00AD6E68"/>
    <w:rsid w:val="00AD7FB6"/>
    <w:rsid w:val="00AE53F3"/>
    <w:rsid w:val="00AF6467"/>
    <w:rsid w:val="00B00405"/>
    <w:rsid w:val="00B01809"/>
    <w:rsid w:val="00B117AC"/>
    <w:rsid w:val="00B12249"/>
    <w:rsid w:val="00B1308B"/>
    <w:rsid w:val="00B14DED"/>
    <w:rsid w:val="00B201EB"/>
    <w:rsid w:val="00B23C20"/>
    <w:rsid w:val="00B24FBB"/>
    <w:rsid w:val="00B24FDC"/>
    <w:rsid w:val="00B274C5"/>
    <w:rsid w:val="00B3349A"/>
    <w:rsid w:val="00B35F1F"/>
    <w:rsid w:val="00B361A2"/>
    <w:rsid w:val="00B373C4"/>
    <w:rsid w:val="00B37EDF"/>
    <w:rsid w:val="00B41873"/>
    <w:rsid w:val="00B46224"/>
    <w:rsid w:val="00B5259D"/>
    <w:rsid w:val="00B531CB"/>
    <w:rsid w:val="00B55290"/>
    <w:rsid w:val="00B566D8"/>
    <w:rsid w:val="00B57DFC"/>
    <w:rsid w:val="00B62920"/>
    <w:rsid w:val="00B62E72"/>
    <w:rsid w:val="00B66451"/>
    <w:rsid w:val="00B66674"/>
    <w:rsid w:val="00B735AF"/>
    <w:rsid w:val="00B76CBC"/>
    <w:rsid w:val="00B77E4A"/>
    <w:rsid w:val="00B81A64"/>
    <w:rsid w:val="00B826CD"/>
    <w:rsid w:val="00B86E1A"/>
    <w:rsid w:val="00B94289"/>
    <w:rsid w:val="00BA0AB1"/>
    <w:rsid w:val="00BA0E50"/>
    <w:rsid w:val="00BA25E3"/>
    <w:rsid w:val="00BA787A"/>
    <w:rsid w:val="00BB205E"/>
    <w:rsid w:val="00BB4C27"/>
    <w:rsid w:val="00BB635E"/>
    <w:rsid w:val="00BC289C"/>
    <w:rsid w:val="00BC2A3F"/>
    <w:rsid w:val="00BC4501"/>
    <w:rsid w:val="00BC4681"/>
    <w:rsid w:val="00BC5C2F"/>
    <w:rsid w:val="00BD0C6B"/>
    <w:rsid w:val="00BD71DB"/>
    <w:rsid w:val="00BD725A"/>
    <w:rsid w:val="00BE0E62"/>
    <w:rsid w:val="00BE17DC"/>
    <w:rsid w:val="00BE2581"/>
    <w:rsid w:val="00BE3281"/>
    <w:rsid w:val="00BE761B"/>
    <w:rsid w:val="00BF2A4A"/>
    <w:rsid w:val="00BF57E7"/>
    <w:rsid w:val="00BF71B4"/>
    <w:rsid w:val="00C002B3"/>
    <w:rsid w:val="00C0126E"/>
    <w:rsid w:val="00C01DCF"/>
    <w:rsid w:val="00C04580"/>
    <w:rsid w:val="00C04F92"/>
    <w:rsid w:val="00C05FF5"/>
    <w:rsid w:val="00C11CA8"/>
    <w:rsid w:val="00C12DBB"/>
    <w:rsid w:val="00C13D64"/>
    <w:rsid w:val="00C1476C"/>
    <w:rsid w:val="00C17191"/>
    <w:rsid w:val="00C17F1E"/>
    <w:rsid w:val="00C22E9A"/>
    <w:rsid w:val="00C25C91"/>
    <w:rsid w:val="00C25D5D"/>
    <w:rsid w:val="00C26660"/>
    <w:rsid w:val="00C269A4"/>
    <w:rsid w:val="00C27B3F"/>
    <w:rsid w:val="00C30D8C"/>
    <w:rsid w:val="00C31CEF"/>
    <w:rsid w:val="00C3524B"/>
    <w:rsid w:val="00C35AAE"/>
    <w:rsid w:val="00C37624"/>
    <w:rsid w:val="00C40829"/>
    <w:rsid w:val="00C437FF"/>
    <w:rsid w:val="00C448AE"/>
    <w:rsid w:val="00C4713D"/>
    <w:rsid w:val="00C47E15"/>
    <w:rsid w:val="00C5241C"/>
    <w:rsid w:val="00C529BC"/>
    <w:rsid w:val="00C53BF8"/>
    <w:rsid w:val="00C54B44"/>
    <w:rsid w:val="00C55D37"/>
    <w:rsid w:val="00C57606"/>
    <w:rsid w:val="00C61DFD"/>
    <w:rsid w:val="00C62169"/>
    <w:rsid w:val="00C62185"/>
    <w:rsid w:val="00C62A62"/>
    <w:rsid w:val="00C66F74"/>
    <w:rsid w:val="00C71323"/>
    <w:rsid w:val="00C73D2C"/>
    <w:rsid w:val="00C80D23"/>
    <w:rsid w:val="00C8411B"/>
    <w:rsid w:val="00C86448"/>
    <w:rsid w:val="00C90D23"/>
    <w:rsid w:val="00C91EF8"/>
    <w:rsid w:val="00C92203"/>
    <w:rsid w:val="00C92AEF"/>
    <w:rsid w:val="00C95B55"/>
    <w:rsid w:val="00C95C83"/>
    <w:rsid w:val="00C96570"/>
    <w:rsid w:val="00C96627"/>
    <w:rsid w:val="00C96733"/>
    <w:rsid w:val="00CA4207"/>
    <w:rsid w:val="00CB39F2"/>
    <w:rsid w:val="00CB621B"/>
    <w:rsid w:val="00CC0FDD"/>
    <w:rsid w:val="00CC32C1"/>
    <w:rsid w:val="00CC58D8"/>
    <w:rsid w:val="00CC5CF8"/>
    <w:rsid w:val="00CC7946"/>
    <w:rsid w:val="00CC7F13"/>
    <w:rsid w:val="00CD38B7"/>
    <w:rsid w:val="00CE00E8"/>
    <w:rsid w:val="00CE3A62"/>
    <w:rsid w:val="00CE4105"/>
    <w:rsid w:val="00CE7B7C"/>
    <w:rsid w:val="00CF043B"/>
    <w:rsid w:val="00CF1B7B"/>
    <w:rsid w:val="00CF36CD"/>
    <w:rsid w:val="00CF4002"/>
    <w:rsid w:val="00D035B6"/>
    <w:rsid w:val="00D04EF0"/>
    <w:rsid w:val="00D1332E"/>
    <w:rsid w:val="00D13FFB"/>
    <w:rsid w:val="00D149A0"/>
    <w:rsid w:val="00D15EC4"/>
    <w:rsid w:val="00D20D5B"/>
    <w:rsid w:val="00D22323"/>
    <w:rsid w:val="00D23306"/>
    <w:rsid w:val="00D253A2"/>
    <w:rsid w:val="00D25FDB"/>
    <w:rsid w:val="00D36AB5"/>
    <w:rsid w:val="00D53205"/>
    <w:rsid w:val="00D53860"/>
    <w:rsid w:val="00D55855"/>
    <w:rsid w:val="00D57397"/>
    <w:rsid w:val="00D60C29"/>
    <w:rsid w:val="00D65C28"/>
    <w:rsid w:val="00D679AF"/>
    <w:rsid w:val="00D73334"/>
    <w:rsid w:val="00D76F22"/>
    <w:rsid w:val="00D85629"/>
    <w:rsid w:val="00D937AC"/>
    <w:rsid w:val="00DA0386"/>
    <w:rsid w:val="00DA0673"/>
    <w:rsid w:val="00DA07BD"/>
    <w:rsid w:val="00DA3320"/>
    <w:rsid w:val="00DA3B48"/>
    <w:rsid w:val="00DA4176"/>
    <w:rsid w:val="00DB1E42"/>
    <w:rsid w:val="00DB37E0"/>
    <w:rsid w:val="00DB5B41"/>
    <w:rsid w:val="00DB7121"/>
    <w:rsid w:val="00DC7E4E"/>
    <w:rsid w:val="00DD00D6"/>
    <w:rsid w:val="00DD09A1"/>
    <w:rsid w:val="00DD30DE"/>
    <w:rsid w:val="00DD6C33"/>
    <w:rsid w:val="00DD720B"/>
    <w:rsid w:val="00DE05C1"/>
    <w:rsid w:val="00DE1D9B"/>
    <w:rsid w:val="00DE6866"/>
    <w:rsid w:val="00DF0341"/>
    <w:rsid w:val="00DF039C"/>
    <w:rsid w:val="00DF0519"/>
    <w:rsid w:val="00DF424F"/>
    <w:rsid w:val="00E04726"/>
    <w:rsid w:val="00E07F48"/>
    <w:rsid w:val="00E1403D"/>
    <w:rsid w:val="00E156ED"/>
    <w:rsid w:val="00E16BE8"/>
    <w:rsid w:val="00E170BD"/>
    <w:rsid w:val="00E232B2"/>
    <w:rsid w:val="00E239BF"/>
    <w:rsid w:val="00E2544D"/>
    <w:rsid w:val="00E31425"/>
    <w:rsid w:val="00E32972"/>
    <w:rsid w:val="00E34D2C"/>
    <w:rsid w:val="00E36F68"/>
    <w:rsid w:val="00E37501"/>
    <w:rsid w:val="00E376C2"/>
    <w:rsid w:val="00E37E91"/>
    <w:rsid w:val="00E41514"/>
    <w:rsid w:val="00E42FAB"/>
    <w:rsid w:val="00E452A9"/>
    <w:rsid w:val="00E509CF"/>
    <w:rsid w:val="00E50CD7"/>
    <w:rsid w:val="00E52C55"/>
    <w:rsid w:val="00E5486E"/>
    <w:rsid w:val="00E566C6"/>
    <w:rsid w:val="00E5796A"/>
    <w:rsid w:val="00E57C9B"/>
    <w:rsid w:val="00E623F3"/>
    <w:rsid w:val="00E65231"/>
    <w:rsid w:val="00E65EC1"/>
    <w:rsid w:val="00E66C77"/>
    <w:rsid w:val="00E66E27"/>
    <w:rsid w:val="00E719A1"/>
    <w:rsid w:val="00E71B69"/>
    <w:rsid w:val="00E72D01"/>
    <w:rsid w:val="00E72DAE"/>
    <w:rsid w:val="00E7350C"/>
    <w:rsid w:val="00E73FC6"/>
    <w:rsid w:val="00E74933"/>
    <w:rsid w:val="00E76CED"/>
    <w:rsid w:val="00E77760"/>
    <w:rsid w:val="00E777A5"/>
    <w:rsid w:val="00E814AD"/>
    <w:rsid w:val="00E81BB4"/>
    <w:rsid w:val="00E81F86"/>
    <w:rsid w:val="00E8460A"/>
    <w:rsid w:val="00E86545"/>
    <w:rsid w:val="00E86C96"/>
    <w:rsid w:val="00E87DD4"/>
    <w:rsid w:val="00E94163"/>
    <w:rsid w:val="00E9597E"/>
    <w:rsid w:val="00E96F09"/>
    <w:rsid w:val="00EA049A"/>
    <w:rsid w:val="00EA7D58"/>
    <w:rsid w:val="00EB012C"/>
    <w:rsid w:val="00EB05D6"/>
    <w:rsid w:val="00EB14AB"/>
    <w:rsid w:val="00EB2EDC"/>
    <w:rsid w:val="00EB5EC4"/>
    <w:rsid w:val="00ED0DC4"/>
    <w:rsid w:val="00ED76C5"/>
    <w:rsid w:val="00EE056F"/>
    <w:rsid w:val="00EE3876"/>
    <w:rsid w:val="00EE38F5"/>
    <w:rsid w:val="00EF2176"/>
    <w:rsid w:val="00EF2397"/>
    <w:rsid w:val="00EF3185"/>
    <w:rsid w:val="00EF4F88"/>
    <w:rsid w:val="00EF7971"/>
    <w:rsid w:val="00F00F36"/>
    <w:rsid w:val="00F025C6"/>
    <w:rsid w:val="00F110E9"/>
    <w:rsid w:val="00F11E20"/>
    <w:rsid w:val="00F11FA4"/>
    <w:rsid w:val="00F124EC"/>
    <w:rsid w:val="00F126A4"/>
    <w:rsid w:val="00F13102"/>
    <w:rsid w:val="00F1365E"/>
    <w:rsid w:val="00F228C9"/>
    <w:rsid w:val="00F3035D"/>
    <w:rsid w:val="00F35F9D"/>
    <w:rsid w:val="00F41638"/>
    <w:rsid w:val="00F41ECE"/>
    <w:rsid w:val="00F45FDB"/>
    <w:rsid w:val="00F47AE7"/>
    <w:rsid w:val="00F50091"/>
    <w:rsid w:val="00F504E7"/>
    <w:rsid w:val="00F50A1A"/>
    <w:rsid w:val="00F53E4B"/>
    <w:rsid w:val="00F55CA0"/>
    <w:rsid w:val="00F57316"/>
    <w:rsid w:val="00F574F6"/>
    <w:rsid w:val="00F611CD"/>
    <w:rsid w:val="00F63836"/>
    <w:rsid w:val="00F63D2F"/>
    <w:rsid w:val="00F66FAB"/>
    <w:rsid w:val="00F674AB"/>
    <w:rsid w:val="00F7163A"/>
    <w:rsid w:val="00F71E6E"/>
    <w:rsid w:val="00F72ADC"/>
    <w:rsid w:val="00F72CA7"/>
    <w:rsid w:val="00F73757"/>
    <w:rsid w:val="00F74F86"/>
    <w:rsid w:val="00F75648"/>
    <w:rsid w:val="00F83480"/>
    <w:rsid w:val="00F839AA"/>
    <w:rsid w:val="00F8475E"/>
    <w:rsid w:val="00F851B4"/>
    <w:rsid w:val="00F85548"/>
    <w:rsid w:val="00F971AC"/>
    <w:rsid w:val="00FA08CA"/>
    <w:rsid w:val="00FA3F54"/>
    <w:rsid w:val="00FA781B"/>
    <w:rsid w:val="00FB0D73"/>
    <w:rsid w:val="00FB15DD"/>
    <w:rsid w:val="00FB2758"/>
    <w:rsid w:val="00FB30F7"/>
    <w:rsid w:val="00FB409A"/>
    <w:rsid w:val="00FB569E"/>
    <w:rsid w:val="00FB6DCF"/>
    <w:rsid w:val="00FB7D9B"/>
    <w:rsid w:val="00FC1068"/>
    <w:rsid w:val="00FC3C13"/>
    <w:rsid w:val="00FC4F54"/>
    <w:rsid w:val="00FC78B6"/>
    <w:rsid w:val="00FC79C3"/>
    <w:rsid w:val="00FD0723"/>
    <w:rsid w:val="00FD620C"/>
    <w:rsid w:val="00FD7D43"/>
    <w:rsid w:val="00FD7D79"/>
    <w:rsid w:val="00FE05C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1072"/>
  <w15:docId w15:val="{C85233E4-C6F0-4755-899D-D34ECDF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6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6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0023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0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975841"/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1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EB14A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EB14AB"/>
    <w:rPr>
      <w:rFonts w:ascii="Courier New" w:hAnsi="Courier New"/>
      <w:sz w:val="20"/>
      <w:szCs w:val="27"/>
    </w:rPr>
  </w:style>
  <w:style w:type="character" w:customStyle="1" w:styleId="af2">
    <w:name w:val="Текст Знак"/>
    <w:basedOn w:val="a0"/>
    <w:link w:val="af1"/>
    <w:uiPriority w:val="99"/>
    <w:rsid w:val="00EB14AB"/>
    <w:rPr>
      <w:rFonts w:ascii="Courier New" w:eastAsia="Times New Roman" w:hAnsi="Courier New" w:cs="Times New Roman"/>
      <w:sz w:val="20"/>
      <w:szCs w:val="27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B14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14AB"/>
    <w:rPr>
      <w:rFonts w:ascii="Times New Roman" w:hAnsi="Times New Roman" w:cs="Times New Roman"/>
      <w:sz w:val="26"/>
      <w:szCs w:val="26"/>
    </w:rPr>
  </w:style>
  <w:style w:type="paragraph" w:styleId="af5">
    <w:name w:val="Block Text"/>
    <w:basedOn w:val="a"/>
    <w:rsid w:val="00CB39F2"/>
    <w:pPr>
      <w:ind w:left="-567" w:right="-908"/>
    </w:pPr>
    <w:rPr>
      <w:b/>
      <w:sz w:val="28"/>
      <w:szCs w:val="20"/>
    </w:rPr>
  </w:style>
  <w:style w:type="paragraph" w:customStyle="1" w:styleId="ConsNormal">
    <w:name w:val="ConsNormal"/>
    <w:rsid w:val="00E814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1878-C60A-4535-B6CF-8D0A8CC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2021-02-26T04:57:00Z</cp:lastPrinted>
  <dcterms:created xsi:type="dcterms:W3CDTF">2020-08-24T03:24:00Z</dcterms:created>
  <dcterms:modified xsi:type="dcterms:W3CDTF">2021-02-26T04:57:00Z</dcterms:modified>
</cp:coreProperties>
</file>