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Pr="00C0762F" w:rsidRDefault="001174E4" w:rsidP="001174E4">
      <w:pPr>
        <w:jc w:val="center"/>
        <w:rPr>
          <w:rFonts w:ascii="Liberation Serif" w:hAnsi="Liberation Serif" w:cs="Liberation Sans"/>
          <w:sz w:val="26"/>
          <w:szCs w:val="26"/>
        </w:rPr>
      </w:pPr>
      <w:r w:rsidRPr="00C0762F">
        <w:rPr>
          <w:rFonts w:ascii="Liberation Serif" w:hAnsi="Liberation Serif"/>
          <w:noProof/>
        </w:rPr>
        <w:drawing>
          <wp:inline distT="0" distB="0" distL="0" distR="0" wp14:anchorId="3010F6D8" wp14:editId="15DA95B6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C0762F" w:rsidRDefault="001174E4" w:rsidP="001174E4">
      <w:pPr>
        <w:jc w:val="center"/>
        <w:rPr>
          <w:rFonts w:ascii="Liberation Serif" w:hAnsi="Liberation Serif" w:cs="Liberation Sans"/>
          <w:sz w:val="26"/>
          <w:szCs w:val="26"/>
        </w:rPr>
      </w:pPr>
    </w:p>
    <w:p w:rsidR="001174E4" w:rsidRPr="00C0762F" w:rsidRDefault="001174E4" w:rsidP="001174E4">
      <w:pPr>
        <w:jc w:val="center"/>
        <w:rPr>
          <w:rFonts w:ascii="Liberation Serif" w:hAnsi="Liberation Serif" w:cs="Liberation Sans"/>
          <w:b/>
          <w:sz w:val="24"/>
          <w:szCs w:val="24"/>
        </w:rPr>
      </w:pPr>
      <w:r w:rsidRPr="00C0762F">
        <w:rPr>
          <w:rFonts w:ascii="Liberation Serif" w:hAnsi="Liberation Serif" w:cs="Liberation Sans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C0762F" w:rsidRDefault="001174E4" w:rsidP="001174E4">
      <w:pPr>
        <w:jc w:val="center"/>
        <w:rPr>
          <w:rFonts w:ascii="Liberation Serif" w:hAnsi="Liberation Serif" w:cs="Liberation Sans"/>
          <w:sz w:val="26"/>
          <w:szCs w:val="26"/>
        </w:rPr>
      </w:pPr>
    </w:p>
    <w:p w:rsidR="001174E4" w:rsidRPr="00C0762F" w:rsidRDefault="00D262A5" w:rsidP="001174E4">
      <w:pPr>
        <w:jc w:val="center"/>
        <w:rPr>
          <w:rFonts w:ascii="Liberation Serif" w:hAnsi="Liberation Serif" w:cs="Liberation Sans"/>
          <w:b/>
          <w:sz w:val="44"/>
          <w:szCs w:val="44"/>
        </w:rPr>
      </w:pPr>
      <w:r w:rsidRPr="00C0762F">
        <w:rPr>
          <w:rFonts w:ascii="Liberation Serif" w:hAnsi="Liberation Serif" w:cs="Liberation Sans"/>
          <w:b/>
          <w:sz w:val="44"/>
          <w:szCs w:val="44"/>
        </w:rPr>
        <w:t>ПОСТАНОВЛЕ</w:t>
      </w:r>
      <w:r w:rsidR="001174E4" w:rsidRPr="00C0762F">
        <w:rPr>
          <w:rFonts w:ascii="Liberation Serif" w:hAnsi="Liberation Serif" w:cs="Liberation Sans"/>
          <w:b/>
          <w:sz w:val="44"/>
          <w:szCs w:val="44"/>
        </w:rPr>
        <w:t>НИЕ</w:t>
      </w:r>
    </w:p>
    <w:p w:rsidR="001174E4" w:rsidRPr="00C0762F" w:rsidRDefault="001174E4" w:rsidP="001174E4">
      <w:pPr>
        <w:jc w:val="center"/>
        <w:rPr>
          <w:rFonts w:ascii="Liberation Serif" w:hAnsi="Liberation Serif" w:cs="Liberation Sans"/>
          <w:b/>
          <w:sz w:val="44"/>
          <w:szCs w:val="44"/>
        </w:rPr>
      </w:pPr>
    </w:p>
    <w:p w:rsidR="001174E4" w:rsidRPr="00C0762F" w:rsidRDefault="001174E4" w:rsidP="001174E4">
      <w:pPr>
        <w:jc w:val="center"/>
        <w:rPr>
          <w:rFonts w:ascii="Liberation Serif" w:hAnsi="Liberation Serif" w:cs="Liberation Sans"/>
          <w:sz w:val="26"/>
          <w:szCs w:val="26"/>
        </w:rPr>
      </w:pPr>
      <w:bookmarkStart w:id="0" w:name="_GoBack"/>
      <w:bookmarkEnd w:id="0"/>
    </w:p>
    <w:p w:rsidR="00891198" w:rsidRPr="00C0762F" w:rsidRDefault="00891198" w:rsidP="00891198">
      <w:pPr>
        <w:rPr>
          <w:rFonts w:ascii="Liberation Serif" w:hAnsi="Liberation Serif" w:cs="Liberation Sans"/>
          <w:sz w:val="26"/>
          <w:szCs w:val="26"/>
        </w:rPr>
      </w:pPr>
      <w:r w:rsidRPr="00C0762F">
        <w:rPr>
          <w:rFonts w:ascii="Liberation Serif" w:hAnsi="Liberation Serif" w:cs="Liberation Sans"/>
          <w:sz w:val="26"/>
          <w:szCs w:val="26"/>
        </w:rPr>
        <w:t>от _</w:t>
      </w:r>
      <w:r w:rsidR="00A0104A">
        <w:rPr>
          <w:rFonts w:ascii="Liberation Serif" w:hAnsi="Liberation Serif" w:cs="Liberation Sans"/>
          <w:sz w:val="26"/>
          <w:szCs w:val="26"/>
          <w:u w:val="single"/>
        </w:rPr>
        <w:t>20.01.2022 г.</w:t>
      </w:r>
      <w:r w:rsidRPr="00C0762F">
        <w:rPr>
          <w:rFonts w:ascii="Liberation Serif" w:hAnsi="Liberation Serif" w:cs="Liberation Sans"/>
          <w:sz w:val="26"/>
          <w:szCs w:val="26"/>
        </w:rPr>
        <w:t xml:space="preserve"> № </w:t>
      </w:r>
      <w:r w:rsidR="00A0104A">
        <w:rPr>
          <w:rFonts w:ascii="Liberation Serif" w:hAnsi="Liberation Serif" w:cs="Liberation Sans"/>
          <w:sz w:val="26"/>
          <w:szCs w:val="26"/>
          <w:u w:val="single"/>
        </w:rPr>
        <w:t>16</w:t>
      </w:r>
    </w:p>
    <w:p w:rsidR="00891198" w:rsidRPr="00C0762F" w:rsidRDefault="00891198" w:rsidP="00891198">
      <w:pPr>
        <w:rPr>
          <w:rFonts w:ascii="Liberation Serif" w:hAnsi="Liberation Serif" w:cs="Liberation Sans"/>
        </w:rPr>
      </w:pPr>
      <w:r w:rsidRPr="00C0762F">
        <w:rPr>
          <w:rFonts w:ascii="Liberation Serif" w:hAnsi="Liberation Serif" w:cs="Liberation Sans"/>
        </w:rPr>
        <w:t xml:space="preserve">       </w:t>
      </w:r>
      <w:r w:rsidR="008C5411" w:rsidRPr="00C0762F">
        <w:rPr>
          <w:rFonts w:ascii="Liberation Serif" w:hAnsi="Liberation Serif" w:cs="Liberation Sans"/>
        </w:rPr>
        <w:t xml:space="preserve">   </w:t>
      </w:r>
      <w:r w:rsidRPr="00C0762F">
        <w:rPr>
          <w:rFonts w:ascii="Liberation Serif" w:hAnsi="Liberation Serif" w:cs="Liberation Sans"/>
        </w:rPr>
        <w:t xml:space="preserve">     г. Куртамыш</w:t>
      </w:r>
    </w:p>
    <w:p w:rsidR="00891198" w:rsidRDefault="00891198" w:rsidP="00891198">
      <w:pPr>
        <w:rPr>
          <w:rFonts w:ascii="Liberation Serif" w:hAnsi="Liberation Serif" w:cs="Liberation Sans"/>
          <w:sz w:val="26"/>
          <w:szCs w:val="26"/>
        </w:rPr>
      </w:pPr>
    </w:p>
    <w:p w:rsidR="00561F4C" w:rsidRPr="00C0762F" w:rsidRDefault="00561F4C" w:rsidP="00891198">
      <w:pPr>
        <w:rPr>
          <w:rFonts w:ascii="Liberation Serif" w:hAnsi="Liberation Serif" w:cs="Liberation Sans"/>
          <w:sz w:val="26"/>
          <w:szCs w:val="26"/>
        </w:rPr>
      </w:pPr>
    </w:p>
    <w:p w:rsidR="00891198" w:rsidRPr="00C0762F" w:rsidRDefault="00891198" w:rsidP="00891198">
      <w:pPr>
        <w:rPr>
          <w:rFonts w:ascii="Liberation Serif" w:hAnsi="Liberation Serif" w:cs="Liberation Sans"/>
          <w:sz w:val="26"/>
          <w:szCs w:val="26"/>
        </w:rPr>
      </w:pPr>
    </w:p>
    <w:p w:rsidR="00C0762F" w:rsidRPr="00A55EF8" w:rsidRDefault="00C0762F" w:rsidP="00C0762F">
      <w:pPr>
        <w:jc w:val="center"/>
        <w:rPr>
          <w:rFonts w:ascii="Liberation Serif" w:hAnsi="Liberation Serif"/>
          <w:b/>
          <w:sz w:val="24"/>
          <w:szCs w:val="24"/>
        </w:rPr>
      </w:pPr>
      <w:r w:rsidRPr="00A55EF8">
        <w:rPr>
          <w:rFonts w:ascii="Liberation Serif" w:hAnsi="Liberation Serif"/>
          <w:b/>
          <w:sz w:val="24"/>
          <w:szCs w:val="24"/>
        </w:rPr>
        <w:t xml:space="preserve">Об утверждении муниципальной программы Куртамышского муниципального округа Курганской области «Профилактика социального сиротства» </w:t>
      </w:r>
    </w:p>
    <w:p w:rsidR="00C0762F" w:rsidRPr="00A55EF8" w:rsidRDefault="00C0762F" w:rsidP="00C0762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0762F" w:rsidRPr="00A55EF8" w:rsidRDefault="00C0762F" w:rsidP="00C0762F">
      <w:pPr>
        <w:rPr>
          <w:rFonts w:ascii="Liberation Serif" w:hAnsi="Liberation Serif"/>
          <w:sz w:val="24"/>
          <w:szCs w:val="24"/>
        </w:rPr>
      </w:pPr>
    </w:p>
    <w:p w:rsidR="00C0762F" w:rsidRPr="00561F4C" w:rsidRDefault="00C0762F" w:rsidP="00C0762F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61F4C">
        <w:rPr>
          <w:rFonts w:ascii="Liberation Serif" w:hAnsi="Liberation Serif"/>
          <w:sz w:val="24"/>
          <w:szCs w:val="24"/>
        </w:rPr>
        <w:t xml:space="preserve">В соответствии со статьей 179 Бюджетного кодекса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</w:t>
      </w:r>
      <w:r w:rsidRPr="00561F4C">
        <w:rPr>
          <w:rFonts w:ascii="Liberation Serif" w:hAnsi="Liberation Serif" w:cs="Liberation Serif"/>
          <w:sz w:val="24"/>
          <w:szCs w:val="24"/>
        </w:rPr>
        <w:t>Законом 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</w:t>
      </w:r>
      <w:proofErr w:type="gramEnd"/>
      <w:r w:rsidR="00BE43FA" w:rsidRPr="00561F4C">
        <w:rPr>
          <w:rFonts w:ascii="Liberation Serif" w:hAnsi="Liberation Serif" w:cs="Liberation Serif"/>
          <w:sz w:val="24"/>
          <w:szCs w:val="24"/>
        </w:rPr>
        <w:t xml:space="preserve"> </w:t>
      </w:r>
      <w:r w:rsidRPr="00561F4C">
        <w:rPr>
          <w:rFonts w:ascii="Liberation Serif" w:hAnsi="Liberation Serif" w:cs="Liberation Serif"/>
          <w:sz w:val="24"/>
          <w:szCs w:val="24"/>
        </w:rPr>
        <w:t>-</w:t>
      </w:r>
      <w:r w:rsidR="00BE43FA" w:rsidRPr="00561F4C">
        <w:rPr>
          <w:rFonts w:ascii="Liberation Serif" w:hAnsi="Liberation Serif" w:cs="Liberation Serif"/>
          <w:sz w:val="24"/>
          <w:szCs w:val="24"/>
        </w:rPr>
        <w:t xml:space="preserve">  </w:t>
      </w:r>
      <w:r w:rsidRPr="00561F4C">
        <w:rPr>
          <w:rFonts w:ascii="Liberation Serif" w:hAnsi="Liberation Serif" w:cs="Liberation Serif"/>
          <w:sz w:val="24"/>
          <w:szCs w:val="24"/>
        </w:rPr>
        <w:t>Куртамышский</w:t>
      </w:r>
      <w:r w:rsidR="00BE43FA" w:rsidRPr="00561F4C">
        <w:rPr>
          <w:rFonts w:ascii="Liberation Serif" w:hAnsi="Liberation Serif" w:cs="Liberation Serif"/>
          <w:sz w:val="24"/>
          <w:szCs w:val="24"/>
        </w:rPr>
        <w:t xml:space="preserve"> </w:t>
      </w:r>
      <w:r w:rsidRPr="00561F4C">
        <w:rPr>
          <w:rFonts w:ascii="Liberation Serif" w:hAnsi="Liberation Serif" w:cs="Liberation Serif"/>
          <w:sz w:val="24"/>
          <w:szCs w:val="24"/>
        </w:rPr>
        <w:t>муниципал</w:t>
      </w:r>
      <w:r w:rsidR="00BE43FA" w:rsidRPr="00561F4C">
        <w:rPr>
          <w:rFonts w:ascii="Liberation Serif" w:hAnsi="Liberation Serif" w:cs="Liberation Serif"/>
          <w:sz w:val="24"/>
          <w:szCs w:val="24"/>
        </w:rPr>
        <w:t xml:space="preserve">ьный округ Курганской области </w:t>
      </w:r>
      <w:r w:rsidRPr="00561F4C">
        <w:rPr>
          <w:rFonts w:ascii="Liberation Serif" w:hAnsi="Liberation Serif" w:cs="Liberation Serif"/>
          <w:sz w:val="24"/>
          <w:szCs w:val="24"/>
        </w:rPr>
        <w:t xml:space="preserve">и внесении изменений в некоторые законы Курганской области», </w:t>
      </w:r>
      <w:r w:rsidR="00C3714C">
        <w:rPr>
          <w:rFonts w:ascii="Liberation Serif" w:hAnsi="Liberation Serif"/>
          <w:sz w:val="24"/>
          <w:szCs w:val="24"/>
        </w:rPr>
        <w:t xml:space="preserve">Уставом Куртамышского муниципального округа Курганской области, </w:t>
      </w:r>
      <w:r w:rsidR="00253C1F" w:rsidRPr="00561F4C">
        <w:rPr>
          <w:rFonts w:ascii="Liberation Serif" w:hAnsi="Liberation Serif"/>
          <w:sz w:val="24"/>
          <w:szCs w:val="24"/>
        </w:rPr>
        <w:t xml:space="preserve">постановления </w:t>
      </w:r>
      <w:r w:rsidRPr="00561F4C">
        <w:rPr>
          <w:rFonts w:ascii="Liberation Serif" w:hAnsi="Liberation Serif"/>
          <w:sz w:val="24"/>
          <w:szCs w:val="24"/>
        </w:rPr>
        <w:t xml:space="preserve">Администрации Куртамышского </w:t>
      </w:r>
      <w:r w:rsidR="00BE43FA" w:rsidRPr="00561F4C">
        <w:rPr>
          <w:rFonts w:ascii="Liberation Serif" w:hAnsi="Liberation Serif"/>
          <w:sz w:val="24"/>
          <w:szCs w:val="24"/>
        </w:rPr>
        <w:t>района</w:t>
      </w:r>
      <w:r w:rsidRPr="00561F4C">
        <w:rPr>
          <w:rFonts w:ascii="Liberation Serif" w:hAnsi="Liberation Serif"/>
          <w:sz w:val="24"/>
          <w:szCs w:val="24"/>
        </w:rPr>
        <w:t xml:space="preserve"> от</w:t>
      </w:r>
      <w:r w:rsidR="00BE43FA" w:rsidRPr="00561F4C">
        <w:rPr>
          <w:rFonts w:ascii="Liberation Serif" w:hAnsi="Liberation Serif"/>
          <w:sz w:val="24"/>
          <w:szCs w:val="24"/>
        </w:rPr>
        <w:t xml:space="preserve"> 23 сентября 2013</w:t>
      </w:r>
      <w:r w:rsidRPr="00561F4C">
        <w:rPr>
          <w:rFonts w:ascii="Liberation Serif" w:hAnsi="Liberation Serif"/>
          <w:sz w:val="24"/>
          <w:szCs w:val="24"/>
        </w:rPr>
        <w:t xml:space="preserve"> года № </w:t>
      </w:r>
      <w:r w:rsidR="00BE43FA" w:rsidRPr="00561F4C">
        <w:rPr>
          <w:rFonts w:ascii="Liberation Serif" w:hAnsi="Liberation Serif"/>
          <w:sz w:val="24"/>
          <w:szCs w:val="24"/>
        </w:rPr>
        <w:t>94</w:t>
      </w:r>
      <w:r w:rsidRPr="00561F4C">
        <w:rPr>
          <w:rFonts w:ascii="Liberation Serif" w:hAnsi="Liberation Serif"/>
          <w:sz w:val="24"/>
          <w:szCs w:val="24"/>
        </w:rPr>
        <w:t xml:space="preserve"> «О муниципальных програм</w:t>
      </w:r>
      <w:r w:rsidR="00BE43FA" w:rsidRPr="00561F4C">
        <w:rPr>
          <w:rFonts w:ascii="Liberation Serif" w:hAnsi="Liberation Serif"/>
          <w:sz w:val="24"/>
          <w:szCs w:val="24"/>
        </w:rPr>
        <w:t>мах Куртамышского</w:t>
      </w:r>
      <w:r w:rsidRPr="00561F4C">
        <w:rPr>
          <w:rFonts w:ascii="Liberation Serif" w:hAnsi="Liberation Serif"/>
          <w:sz w:val="24"/>
          <w:szCs w:val="24"/>
        </w:rPr>
        <w:t xml:space="preserve"> </w:t>
      </w:r>
      <w:r w:rsidR="00BE43FA" w:rsidRPr="00561F4C">
        <w:rPr>
          <w:rFonts w:ascii="Liberation Serif" w:hAnsi="Liberation Serif"/>
          <w:sz w:val="24"/>
          <w:szCs w:val="24"/>
        </w:rPr>
        <w:t>района</w:t>
      </w:r>
      <w:r w:rsidRPr="00561F4C">
        <w:rPr>
          <w:rFonts w:ascii="Liberation Serif" w:hAnsi="Liberation Serif"/>
          <w:sz w:val="24"/>
          <w:szCs w:val="24"/>
        </w:rPr>
        <w:t xml:space="preserve"> Курганской области»</w:t>
      </w:r>
      <w:r w:rsidR="001E18B9">
        <w:rPr>
          <w:rFonts w:ascii="Liberation Serif" w:hAnsi="Liberation Serif"/>
          <w:sz w:val="24"/>
          <w:szCs w:val="24"/>
        </w:rPr>
        <w:t xml:space="preserve">, </w:t>
      </w:r>
      <w:r w:rsidRPr="00561F4C">
        <w:rPr>
          <w:rFonts w:ascii="Liberation Serif" w:hAnsi="Liberation Serif"/>
          <w:sz w:val="24"/>
          <w:szCs w:val="24"/>
        </w:rPr>
        <w:t xml:space="preserve">Администрация Куртамышского муниципального округа </w:t>
      </w:r>
    </w:p>
    <w:p w:rsidR="00C0762F" w:rsidRPr="00561F4C" w:rsidRDefault="00C0762F" w:rsidP="00C0762F">
      <w:pPr>
        <w:jc w:val="both"/>
        <w:rPr>
          <w:rFonts w:ascii="Liberation Serif" w:hAnsi="Liberation Serif"/>
          <w:caps/>
          <w:sz w:val="24"/>
          <w:szCs w:val="24"/>
        </w:rPr>
      </w:pPr>
      <w:r w:rsidRPr="00561F4C">
        <w:rPr>
          <w:rFonts w:ascii="Liberation Serif" w:hAnsi="Liberation Serif"/>
          <w:caps/>
          <w:sz w:val="24"/>
          <w:szCs w:val="24"/>
        </w:rPr>
        <w:t>постановляет:</w:t>
      </w:r>
    </w:p>
    <w:p w:rsidR="00C0762F" w:rsidRPr="00561F4C" w:rsidRDefault="00C0762F" w:rsidP="00BE43F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61F4C">
        <w:rPr>
          <w:rFonts w:ascii="Liberation Serif" w:hAnsi="Liberation Serif"/>
          <w:sz w:val="24"/>
          <w:szCs w:val="24"/>
        </w:rPr>
        <w:t xml:space="preserve">1.  </w:t>
      </w:r>
      <w:r w:rsidR="00BE43FA" w:rsidRPr="00561F4C">
        <w:rPr>
          <w:rFonts w:ascii="Liberation Serif" w:hAnsi="Liberation Serif"/>
          <w:sz w:val="24"/>
          <w:szCs w:val="24"/>
        </w:rPr>
        <w:t xml:space="preserve"> </w:t>
      </w:r>
      <w:r w:rsidRPr="00561F4C">
        <w:rPr>
          <w:rFonts w:ascii="Liberation Serif" w:hAnsi="Liberation Serif"/>
          <w:sz w:val="24"/>
          <w:szCs w:val="24"/>
        </w:rPr>
        <w:t>Утвердить муниципальную программу Куртамышского муниципального округа Курганской области «Профилактика социального сиротства», согласно приложению к настоящему постановлению.</w:t>
      </w:r>
    </w:p>
    <w:p w:rsidR="00C0762F" w:rsidRPr="00561F4C" w:rsidRDefault="00CD2B38" w:rsidP="00BE43FA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C0762F" w:rsidRPr="00561F4C">
        <w:rPr>
          <w:rFonts w:ascii="Liberation Serif" w:hAnsi="Liberation Serif"/>
          <w:sz w:val="24"/>
          <w:szCs w:val="24"/>
        </w:rPr>
        <w:t>Настоящее постановление вступает в силу</w:t>
      </w:r>
      <w:r w:rsidR="00C3714C">
        <w:rPr>
          <w:rFonts w:ascii="Liberation Serif" w:hAnsi="Liberation Serif"/>
          <w:sz w:val="24"/>
          <w:szCs w:val="24"/>
        </w:rPr>
        <w:t xml:space="preserve"> с момента подписания и распространяются на </w:t>
      </w:r>
      <w:proofErr w:type="gramStart"/>
      <w:r w:rsidR="00C3714C">
        <w:rPr>
          <w:rFonts w:ascii="Liberation Serif" w:hAnsi="Liberation Serif"/>
          <w:sz w:val="24"/>
          <w:szCs w:val="24"/>
        </w:rPr>
        <w:t>правоотношения</w:t>
      </w:r>
      <w:proofErr w:type="gramEnd"/>
      <w:r w:rsidR="00C3714C">
        <w:rPr>
          <w:rFonts w:ascii="Liberation Serif" w:hAnsi="Liberation Serif"/>
          <w:sz w:val="24"/>
          <w:szCs w:val="24"/>
        </w:rPr>
        <w:t xml:space="preserve"> возникшие</w:t>
      </w:r>
      <w:r w:rsidR="00C0762F" w:rsidRPr="00561F4C">
        <w:rPr>
          <w:rFonts w:ascii="Liberation Serif" w:hAnsi="Liberation Serif"/>
          <w:sz w:val="24"/>
          <w:szCs w:val="24"/>
        </w:rPr>
        <w:t xml:space="preserve"> с 1 января 2022 года.</w:t>
      </w:r>
    </w:p>
    <w:p w:rsidR="00C0762F" w:rsidRPr="00561F4C" w:rsidRDefault="00BE43FA" w:rsidP="00BE43F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61F4C">
        <w:rPr>
          <w:rFonts w:ascii="Liberation Serif" w:hAnsi="Liberation Serif"/>
          <w:sz w:val="24"/>
          <w:szCs w:val="24"/>
        </w:rPr>
        <w:t xml:space="preserve">3. </w:t>
      </w:r>
      <w:r w:rsidR="00C0762F" w:rsidRPr="00561F4C">
        <w:rPr>
          <w:rFonts w:ascii="Liberation Serif" w:hAnsi="Liberation Serif"/>
          <w:sz w:val="24"/>
          <w:szCs w:val="24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муниципального округа.</w:t>
      </w:r>
    </w:p>
    <w:p w:rsidR="00C0762F" w:rsidRPr="00561F4C" w:rsidRDefault="00C0762F" w:rsidP="00BE43F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561F4C">
        <w:rPr>
          <w:rFonts w:ascii="Liberation Serif" w:hAnsi="Liberation Serif"/>
          <w:sz w:val="24"/>
          <w:szCs w:val="24"/>
        </w:rPr>
        <w:t xml:space="preserve">4. </w:t>
      </w:r>
      <w:r w:rsidR="00BE43FA" w:rsidRPr="00561F4C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561F4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561F4C">
        <w:rPr>
          <w:rFonts w:ascii="Liberation Serif" w:hAnsi="Liberation Serif"/>
          <w:sz w:val="24"/>
          <w:szCs w:val="24"/>
        </w:rPr>
        <w:t xml:space="preserve"> выполнением настоящего постановления возложить на заместителя Главы Куртамышского муниципального округа Курганской области по социальным вопросам.</w:t>
      </w:r>
    </w:p>
    <w:p w:rsidR="00C0762F" w:rsidRPr="00561F4C" w:rsidRDefault="00C0762F" w:rsidP="00C0762F">
      <w:pPr>
        <w:jc w:val="both"/>
        <w:rPr>
          <w:rFonts w:ascii="Liberation Serif" w:hAnsi="Liberation Serif"/>
          <w:sz w:val="24"/>
          <w:szCs w:val="24"/>
        </w:rPr>
      </w:pPr>
    </w:p>
    <w:p w:rsidR="00C0762F" w:rsidRPr="00561F4C" w:rsidRDefault="00C0762F" w:rsidP="00C0762F">
      <w:pPr>
        <w:jc w:val="both"/>
        <w:rPr>
          <w:rFonts w:ascii="Liberation Serif" w:hAnsi="Liberation Serif"/>
          <w:sz w:val="24"/>
          <w:szCs w:val="24"/>
        </w:rPr>
      </w:pPr>
    </w:p>
    <w:p w:rsidR="00C0762F" w:rsidRPr="00561F4C" w:rsidRDefault="00C0762F" w:rsidP="00C0762F">
      <w:pPr>
        <w:jc w:val="both"/>
        <w:rPr>
          <w:rFonts w:ascii="Liberation Serif" w:hAnsi="Liberation Serif"/>
          <w:sz w:val="24"/>
          <w:szCs w:val="24"/>
        </w:rPr>
      </w:pPr>
    </w:p>
    <w:p w:rsidR="00C3714C" w:rsidRDefault="00C0762F" w:rsidP="00C0762F">
      <w:pPr>
        <w:jc w:val="both"/>
        <w:rPr>
          <w:rFonts w:ascii="Liberation Serif" w:hAnsi="Liberation Serif"/>
          <w:sz w:val="24"/>
          <w:szCs w:val="24"/>
        </w:rPr>
      </w:pPr>
      <w:r w:rsidRPr="00561F4C">
        <w:rPr>
          <w:rFonts w:ascii="Liberation Serif" w:hAnsi="Liberation Serif"/>
          <w:sz w:val="24"/>
          <w:szCs w:val="24"/>
        </w:rPr>
        <w:t>Глава Куртамышского муниципального</w:t>
      </w:r>
      <w:r w:rsidR="00C3714C">
        <w:rPr>
          <w:rFonts w:ascii="Liberation Serif" w:hAnsi="Liberation Serif"/>
          <w:sz w:val="24"/>
          <w:szCs w:val="24"/>
        </w:rPr>
        <w:t xml:space="preserve"> </w:t>
      </w:r>
      <w:r w:rsidRPr="00561F4C">
        <w:rPr>
          <w:rFonts w:ascii="Liberation Serif" w:hAnsi="Liberation Serif"/>
          <w:sz w:val="24"/>
          <w:szCs w:val="24"/>
        </w:rPr>
        <w:t>округа</w:t>
      </w:r>
      <w:r w:rsidR="00156944" w:rsidRPr="00561F4C">
        <w:rPr>
          <w:rFonts w:ascii="Liberation Serif" w:hAnsi="Liberation Serif"/>
          <w:sz w:val="24"/>
          <w:szCs w:val="24"/>
        </w:rPr>
        <w:t xml:space="preserve"> </w:t>
      </w:r>
    </w:p>
    <w:p w:rsidR="00C0762F" w:rsidRPr="00561F4C" w:rsidRDefault="00156944" w:rsidP="00C0762F">
      <w:pPr>
        <w:jc w:val="both"/>
        <w:rPr>
          <w:rFonts w:ascii="Liberation Serif" w:hAnsi="Liberation Serif"/>
          <w:sz w:val="24"/>
          <w:szCs w:val="24"/>
        </w:rPr>
      </w:pPr>
      <w:r w:rsidRPr="00561F4C">
        <w:rPr>
          <w:rFonts w:ascii="Liberation Serif" w:hAnsi="Liberation Serif"/>
          <w:sz w:val="24"/>
          <w:szCs w:val="24"/>
        </w:rPr>
        <w:t xml:space="preserve">Курганской области      </w:t>
      </w:r>
      <w:r w:rsidR="00561F4C">
        <w:rPr>
          <w:rFonts w:ascii="Liberation Serif" w:hAnsi="Liberation Serif"/>
          <w:sz w:val="24"/>
          <w:szCs w:val="24"/>
        </w:rPr>
        <w:t xml:space="preserve">      </w:t>
      </w:r>
      <w:r w:rsidR="00C3714C">
        <w:rPr>
          <w:rFonts w:ascii="Liberation Serif" w:hAnsi="Liberation Serif"/>
          <w:sz w:val="24"/>
          <w:szCs w:val="24"/>
        </w:rPr>
        <w:t xml:space="preserve">                </w:t>
      </w:r>
      <w:r w:rsidR="00561F4C">
        <w:rPr>
          <w:rFonts w:ascii="Liberation Serif" w:hAnsi="Liberation Serif"/>
          <w:sz w:val="24"/>
          <w:szCs w:val="24"/>
        </w:rPr>
        <w:t xml:space="preserve">     </w:t>
      </w:r>
      <w:r w:rsidRPr="00561F4C">
        <w:rPr>
          <w:rFonts w:ascii="Liberation Serif" w:hAnsi="Liberation Serif"/>
          <w:sz w:val="24"/>
          <w:szCs w:val="24"/>
        </w:rPr>
        <w:t xml:space="preserve">                                                                  А.Н. Гвоздев</w:t>
      </w:r>
    </w:p>
    <w:p w:rsidR="00C0762F" w:rsidRPr="00561F4C" w:rsidRDefault="00C0762F" w:rsidP="00C0762F">
      <w:pPr>
        <w:jc w:val="both"/>
        <w:rPr>
          <w:rFonts w:ascii="Liberation Serif" w:hAnsi="Liberation Serif"/>
          <w:sz w:val="24"/>
          <w:szCs w:val="24"/>
        </w:rPr>
      </w:pPr>
      <w:r w:rsidRPr="00561F4C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Pr="00561F4C">
        <w:rPr>
          <w:rFonts w:ascii="Liberation Serif" w:hAnsi="Liberation Serif"/>
          <w:sz w:val="24"/>
          <w:szCs w:val="24"/>
        </w:rPr>
        <w:tab/>
        <w:t xml:space="preserve">                      </w:t>
      </w:r>
    </w:p>
    <w:p w:rsidR="00C0762F" w:rsidRPr="00A55EF8" w:rsidRDefault="00C0762F" w:rsidP="00C0762F">
      <w:pPr>
        <w:ind w:right="113"/>
        <w:jc w:val="both"/>
        <w:rPr>
          <w:rFonts w:ascii="Liberation Serif" w:hAnsi="Liberation Serif"/>
        </w:rPr>
      </w:pPr>
      <w:r w:rsidRPr="00A55EF8">
        <w:rPr>
          <w:rFonts w:ascii="Liberation Serif" w:hAnsi="Liberation Serif"/>
        </w:rPr>
        <w:t xml:space="preserve">Ведерникова О.Н. </w:t>
      </w:r>
    </w:p>
    <w:p w:rsidR="00C0762F" w:rsidRPr="00A55EF8" w:rsidRDefault="00C0762F" w:rsidP="00C0762F">
      <w:pPr>
        <w:ind w:right="-227"/>
        <w:jc w:val="both"/>
        <w:rPr>
          <w:rFonts w:ascii="Liberation Serif" w:hAnsi="Liberation Serif"/>
        </w:rPr>
      </w:pPr>
      <w:r w:rsidRPr="00A55EF8">
        <w:rPr>
          <w:rFonts w:ascii="Liberation Serif" w:hAnsi="Liberation Serif"/>
        </w:rPr>
        <w:t>21946</w:t>
      </w:r>
    </w:p>
    <w:p w:rsidR="00C0762F" w:rsidRPr="00A55EF8" w:rsidRDefault="00C0762F" w:rsidP="00C0762F">
      <w:pPr>
        <w:rPr>
          <w:rFonts w:ascii="Liberation Serif" w:hAnsi="Liberation Serif"/>
        </w:rPr>
      </w:pPr>
      <w:r w:rsidRPr="00A55EF8">
        <w:rPr>
          <w:rFonts w:ascii="Liberation Serif" w:hAnsi="Liberation Serif"/>
        </w:rPr>
        <w:t>Разослано по списку (см. на обороте)</w:t>
      </w:r>
    </w:p>
    <w:tbl>
      <w:tblPr>
        <w:tblW w:w="4368" w:type="dxa"/>
        <w:tblInd w:w="4924" w:type="dxa"/>
        <w:tblLook w:val="01E0" w:firstRow="1" w:lastRow="1" w:firstColumn="1" w:lastColumn="1" w:noHBand="0" w:noVBand="0"/>
      </w:tblPr>
      <w:tblGrid>
        <w:gridCol w:w="4368"/>
      </w:tblGrid>
      <w:tr w:rsidR="00C0762F" w:rsidRPr="00A55EF8" w:rsidTr="00156944">
        <w:trPr>
          <w:trHeight w:val="3543"/>
        </w:trPr>
        <w:tc>
          <w:tcPr>
            <w:tcW w:w="4368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</w:t>
            </w:r>
          </w:p>
          <w:p w:rsidR="00C0762F" w:rsidRPr="00A0104A" w:rsidRDefault="00C0762F" w:rsidP="00156944">
            <w:pPr>
              <w:rPr>
                <w:rFonts w:ascii="Liberation Serif" w:hAnsi="Liberation Serif" w:cs="Liberation Sans"/>
                <w:sz w:val="26"/>
                <w:szCs w:val="26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Куртамышского муниципального округа </w:t>
            </w:r>
            <w:r w:rsidR="00156944">
              <w:rPr>
                <w:rFonts w:ascii="Liberation Serif" w:hAnsi="Liberation Serif"/>
                <w:sz w:val="24"/>
                <w:szCs w:val="24"/>
              </w:rPr>
              <w:t xml:space="preserve">Курганской области </w:t>
            </w:r>
            <w:r w:rsidR="00A0104A" w:rsidRPr="00C0762F">
              <w:rPr>
                <w:rFonts w:ascii="Liberation Serif" w:hAnsi="Liberation Serif" w:cs="Liberation Sans"/>
                <w:sz w:val="26"/>
                <w:szCs w:val="26"/>
              </w:rPr>
              <w:t>от _</w:t>
            </w:r>
            <w:r w:rsidR="00A0104A">
              <w:rPr>
                <w:rFonts w:ascii="Liberation Serif" w:hAnsi="Liberation Serif" w:cs="Liberation Sans"/>
                <w:sz w:val="26"/>
                <w:szCs w:val="26"/>
                <w:u w:val="single"/>
              </w:rPr>
              <w:t>20.01.2022 г.</w:t>
            </w:r>
            <w:r w:rsidR="00A0104A" w:rsidRPr="00C0762F">
              <w:rPr>
                <w:rFonts w:ascii="Liberation Serif" w:hAnsi="Liberation Serif" w:cs="Liberation Sans"/>
                <w:sz w:val="26"/>
                <w:szCs w:val="26"/>
              </w:rPr>
              <w:t xml:space="preserve"> № </w:t>
            </w:r>
            <w:r w:rsidR="00A0104A">
              <w:rPr>
                <w:rFonts w:ascii="Liberation Serif" w:hAnsi="Liberation Serif" w:cs="Liberation Sans"/>
                <w:sz w:val="26"/>
                <w:szCs w:val="26"/>
                <w:u w:val="single"/>
              </w:rPr>
              <w:t>16</w:t>
            </w:r>
          </w:p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«Об утверждении муниципальной программы Куртамышского муниципального округа Курганской области «Профилактика  социального сиротства»»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0762F" w:rsidRPr="00A55EF8" w:rsidRDefault="00C0762F" w:rsidP="00C0762F">
      <w:pPr>
        <w:rPr>
          <w:rFonts w:ascii="Liberation Serif" w:hAnsi="Liberation Serif"/>
          <w:b/>
          <w:sz w:val="24"/>
          <w:szCs w:val="24"/>
        </w:rPr>
      </w:pPr>
    </w:p>
    <w:p w:rsidR="00095710" w:rsidRDefault="00C0762F" w:rsidP="00C0762F">
      <w:pPr>
        <w:jc w:val="center"/>
        <w:rPr>
          <w:rFonts w:ascii="Liberation Serif" w:hAnsi="Liberation Serif"/>
          <w:b/>
          <w:sz w:val="24"/>
          <w:szCs w:val="24"/>
        </w:rPr>
      </w:pPr>
      <w:r w:rsidRPr="00A55EF8">
        <w:rPr>
          <w:rFonts w:ascii="Liberation Serif" w:hAnsi="Liberation Serif"/>
          <w:b/>
          <w:sz w:val="24"/>
          <w:szCs w:val="24"/>
        </w:rPr>
        <w:t>Муниципальная программа</w:t>
      </w:r>
      <w:r w:rsidRPr="00A55EF8">
        <w:rPr>
          <w:rFonts w:ascii="Liberation Serif" w:hAnsi="Liberation Serif"/>
          <w:b/>
          <w:sz w:val="24"/>
          <w:szCs w:val="24"/>
        </w:rPr>
        <w:br/>
        <w:t xml:space="preserve">Куртамышского муниципального округа Курганской области </w:t>
      </w:r>
    </w:p>
    <w:p w:rsidR="00C0762F" w:rsidRPr="00A55EF8" w:rsidRDefault="00C0762F" w:rsidP="00C0762F">
      <w:pPr>
        <w:jc w:val="center"/>
        <w:rPr>
          <w:rFonts w:ascii="Liberation Serif" w:hAnsi="Liberation Serif"/>
          <w:b/>
          <w:sz w:val="24"/>
          <w:szCs w:val="24"/>
        </w:rPr>
      </w:pPr>
      <w:r w:rsidRPr="00A55EF8">
        <w:rPr>
          <w:rFonts w:ascii="Liberation Serif" w:hAnsi="Liberation Serif"/>
          <w:b/>
          <w:sz w:val="24"/>
          <w:szCs w:val="24"/>
        </w:rPr>
        <w:t xml:space="preserve">«Профилактика социального сиротства» </w:t>
      </w:r>
    </w:p>
    <w:p w:rsidR="00C0762F" w:rsidRPr="00A55EF8" w:rsidRDefault="00C0762F" w:rsidP="00C0762F">
      <w:pPr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A55EF8">
        <w:rPr>
          <w:rFonts w:ascii="Liberation Serif" w:hAnsi="Liberation Serif"/>
          <w:b/>
          <w:sz w:val="24"/>
          <w:szCs w:val="24"/>
        </w:rPr>
        <w:t>Раздел I. Паспорт муниципальной программы Куртамышского муниципального округа Курганской области</w:t>
      </w:r>
    </w:p>
    <w:p w:rsidR="00C0762F" w:rsidRPr="00A55EF8" w:rsidRDefault="00C0762F" w:rsidP="00C0762F">
      <w:pPr>
        <w:rPr>
          <w:rFonts w:ascii="Liberation Serif" w:hAnsi="Liberation Serif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2"/>
        <w:gridCol w:w="6563"/>
      </w:tblGrid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keepNext/>
              <w:spacing w:before="100" w:beforeAutospacing="1" w:after="119"/>
              <w:jc w:val="both"/>
              <w:outlineLvl w:val="0"/>
              <w:rPr>
                <w:rFonts w:ascii="Liberation Serif" w:hAnsi="Liberation Serif"/>
                <w:b/>
                <w:bCs/>
                <w:kern w:val="36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Муниципальная программа Куртамышского муниципального округа 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Курганской области </w:t>
            </w:r>
            <w:r w:rsidRPr="00A55EF8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«Профилактика социального сиротства» (далее - Программа)</w:t>
            </w:r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C37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Муниципальны</w:t>
            </w:r>
            <w:r w:rsidR="00C3714C">
              <w:rPr>
                <w:rFonts w:ascii="Liberation Serif" w:hAnsi="Liberation Serif"/>
                <w:sz w:val="24"/>
                <w:szCs w:val="24"/>
              </w:rPr>
              <w:t xml:space="preserve">й орган управления образованием 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«Отдел образования Администрации Куртамышского муниципального округа Курганской области» (далее – МОУО)</w:t>
            </w:r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Государственное бюджетное учреждение «Куртамышская центральная районная больница имени К.И. Золотавина» (далее – ЦРБ) (по согласованию),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Межмуниципальный отдел МВД России «Куртамышский»  (по согласованию) (далее – МО МВД России),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Куртамышскому Альменевскому и Целинному районам» (далее – КЦСОН) (по согласованию),</w:t>
            </w:r>
            <w:proofErr w:type="gramEnd"/>
          </w:p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Комиссия по делам несовершеннолетних и защите их прав при Администрации Куртамышского муниципального округа Курганской области (далее - КДНиЗП) (по согласованию).</w:t>
            </w:r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Цели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Ранняя профилактика социального сиротства детей, сокращение 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количества случаев лишений родителей родительских прав</w:t>
            </w:r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Задачи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4C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Укрепление института семьи, поддержание престижа материнства и отцовства, формирование ценностей ответственного родительства, ранняя профилактика семей</w:t>
            </w:r>
            <w:r w:rsidR="00C3714C">
              <w:rPr>
                <w:rFonts w:ascii="Liberation Serif" w:hAnsi="Liberation Serif"/>
                <w:sz w:val="24"/>
                <w:szCs w:val="24"/>
              </w:rPr>
              <w:t>ного и детского неблагополучия.</w:t>
            </w:r>
          </w:p>
          <w:p w:rsidR="00C3714C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Внедрение новых технологий и методов работы по раннему выявлению семейного неблагополучия и оказанию индивидуализированной адекватной поддержки семьям с детьми, находящимся в трудной</w:t>
            </w:r>
            <w:r w:rsidR="00C3714C">
              <w:rPr>
                <w:rFonts w:ascii="Liberation Serif" w:hAnsi="Liberation Serif"/>
                <w:sz w:val="24"/>
                <w:szCs w:val="24"/>
              </w:rPr>
              <w:t xml:space="preserve"> жизненной ситуации. </w:t>
            </w:r>
          </w:p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Внедрение эффективных технологий и методов профилактики социального сиротства, включая социальное и психолого-педагогическое сопровождение семей с детьми, находящихся в социально опасном положении, мониторинг 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жизнедеятельности семей группы риска по лишению родителей родительских прав.</w:t>
            </w:r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-Численность родителей, лишенных родительских прав (чел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>овек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-численность семей, имеющих несовершеннолетних детей, находящихся в социально опасном положении (</w:t>
            </w:r>
            <w:r w:rsidR="00AE2654" w:rsidRPr="00A55EF8">
              <w:rPr>
                <w:rFonts w:ascii="Liberation Serif" w:hAnsi="Liberation Serif"/>
                <w:sz w:val="24"/>
                <w:szCs w:val="24"/>
              </w:rPr>
              <w:t>чел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>овек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-численность родителей, ограниченных в родительских правах (</w:t>
            </w:r>
            <w:r w:rsidR="00AE2654" w:rsidRPr="00A55EF8">
              <w:rPr>
                <w:rFonts w:ascii="Liberation Serif" w:hAnsi="Liberation Serif"/>
                <w:sz w:val="24"/>
                <w:szCs w:val="24"/>
              </w:rPr>
              <w:t>чел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>овек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-количество выявленных детей сирот и детей, оставшихся без попечения родителей (</w:t>
            </w:r>
            <w:r w:rsidR="00AE2654" w:rsidRPr="00A55EF8">
              <w:rPr>
                <w:rFonts w:ascii="Liberation Serif" w:hAnsi="Liberation Serif"/>
                <w:sz w:val="24"/>
                <w:szCs w:val="24"/>
              </w:rPr>
              <w:t>чел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>овек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);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-обеспечение содержания детей, проживающих в замещающих семьях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Сроки реализации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2022 - 2024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C3714C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="00C3714C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="00C3714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Программа реализуется в один этап</w:t>
            </w:r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 w:cs="Arial"/>
                <w:sz w:val="24"/>
                <w:szCs w:val="24"/>
              </w:rPr>
              <w:t xml:space="preserve">Финансовое обеспечение  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E2654" w:rsidRDefault="00C0762F" w:rsidP="00156944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654">
              <w:rPr>
                <w:rFonts w:ascii="Liberation Serif" w:hAnsi="Liberation Serif"/>
                <w:sz w:val="24"/>
                <w:szCs w:val="24"/>
              </w:rPr>
              <w:t>Средства бюджета Курта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 xml:space="preserve">мышского  муниципального округа </w:t>
            </w:r>
            <w:r w:rsidRPr="00AE2654">
              <w:rPr>
                <w:rFonts w:ascii="Liberation Serif" w:hAnsi="Liberation Serif"/>
                <w:sz w:val="24"/>
                <w:szCs w:val="24"/>
              </w:rPr>
              <w:t>Курганской области  в пределах ассигнований, предусмотренных в бюджете Куртамышского  муниципального округа  Курганской области на реализацию Программы на соответствующий финансовый год (тыс. руб.)</w:t>
            </w:r>
          </w:p>
          <w:p w:rsidR="00AE2654" w:rsidRDefault="00C0762F" w:rsidP="00156944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654">
              <w:rPr>
                <w:rFonts w:ascii="Liberation Serif" w:hAnsi="Liberation Serif"/>
                <w:sz w:val="24"/>
                <w:szCs w:val="24"/>
              </w:rPr>
              <w:t xml:space="preserve">2022 год – </w:t>
            </w:r>
            <w:r w:rsidR="00253C1F" w:rsidRPr="00AE2654">
              <w:rPr>
                <w:rFonts w:ascii="Liberation Serif" w:hAnsi="Liberation Serif"/>
                <w:sz w:val="24"/>
                <w:szCs w:val="24"/>
              </w:rPr>
              <w:t xml:space="preserve">31 009,4 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654">
              <w:rPr>
                <w:rFonts w:ascii="Liberation Serif" w:hAnsi="Liberation Serif"/>
                <w:sz w:val="24"/>
                <w:szCs w:val="24"/>
              </w:rPr>
              <w:t xml:space="preserve">2023 год – </w:t>
            </w:r>
            <w:r w:rsidR="00253C1F" w:rsidRPr="00AE2654">
              <w:rPr>
                <w:rFonts w:ascii="Liberation Serif" w:hAnsi="Liberation Serif"/>
                <w:sz w:val="24"/>
                <w:szCs w:val="24"/>
              </w:rPr>
              <w:t>31 009,4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>* тыс. рублей;</w:t>
            </w:r>
          </w:p>
          <w:p w:rsid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654">
              <w:rPr>
                <w:rFonts w:ascii="Liberation Serif" w:hAnsi="Liberation Serif" w:cs="Arial"/>
                <w:sz w:val="24"/>
                <w:szCs w:val="24"/>
              </w:rPr>
              <w:t xml:space="preserve">2024 год – </w:t>
            </w:r>
            <w:r w:rsidR="00253C1F" w:rsidRPr="00AE2654">
              <w:rPr>
                <w:rFonts w:ascii="Liberation Serif" w:hAnsi="Liberation Serif"/>
                <w:sz w:val="24"/>
                <w:szCs w:val="24"/>
              </w:rPr>
              <w:t>31 009,4</w:t>
            </w:r>
            <w:r w:rsidR="00AE2654">
              <w:rPr>
                <w:rFonts w:ascii="Liberation Serif" w:hAnsi="Liberation Serif"/>
                <w:sz w:val="24"/>
                <w:szCs w:val="24"/>
              </w:rPr>
              <w:t xml:space="preserve">* тыс. рублей. </w:t>
            </w:r>
          </w:p>
          <w:p w:rsid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654">
              <w:rPr>
                <w:rFonts w:ascii="Liberation Serif" w:hAnsi="Liberation Serif" w:cs="Arial"/>
                <w:sz w:val="24"/>
                <w:szCs w:val="24"/>
              </w:rPr>
              <w:t>*Средства носят прогнозный характер.</w:t>
            </w:r>
          </w:p>
          <w:p w:rsid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  <w:sz w:val="24"/>
                <w:szCs w:val="24"/>
              </w:rPr>
            </w:pPr>
            <w:r w:rsidRPr="00AE2654">
              <w:rPr>
                <w:rFonts w:ascii="Liberation Serif" w:hAnsi="Liberation Serif" w:cs="Arial"/>
                <w:sz w:val="24"/>
                <w:szCs w:val="24"/>
              </w:rPr>
              <w:t>Общий объем финансовы</w:t>
            </w:r>
            <w:r w:rsidR="00AE2654">
              <w:rPr>
                <w:rFonts w:ascii="Liberation Serif" w:hAnsi="Liberation Serif" w:cs="Arial"/>
                <w:sz w:val="24"/>
                <w:szCs w:val="24"/>
              </w:rPr>
              <w:t xml:space="preserve">х средств с учетом инфляции </w:t>
            </w:r>
            <w:proofErr w:type="gramStart"/>
            <w:r w:rsidR="00AE2654">
              <w:rPr>
                <w:rFonts w:ascii="Liberation Serif" w:hAnsi="Liberation Serif" w:cs="Arial"/>
                <w:sz w:val="24"/>
                <w:szCs w:val="24"/>
              </w:rPr>
              <w:t>для</w:t>
            </w:r>
            <w:proofErr w:type="gramEnd"/>
          </w:p>
          <w:p w:rsid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  <w:sz w:val="24"/>
                <w:szCs w:val="24"/>
              </w:rPr>
            </w:pPr>
            <w:r w:rsidRPr="00AE2654">
              <w:rPr>
                <w:rFonts w:ascii="Liberation Serif" w:hAnsi="Liberation Serif" w:cs="Arial"/>
                <w:sz w:val="24"/>
                <w:szCs w:val="24"/>
              </w:rPr>
              <w:t xml:space="preserve">реализации составляет </w:t>
            </w:r>
            <w:r w:rsidR="00253C1F" w:rsidRPr="00AE2654">
              <w:rPr>
                <w:rFonts w:ascii="Liberation Serif" w:hAnsi="Liberation Serif"/>
                <w:sz w:val="24"/>
                <w:szCs w:val="24"/>
              </w:rPr>
              <w:t>93 028,20</w:t>
            </w:r>
            <w:r w:rsidRPr="00AE2654">
              <w:rPr>
                <w:rFonts w:ascii="Liberation Serif" w:hAnsi="Liberation Serif"/>
                <w:sz w:val="24"/>
                <w:szCs w:val="24"/>
              </w:rPr>
              <w:t>*тыс. рублей</w:t>
            </w:r>
            <w:r w:rsidR="00AE2654">
              <w:rPr>
                <w:rFonts w:ascii="Liberation Serif" w:hAnsi="Liberation Serif" w:cs="Arial"/>
                <w:sz w:val="24"/>
                <w:szCs w:val="24"/>
              </w:rPr>
              <w:t>, в пределах</w:t>
            </w:r>
          </w:p>
          <w:p w:rsid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  <w:sz w:val="24"/>
                <w:szCs w:val="24"/>
              </w:rPr>
            </w:pPr>
            <w:r w:rsidRPr="00AE2654">
              <w:rPr>
                <w:rFonts w:ascii="Liberation Serif" w:hAnsi="Liberation Serif" w:cs="Arial"/>
                <w:sz w:val="24"/>
                <w:szCs w:val="24"/>
              </w:rPr>
              <w:t>ассигнований, предусмо</w:t>
            </w:r>
            <w:r w:rsidR="00AE2654">
              <w:rPr>
                <w:rFonts w:ascii="Liberation Serif" w:hAnsi="Liberation Serif" w:cs="Arial"/>
                <w:sz w:val="24"/>
                <w:szCs w:val="24"/>
              </w:rPr>
              <w:t>тренных в бюджете Куртамышского</w:t>
            </w:r>
          </w:p>
          <w:p w:rsid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Arial"/>
                <w:sz w:val="24"/>
                <w:szCs w:val="24"/>
              </w:rPr>
            </w:pPr>
            <w:r w:rsidRPr="00AE2654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муниципального округа </w:t>
            </w:r>
            <w:r w:rsidRPr="00AE2654">
              <w:rPr>
                <w:rFonts w:ascii="Liberation Serif" w:hAnsi="Liberation Serif"/>
                <w:sz w:val="24"/>
                <w:szCs w:val="24"/>
              </w:rPr>
              <w:t xml:space="preserve">Курганской области </w:t>
            </w:r>
            <w:r w:rsidR="00AE2654">
              <w:rPr>
                <w:rFonts w:ascii="Liberation Serif" w:hAnsi="Liberation Serif" w:cs="Arial"/>
                <w:sz w:val="24"/>
                <w:szCs w:val="24"/>
              </w:rPr>
              <w:t>на реализацию</w:t>
            </w:r>
          </w:p>
          <w:p w:rsidR="00C0762F" w:rsidRPr="00AE2654" w:rsidRDefault="00C0762F" w:rsidP="00AE2654">
            <w:pPr>
              <w:tabs>
                <w:tab w:val="left" w:pos="2295"/>
                <w:tab w:val="left" w:pos="5355"/>
              </w:tabs>
              <w:rPr>
                <w:rFonts w:ascii="Liberation Serif" w:hAnsi="Liberation Serif"/>
                <w:sz w:val="24"/>
                <w:szCs w:val="24"/>
              </w:rPr>
            </w:pPr>
            <w:r w:rsidRPr="00AE2654">
              <w:rPr>
                <w:rFonts w:ascii="Liberation Serif" w:hAnsi="Liberation Serif" w:cs="Arial"/>
                <w:sz w:val="24"/>
                <w:szCs w:val="24"/>
              </w:rPr>
              <w:t>Программы на соответствующий финансовый год.</w:t>
            </w:r>
            <w:r w:rsidRPr="00A55EF8">
              <w:rPr>
                <w:rFonts w:ascii="Liberation Serif" w:hAnsi="Liberation Serif" w:cs="Arial"/>
                <w:sz w:val="24"/>
                <w:szCs w:val="24"/>
              </w:rPr>
              <w:t xml:space="preserve">   </w:t>
            </w:r>
          </w:p>
        </w:tc>
      </w:tr>
      <w:tr w:rsidR="00C0762F" w:rsidRPr="00A55EF8" w:rsidTr="00156944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3714C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>Снижение численности родителей, лишенных родительских прав на 4,0%;</w:t>
            </w:r>
          </w:p>
          <w:p w:rsidR="00C0762F" w:rsidRPr="00A55EF8" w:rsidRDefault="00A63D17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>Снижение числа семей с несовершеннолетними детьми, находящихся в социально опасном положении, на 2,5%;</w:t>
            </w:r>
          </w:p>
          <w:p w:rsidR="00C0762F" w:rsidRPr="00A55EF8" w:rsidRDefault="00A63D17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>Снижение количества детей, оставшихся без попечения родителей на 12%.</w:t>
            </w:r>
          </w:p>
          <w:p w:rsidR="00C0762F" w:rsidRPr="00A55EF8" w:rsidRDefault="00A63D17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>Обеспечение своевременной выплаты пособия опекунам (попечителем), приемным родителям на содержание детей 100%.</w:t>
            </w:r>
          </w:p>
        </w:tc>
      </w:tr>
    </w:tbl>
    <w:p w:rsidR="00C0762F" w:rsidRPr="00A55EF8" w:rsidRDefault="00C0762F" w:rsidP="00C0762F">
      <w:pPr>
        <w:keepNext/>
        <w:spacing w:before="100" w:beforeAutospacing="1" w:after="119"/>
        <w:jc w:val="center"/>
        <w:outlineLvl w:val="0"/>
        <w:rPr>
          <w:rFonts w:ascii="Liberation Serif" w:hAnsi="Liberation Serif"/>
          <w:b/>
          <w:bCs/>
          <w:kern w:val="36"/>
          <w:sz w:val="24"/>
          <w:szCs w:val="24"/>
        </w:rPr>
      </w:pPr>
      <w:bookmarkStart w:id="1" w:name="sub_1200"/>
      <w:r w:rsidRPr="00A55EF8">
        <w:rPr>
          <w:rFonts w:ascii="Liberation Serif" w:hAnsi="Liberation Serif"/>
          <w:b/>
          <w:bCs/>
          <w:kern w:val="36"/>
          <w:sz w:val="24"/>
          <w:szCs w:val="24"/>
        </w:rPr>
        <w:t xml:space="preserve">Раздел II. Характеристика текущего состояния сферы профилактики социального сиротства в Куртамышском </w:t>
      </w:r>
      <w:bookmarkEnd w:id="1"/>
      <w:r w:rsidR="00AE2654">
        <w:rPr>
          <w:rFonts w:ascii="Liberation Serif" w:hAnsi="Liberation Serif"/>
          <w:b/>
          <w:bCs/>
          <w:kern w:val="36"/>
          <w:sz w:val="24"/>
          <w:szCs w:val="24"/>
        </w:rPr>
        <w:t>муниципальном округе</w:t>
      </w:r>
      <w:r w:rsidRPr="00A55EF8">
        <w:rPr>
          <w:rFonts w:ascii="Liberation Serif" w:hAnsi="Liberation Serif"/>
          <w:b/>
          <w:sz w:val="24"/>
          <w:szCs w:val="24"/>
        </w:rPr>
        <w:t xml:space="preserve"> Курганской области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В Куртамышском муниципальном округе Курганской области в последние годы количество семей, находящихся в социально опасном положении, незначительно изменяется (2018 год – 40 семей, 2019 год – 41 семья, 2020 год – 44 семьи).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В настоящее время 148 детей  проживают в социально неблагополучных семьях, где родители ведут асоциальный образ жизни, пренебрегают интересами детей, не обеспечивают в полном объеме потребности детей в питании, одежде, лечении, обучении и пр. В наиболее уязвимом положении находятся дети, родители которых страдают алкогольной зависимостью, имеют низкую педагогическую культуру, являются безработными, находятся в иной кризисной ситуации.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На протяжении нескольких лет стабильно высокой сохраняется численность выявленных детей, оставшихся без попечения родителей: 2018 год – 17 детей; 2019 год – 28 детей; 2020 год – 13 детей.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Увеличивается количество родителей, ограниченных в родительских правах: 2018 год – 11 человек, 2019 год – 13 человек, 2020 год - 3 человека.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lastRenderedPageBreak/>
        <w:t>Ежегодно большое количество родителей лишаются родительских прав: 2018 год – 13 родителей, 2019 год – 29  родителей, 2020 год – 14 родителей.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Совместно с учреждениями для детей-сирот органами опеки и попечительства Куртамышского муниципального округа Курганской области проводилась реабилитационная работа с родителями, чьи дети были признаны оставшимися без попечения родителей. В биологические семьи возвращено за последние три года 16 детей.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 xml:space="preserve">Профилактическая работа с семьями, находящимися в социально опасном положении, в Куртамышском муниципальном округе Курганской области осуществляется в соответствии с </w:t>
      </w:r>
      <w:hyperlink r:id="rId8" w:history="1">
        <w:r w:rsidRPr="00A55EF8">
          <w:rPr>
            <w:rFonts w:ascii="Liberation Serif" w:hAnsi="Liberation Serif"/>
            <w:sz w:val="24"/>
            <w:szCs w:val="24"/>
          </w:rPr>
          <w:t>Федеральным законом</w:t>
        </w:r>
      </w:hyperlink>
      <w:r w:rsidRPr="00A55EF8">
        <w:rPr>
          <w:rFonts w:ascii="Liberation Serif" w:hAnsi="Liberation Serif"/>
          <w:sz w:val="24"/>
          <w:szCs w:val="24"/>
        </w:rPr>
        <w:t xml:space="preserve"> от 24 июня 1999 года № 120-ФЗ «Об основах системы профилактики безнадзорности и правонарушений несовершеннолетних» (далее – 120 – ФЗ). В рамках сложившейся системы межведомственного взаимодействия органов и учреждений системы профилактики по выявлению семей, находящихся в социально опасном положении, в  каждом ведомстве назначен выявляющий сотрудник, которому передается информация по установленной форме о выявлении несовершеннолетнего с признаками социально опасного положения. Решение о постановке на учет семьи с признаками социально опасного положения принимается на комиссии по делам несовершеннолетних и защите их прав при Администрации Куртамышского муниципального округа Курганской области. После чего работу с семьей ведут все органы системы профилактики. Снятие семьи с учета как находящейся в социально опасном положении осуществляется также на заседании КДН</w:t>
      </w:r>
      <w:r w:rsidR="00AE2654">
        <w:rPr>
          <w:rFonts w:ascii="Liberation Serif" w:hAnsi="Liberation Serif"/>
          <w:sz w:val="24"/>
          <w:szCs w:val="24"/>
        </w:rPr>
        <w:t>и</w:t>
      </w:r>
      <w:r w:rsidRPr="00A55EF8">
        <w:rPr>
          <w:rFonts w:ascii="Liberation Serif" w:hAnsi="Liberation Serif"/>
          <w:sz w:val="24"/>
          <w:szCs w:val="24"/>
        </w:rPr>
        <w:t>ЗП при сборе полной информации, подтверждающей устранение социально опасного положения.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Профилактическая работа в отношении несовершеннолетних, их законных представителей проводится до устранения причин и условий, способствовавших безнадзорности, беспризорности, правонарушениям или антиобщественным действиям несовершеннолетних.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 xml:space="preserve">С целью сохранения кровной семьи и возможности родителей на социальную реабилитацию, соблюдая право ребенка на жизнь и воспитание в семье, установленное </w:t>
      </w:r>
      <w:hyperlink r:id="rId9" w:history="1">
        <w:r w:rsidRPr="00A55EF8">
          <w:rPr>
            <w:rFonts w:ascii="Liberation Serif" w:hAnsi="Liberation Serif"/>
            <w:sz w:val="24"/>
            <w:szCs w:val="24"/>
          </w:rPr>
          <w:t>Семейным кодексом</w:t>
        </w:r>
      </w:hyperlink>
      <w:r w:rsidRPr="00A55EF8">
        <w:rPr>
          <w:rFonts w:ascii="Liberation Serif" w:hAnsi="Liberation Serif"/>
          <w:sz w:val="24"/>
          <w:szCs w:val="24"/>
        </w:rPr>
        <w:t xml:space="preserve"> Российской Федерации, индивидуальная профилактическая работа в отношении законных представителей несовершеннолетних продолжается после ограничения и </w:t>
      </w:r>
      <w:proofErr w:type="gramStart"/>
      <w:r w:rsidRPr="00A55EF8">
        <w:rPr>
          <w:rFonts w:ascii="Liberation Serif" w:hAnsi="Liberation Serif"/>
          <w:sz w:val="24"/>
          <w:szCs w:val="24"/>
        </w:rPr>
        <w:t>лишения</w:t>
      </w:r>
      <w:proofErr w:type="gramEnd"/>
      <w:r w:rsidRPr="00A55EF8">
        <w:rPr>
          <w:rFonts w:ascii="Liberation Serif" w:hAnsi="Liberation Serif"/>
          <w:sz w:val="24"/>
          <w:szCs w:val="24"/>
        </w:rPr>
        <w:t xml:space="preserve"> родительских прав.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Несмотря на принимаемые меры по предотвращению дезорганизации семей с детьми в Куртамышском муниципальном округе Курганской области остается актуальной проблема сохранения для ребенка родной (биологической) семьи, сокращения числа лишений родительских прав.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Реализация мероприятий Программы в рамках межведомственного взаимодействия приведет к системным изменениям в организации работы по профилактике социального сиротства в Куртамышском муниципальном округе Курганской области, а совершенствование программно-целевых механизмов позволит сократить число лишений родительских прав, выявлять семейное неблагополучие на ранних стадиях, обеспечивать сопровождение и социальную реабилитацию семей группы риска.</w:t>
      </w:r>
      <w:bookmarkStart w:id="2" w:name="sub_1300"/>
    </w:p>
    <w:p w:rsidR="00C0762F" w:rsidRPr="00A55EF8" w:rsidRDefault="00C0762F" w:rsidP="00C0762F">
      <w:pPr>
        <w:keepNext/>
        <w:spacing w:before="100" w:beforeAutospacing="1" w:after="119"/>
        <w:jc w:val="center"/>
        <w:outlineLvl w:val="0"/>
        <w:rPr>
          <w:rFonts w:ascii="Liberation Serif" w:hAnsi="Liberation Serif"/>
          <w:b/>
          <w:bCs/>
          <w:kern w:val="36"/>
          <w:sz w:val="24"/>
          <w:szCs w:val="24"/>
        </w:rPr>
      </w:pPr>
      <w:r w:rsidRPr="00A55EF8">
        <w:rPr>
          <w:rFonts w:ascii="Liberation Serif" w:hAnsi="Liberation Serif"/>
          <w:b/>
          <w:bCs/>
          <w:kern w:val="36"/>
          <w:sz w:val="24"/>
          <w:szCs w:val="24"/>
        </w:rPr>
        <w:t>Раздел III. Приоритеты и цели муниципальной политики в сфере профилактики социального сиротства</w:t>
      </w:r>
    </w:p>
    <w:p w:rsidR="00C0762F" w:rsidRPr="00A55EF8" w:rsidRDefault="00C0762F" w:rsidP="00C0762F">
      <w:pPr>
        <w:rPr>
          <w:rFonts w:ascii="Liberation Serif" w:hAnsi="Liberation Serif"/>
          <w:sz w:val="24"/>
          <w:szCs w:val="24"/>
        </w:rPr>
      </w:pP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 xml:space="preserve"> Направления реализации Программы соответствуют стратегическим приоритетам и целям государственной политики, а также первоочередным задачам, поставленным в Указах Президента Российской Федерации: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- от 1 июня 2012 года № 761 «О Национальной стратегии действий в интересах детей на 2012 – 2017 годы».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-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lastRenderedPageBreak/>
        <w:t>Приоритетами муниципальной политики в сфере профилактики социального сиротства являются укрепление института семьи, формирование ценностей ответственного родительства, внедрение новых технологий  и методов работы по раннему выявлению семейного неблагополучия.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 w:cs="Arial"/>
          <w:sz w:val="18"/>
          <w:szCs w:val="18"/>
        </w:rPr>
      </w:pPr>
    </w:p>
    <w:p w:rsidR="00C0762F" w:rsidRPr="00A55EF8" w:rsidRDefault="00C0762F" w:rsidP="00C0762F">
      <w:pPr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A55EF8">
        <w:rPr>
          <w:rFonts w:ascii="Liberation Serif" w:hAnsi="Liberation Serif"/>
          <w:b/>
          <w:sz w:val="24"/>
          <w:szCs w:val="24"/>
        </w:rPr>
        <w:t>Раздел IV. Цели и задачи Программы</w:t>
      </w:r>
      <w:bookmarkEnd w:id="2"/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 xml:space="preserve">Цель Программы: ранняя профилактика социального сиротства детей, сокращение </w:t>
      </w:r>
      <w:proofErr w:type="gramStart"/>
      <w:r w:rsidRPr="00A55EF8">
        <w:rPr>
          <w:rFonts w:ascii="Liberation Serif" w:hAnsi="Liberation Serif"/>
          <w:sz w:val="24"/>
          <w:szCs w:val="24"/>
        </w:rPr>
        <w:t>количества случаев лишений родителей родительских прав</w:t>
      </w:r>
      <w:proofErr w:type="gramEnd"/>
      <w:r w:rsidRPr="00A55EF8">
        <w:rPr>
          <w:rFonts w:ascii="Liberation Serif" w:hAnsi="Liberation Serif"/>
          <w:sz w:val="24"/>
          <w:szCs w:val="24"/>
        </w:rPr>
        <w:t>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Задачи Программы: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- укрепление института семьи, поддержание престижа материнства и отцовства, формирование ценностей ответственного родительства, ранняя профилактика семейного и детского неблагополучия;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- внедрение новых технологий и методов работы по раннему выявлению семейного неблагополучия и оказанию индивидуализированной адекватной поддержки семьям с детьми, находящимся в трудной жизненной ситуации;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- внедрение эффективных технологий и методов профилактики социального сиротства, включая социальное и психолого-педагогическое сопровождение семей с детьми, находящихся в социально опасном положении, мониторинг жизнедеятельности семей группы риска по лишению родителей родительских правах.</w:t>
      </w:r>
    </w:p>
    <w:p w:rsidR="00C0762F" w:rsidRPr="00A55EF8" w:rsidRDefault="00C0762F" w:rsidP="00C0762F">
      <w:pPr>
        <w:keepNext/>
        <w:spacing w:before="100" w:beforeAutospacing="1" w:after="119"/>
        <w:jc w:val="center"/>
        <w:outlineLvl w:val="0"/>
        <w:rPr>
          <w:rFonts w:ascii="Liberation Serif" w:hAnsi="Liberation Serif"/>
          <w:b/>
          <w:bCs/>
          <w:kern w:val="36"/>
          <w:sz w:val="24"/>
          <w:szCs w:val="24"/>
        </w:rPr>
      </w:pPr>
      <w:bookmarkStart w:id="3" w:name="sub_1400"/>
      <w:r w:rsidRPr="00A55EF8">
        <w:rPr>
          <w:rFonts w:ascii="Liberation Serif" w:hAnsi="Liberation Serif"/>
          <w:b/>
          <w:bCs/>
          <w:kern w:val="36"/>
          <w:sz w:val="24"/>
          <w:szCs w:val="24"/>
        </w:rPr>
        <w:t>Раздел V. Сроки реализации Программы</w:t>
      </w:r>
      <w:bookmarkEnd w:id="3"/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 xml:space="preserve">Программа рассчитана на 2022-2024 </w:t>
      </w:r>
      <w:proofErr w:type="spellStart"/>
      <w:r w:rsidR="00A63D17">
        <w:rPr>
          <w:rFonts w:ascii="Liberation Serif" w:hAnsi="Liberation Serif"/>
          <w:sz w:val="24"/>
          <w:szCs w:val="24"/>
        </w:rPr>
        <w:t>г.</w:t>
      </w:r>
      <w:proofErr w:type="gramStart"/>
      <w:r w:rsidR="00A63D17">
        <w:rPr>
          <w:rFonts w:ascii="Liberation Serif" w:hAnsi="Liberation Serif"/>
          <w:sz w:val="24"/>
          <w:szCs w:val="24"/>
        </w:rPr>
        <w:t>г</w:t>
      </w:r>
      <w:proofErr w:type="spellEnd"/>
      <w:proofErr w:type="gramEnd"/>
      <w:r w:rsidR="00A63D17">
        <w:rPr>
          <w:rFonts w:ascii="Liberation Serif" w:hAnsi="Liberation Serif"/>
          <w:sz w:val="24"/>
          <w:szCs w:val="24"/>
        </w:rPr>
        <w:t>.</w:t>
      </w:r>
      <w:r w:rsidRPr="00A55EF8">
        <w:rPr>
          <w:rFonts w:ascii="Liberation Serif" w:hAnsi="Liberation Serif"/>
          <w:sz w:val="24"/>
          <w:szCs w:val="24"/>
        </w:rPr>
        <w:t>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Программа реализуется в один этап.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Условиями досрочного прекращения реализации Программы является ее досрочное выполнение либо возникновение обстоятельств, создавших предпосылки к изменению или отмене утвержденной Программы.</w:t>
      </w:r>
    </w:p>
    <w:p w:rsidR="00C0762F" w:rsidRPr="00A55EF8" w:rsidRDefault="00C0762F" w:rsidP="00C0762F">
      <w:pPr>
        <w:keepNext/>
        <w:spacing w:before="100" w:beforeAutospacing="1" w:after="119"/>
        <w:jc w:val="center"/>
        <w:outlineLvl w:val="0"/>
        <w:rPr>
          <w:rFonts w:ascii="Liberation Serif" w:hAnsi="Liberation Serif"/>
          <w:b/>
          <w:bCs/>
          <w:kern w:val="36"/>
          <w:sz w:val="24"/>
          <w:szCs w:val="24"/>
        </w:rPr>
      </w:pPr>
      <w:r w:rsidRPr="00A55EF8">
        <w:rPr>
          <w:rFonts w:ascii="Liberation Serif" w:hAnsi="Liberation Serif"/>
          <w:b/>
          <w:bCs/>
          <w:kern w:val="36"/>
          <w:sz w:val="24"/>
          <w:szCs w:val="24"/>
        </w:rPr>
        <w:t>Раздел VI. Прогноз ожидаемых конечных результатов Программы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Реализация мероприятий Программы позволит сократить количество случаев лишений родительских прав, снизить количество семей с детьми, находящихся в социально опасном положении, снизить количество детей, оставшихся без попечения родителей и обеспечить своевременную выплату пособия опекунам (попечителям), приемным родителям на содержание детей в замещающих семьях.</w:t>
      </w:r>
    </w:p>
    <w:p w:rsidR="00C0762F" w:rsidRPr="00A55EF8" w:rsidRDefault="00C0762F" w:rsidP="00C0762F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C0762F" w:rsidRDefault="00C0762F" w:rsidP="00C0762F">
      <w:pPr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A55EF8">
        <w:rPr>
          <w:rFonts w:ascii="Liberation Serif" w:hAnsi="Liberation Serif"/>
          <w:b/>
          <w:sz w:val="24"/>
          <w:szCs w:val="24"/>
        </w:rPr>
        <w:t>Раздел V</w:t>
      </w:r>
      <w:r w:rsidRPr="00A55EF8">
        <w:rPr>
          <w:rFonts w:ascii="Liberation Serif" w:hAnsi="Liberation Serif"/>
          <w:sz w:val="24"/>
          <w:szCs w:val="24"/>
        </w:rPr>
        <w:t>I</w:t>
      </w:r>
      <w:r w:rsidRPr="00A55EF8">
        <w:rPr>
          <w:rFonts w:ascii="Liberation Serif" w:hAnsi="Liberation Serif"/>
          <w:b/>
          <w:sz w:val="24"/>
          <w:szCs w:val="24"/>
        </w:rPr>
        <w:t>I. Перечень мероприятий Программы</w:t>
      </w:r>
    </w:p>
    <w:p w:rsidR="00561F4C" w:rsidRPr="00A55EF8" w:rsidRDefault="00561F4C" w:rsidP="00C0762F">
      <w:pPr>
        <w:ind w:firstLine="72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3033"/>
        <w:gridCol w:w="1700"/>
        <w:gridCol w:w="3117"/>
        <w:gridCol w:w="1417"/>
      </w:tblGrid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Ответственные исполнители и соисполнители</w:t>
            </w:r>
          </w:p>
        </w:tc>
      </w:tr>
      <w:tr w:rsidR="00C0762F" w:rsidRPr="00A55EF8" w:rsidTr="00156944">
        <w:tc>
          <w:tcPr>
            <w:tcW w:w="9889" w:type="dxa"/>
            <w:gridSpan w:val="5"/>
          </w:tcPr>
          <w:p w:rsidR="00C0762F" w:rsidRPr="00A55EF8" w:rsidRDefault="00C0762F" w:rsidP="001569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b/>
                <w:sz w:val="24"/>
                <w:szCs w:val="24"/>
              </w:rPr>
              <w:t xml:space="preserve">Семейное </w:t>
            </w:r>
            <w:proofErr w:type="spellStart"/>
            <w:r w:rsidRPr="00A55EF8">
              <w:rPr>
                <w:rFonts w:ascii="Liberation Serif" w:hAnsi="Liberation Serif"/>
                <w:b/>
                <w:sz w:val="24"/>
                <w:szCs w:val="24"/>
              </w:rPr>
              <w:t>детствосбережение</w:t>
            </w:r>
            <w:proofErr w:type="spellEnd"/>
            <w:r w:rsidRPr="00A55EF8">
              <w:rPr>
                <w:rFonts w:ascii="Liberation Serif" w:hAnsi="Liberation Serif"/>
                <w:b/>
                <w:sz w:val="24"/>
                <w:szCs w:val="24"/>
              </w:rPr>
              <w:t>: укрепление института семьи, поддержание престижа материнства  и отцовства, развитие и сохранение семейных ценностей, ранняя профилактика семейного и детского неблагополучия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Проведение в муниципальных образовательных учреждениях Куртамышского муниципального округа Курганской области родительских собраний, 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посвященных пропаганде ответственного родительства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Укрепление института семьи, поддержание престижа материнства и отцовства, формирование ответственного родительства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Издание и распространение листовок, буклетов с информацией о воспитании детей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Повышение уровня информированности населения по вопросам воспитания детей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Организация летнего отдыха,  оздоровления и временной занятости детей, в том числе детей-сирот и детей, оставшихся без попечения родителей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Создание условий для творческого развития, оздоровления и временной занятости детей, находящихся в трудной жизненной ситуации.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МОУО, КЦСОН (по согласованию)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Организация и проведение новогодних праздников для детей из семей, находящихся в трудной жизненной ситуации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творческого развития детей, организация досуга. 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МОУО, Администрация Куртамышского муниципального округа 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Реализация межведомственных  планов реабилитации семей, находящихся в социально опасном положении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Улучшение  условий жизни детей и семей, находящихся в социально опасном положении. Повышение уровня межведомственного взаимодействия по профилактике социального сиротства.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В рамках Федерального закона от 24.06.1999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МОУО, ЦРБ,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(по согласованию),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 МВД России (по согласованию),</w:t>
            </w:r>
          </w:p>
          <w:p w:rsidR="00C0762F" w:rsidRPr="00A55EF8" w:rsidRDefault="00C0762F" w:rsidP="006F24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КЦСОН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0762F" w:rsidRPr="00A55EF8" w:rsidTr="00156944">
        <w:tc>
          <w:tcPr>
            <w:tcW w:w="9889" w:type="dxa"/>
            <w:gridSpan w:val="5"/>
          </w:tcPr>
          <w:p w:rsidR="00C0762F" w:rsidRPr="00A55EF8" w:rsidRDefault="00C0762F" w:rsidP="001569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b/>
                <w:sz w:val="24"/>
                <w:szCs w:val="24"/>
              </w:rPr>
              <w:t>Организация работы по раннему выявлению семейного неблагополучия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Ведение банка данных семей с детьми, находящихся в социально опасном положении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Своевременный  учет разных категорий детей и семей с детьми, находящихся в трудной жизненной ситуации.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МОУО, ЦРБ,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),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МО МВД России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КЦСОН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КДНиЗП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Распространение листовок с информацией 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 окружных учреждениях системы профилактики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Информирование населения об учреждениях системы профилактики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Организация межведомственных рейдов в семьи, находящиеся в трудной жизненной ситуации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Повышение уровня межведомственного взаимодействия по профилактике социального сиротства.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МОУО, ЦРБ,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),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МО МВД России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КЦСОН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),</w:t>
            </w:r>
          </w:p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КДНиЗП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Оказание психолого педагогической помощи семьям и детям, находящимся в трудной жизненной ситуации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Оказание квалифицированной помощи в решении проблемных ситуаций в семьях, улучшение  условий жизни детей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12. 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Оказание помощи семьям, имеющим несовершеннолетних детей, попавшим в трудную жизненную ситуацию в оформлении детей временно в областные реабилитационные центры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2022-2024 гг.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Уменьшение детской безнадзорности и количества правонарушений, совершаемых несовершеннолетними, улучшение  условий жизни детей и семей, попавших в трудную жизненную ситуацию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МОУО,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КЦСОН (по </w:t>
            </w:r>
            <w:proofErr w:type="spellStart"/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6F2409">
              <w:rPr>
                <w:rFonts w:ascii="Liberation Serif" w:hAnsi="Liberation Serif"/>
                <w:sz w:val="24"/>
                <w:szCs w:val="24"/>
              </w:rPr>
              <w:t>-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Проведение консультаций с социальными педагогами, общественными инспекторами по профилактике социального сиротства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Повышение уровня компетентности специалистов, работающих с семьями, имеющими  несовершеннолетних детей.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9889" w:type="dxa"/>
            <w:gridSpan w:val="5"/>
          </w:tcPr>
          <w:p w:rsidR="00C0762F" w:rsidRPr="00A55EF8" w:rsidRDefault="00C0762F" w:rsidP="001569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b/>
                <w:sz w:val="24"/>
                <w:szCs w:val="24"/>
              </w:rPr>
              <w:t>Профилактика вторичного социального сиротства: сопровождение детей-сирот и детей, оставшихся без попечения родителей, проживающих в замещающих семьях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Совершенствование работы окружной службы сопровождения опекунов (попечителей), приемных родителей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Повышение уровня компетентности замещающих родителей в вопросах воспитания детей.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0762F" w:rsidRPr="00A55EF8" w:rsidRDefault="00C0762F" w:rsidP="00A63D1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КЦСОН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3D17" w:rsidRPr="00A55EF8"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="00A63D17" w:rsidRPr="00A55EF8">
              <w:rPr>
                <w:rFonts w:ascii="Liberation Serif" w:hAnsi="Liberation Serif"/>
                <w:sz w:val="24"/>
                <w:szCs w:val="24"/>
              </w:rPr>
              <w:t>согласова</w:t>
            </w:r>
            <w:r w:rsidR="00CD2B38">
              <w:rPr>
                <w:rFonts w:ascii="Liberation Serif" w:hAnsi="Liberation Serif"/>
                <w:sz w:val="24"/>
                <w:szCs w:val="24"/>
              </w:rPr>
              <w:t>-</w:t>
            </w:r>
            <w:r w:rsidR="00A63D17" w:rsidRPr="00A55EF8">
              <w:rPr>
                <w:rFonts w:ascii="Liberation Serif" w:hAnsi="Liberation Serif"/>
                <w:sz w:val="24"/>
                <w:szCs w:val="24"/>
              </w:rPr>
              <w:t>нию</w:t>
            </w:r>
            <w:proofErr w:type="spellEnd"/>
            <w:proofErr w:type="gramEnd"/>
            <w:r w:rsidR="00A63D17" w:rsidRPr="00A55EF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Участие приемных семей Куртамышского 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округа Курганской области в областном конкурсе «Приемная семья – теплый дом» 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Повышение престижа замещающих родителей 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Участие замещающих родителей в обучающих семинарах, консультациях проводимых ресурсным центром по профилактике социального сиротства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Повышение уровня компетентности замещающих родителей в вопросах воспитания детей, укрепление престижа семьи, семейных традиций, статуса семьи, уважительного отношения всех членов семьи.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Направление на обучение кандидатов в опекуны (попечители), приемные родители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Повышение уровня компетентности замещающих родителей в вопросах воспитания детей.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 Освещение в СМИ информации о семейных формах устройства детей, оставшихся без попечения родителей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Повышение уровня информированности населения по вопросам опеки и попечительства.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</w:tc>
      </w:tr>
      <w:tr w:rsidR="00C0762F" w:rsidRPr="00A55EF8" w:rsidTr="00156944">
        <w:tc>
          <w:tcPr>
            <w:tcW w:w="6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3034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Обеспечение своевременной выплаты: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 -вознаграждения опекунам (попечителем), приемным родителям;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- средств на содержание детей в  семьях опекунов (попечителей);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- средств на содержание детей в приемных семьях; 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 единовременного пособия при усыновлении (удочерении) ребенка – сироты и ребенка, оставшегося без попечения родителей;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 единовременного пособия по истечении трех лет после усыновления (удочерения) ребенка-сироты;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 единовременного пособия при достижении усыновленным (удочеренным) ребенком 10-летнего возраста;</w:t>
            </w:r>
          </w:p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-единовременных пособий при всех формах устройства детей, оставшихся без попечения родителей.</w:t>
            </w:r>
          </w:p>
        </w:tc>
        <w:tc>
          <w:tcPr>
            <w:tcW w:w="1701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2022-2024 </w:t>
            </w:r>
            <w:proofErr w:type="spell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spellEnd"/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0762F" w:rsidRPr="00A55EF8" w:rsidRDefault="00C0762F" w:rsidP="001569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Реализация Федерального закона от 19 мая 1995 года № 81-ФЗ «О государственных пособиях гражданам, имеющим детей», Закона Курганской области от 1 декабря 2008 года № 417 «О выплате ежемесячного вознаграждения опекунам (попечителям), приемным родителям», Закона Курганской области от 31 декабря 2004 года № 6 «О дополнительных видах социальной поддержки детей-сирот и детей, оставшихся без попечения родителей, о порядке и размере выплаты денежных средств</w:t>
            </w:r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 на содержание ребенка, находящегося под опекой (попечительством)</w:t>
            </w:r>
            <w:r w:rsidR="00A63D17">
              <w:rPr>
                <w:rFonts w:ascii="Liberation Serif" w:hAnsi="Liberation Serif"/>
                <w:sz w:val="24"/>
                <w:szCs w:val="24"/>
              </w:rPr>
              <w:t>,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 в приемной семье», постановления Правительства Курганской области от 14 июня 2011 года № 255 «Об утверждении порядков назначения и выплаты единовременных денежных </w:t>
            </w: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пособий при усыновлении (удочерении) детей-сирот и детей, оставшихся без попечения родителей, на территории Курганской области» 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lastRenderedPageBreak/>
              <w:t>МОУО</w:t>
            </w:r>
          </w:p>
        </w:tc>
      </w:tr>
    </w:tbl>
    <w:p w:rsidR="00C0762F" w:rsidRPr="00A55EF8" w:rsidRDefault="00C0762F" w:rsidP="00C0762F">
      <w:pPr>
        <w:ind w:firstLine="720"/>
        <w:jc w:val="center"/>
        <w:rPr>
          <w:rFonts w:ascii="Liberation Serif" w:hAnsi="Liberation Serif"/>
          <w:b/>
          <w:sz w:val="24"/>
          <w:szCs w:val="24"/>
        </w:rPr>
      </w:pPr>
    </w:p>
    <w:p w:rsidR="00C0762F" w:rsidRPr="00A55EF8" w:rsidRDefault="00C0762F" w:rsidP="00C0762F">
      <w:pPr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A55EF8">
        <w:rPr>
          <w:rFonts w:ascii="Liberation Serif" w:hAnsi="Liberation Serif"/>
          <w:b/>
          <w:sz w:val="24"/>
          <w:szCs w:val="24"/>
        </w:rPr>
        <w:t>Раздел VIII. Целевые индикаторы программы</w:t>
      </w:r>
    </w:p>
    <w:p w:rsidR="00C0762F" w:rsidRPr="00A55EF8" w:rsidRDefault="00C0762F" w:rsidP="00C0762F">
      <w:pPr>
        <w:ind w:right="-57" w:firstLine="709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Целевые индикаторы представлены по годам реализации Программы с указанием плановых количественных значений, отражающих степень достижения целей и решения задач Программы.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2266"/>
        <w:gridCol w:w="1617"/>
        <w:gridCol w:w="1617"/>
        <w:gridCol w:w="1617"/>
        <w:gridCol w:w="1617"/>
      </w:tblGrid>
      <w:tr w:rsidR="00C0762F" w:rsidRPr="00A55EF8" w:rsidTr="00156944">
        <w:trPr>
          <w:trHeight w:val="268"/>
        </w:trPr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A55EF8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A55EF8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Значение целевого индикатора</w:t>
            </w:r>
          </w:p>
        </w:tc>
      </w:tr>
      <w:tr w:rsidR="00C0762F" w:rsidRPr="00A55EF8" w:rsidTr="00156944">
        <w:trPr>
          <w:trHeight w:val="268"/>
        </w:trPr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C0762F" w:rsidRPr="00A55EF8" w:rsidTr="00156944">
        <w:trPr>
          <w:trHeight w:val="139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Численность родителей, лишенных родительских прав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D2B38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>еловек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C0762F" w:rsidRPr="00A55EF8" w:rsidTr="00156944">
        <w:trPr>
          <w:trHeight w:val="139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Численность семей, имеющих несовершеннолетних детей, находящихся в социально опасном положении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D2B38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>емья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</w:tr>
      <w:tr w:rsidR="00C0762F" w:rsidRPr="00A55EF8" w:rsidTr="00156944">
        <w:trPr>
          <w:trHeight w:val="139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Численность родителей, ограниченных в родительских правах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D2B38" w:rsidP="0015694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 xml:space="preserve">еловек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C0762F" w:rsidRPr="00A55EF8" w:rsidTr="00156944">
        <w:trPr>
          <w:trHeight w:val="139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Количество выявленных детей-сирот и детей, оставшихся без попечения родителей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D2B38" w:rsidP="001569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C0762F" w:rsidRPr="00A55EF8">
              <w:rPr>
                <w:rFonts w:ascii="Liberation Serif" w:hAnsi="Liberation Serif"/>
                <w:sz w:val="24"/>
                <w:szCs w:val="24"/>
              </w:rPr>
              <w:t xml:space="preserve">еловек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C0762F" w:rsidRPr="00A55EF8" w:rsidTr="00156944">
        <w:trPr>
          <w:trHeight w:val="139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Обеспечение содержания детей, проживающих в замещающих семьях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62F" w:rsidRPr="00A55EF8" w:rsidRDefault="00C0762F" w:rsidP="00156944">
            <w:pPr>
              <w:rPr>
                <w:rFonts w:ascii="Liberation Serif" w:hAnsi="Liberation Serif"/>
                <w:sz w:val="24"/>
                <w:szCs w:val="24"/>
              </w:rPr>
            </w:pPr>
            <w:r w:rsidRPr="00A55EF8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C0762F" w:rsidRPr="00A55EF8" w:rsidRDefault="00C0762F" w:rsidP="00C0762F">
      <w:pPr>
        <w:keepNext/>
        <w:spacing w:before="100" w:beforeAutospacing="1" w:after="119"/>
        <w:jc w:val="center"/>
        <w:outlineLvl w:val="0"/>
        <w:rPr>
          <w:rFonts w:ascii="Liberation Serif" w:hAnsi="Liberation Serif"/>
          <w:b/>
          <w:bCs/>
          <w:kern w:val="36"/>
          <w:sz w:val="24"/>
          <w:szCs w:val="24"/>
        </w:rPr>
      </w:pPr>
      <w:r w:rsidRPr="00A55EF8">
        <w:rPr>
          <w:rFonts w:ascii="Liberation Serif" w:hAnsi="Liberation Serif"/>
          <w:b/>
          <w:bCs/>
          <w:kern w:val="36"/>
          <w:sz w:val="24"/>
          <w:szCs w:val="24"/>
        </w:rPr>
        <w:t>Раздел </w:t>
      </w:r>
      <w:proofErr w:type="gramStart"/>
      <w:r w:rsidRPr="00A55EF8">
        <w:rPr>
          <w:rFonts w:ascii="Liberation Serif" w:hAnsi="Liberation Serif"/>
          <w:b/>
          <w:bCs/>
          <w:kern w:val="36"/>
          <w:sz w:val="24"/>
          <w:szCs w:val="24"/>
        </w:rPr>
        <w:t>I</w:t>
      </w:r>
      <w:proofErr w:type="gramEnd"/>
      <w:r w:rsidRPr="00A55EF8">
        <w:rPr>
          <w:rFonts w:ascii="Liberation Serif" w:hAnsi="Liberation Serif"/>
          <w:b/>
          <w:bCs/>
          <w:kern w:val="36"/>
          <w:sz w:val="24"/>
          <w:szCs w:val="24"/>
        </w:rPr>
        <w:t>Х. Информация по ресурсному обеспечению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418"/>
        <w:gridCol w:w="1276"/>
        <w:gridCol w:w="1134"/>
        <w:gridCol w:w="1126"/>
        <w:gridCol w:w="1673"/>
      </w:tblGrid>
      <w:tr w:rsidR="00C0762F" w:rsidRPr="00A55EF8" w:rsidTr="00156944">
        <w:tc>
          <w:tcPr>
            <w:tcW w:w="1526" w:type="dxa"/>
            <w:vMerge w:val="restart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Задача, мероприятие</w:t>
            </w:r>
          </w:p>
        </w:tc>
        <w:tc>
          <w:tcPr>
            <w:tcW w:w="1417" w:type="dxa"/>
            <w:vMerge w:val="restart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Главный распорядитель средств</w:t>
            </w:r>
          </w:p>
        </w:tc>
        <w:tc>
          <w:tcPr>
            <w:tcW w:w="1418" w:type="dxa"/>
            <w:vMerge w:val="restart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Источник финансирования</w:t>
            </w:r>
          </w:p>
        </w:tc>
        <w:tc>
          <w:tcPr>
            <w:tcW w:w="3536" w:type="dxa"/>
            <w:gridSpan w:val="3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Объем финансирования по годам, тыс. руб.</w:t>
            </w:r>
          </w:p>
        </w:tc>
        <w:tc>
          <w:tcPr>
            <w:tcW w:w="1673" w:type="dxa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</w:p>
        </w:tc>
      </w:tr>
      <w:tr w:rsidR="00C0762F" w:rsidRPr="00A55EF8" w:rsidTr="00156944">
        <w:tc>
          <w:tcPr>
            <w:tcW w:w="1526" w:type="dxa"/>
            <w:vMerge/>
            <w:vAlign w:val="center"/>
          </w:tcPr>
          <w:p w:rsidR="00C0762F" w:rsidRPr="00A55EF8" w:rsidRDefault="00C0762F" w:rsidP="00156944">
            <w:pPr>
              <w:rPr>
                <w:rFonts w:ascii="Liberation Serif" w:hAnsi="Liberation Serif"/>
                <w:bCs/>
                <w:kern w:val="36"/>
              </w:rPr>
            </w:pPr>
          </w:p>
        </w:tc>
        <w:tc>
          <w:tcPr>
            <w:tcW w:w="1417" w:type="dxa"/>
            <w:vMerge/>
            <w:vAlign w:val="center"/>
          </w:tcPr>
          <w:p w:rsidR="00C0762F" w:rsidRPr="00A55EF8" w:rsidRDefault="00C0762F" w:rsidP="00156944">
            <w:pPr>
              <w:rPr>
                <w:rFonts w:ascii="Liberation Serif" w:hAnsi="Liberation Serif"/>
                <w:bCs/>
                <w:kern w:val="36"/>
              </w:rPr>
            </w:pPr>
          </w:p>
        </w:tc>
        <w:tc>
          <w:tcPr>
            <w:tcW w:w="1418" w:type="dxa"/>
            <w:vMerge/>
            <w:vAlign w:val="center"/>
          </w:tcPr>
          <w:p w:rsidR="00C0762F" w:rsidRPr="00A55EF8" w:rsidRDefault="00C0762F" w:rsidP="00156944">
            <w:pPr>
              <w:rPr>
                <w:rFonts w:ascii="Liberation Serif" w:hAnsi="Liberation Serif"/>
                <w:bCs/>
                <w:kern w:val="36"/>
              </w:rPr>
            </w:pPr>
          </w:p>
        </w:tc>
        <w:tc>
          <w:tcPr>
            <w:tcW w:w="1276" w:type="dxa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2022</w:t>
            </w:r>
          </w:p>
        </w:tc>
        <w:tc>
          <w:tcPr>
            <w:tcW w:w="1134" w:type="dxa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2023</w:t>
            </w:r>
          </w:p>
        </w:tc>
        <w:tc>
          <w:tcPr>
            <w:tcW w:w="1126" w:type="dxa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2024</w:t>
            </w:r>
          </w:p>
        </w:tc>
        <w:tc>
          <w:tcPr>
            <w:tcW w:w="1673" w:type="dxa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Целевой индикатор, на достижение которого направлено финансирование</w:t>
            </w:r>
          </w:p>
        </w:tc>
      </w:tr>
      <w:tr w:rsidR="00C0762F" w:rsidRPr="00A55EF8" w:rsidTr="00156944">
        <w:tc>
          <w:tcPr>
            <w:tcW w:w="9570" w:type="dxa"/>
            <w:gridSpan w:val="7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>Задача: Укрепление института семьи, поддержание престижа материнства и отцовства, формирование ценностей ответственного родительства, ранняя профилактика семейного и детского неблагополучия.</w:t>
            </w:r>
          </w:p>
        </w:tc>
      </w:tr>
      <w:tr w:rsidR="00C0762F" w:rsidRPr="00A55EF8" w:rsidTr="00156944">
        <w:tc>
          <w:tcPr>
            <w:tcW w:w="1526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A55EF8">
              <w:rPr>
                <w:rFonts w:ascii="Liberation Serif" w:hAnsi="Liberation Serif"/>
              </w:rPr>
              <w:t xml:space="preserve">Выплата </w:t>
            </w:r>
            <w:r w:rsidRPr="00A55EF8">
              <w:rPr>
                <w:rFonts w:ascii="Liberation Serif" w:hAnsi="Liberation Serif"/>
              </w:rPr>
              <w:lastRenderedPageBreak/>
              <w:t>денежных средств на содержание детей в замещающих семьях и единовременных пособий в соответствии с действующим законодательством</w:t>
            </w:r>
          </w:p>
        </w:tc>
        <w:tc>
          <w:tcPr>
            <w:tcW w:w="1417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A55EF8">
              <w:rPr>
                <w:rFonts w:ascii="Liberation Serif" w:hAnsi="Liberation Serif"/>
              </w:rPr>
              <w:lastRenderedPageBreak/>
              <w:t>Муниципальн</w:t>
            </w:r>
            <w:r w:rsidRPr="00A55EF8">
              <w:rPr>
                <w:rFonts w:ascii="Liberation Serif" w:hAnsi="Liberation Serif"/>
              </w:rPr>
              <w:lastRenderedPageBreak/>
              <w:t xml:space="preserve">ый орган управления образованием «Отдел образования Администрации Куртамышского муниципального округа Курганской области </w:t>
            </w:r>
          </w:p>
        </w:tc>
        <w:tc>
          <w:tcPr>
            <w:tcW w:w="1418" w:type="dxa"/>
          </w:tcPr>
          <w:p w:rsidR="00C0762F" w:rsidRPr="00A55EF8" w:rsidRDefault="00C0762F" w:rsidP="0015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A55EF8">
              <w:rPr>
                <w:rFonts w:ascii="Liberation Serif" w:hAnsi="Liberation Serif"/>
              </w:rPr>
              <w:lastRenderedPageBreak/>
              <w:t xml:space="preserve">Бюджет </w:t>
            </w:r>
            <w:r w:rsidRPr="00A55EF8">
              <w:rPr>
                <w:rFonts w:ascii="Liberation Serif" w:hAnsi="Liberation Serif"/>
              </w:rPr>
              <w:lastRenderedPageBreak/>
              <w:t>Курганской области</w:t>
            </w:r>
          </w:p>
        </w:tc>
        <w:tc>
          <w:tcPr>
            <w:tcW w:w="1276" w:type="dxa"/>
          </w:tcPr>
          <w:p w:rsidR="00C0762F" w:rsidRPr="00A55EF8" w:rsidRDefault="00C0762F" w:rsidP="00434A51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lastRenderedPageBreak/>
              <w:t>3</w:t>
            </w:r>
            <w:r w:rsidR="00434A51">
              <w:rPr>
                <w:rFonts w:ascii="Liberation Serif" w:hAnsi="Liberation Serif"/>
                <w:bCs/>
                <w:kern w:val="36"/>
              </w:rPr>
              <w:t>1 009,40</w:t>
            </w:r>
          </w:p>
        </w:tc>
        <w:tc>
          <w:tcPr>
            <w:tcW w:w="1134" w:type="dxa"/>
          </w:tcPr>
          <w:p w:rsidR="00C0762F" w:rsidRPr="00A55EF8" w:rsidRDefault="00434A51" w:rsidP="001569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31 009,40</w:t>
            </w:r>
            <w:r w:rsidR="00C0762F" w:rsidRPr="00A55EF8">
              <w:rPr>
                <w:rFonts w:ascii="Liberation Serif" w:hAnsi="Liberation Serif"/>
                <w:bCs/>
                <w:kern w:val="36"/>
              </w:rPr>
              <w:t>*</w:t>
            </w:r>
          </w:p>
        </w:tc>
        <w:tc>
          <w:tcPr>
            <w:tcW w:w="1126" w:type="dxa"/>
          </w:tcPr>
          <w:p w:rsidR="00C0762F" w:rsidRPr="00A55EF8" w:rsidRDefault="00C0762F" w:rsidP="000C6D1E">
            <w:pPr>
              <w:rPr>
                <w:rFonts w:ascii="Liberation Serif" w:hAnsi="Liberation Serif"/>
              </w:rPr>
            </w:pPr>
            <w:r w:rsidRPr="00A55EF8">
              <w:rPr>
                <w:rFonts w:ascii="Liberation Serif" w:hAnsi="Liberation Serif"/>
              </w:rPr>
              <w:t>3</w:t>
            </w:r>
            <w:r w:rsidR="009C75D9">
              <w:rPr>
                <w:rFonts w:ascii="Liberation Serif" w:hAnsi="Liberation Serif"/>
              </w:rPr>
              <w:t>1</w:t>
            </w:r>
            <w:r w:rsidR="000C6D1E">
              <w:rPr>
                <w:rFonts w:ascii="Liberation Serif" w:hAnsi="Liberation Serif"/>
              </w:rPr>
              <w:t> 009,4</w:t>
            </w:r>
            <w:r w:rsidRPr="00A55EF8">
              <w:rPr>
                <w:rFonts w:ascii="Liberation Serif" w:hAnsi="Liberation Serif"/>
              </w:rPr>
              <w:t>0</w:t>
            </w:r>
            <w:r w:rsidRPr="00A55EF8">
              <w:rPr>
                <w:rFonts w:ascii="Liberation Serif" w:hAnsi="Liberation Serif"/>
                <w:bCs/>
                <w:kern w:val="36"/>
              </w:rPr>
              <w:t>*</w:t>
            </w:r>
          </w:p>
        </w:tc>
        <w:tc>
          <w:tcPr>
            <w:tcW w:w="1673" w:type="dxa"/>
          </w:tcPr>
          <w:p w:rsidR="00C0762F" w:rsidRPr="00A55EF8" w:rsidRDefault="00C0762F" w:rsidP="00156944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t xml:space="preserve">100 % </w:t>
            </w:r>
            <w:r w:rsidRPr="00A55EF8">
              <w:rPr>
                <w:rFonts w:ascii="Liberation Serif" w:hAnsi="Liberation Serif"/>
                <w:bCs/>
                <w:kern w:val="36"/>
              </w:rPr>
              <w:lastRenderedPageBreak/>
              <w:t>обеспечение содержания детей, проживающих в замещающих семьях</w:t>
            </w:r>
          </w:p>
        </w:tc>
      </w:tr>
      <w:tr w:rsidR="00C0762F" w:rsidRPr="00A55EF8" w:rsidTr="00156944">
        <w:tc>
          <w:tcPr>
            <w:tcW w:w="9570" w:type="dxa"/>
            <w:gridSpan w:val="7"/>
          </w:tcPr>
          <w:p w:rsidR="00C0762F" w:rsidRPr="00A55EF8" w:rsidRDefault="00C0762F" w:rsidP="00253C1F">
            <w:pPr>
              <w:keepNext/>
              <w:spacing w:before="100" w:beforeAutospacing="1" w:after="119"/>
              <w:outlineLvl w:val="0"/>
              <w:rPr>
                <w:rFonts w:ascii="Liberation Serif" w:hAnsi="Liberation Serif"/>
                <w:bCs/>
                <w:kern w:val="36"/>
              </w:rPr>
            </w:pPr>
            <w:r w:rsidRPr="00A55EF8">
              <w:rPr>
                <w:rFonts w:ascii="Liberation Serif" w:hAnsi="Liberation Serif"/>
                <w:bCs/>
                <w:kern w:val="36"/>
              </w:rPr>
              <w:lastRenderedPageBreak/>
              <w:t xml:space="preserve">Итого: </w:t>
            </w:r>
            <w:r w:rsidR="00253C1F">
              <w:rPr>
                <w:rFonts w:ascii="Liberation Serif" w:hAnsi="Liberation Serif"/>
                <w:bCs/>
                <w:kern w:val="36"/>
              </w:rPr>
              <w:t>93 028,20</w:t>
            </w:r>
            <w:r w:rsidRPr="00A55EF8">
              <w:rPr>
                <w:rFonts w:ascii="Liberation Serif" w:hAnsi="Liberation Serif"/>
                <w:bCs/>
                <w:kern w:val="36"/>
              </w:rPr>
              <w:t>* тыс. рублей</w:t>
            </w:r>
          </w:p>
        </w:tc>
      </w:tr>
    </w:tbl>
    <w:p w:rsidR="00C0762F" w:rsidRPr="00A55EF8" w:rsidRDefault="00C0762F" w:rsidP="00C0762F">
      <w:pPr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>* Все средства областного бюджета являются прогнозными.</w:t>
      </w:r>
    </w:p>
    <w:p w:rsidR="00C0762F" w:rsidRPr="00A55EF8" w:rsidRDefault="00C0762F" w:rsidP="00C0762F">
      <w:pPr>
        <w:keepNext/>
        <w:spacing w:before="100" w:beforeAutospacing="1" w:after="119"/>
        <w:jc w:val="center"/>
        <w:outlineLvl w:val="0"/>
        <w:rPr>
          <w:rFonts w:ascii="Liberation Serif" w:hAnsi="Liberation Serif"/>
          <w:b/>
          <w:bCs/>
          <w:kern w:val="36"/>
          <w:sz w:val="24"/>
          <w:szCs w:val="24"/>
        </w:rPr>
      </w:pPr>
    </w:p>
    <w:p w:rsidR="00C0762F" w:rsidRPr="00A55EF8" w:rsidRDefault="00C0762F" w:rsidP="00C0762F">
      <w:pPr>
        <w:rPr>
          <w:rFonts w:ascii="Liberation Serif" w:hAnsi="Liberation Serif"/>
          <w:sz w:val="24"/>
          <w:szCs w:val="24"/>
        </w:rPr>
      </w:pPr>
    </w:p>
    <w:p w:rsidR="00C0762F" w:rsidRPr="00A55EF8" w:rsidRDefault="00C0762F" w:rsidP="00C0762F">
      <w:pPr>
        <w:tabs>
          <w:tab w:val="left" w:pos="3682"/>
          <w:tab w:val="left" w:pos="6840"/>
        </w:tabs>
        <w:rPr>
          <w:rFonts w:ascii="Liberation Serif" w:hAnsi="Liberation Serif"/>
          <w:sz w:val="24"/>
          <w:szCs w:val="24"/>
        </w:rPr>
      </w:pPr>
    </w:p>
    <w:p w:rsidR="00C0762F" w:rsidRPr="00A55EF8" w:rsidRDefault="00C0762F" w:rsidP="00C0762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 xml:space="preserve">Управляющий  делами – руководитель аппарата </w:t>
      </w:r>
    </w:p>
    <w:p w:rsidR="00CD2B38" w:rsidRDefault="00C0762F" w:rsidP="00C0762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55EF8">
        <w:rPr>
          <w:rFonts w:ascii="Liberation Serif" w:hAnsi="Liberation Serif"/>
          <w:sz w:val="24"/>
          <w:szCs w:val="24"/>
        </w:rPr>
        <w:t xml:space="preserve">Администрации Куртамышского муниципального </w:t>
      </w:r>
      <w:r w:rsidR="000C6D1E">
        <w:rPr>
          <w:rFonts w:ascii="Liberation Serif" w:hAnsi="Liberation Serif"/>
          <w:sz w:val="24"/>
          <w:szCs w:val="24"/>
        </w:rPr>
        <w:t>о</w:t>
      </w:r>
      <w:r w:rsidRPr="00A55EF8">
        <w:rPr>
          <w:rFonts w:ascii="Liberation Serif" w:hAnsi="Liberation Serif"/>
          <w:sz w:val="24"/>
          <w:szCs w:val="24"/>
        </w:rPr>
        <w:t>круга</w:t>
      </w:r>
      <w:r w:rsidR="000C6D1E">
        <w:rPr>
          <w:rFonts w:ascii="Liberation Serif" w:hAnsi="Liberation Serif"/>
          <w:sz w:val="24"/>
          <w:szCs w:val="24"/>
        </w:rPr>
        <w:t xml:space="preserve"> </w:t>
      </w:r>
    </w:p>
    <w:p w:rsidR="00C0762F" w:rsidRPr="00A55EF8" w:rsidRDefault="000C6D1E" w:rsidP="00C0762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Курганской области         </w:t>
      </w:r>
      <w:r w:rsidR="00C0762F" w:rsidRPr="00A55EF8">
        <w:rPr>
          <w:rFonts w:ascii="Liberation Serif" w:hAnsi="Liberation Serif"/>
          <w:sz w:val="24"/>
          <w:szCs w:val="24"/>
        </w:rPr>
        <w:t xml:space="preserve">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CD2B38"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 xml:space="preserve">                       Г.В. Булатова</w:t>
      </w:r>
      <w:r w:rsidR="00C0762F" w:rsidRPr="00A55EF8">
        <w:rPr>
          <w:rFonts w:ascii="Liberation Serif" w:hAnsi="Liberation Serif"/>
          <w:sz w:val="24"/>
          <w:szCs w:val="24"/>
        </w:rPr>
        <w:t xml:space="preserve">                                 </w:t>
      </w:r>
    </w:p>
    <w:p w:rsidR="00C0762F" w:rsidRPr="00A55EF8" w:rsidRDefault="00C0762F" w:rsidP="00C0762F">
      <w:pPr>
        <w:jc w:val="both"/>
        <w:rPr>
          <w:rFonts w:ascii="Liberation Serif" w:hAnsi="Liberation Serif"/>
        </w:rPr>
      </w:pPr>
    </w:p>
    <w:p w:rsidR="00156944" w:rsidRPr="00891198" w:rsidRDefault="00156944">
      <w:pPr>
        <w:rPr>
          <w:rFonts w:ascii="Liberation Sans" w:hAnsi="Liberation Sans" w:cs="Liberation Sans"/>
        </w:rPr>
      </w:pPr>
    </w:p>
    <w:sectPr w:rsidR="00156944" w:rsidRPr="00891198" w:rsidSect="00457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7C0"/>
    <w:multiLevelType w:val="hybridMultilevel"/>
    <w:tmpl w:val="9D624898"/>
    <w:lvl w:ilvl="0" w:tplc="B8DAF892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95710"/>
    <w:rsid w:val="000C6D1E"/>
    <w:rsid w:val="001174E4"/>
    <w:rsid w:val="001209BD"/>
    <w:rsid w:val="00156944"/>
    <w:rsid w:val="001E18B9"/>
    <w:rsid w:val="00253C1F"/>
    <w:rsid w:val="003254A9"/>
    <w:rsid w:val="00434A51"/>
    <w:rsid w:val="004570AB"/>
    <w:rsid w:val="004E56B3"/>
    <w:rsid w:val="00561F4C"/>
    <w:rsid w:val="005C2AB9"/>
    <w:rsid w:val="006F2409"/>
    <w:rsid w:val="00725E34"/>
    <w:rsid w:val="00891198"/>
    <w:rsid w:val="008C5411"/>
    <w:rsid w:val="009C75D9"/>
    <w:rsid w:val="00A0104A"/>
    <w:rsid w:val="00A63D17"/>
    <w:rsid w:val="00AB18F0"/>
    <w:rsid w:val="00AE2654"/>
    <w:rsid w:val="00BE43FA"/>
    <w:rsid w:val="00C0762F"/>
    <w:rsid w:val="00C3714C"/>
    <w:rsid w:val="00C5205B"/>
    <w:rsid w:val="00CD2B38"/>
    <w:rsid w:val="00D01450"/>
    <w:rsid w:val="00D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58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B4C3-7ACC-49C1-8C92-FBBE0740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2022-01-21T05:23:00Z</cp:lastPrinted>
  <dcterms:created xsi:type="dcterms:W3CDTF">2022-01-27T11:31:00Z</dcterms:created>
  <dcterms:modified xsi:type="dcterms:W3CDTF">2022-01-27T11:32:00Z</dcterms:modified>
</cp:coreProperties>
</file>