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6F" w:rsidRPr="003A7637" w:rsidRDefault="0042746F" w:rsidP="00E94163">
      <w:pPr>
        <w:jc w:val="center"/>
        <w:rPr>
          <w:rFonts w:ascii="Liberation Serif" w:hAnsi="Liberation Serif"/>
          <w:b/>
          <w:color w:val="000000"/>
        </w:rPr>
      </w:pPr>
    </w:p>
    <w:p w:rsidR="00680CA5" w:rsidRPr="003A7637" w:rsidRDefault="00680CA5" w:rsidP="00575FCB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3A7637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КУРГАНСКАЯ ОБЛАСТЬ</w:t>
      </w:r>
    </w:p>
    <w:p w:rsidR="00680CA5" w:rsidRPr="003A7637" w:rsidRDefault="00680CA5" w:rsidP="00680CA5">
      <w:pPr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/>
        </w:rPr>
      </w:pPr>
    </w:p>
    <w:p w:rsidR="00680CA5" w:rsidRPr="003A7637" w:rsidRDefault="00680CA5" w:rsidP="00680CA5">
      <w:pPr>
        <w:autoSpaceDE w:val="0"/>
        <w:jc w:val="center"/>
        <w:rPr>
          <w:rFonts w:ascii="Liberation Serif" w:hAnsi="Liberation Serif" w:cs="Liberation Serif"/>
        </w:rPr>
      </w:pPr>
      <w:r w:rsidRPr="003A7637">
        <w:rPr>
          <w:rFonts w:ascii="Liberation Serif" w:eastAsia="Arial" w:hAnsi="Liberation Serif" w:cs="Liberation Serif"/>
          <w:b/>
          <w:bCs/>
          <w:highlight w:val="white"/>
        </w:rPr>
        <w:t>КУРТАМЫШСКИЙ МУНИЦИПАЛЬНЫЙ ОКРУГ КУРГАНСКОЙ ОБЛАСТИ</w:t>
      </w: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 w:rsidRPr="003A7637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ДУМА КУРТАМЫШСКОГО МУНИЦИПАЛЬНОГО ОКРУГА </w:t>
      </w: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3A7637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КУРГАНСКОЙ ОБЛАСТИ</w:t>
      </w: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680CA5" w:rsidRPr="003A7637" w:rsidRDefault="00680CA5" w:rsidP="00680CA5">
      <w:pPr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/>
        </w:rPr>
      </w:pPr>
    </w:p>
    <w:p w:rsidR="00680CA5" w:rsidRPr="003A7637" w:rsidRDefault="00680CA5" w:rsidP="00680CA5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3A7637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E94163" w:rsidRPr="003A7637" w:rsidRDefault="00E94163" w:rsidP="00E94163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от </w:t>
      </w:r>
      <w:r w:rsidR="00575FCB" w:rsidRPr="003A7637">
        <w:rPr>
          <w:rFonts w:ascii="Liberation Serif" w:hAnsi="Liberation Serif"/>
          <w:sz w:val="28"/>
          <w:szCs w:val="28"/>
        </w:rPr>
        <w:t>17 февраля 2022</w:t>
      </w:r>
      <w:r w:rsidRPr="003A7637">
        <w:rPr>
          <w:rFonts w:ascii="Liberation Serif" w:hAnsi="Liberation Serif"/>
          <w:sz w:val="28"/>
          <w:szCs w:val="28"/>
        </w:rPr>
        <w:t xml:space="preserve"> года №</w:t>
      </w:r>
      <w:r w:rsidR="002B009D" w:rsidRPr="003A7637">
        <w:rPr>
          <w:rFonts w:ascii="Liberation Serif" w:hAnsi="Liberation Serif"/>
          <w:sz w:val="28"/>
          <w:szCs w:val="28"/>
        </w:rPr>
        <w:t xml:space="preserve"> </w:t>
      </w:r>
      <w:r w:rsidR="00575FCB" w:rsidRPr="003A7637">
        <w:rPr>
          <w:rFonts w:ascii="Liberation Serif" w:hAnsi="Liberation Serif"/>
          <w:sz w:val="28"/>
          <w:szCs w:val="28"/>
        </w:rPr>
        <w:t>10</w:t>
      </w:r>
    </w:p>
    <w:p w:rsidR="00E94163" w:rsidRPr="003A7637" w:rsidRDefault="00E94163" w:rsidP="00E94163">
      <w:pPr>
        <w:jc w:val="both"/>
        <w:rPr>
          <w:rFonts w:ascii="Liberation Serif" w:hAnsi="Liberation Serif"/>
          <w:sz w:val="26"/>
          <w:szCs w:val="26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</w:t>
      </w:r>
      <w:r w:rsidRPr="003A7637">
        <w:rPr>
          <w:rFonts w:ascii="Liberation Serif" w:hAnsi="Liberation Serif"/>
          <w:sz w:val="26"/>
          <w:szCs w:val="26"/>
        </w:rPr>
        <w:t xml:space="preserve"> г. Куртамыш</w:t>
      </w: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575FCB" w:rsidRPr="003A7637" w:rsidRDefault="00575FCB" w:rsidP="00E94163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E94163" w:rsidRPr="003A7637" w:rsidTr="00680CA5">
        <w:trPr>
          <w:trHeight w:val="127"/>
          <w:jc w:val="center"/>
        </w:trPr>
        <w:tc>
          <w:tcPr>
            <w:tcW w:w="8222" w:type="dxa"/>
            <w:hideMark/>
          </w:tcPr>
          <w:p w:rsidR="00680CA5" w:rsidRPr="003A7637" w:rsidRDefault="00680CA5" w:rsidP="00575FCB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763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Об отчете «О состоянии правопорядка на территории Куртамышского района и результатах оперативно – служебной деятельности МО МВД России «Куртамышский» по противодействию преступности в 2021 году»</w:t>
            </w:r>
          </w:p>
          <w:p w:rsidR="00E94163" w:rsidRPr="003A7637" w:rsidRDefault="00E94163" w:rsidP="007F7798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3A7637" w:rsidRDefault="00E94163" w:rsidP="00014249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  Заслушав отчет начальника МО   МВД   России «Куртамышский» </w:t>
      </w:r>
      <w:r w:rsidR="00680CA5" w:rsidRPr="003A7637">
        <w:rPr>
          <w:rFonts w:ascii="Liberation Serif" w:hAnsi="Liberation Serif"/>
          <w:sz w:val="28"/>
          <w:szCs w:val="28"/>
        </w:rPr>
        <w:t xml:space="preserve">«О состоянии правопорядка на территории Куртамышского района и результатах оперативно – служебной деятельности МО МВД России «Куртамышский» по противодействию преступности в 2021 году» </w:t>
      </w:r>
      <w:r w:rsidRPr="003A7637">
        <w:rPr>
          <w:rFonts w:ascii="Liberation Serif" w:hAnsi="Liberation Serif"/>
          <w:sz w:val="28"/>
          <w:szCs w:val="28"/>
        </w:rPr>
        <w:t xml:space="preserve">Дума </w:t>
      </w:r>
      <w:r w:rsidR="007F4B68" w:rsidRPr="003A7637">
        <w:rPr>
          <w:rFonts w:ascii="Liberation Serif" w:hAnsi="Liberation Serif"/>
          <w:sz w:val="28"/>
          <w:szCs w:val="28"/>
        </w:rPr>
        <w:t>Куртамышского муниципального округа Курганской области</w:t>
      </w: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РЕШИЛА:</w:t>
      </w:r>
    </w:p>
    <w:p w:rsidR="00E94163" w:rsidRPr="003A7637" w:rsidRDefault="00E94163" w:rsidP="004A4CA5">
      <w:pPr>
        <w:tabs>
          <w:tab w:val="left" w:pos="851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1.  </w:t>
      </w:r>
      <w:bookmarkStart w:id="0" w:name="_GoBack"/>
      <w:bookmarkEnd w:id="0"/>
      <w:r w:rsidRPr="003A7637">
        <w:rPr>
          <w:rFonts w:ascii="Liberation Serif" w:hAnsi="Liberation Serif"/>
          <w:sz w:val="28"/>
          <w:szCs w:val="28"/>
        </w:rPr>
        <w:t>Отчет начал</w:t>
      </w:r>
      <w:r w:rsidR="007F4B68" w:rsidRPr="003A7637">
        <w:rPr>
          <w:rFonts w:ascii="Liberation Serif" w:hAnsi="Liberation Serif"/>
          <w:sz w:val="28"/>
          <w:szCs w:val="28"/>
        </w:rPr>
        <w:t xml:space="preserve">ьника МО МВД России «Куртамышский» </w:t>
      </w:r>
      <w:r w:rsidR="00680CA5" w:rsidRPr="003A7637">
        <w:rPr>
          <w:rFonts w:ascii="Liberation Serif" w:hAnsi="Liberation Serif"/>
          <w:sz w:val="28"/>
          <w:szCs w:val="28"/>
        </w:rPr>
        <w:t xml:space="preserve">«О состоянии правопорядка на территории Куртамышского района и результатах </w:t>
      </w:r>
      <w:r w:rsidR="007F4B68" w:rsidRPr="003A7637">
        <w:rPr>
          <w:rFonts w:ascii="Liberation Serif" w:hAnsi="Liberation Serif"/>
          <w:sz w:val="28"/>
          <w:szCs w:val="28"/>
        </w:rPr>
        <w:t xml:space="preserve">                             </w:t>
      </w:r>
      <w:r w:rsidR="00680CA5" w:rsidRPr="003A7637">
        <w:rPr>
          <w:rFonts w:ascii="Liberation Serif" w:hAnsi="Liberation Serif"/>
          <w:sz w:val="28"/>
          <w:szCs w:val="28"/>
        </w:rPr>
        <w:t>оперативно – служебной деятельности МО МВД России «Куртамышский» по противодействию преступности в 2021 году»</w:t>
      </w:r>
      <w:r w:rsidRPr="003A7637">
        <w:rPr>
          <w:rFonts w:ascii="Liberation Serif" w:hAnsi="Liberation Serif"/>
          <w:sz w:val="28"/>
          <w:szCs w:val="28"/>
        </w:rPr>
        <w:t xml:space="preserve">, прилагаемый к настоящему решению, принять к сведению.       </w:t>
      </w:r>
    </w:p>
    <w:p w:rsidR="00E94163" w:rsidRPr="003A7637" w:rsidRDefault="00E94163" w:rsidP="00E94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2. Настоящее решение и отчет начальника МО МВД России «Куртамышский» </w:t>
      </w:r>
      <w:r w:rsidR="00680CA5" w:rsidRPr="003A7637">
        <w:rPr>
          <w:rFonts w:ascii="Liberation Serif" w:hAnsi="Liberation Serif"/>
          <w:sz w:val="28"/>
          <w:szCs w:val="28"/>
        </w:rPr>
        <w:t>«О состоянии правопорядка на территории Куртамышского района и результатах оперативно – служебной деятельности МО МВД России «Куртамышский» по противодействию преступности в 2021 году</w:t>
      </w:r>
      <w:r w:rsidR="001D2DD8" w:rsidRPr="003A7637">
        <w:rPr>
          <w:rFonts w:ascii="Liberation Serif" w:hAnsi="Liberation Serif"/>
          <w:sz w:val="28"/>
          <w:szCs w:val="28"/>
        </w:rPr>
        <w:t xml:space="preserve">» </w:t>
      </w:r>
      <w:r w:rsidRPr="003A7637">
        <w:rPr>
          <w:rFonts w:ascii="Liberation Serif" w:hAnsi="Liberation Serif"/>
          <w:sz w:val="28"/>
          <w:szCs w:val="28"/>
        </w:rPr>
        <w:t xml:space="preserve">разместить на официальном сайте Администрации Куртамышского </w:t>
      </w:r>
      <w:r w:rsidR="00680CA5" w:rsidRPr="003A7637">
        <w:rPr>
          <w:rFonts w:ascii="Liberation Serif" w:hAnsi="Liberation Serif"/>
          <w:sz w:val="28"/>
          <w:szCs w:val="28"/>
        </w:rPr>
        <w:t>муниципального округа</w:t>
      </w:r>
      <w:r w:rsidR="001D2DD8" w:rsidRPr="003A7637">
        <w:rPr>
          <w:rFonts w:ascii="Liberation Serif" w:hAnsi="Liberation Serif"/>
          <w:sz w:val="28"/>
          <w:szCs w:val="28"/>
        </w:rPr>
        <w:t xml:space="preserve"> Курганской области</w:t>
      </w:r>
      <w:r w:rsidRPr="003A7637">
        <w:rPr>
          <w:rFonts w:ascii="Liberation Serif" w:hAnsi="Liberation Serif"/>
          <w:sz w:val="28"/>
          <w:szCs w:val="28"/>
        </w:rPr>
        <w:t>.</w:t>
      </w:r>
    </w:p>
    <w:p w:rsidR="00E94163" w:rsidRPr="003A7637" w:rsidRDefault="00E94163" w:rsidP="00E94163">
      <w:pPr>
        <w:suppressAutoHyphens/>
        <w:ind w:firstLine="72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3. Контроль за выполнением настоящего решения возложить на председа</w:t>
      </w:r>
      <w:r w:rsidR="0042746F" w:rsidRPr="003A7637">
        <w:rPr>
          <w:rFonts w:ascii="Liberation Serif" w:hAnsi="Liberation Serif"/>
          <w:sz w:val="28"/>
          <w:szCs w:val="28"/>
        </w:rPr>
        <w:t>теля Думы</w:t>
      </w:r>
      <w:r w:rsidR="00680CA5" w:rsidRPr="003A7637">
        <w:rPr>
          <w:rFonts w:ascii="Liberation Serif" w:hAnsi="Liberation Serif"/>
          <w:sz w:val="28"/>
          <w:szCs w:val="28"/>
        </w:rPr>
        <w:t xml:space="preserve"> Куртамышского муниципального округа Курганской области</w:t>
      </w:r>
      <w:r w:rsidR="0042746F" w:rsidRPr="003A7637">
        <w:rPr>
          <w:rFonts w:ascii="Liberation Serif" w:hAnsi="Liberation Serif"/>
          <w:sz w:val="28"/>
          <w:szCs w:val="28"/>
        </w:rPr>
        <w:t>.</w:t>
      </w: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E94163" w:rsidRPr="003A7637" w:rsidRDefault="00E94163" w:rsidP="00E94163">
      <w:pPr>
        <w:jc w:val="both"/>
        <w:rPr>
          <w:rFonts w:ascii="Liberation Serif" w:hAnsi="Liberation Serif"/>
          <w:sz w:val="28"/>
          <w:szCs w:val="28"/>
        </w:rPr>
      </w:pPr>
    </w:p>
    <w:p w:rsidR="00680CA5" w:rsidRPr="003A7637" w:rsidRDefault="00680CA5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П</w:t>
      </w:r>
      <w:r w:rsidR="00E814AD" w:rsidRPr="003A7637">
        <w:rPr>
          <w:rFonts w:ascii="Liberation Serif" w:hAnsi="Liberation Serif"/>
          <w:sz w:val="28"/>
          <w:szCs w:val="28"/>
        </w:rPr>
        <w:t>редседател</w:t>
      </w:r>
      <w:r w:rsidRPr="003A7637">
        <w:rPr>
          <w:rFonts w:ascii="Liberation Serif" w:hAnsi="Liberation Serif"/>
          <w:sz w:val="28"/>
          <w:szCs w:val="28"/>
        </w:rPr>
        <w:t>ь Д</w:t>
      </w:r>
      <w:r w:rsidR="00E814AD" w:rsidRPr="003A7637">
        <w:rPr>
          <w:rFonts w:ascii="Liberation Serif" w:hAnsi="Liberation Serif"/>
          <w:sz w:val="28"/>
          <w:szCs w:val="28"/>
        </w:rPr>
        <w:t xml:space="preserve">умы </w:t>
      </w:r>
      <w:r w:rsidRPr="003A7637">
        <w:rPr>
          <w:rFonts w:ascii="Liberation Serif" w:hAnsi="Liberation Serif"/>
          <w:sz w:val="28"/>
          <w:szCs w:val="28"/>
        </w:rPr>
        <w:t>Куртамышского</w:t>
      </w:r>
    </w:p>
    <w:p w:rsidR="00E814AD" w:rsidRPr="003A7637" w:rsidRDefault="00680CA5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муниципального округа Курганской области</w:t>
      </w:r>
      <w:r w:rsidR="00E814AD" w:rsidRPr="003A7637">
        <w:rPr>
          <w:rFonts w:ascii="Liberation Serif" w:hAnsi="Liberation Serif"/>
          <w:sz w:val="28"/>
          <w:szCs w:val="28"/>
        </w:rPr>
        <w:t xml:space="preserve">             </w:t>
      </w:r>
      <w:r w:rsidR="00387E92" w:rsidRPr="003A7637">
        <w:rPr>
          <w:rFonts w:ascii="Liberation Serif" w:hAnsi="Liberation Serif"/>
          <w:sz w:val="28"/>
          <w:szCs w:val="28"/>
        </w:rPr>
        <w:t xml:space="preserve">            </w:t>
      </w:r>
      <w:r w:rsidR="00E814AD" w:rsidRPr="003A7637">
        <w:rPr>
          <w:rFonts w:ascii="Liberation Serif" w:hAnsi="Liberation Serif"/>
          <w:sz w:val="28"/>
          <w:szCs w:val="28"/>
        </w:rPr>
        <w:t xml:space="preserve">   </w:t>
      </w:r>
      <w:r w:rsidRPr="003A7637">
        <w:rPr>
          <w:rFonts w:ascii="Liberation Serif" w:hAnsi="Liberation Serif"/>
          <w:sz w:val="28"/>
          <w:szCs w:val="28"/>
        </w:rPr>
        <w:t xml:space="preserve">           </w:t>
      </w:r>
      <w:r w:rsidR="00E814AD" w:rsidRPr="003A7637">
        <w:rPr>
          <w:rFonts w:ascii="Liberation Serif" w:hAnsi="Liberation Serif"/>
          <w:sz w:val="28"/>
          <w:szCs w:val="28"/>
        </w:rPr>
        <w:t xml:space="preserve">       </w:t>
      </w:r>
      <w:r w:rsidRPr="003A7637">
        <w:rPr>
          <w:rFonts w:ascii="Liberation Serif" w:hAnsi="Liberation Serif"/>
          <w:sz w:val="28"/>
          <w:szCs w:val="28"/>
        </w:rPr>
        <w:t>Н.Г. Кучин</w:t>
      </w:r>
    </w:p>
    <w:p w:rsidR="00E814AD" w:rsidRPr="003A7637" w:rsidRDefault="00E814AD" w:rsidP="00E814AD">
      <w:pPr>
        <w:pStyle w:val="ConsNormal"/>
        <w:widowControl/>
        <w:ind w:right="0" w:firstLine="0"/>
        <w:jc w:val="both"/>
        <w:rPr>
          <w:rFonts w:ascii="Liberation Serif" w:hAnsi="Liberation Serif"/>
          <w:sz w:val="28"/>
          <w:szCs w:val="28"/>
        </w:rPr>
      </w:pPr>
    </w:p>
    <w:p w:rsidR="00E94163" w:rsidRPr="003A7637" w:rsidRDefault="00E94163" w:rsidP="00E94163">
      <w:pPr>
        <w:tabs>
          <w:tab w:val="left" w:pos="3975"/>
        </w:tabs>
        <w:ind w:right="-54" w:firstLine="539"/>
        <w:rPr>
          <w:rFonts w:ascii="Liberation Serif" w:hAnsi="Liberation Serif"/>
          <w:b/>
          <w:color w:val="000000"/>
          <w:sz w:val="36"/>
          <w:szCs w:val="36"/>
        </w:rPr>
      </w:pPr>
    </w:p>
    <w:p w:rsidR="00575FCB" w:rsidRPr="003A7637" w:rsidRDefault="00575FCB" w:rsidP="00E94163">
      <w:pPr>
        <w:tabs>
          <w:tab w:val="left" w:pos="3975"/>
        </w:tabs>
        <w:ind w:right="-54" w:firstLine="539"/>
        <w:rPr>
          <w:rFonts w:ascii="Liberation Serif" w:hAnsi="Liberation Serif"/>
          <w:b/>
          <w:color w:val="000000"/>
          <w:sz w:val="36"/>
          <w:szCs w:val="36"/>
        </w:rPr>
      </w:pPr>
    </w:p>
    <w:p w:rsidR="007F4B68" w:rsidRPr="003A7637" w:rsidRDefault="007F4B68" w:rsidP="00E156ED">
      <w:pPr>
        <w:jc w:val="center"/>
        <w:rPr>
          <w:rFonts w:ascii="Liberation Serif" w:hAnsi="Liberation Serif"/>
          <w:sz w:val="22"/>
          <w:szCs w:val="22"/>
        </w:rPr>
      </w:pPr>
    </w:p>
    <w:p w:rsidR="00E94163" w:rsidRPr="003A7637" w:rsidRDefault="00680CA5" w:rsidP="00E156ED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  <w:sz w:val="22"/>
          <w:szCs w:val="22"/>
        </w:rPr>
        <w:t xml:space="preserve">  </w:t>
      </w:r>
      <w:r w:rsidR="00E94163" w:rsidRPr="003A7637">
        <w:rPr>
          <w:rFonts w:ascii="Liberation Serif" w:hAnsi="Liberation Serif"/>
        </w:rPr>
        <w:t xml:space="preserve">Приложение </w:t>
      </w:r>
    </w:p>
    <w:p w:rsidR="00680CA5" w:rsidRPr="003A7637" w:rsidRDefault="00E94163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</w:t>
      </w:r>
      <w:r w:rsidR="00680CA5" w:rsidRPr="003A7637">
        <w:rPr>
          <w:rFonts w:ascii="Liberation Serif" w:hAnsi="Liberation Serif"/>
        </w:rPr>
        <w:t xml:space="preserve">                          </w:t>
      </w:r>
      <w:proofErr w:type="gramStart"/>
      <w:r w:rsidR="00680CA5" w:rsidRPr="003A7637">
        <w:rPr>
          <w:rFonts w:ascii="Liberation Serif" w:hAnsi="Liberation Serif"/>
        </w:rPr>
        <w:t>к  решению</w:t>
      </w:r>
      <w:proofErr w:type="gramEnd"/>
      <w:r w:rsidR="00680CA5" w:rsidRPr="003A7637">
        <w:rPr>
          <w:rFonts w:ascii="Liberation Serif" w:hAnsi="Liberation Serif"/>
        </w:rPr>
        <w:t xml:space="preserve">  </w:t>
      </w:r>
      <w:r w:rsidRPr="003A7637">
        <w:rPr>
          <w:rFonts w:ascii="Liberation Serif" w:hAnsi="Liberation Serif"/>
        </w:rPr>
        <w:t>Думы</w:t>
      </w:r>
      <w:r w:rsidR="00680CA5" w:rsidRPr="003A7637">
        <w:rPr>
          <w:rFonts w:ascii="Liberation Serif" w:hAnsi="Liberation Serif"/>
        </w:rPr>
        <w:t xml:space="preserve">  Куртамышского   муниципального                </w:t>
      </w:r>
    </w:p>
    <w:p w:rsidR="00680CA5" w:rsidRPr="003A7637" w:rsidRDefault="00680CA5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                          </w:t>
      </w:r>
      <w:proofErr w:type="gramStart"/>
      <w:r w:rsidRPr="003A7637">
        <w:rPr>
          <w:rFonts w:ascii="Liberation Serif" w:hAnsi="Liberation Serif"/>
        </w:rPr>
        <w:t>округа</w:t>
      </w:r>
      <w:r w:rsidR="00575FCB" w:rsidRPr="003A7637">
        <w:rPr>
          <w:rFonts w:ascii="Liberation Serif" w:hAnsi="Liberation Serif"/>
        </w:rPr>
        <w:t xml:space="preserve"> </w:t>
      </w:r>
      <w:r w:rsidRPr="003A7637">
        <w:rPr>
          <w:rFonts w:ascii="Liberation Serif" w:hAnsi="Liberation Serif"/>
        </w:rPr>
        <w:t xml:space="preserve"> Курганской</w:t>
      </w:r>
      <w:proofErr w:type="gramEnd"/>
      <w:r w:rsidRPr="003A7637">
        <w:rPr>
          <w:rFonts w:ascii="Liberation Serif" w:hAnsi="Liberation Serif"/>
        </w:rPr>
        <w:t xml:space="preserve"> области</w:t>
      </w:r>
      <w:r w:rsidR="00E94163" w:rsidRPr="003A7637">
        <w:rPr>
          <w:rFonts w:ascii="Liberation Serif" w:hAnsi="Liberation Serif"/>
        </w:rPr>
        <w:t xml:space="preserve">  от</w:t>
      </w:r>
      <w:r w:rsidR="002B009D" w:rsidRPr="003A7637">
        <w:rPr>
          <w:rFonts w:ascii="Liberation Serif" w:hAnsi="Liberation Serif"/>
        </w:rPr>
        <w:t xml:space="preserve"> </w:t>
      </w:r>
      <w:r w:rsidR="00575FCB" w:rsidRPr="003A7637">
        <w:rPr>
          <w:rFonts w:ascii="Liberation Serif" w:hAnsi="Liberation Serif"/>
        </w:rPr>
        <w:t xml:space="preserve">17 </w:t>
      </w:r>
      <w:r w:rsidR="002B009D" w:rsidRPr="003A7637">
        <w:rPr>
          <w:rFonts w:ascii="Liberation Serif" w:hAnsi="Liberation Serif"/>
        </w:rPr>
        <w:t xml:space="preserve"> </w:t>
      </w:r>
      <w:r w:rsidR="0042746F" w:rsidRPr="003A7637">
        <w:rPr>
          <w:rFonts w:ascii="Liberation Serif" w:hAnsi="Liberation Serif"/>
        </w:rPr>
        <w:t>февраля</w:t>
      </w:r>
      <w:r w:rsidR="002B009D" w:rsidRPr="003A7637">
        <w:rPr>
          <w:rFonts w:ascii="Liberation Serif" w:hAnsi="Liberation Serif"/>
        </w:rPr>
        <w:t xml:space="preserve"> 202</w:t>
      </w:r>
      <w:r w:rsidRPr="003A7637">
        <w:rPr>
          <w:rFonts w:ascii="Liberation Serif" w:hAnsi="Liberation Serif"/>
        </w:rPr>
        <w:t>2</w:t>
      </w:r>
      <w:r w:rsidR="002B009D" w:rsidRPr="003A7637">
        <w:rPr>
          <w:rFonts w:ascii="Liberation Serif" w:hAnsi="Liberation Serif"/>
        </w:rPr>
        <w:t xml:space="preserve">  года   </w:t>
      </w:r>
      <w:r w:rsidRPr="003A7637">
        <w:rPr>
          <w:rFonts w:ascii="Liberation Serif" w:hAnsi="Liberation Serif"/>
        </w:rPr>
        <w:t xml:space="preserve">                </w:t>
      </w:r>
    </w:p>
    <w:p w:rsidR="00680CA5" w:rsidRPr="003A7637" w:rsidRDefault="00680CA5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                          </w:t>
      </w:r>
      <w:r w:rsidR="002B009D" w:rsidRPr="003A7637">
        <w:rPr>
          <w:rFonts w:ascii="Liberation Serif" w:hAnsi="Liberation Serif"/>
        </w:rPr>
        <w:t>№</w:t>
      </w:r>
      <w:r w:rsidR="00575FCB" w:rsidRPr="003A7637">
        <w:rPr>
          <w:rFonts w:ascii="Liberation Serif" w:hAnsi="Liberation Serif"/>
        </w:rPr>
        <w:t xml:space="preserve"> </w:t>
      </w:r>
      <w:proofErr w:type="gramStart"/>
      <w:r w:rsidR="00575FCB" w:rsidRPr="003A7637">
        <w:rPr>
          <w:rFonts w:ascii="Liberation Serif" w:hAnsi="Liberation Serif"/>
        </w:rPr>
        <w:t>10</w:t>
      </w:r>
      <w:r w:rsidRPr="003A7637">
        <w:rPr>
          <w:rFonts w:ascii="Liberation Serif" w:hAnsi="Liberation Serif"/>
        </w:rPr>
        <w:t xml:space="preserve">  </w:t>
      </w:r>
      <w:r w:rsidR="001D2DD8" w:rsidRPr="003A7637">
        <w:rPr>
          <w:rFonts w:ascii="Liberation Serif" w:hAnsi="Liberation Serif"/>
        </w:rPr>
        <w:t>«</w:t>
      </w:r>
      <w:proofErr w:type="gramEnd"/>
      <w:r w:rsidRPr="003A7637">
        <w:rPr>
          <w:rFonts w:ascii="Liberation Serif" w:hAnsi="Liberation Serif"/>
        </w:rPr>
        <w:t xml:space="preserve">Об   отчете   «О   состоянии   правопорядка  на                  </w:t>
      </w:r>
    </w:p>
    <w:p w:rsidR="00680CA5" w:rsidRPr="003A7637" w:rsidRDefault="00680CA5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                          территории Куртамышского     района     и результатах                           </w:t>
      </w:r>
    </w:p>
    <w:p w:rsidR="00680CA5" w:rsidRPr="003A7637" w:rsidRDefault="00680CA5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                         оперативно-служебной деятельности МО МВД России               </w:t>
      </w:r>
    </w:p>
    <w:p w:rsidR="00680CA5" w:rsidRPr="003A7637" w:rsidRDefault="00680CA5" w:rsidP="00680CA5">
      <w:pPr>
        <w:jc w:val="center"/>
        <w:rPr>
          <w:rFonts w:ascii="Liberation Serif" w:hAnsi="Liberation Serif"/>
        </w:rPr>
      </w:pPr>
      <w:r w:rsidRPr="003A7637">
        <w:rPr>
          <w:rFonts w:ascii="Liberation Serif" w:hAnsi="Liberation Serif"/>
        </w:rPr>
        <w:t xml:space="preserve">                                                                         «Куртамышский» по противодействию преступности в 2021 году»</w:t>
      </w:r>
    </w:p>
    <w:p w:rsidR="00680CA5" w:rsidRPr="003A7637" w:rsidRDefault="00680CA5" w:rsidP="00680CA5">
      <w:pPr>
        <w:jc w:val="center"/>
        <w:rPr>
          <w:rFonts w:ascii="Liberation Serif" w:hAnsi="Liberation Serif"/>
          <w:sz w:val="22"/>
          <w:szCs w:val="22"/>
        </w:rPr>
      </w:pPr>
    </w:p>
    <w:p w:rsidR="007F7798" w:rsidRPr="003A7637" w:rsidRDefault="00E94163" w:rsidP="00680CA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A7637"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</w:t>
      </w:r>
    </w:p>
    <w:p w:rsidR="002D54FA" w:rsidRPr="003A7637" w:rsidRDefault="00680CA5" w:rsidP="00680CA5">
      <w:pPr>
        <w:ind w:firstLine="53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A7637">
        <w:rPr>
          <w:rFonts w:ascii="Liberation Serif" w:hAnsi="Liberation Serif"/>
          <w:b/>
          <w:color w:val="000000"/>
          <w:sz w:val="28"/>
          <w:szCs w:val="28"/>
        </w:rPr>
        <w:t>О состоянии правопорядка на территории Куртамышского района и результатах оперативно – служебной деятельности МО МВД России «Куртамышский» по противодействию преступности в 2021 году</w:t>
      </w:r>
    </w:p>
    <w:p w:rsidR="00572009" w:rsidRPr="003A7637" w:rsidRDefault="00572009" w:rsidP="00680CA5">
      <w:pPr>
        <w:ind w:firstLine="53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72009" w:rsidRPr="003A7637" w:rsidRDefault="00572009" w:rsidP="00680CA5">
      <w:pPr>
        <w:ind w:firstLine="53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72DC2" w:rsidRPr="003A7637" w:rsidRDefault="00372DC2" w:rsidP="00372DC2">
      <w:pPr>
        <w:widowControl w:val="0"/>
        <w:tabs>
          <w:tab w:val="left" w:pos="900"/>
        </w:tabs>
        <w:ind w:firstLine="709"/>
        <w:jc w:val="both"/>
        <w:rPr>
          <w:rFonts w:ascii="Liberation Serif" w:eastAsia="MS Mincho" w:hAnsi="Liberation Serif"/>
          <w:sz w:val="28"/>
          <w:szCs w:val="28"/>
          <w:lang w:eastAsia="ar-SA"/>
        </w:rPr>
      </w:pPr>
      <w:r w:rsidRPr="003A7637">
        <w:rPr>
          <w:rFonts w:ascii="Liberation Serif" w:eastAsia="MS Mincho" w:hAnsi="Liberation Serif"/>
          <w:sz w:val="28"/>
          <w:szCs w:val="28"/>
          <w:lang w:eastAsia="ar-SA"/>
        </w:rPr>
        <w:t xml:space="preserve">В отчетном периоде межмуниципальным отделом МВД России «Куртамышский» выполнен значительный объем работы по обеспечению правопорядка, защите прав и законных интересов граждан. </w:t>
      </w:r>
    </w:p>
    <w:p w:rsidR="00372DC2" w:rsidRPr="003A7637" w:rsidRDefault="00372DC2" w:rsidP="00372DC2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eastAsia="MS Mincho" w:hAnsi="Liberation Serif"/>
          <w:sz w:val="28"/>
          <w:szCs w:val="28"/>
          <w:lang w:eastAsia="ar-SA"/>
        </w:rPr>
        <w:t xml:space="preserve">Общим итогом реализованных мероприятий стало сохранение в целом стабильной оперативной обстановки </w:t>
      </w:r>
      <w:r w:rsidRPr="003A7637">
        <w:rPr>
          <w:rFonts w:ascii="Liberation Serif" w:hAnsi="Liberation Serif"/>
          <w:sz w:val="28"/>
          <w:szCs w:val="28"/>
        </w:rPr>
        <w:t>на территории обслуживания.</w:t>
      </w:r>
    </w:p>
    <w:p w:rsidR="00372DC2" w:rsidRPr="003A7637" w:rsidRDefault="00372DC2" w:rsidP="00372DC2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Так в отчетном периоде на территории Куртамышского района не допущено грубых нарушений общественного порядка, совершения </w:t>
      </w:r>
      <w:proofErr w:type="gramStart"/>
      <w:r w:rsidRPr="003A7637">
        <w:rPr>
          <w:rFonts w:ascii="Liberation Serif" w:hAnsi="Liberation Serif"/>
          <w:sz w:val="28"/>
          <w:szCs w:val="28"/>
        </w:rPr>
        <w:t>преступлений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имеющих широкий общественный резонанс. </w:t>
      </w:r>
    </w:p>
    <w:p w:rsidR="00372DC2" w:rsidRPr="003A7637" w:rsidRDefault="00372DC2" w:rsidP="00372DC2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Согласно </w:t>
      </w:r>
      <w:proofErr w:type="gramStart"/>
      <w:r w:rsidRPr="003A7637">
        <w:rPr>
          <w:rFonts w:ascii="Liberation Serif" w:hAnsi="Liberation Serif"/>
          <w:sz w:val="28"/>
          <w:szCs w:val="28"/>
        </w:rPr>
        <w:t>сведениям государственной статистики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на 14,6% (с 410 до 350) уменьшилось общее количество зарегистрированных преступных посягательств. Уровень преступности в сравнении с аналогичным периодом прошлого года снизился на 13,3% и составил 125,4 преступления на 10 тысяч населения, при </w:t>
      </w:r>
      <w:proofErr w:type="spellStart"/>
      <w:r w:rsidRPr="003A7637">
        <w:rPr>
          <w:rFonts w:ascii="Liberation Serif" w:hAnsi="Liberation Serif"/>
          <w:sz w:val="28"/>
          <w:szCs w:val="28"/>
        </w:rPr>
        <w:t>среднеобластном</w:t>
      </w:r>
      <w:proofErr w:type="spellEnd"/>
      <w:r w:rsidRPr="003A7637">
        <w:rPr>
          <w:rFonts w:ascii="Liberation Serif" w:hAnsi="Liberation Serif"/>
          <w:sz w:val="28"/>
          <w:szCs w:val="28"/>
        </w:rPr>
        <w:t xml:space="preserve"> показателе – 180,4. 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 Как показал анализ, такая динамика, в первую очередь, обусловлена снижением на 19,2% (со 146 до 118) общей регистрации краж, в том числе на 25,9% (с 25 до 9) снизилось число краж из </w:t>
      </w:r>
      <w:proofErr w:type="gramStart"/>
      <w:r w:rsidRPr="003A7637">
        <w:rPr>
          <w:rFonts w:ascii="Liberation Serif" w:hAnsi="Liberation Serif"/>
          <w:sz w:val="28"/>
          <w:szCs w:val="28"/>
        </w:rPr>
        <w:t>квартир  и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 частных  домов, на 57,9% (с 38 до 16) – совершенных с использованием ИТ – технологий.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Также наблюдается снижение на 33,3% (с 3 до 2) фактов причинения тяжкого вреда здоровью, на 83,3% (с 6 до 1) - угонов </w:t>
      </w:r>
      <w:proofErr w:type="gramStart"/>
      <w:r w:rsidRPr="003A7637">
        <w:rPr>
          <w:rFonts w:ascii="Liberation Serif" w:hAnsi="Liberation Serif"/>
          <w:sz w:val="28"/>
          <w:szCs w:val="28"/>
        </w:rPr>
        <w:t>автотранспорта,  на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26,5% (с 34 до 25) - мошенничеств, на 50% (с 6 до 3) – уголовно-наказуемых фактов нарушений ПДД и эксплуатации транспортных средств, повлекших тяжкие последствия, на 16,7% (с 6 до 5) – грабежей, на 55,6% (с 9 до 4) – фактов применения насилия в отношении представителей власти, на 50% (с 4 до 2) – оскорбления представителей власти.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Не зарегистрировано в отчетном периоде разбоев (АППГ – 2), вымогательств (АППГ – 0), хулиганств (АППГ – 0), похищений человека (АППГ – 0), фактов незаконной охоты (АППГ – 1).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В течение года совершено 1 изнасилование (АППГ – 0). На фоне роста цен на древесину на 33,3% (с 3 до 4) увеличилась регистрация рубок лесных насаждений.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На уровне предыдущего года осталось количество убийств (3). 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На 43,8% (с 16 до 9) снизилось число лиц, погибших от преступных посягательств. 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lastRenderedPageBreak/>
        <w:t xml:space="preserve">      В целом снижение наблюдается по регистрации </w:t>
      </w:r>
      <w:proofErr w:type="gramStart"/>
      <w:r w:rsidRPr="003A7637">
        <w:rPr>
          <w:rFonts w:ascii="Liberation Serif" w:hAnsi="Liberation Serif"/>
          <w:sz w:val="28"/>
          <w:szCs w:val="28"/>
        </w:rPr>
        <w:t>всех  категорий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преступлений. Так почти на треть (с 92 до 62) снизилось количество преступлений, отнесенных к категории тяжких и особо тяжких, на 21,5% (со 107 до 84) – преступлений средней тяжести, на 3,3</w:t>
      </w:r>
      <w:proofErr w:type="gramStart"/>
      <w:r w:rsidRPr="003A7637">
        <w:rPr>
          <w:rFonts w:ascii="Liberation Serif" w:hAnsi="Liberation Serif"/>
          <w:sz w:val="28"/>
          <w:szCs w:val="28"/>
        </w:rPr>
        <w:t>%  (</w:t>
      </w:r>
      <w:proofErr w:type="gramEnd"/>
      <w:r w:rsidRPr="003A7637">
        <w:rPr>
          <w:rFonts w:ascii="Liberation Serif" w:hAnsi="Liberation Serif"/>
          <w:sz w:val="28"/>
          <w:szCs w:val="28"/>
        </w:rPr>
        <w:t>211 до 204) – преступлений небольшой тяжести.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В отчетном периоде удалось добиться положительной динамики по раскрытию зарегистрированных преступлений, общая раскрываемость которых возросла на 1,9% (до 61,8%; по УМВД – 55%).</w:t>
      </w:r>
    </w:p>
    <w:p w:rsidR="00372DC2" w:rsidRPr="003A7637" w:rsidRDefault="00372DC2" w:rsidP="00372DC2">
      <w:pPr>
        <w:jc w:val="both"/>
        <w:rPr>
          <w:rFonts w:ascii="Liberation Serif" w:hAnsi="Liberation Serif"/>
          <w:color w:val="00B050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При этом в истекшем году были раскрыты все убийства, факты умышленного причинения тяжкого вреда здоровью человека, изнасилования, грабежи, угоны автотранспорта.  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В ходе проводимых мероприятий по противодействию </w:t>
      </w:r>
      <w:proofErr w:type="spellStart"/>
      <w:proofErr w:type="gramStart"/>
      <w:r w:rsidRPr="003A7637">
        <w:rPr>
          <w:rFonts w:ascii="Liberation Serif" w:hAnsi="Liberation Serif"/>
          <w:sz w:val="28"/>
          <w:szCs w:val="28"/>
        </w:rPr>
        <w:t>наркопреступности</w:t>
      </w:r>
      <w:proofErr w:type="spellEnd"/>
      <w:r w:rsidRPr="003A7637">
        <w:rPr>
          <w:rFonts w:ascii="Liberation Serif" w:hAnsi="Liberation Serif"/>
          <w:sz w:val="28"/>
          <w:szCs w:val="28"/>
        </w:rPr>
        <w:t>,  в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2021 году </w:t>
      </w:r>
      <w:r w:rsidRPr="003A7637">
        <w:rPr>
          <w:rFonts w:ascii="Liberation Serif" w:hAnsi="Liberation Serif"/>
          <w:spacing w:val="-6"/>
          <w:sz w:val="28"/>
          <w:szCs w:val="28"/>
        </w:rPr>
        <w:t xml:space="preserve">на территории Куртамышского района выявлено 8 преступления в сфере НОН (АППГ – 8), </w:t>
      </w:r>
      <w:r w:rsidRPr="003A7637">
        <w:rPr>
          <w:rFonts w:ascii="Liberation Serif" w:hAnsi="Liberation Serif"/>
          <w:sz w:val="28"/>
          <w:szCs w:val="28"/>
        </w:rPr>
        <w:t xml:space="preserve"> </w:t>
      </w:r>
      <w:r w:rsidRPr="003A7637">
        <w:rPr>
          <w:rFonts w:ascii="Liberation Serif" w:hAnsi="Liberation Serif"/>
          <w:spacing w:val="-6"/>
          <w:sz w:val="28"/>
          <w:szCs w:val="28"/>
        </w:rPr>
        <w:t xml:space="preserve">Из незаконного оборота  изъято 2027 гр. наркотических средств (АППГ – 944):  </w:t>
      </w:r>
      <w:r w:rsidRPr="003A7637">
        <w:rPr>
          <w:rFonts w:ascii="Liberation Serif" w:hAnsi="Liberation Serif"/>
          <w:i/>
          <w:spacing w:val="-6"/>
          <w:sz w:val="28"/>
          <w:szCs w:val="28"/>
        </w:rPr>
        <w:t xml:space="preserve">1 - синтетический наркотик, остальные из  местной сырьевой базы.  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По линии декриминализации экономики в отчетном периоде выявлено 14 преступлений. По противодействию коррупции – 6 преступлений.       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Принятые профилактические меры повлияли на сокращение на 20% (со 100 до 70) преступлений, совершенных лицами, ранее судимыми, на 15,6% (с 147 до 124) совершенных гражданами в состоянии алкогольного опьянения, на 15,6% (с 32 до 27) - на бытовой почве.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На 19,7% (с 76 до 61) снизилось количество преступлений, совершенных в общественных местах,</w:t>
      </w:r>
      <w:r w:rsidRPr="003A763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A7637">
        <w:rPr>
          <w:rFonts w:ascii="Liberation Serif" w:hAnsi="Liberation Serif"/>
          <w:sz w:val="28"/>
          <w:szCs w:val="28"/>
        </w:rPr>
        <w:t xml:space="preserve">в том числе на 20% (с 65 до 52) – </w:t>
      </w:r>
      <w:proofErr w:type="gramStart"/>
      <w:r w:rsidRPr="003A7637">
        <w:rPr>
          <w:rFonts w:ascii="Liberation Serif" w:hAnsi="Liberation Serif"/>
          <w:sz w:val="28"/>
          <w:szCs w:val="28"/>
        </w:rPr>
        <w:t>на  улицах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населенных пунктов. Большинство таких преступлений- это повторное управление транспортным средством в состоянии опьянения (29 фактов) и кражи чужого имущества (16 фактов). Убийств, фактов причинения тяжких телесных повреждений, изнасилований, разбоев на улицах населенных пунктов Куртамышского района в отчетном периоде не зарегистрировано. Имел место 1 грабеж, который был раскрыт по горячим следам. 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В результате проведенных пропагандистских и разъяснительных мероприятий на 40% </w:t>
      </w:r>
      <w:proofErr w:type="gramStart"/>
      <w:r w:rsidRPr="003A7637">
        <w:rPr>
          <w:rFonts w:ascii="Liberation Serif" w:hAnsi="Liberation Serif"/>
          <w:sz w:val="28"/>
          <w:szCs w:val="28"/>
        </w:rPr>
        <w:t>( с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70 до 42) удалось сократить число преступных посягательств, совершенных с использованием </w:t>
      </w:r>
      <w:r w:rsidRPr="003A7637">
        <w:rPr>
          <w:rFonts w:ascii="Liberation Serif" w:hAnsi="Liberation Serif"/>
          <w:sz w:val="28"/>
          <w:szCs w:val="28"/>
          <w:lang w:val="en-US"/>
        </w:rPr>
        <w:t>I</w:t>
      </w:r>
      <w:r w:rsidRPr="003A7637">
        <w:rPr>
          <w:rFonts w:ascii="Liberation Serif" w:hAnsi="Liberation Serif"/>
          <w:sz w:val="28"/>
          <w:szCs w:val="28"/>
        </w:rPr>
        <w:t xml:space="preserve">Т – технологий (в </w:t>
      </w:r>
      <w:proofErr w:type="spellStart"/>
      <w:r w:rsidRPr="003A7637">
        <w:rPr>
          <w:rFonts w:ascii="Liberation Serif" w:hAnsi="Liberation Serif"/>
          <w:sz w:val="28"/>
          <w:szCs w:val="28"/>
        </w:rPr>
        <w:t>т.ч</w:t>
      </w:r>
      <w:proofErr w:type="spellEnd"/>
      <w:r w:rsidRPr="003A7637">
        <w:rPr>
          <w:rFonts w:ascii="Liberation Serif" w:hAnsi="Liberation Serif"/>
          <w:sz w:val="28"/>
          <w:szCs w:val="28"/>
        </w:rPr>
        <w:t>. с 38 до 16 - краж, с 30 до 20 – мошенничеств).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В целом </w:t>
      </w:r>
      <w:proofErr w:type="gramStart"/>
      <w:r w:rsidRPr="003A7637">
        <w:rPr>
          <w:rFonts w:ascii="Liberation Serif" w:hAnsi="Liberation Serif"/>
          <w:sz w:val="28"/>
          <w:szCs w:val="28"/>
        </w:rPr>
        <w:t>в  положительную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сторону удалось изменить ситуацию с аварийностью на автодорогах. За 12 месяцев 2021 года на территории Куртамышского района зарегистрировано 34 дорожно-транспортных происшествий (АППГ - 37), в результате которых 2</w:t>
      </w:r>
      <w:r w:rsidRPr="003A763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A7637">
        <w:rPr>
          <w:rFonts w:ascii="Liberation Serif" w:hAnsi="Liberation Serif"/>
          <w:sz w:val="28"/>
          <w:szCs w:val="28"/>
        </w:rPr>
        <w:t>участника дорожного движения погибли (АППГ - 11), 45 - получили ранения различной степени тяжести (АППГ - 42).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 По вине водителей, находящихся в состоянии опьянения зарегистрировано 11 ДТП (АППГ - 12), в результате которых 2 участников дорожного движения погибло (АППГ - 10), 17 получили ранения (АППГ - 11).  </w:t>
      </w:r>
    </w:p>
    <w:p w:rsidR="00372DC2" w:rsidRPr="003A7637" w:rsidRDefault="00372DC2" w:rsidP="00372DC2">
      <w:pPr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b/>
          <w:sz w:val="28"/>
          <w:szCs w:val="28"/>
        </w:rPr>
        <w:t xml:space="preserve">        </w:t>
      </w:r>
      <w:r w:rsidRPr="003A7637">
        <w:rPr>
          <w:rFonts w:ascii="Liberation Serif" w:hAnsi="Liberation Serif"/>
          <w:sz w:val="28"/>
          <w:szCs w:val="28"/>
        </w:rPr>
        <w:t xml:space="preserve">С участием детей зарегистрировано 5 ДТП (АППГ - 8), в результате которых гибели детей не допущено (АППГ - 3), 5 несовершеннолетних   получили ранения (АППГ - 8).  </w:t>
      </w:r>
    </w:p>
    <w:p w:rsidR="00372DC2" w:rsidRPr="003A7637" w:rsidRDefault="00372DC2" w:rsidP="00572009">
      <w:pPr>
        <w:pStyle w:val="ae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Положительные результаты достигнуты за счет регулярного проведения в отчетном году оперативно-профилактических мероприятий, направленных на выявление грубых нарушений ПДД, нетрезвых водителей, пресечение отдельных </w:t>
      </w:r>
      <w:r w:rsidRPr="003A7637">
        <w:rPr>
          <w:rFonts w:ascii="Liberation Serif" w:hAnsi="Liberation Serif"/>
          <w:sz w:val="28"/>
          <w:szCs w:val="28"/>
        </w:rPr>
        <w:lastRenderedPageBreak/>
        <w:t>видов нарушений ПДД, влияющих на аварийность</w:t>
      </w:r>
      <w:r w:rsidRPr="003A7637">
        <w:rPr>
          <w:rFonts w:ascii="Liberation Serif" w:hAnsi="Liberation Serif"/>
          <w:i/>
          <w:sz w:val="28"/>
          <w:szCs w:val="28"/>
        </w:rPr>
        <w:t xml:space="preserve">, </w:t>
      </w:r>
      <w:r w:rsidRPr="003A7637">
        <w:rPr>
          <w:rFonts w:ascii="Liberation Serif" w:hAnsi="Liberation Serif"/>
          <w:sz w:val="28"/>
          <w:szCs w:val="28"/>
        </w:rPr>
        <w:t xml:space="preserve">а также систематическое проведение   профилактических акций с населением. </w:t>
      </w:r>
    </w:p>
    <w:p w:rsidR="00372DC2" w:rsidRPr="003A7637" w:rsidRDefault="00372DC2" w:rsidP="00572009">
      <w:pPr>
        <w:autoSpaceDE w:val="0"/>
        <w:autoSpaceDN w:val="0"/>
        <w:adjustRightInd w:val="0"/>
        <w:ind w:firstLine="709"/>
        <w:jc w:val="both"/>
        <w:rPr>
          <w:rFonts w:ascii="Liberation Serif" w:eastAsia="Times New Roman CYR" w:hAnsi="Liberation Serif"/>
          <w:color w:val="000000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Всего </w:t>
      </w:r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 xml:space="preserve">за 12 месяцев 2021 г. </w:t>
      </w:r>
      <w:r w:rsidRPr="003A7637">
        <w:rPr>
          <w:rFonts w:ascii="Liberation Serif" w:hAnsi="Liberation Serif"/>
          <w:sz w:val="28"/>
          <w:szCs w:val="28"/>
        </w:rPr>
        <w:t>пресечено</w:t>
      </w:r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 xml:space="preserve"> </w:t>
      </w:r>
      <w:r w:rsidRPr="003A7637">
        <w:rPr>
          <w:rFonts w:ascii="Liberation Serif" w:eastAsia="Times New Roman CYR" w:hAnsi="Liberation Serif"/>
          <w:sz w:val="28"/>
          <w:szCs w:val="28"/>
        </w:rPr>
        <w:t>3887</w:t>
      </w:r>
      <w:r w:rsidRPr="003A7637">
        <w:rPr>
          <w:rFonts w:ascii="Liberation Serif" w:eastAsia="Times New Roman CYR" w:hAnsi="Liberation Serif"/>
          <w:color w:val="FF0000"/>
          <w:sz w:val="28"/>
          <w:szCs w:val="28"/>
        </w:rPr>
        <w:t xml:space="preserve"> </w:t>
      </w:r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 xml:space="preserve">нарушений ПДД, из них за управление транспортными средствами в состоянии опьянения, либо отказ от прохождения медицинского </w:t>
      </w:r>
      <w:proofErr w:type="gramStart"/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>освидетельствования</w:t>
      </w:r>
      <w:proofErr w:type="gramEnd"/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 xml:space="preserve"> как и в предыдущий год -</w:t>
      </w:r>
      <w:r w:rsidRPr="003A7637">
        <w:rPr>
          <w:rFonts w:ascii="Liberation Serif" w:eastAsia="Times New Roman CYR" w:hAnsi="Liberation Serif"/>
          <w:sz w:val="28"/>
          <w:szCs w:val="28"/>
        </w:rPr>
        <w:t xml:space="preserve">172 </w:t>
      </w:r>
      <w:r w:rsidRPr="003A7637">
        <w:rPr>
          <w:rFonts w:ascii="Liberation Serif" w:eastAsia="Times New Roman CYR" w:hAnsi="Liberation Serif"/>
          <w:color w:val="000000"/>
          <w:sz w:val="28"/>
          <w:szCs w:val="28"/>
        </w:rPr>
        <w:t>правонарушения.</w:t>
      </w:r>
    </w:p>
    <w:p w:rsidR="00372DC2" w:rsidRPr="003A7637" w:rsidRDefault="00372DC2" w:rsidP="0057200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>Очагов совершения преступлений и административных правонарушений в ходе проведённого анализа не установлено, все преступления и административные правонарушения совершались в различных местах города и района.</w:t>
      </w:r>
    </w:p>
    <w:p w:rsidR="00372DC2" w:rsidRPr="003A7637" w:rsidRDefault="00372DC2" w:rsidP="005720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 </w:t>
      </w:r>
      <w:r w:rsidR="00572009" w:rsidRPr="003A7637">
        <w:rPr>
          <w:rFonts w:ascii="Liberation Serif" w:hAnsi="Liberation Serif"/>
          <w:sz w:val="28"/>
          <w:szCs w:val="28"/>
        </w:rPr>
        <w:t xml:space="preserve">  </w:t>
      </w:r>
      <w:r w:rsidRPr="003A7637">
        <w:rPr>
          <w:rFonts w:ascii="Liberation Serif" w:hAnsi="Liberation Serif"/>
          <w:sz w:val="28"/>
          <w:szCs w:val="28"/>
        </w:rPr>
        <w:t xml:space="preserve">Однако не смотря на определённые положительные моменты в изменении криминогенной ситуации, следует констатировать, что по прежнему актуальными остаются угрозы </w:t>
      </w:r>
      <w:proofErr w:type="gramStart"/>
      <w:r w:rsidRPr="003A7637">
        <w:rPr>
          <w:rFonts w:ascii="Liberation Serif" w:hAnsi="Liberation Serif"/>
          <w:sz w:val="28"/>
          <w:szCs w:val="28"/>
        </w:rPr>
        <w:t xml:space="preserve">совершения  </w:t>
      </w:r>
      <w:r w:rsidRPr="003A7637">
        <w:rPr>
          <w:rFonts w:ascii="Liberation Serif" w:hAnsi="Liberation Serif"/>
          <w:sz w:val="28"/>
          <w:szCs w:val="28"/>
          <w:lang w:val="en-US"/>
        </w:rPr>
        <w:t>IT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– преступлений. В связи с сохранением </w:t>
      </w:r>
      <w:proofErr w:type="gramStart"/>
      <w:r w:rsidRPr="003A7637">
        <w:rPr>
          <w:rFonts w:ascii="Liberation Serif" w:hAnsi="Liberation Serif"/>
          <w:sz w:val="28"/>
          <w:szCs w:val="28"/>
        </w:rPr>
        <w:t>высокой  стоимости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черного металла и закупочных цен его лома, имеются тенденции к совершению хищений металлических изделий и предметов, в том числе из частных домов, хозяйственных построек, а также находящихся в свободном доступе без присмотра владельцев.  В летне-осенний период </w:t>
      </w:r>
      <w:proofErr w:type="gramStart"/>
      <w:r w:rsidRPr="003A7637">
        <w:rPr>
          <w:rFonts w:ascii="Liberation Serif" w:hAnsi="Liberation Serif"/>
          <w:sz w:val="28"/>
          <w:szCs w:val="28"/>
        </w:rPr>
        <w:t>прогнозируется  осуществление</w:t>
      </w:r>
      <w:proofErr w:type="gramEnd"/>
      <w:r w:rsidRPr="003A7637">
        <w:rPr>
          <w:rFonts w:ascii="Liberation Serif" w:hAnsi="Liberation Serif"/>
          <w:sz w:val="28"/>
          <w:szCs w:val="28"/>
        </w:rPr>
        <w:t xml:space="preserve"> наркозависимыми лицами заготовки растений дикорастущей конопли. Также в связи с ростом стоимости древесины, имеются предпосылки к совершению незаконных рубок лесных насаждений.</w:t>
      </w:r>
    </w:p>
    <w:p w:rsidR="00372DC2" w:rsidRPr="003A7637" w:rsidRDefault="00372DC2" w:rsidP="00372DC2">
      <w:pPr>
        <w:widowControl w:val="0"/>
        <w:tabs>
          <w:tab w:val="left" w:pos="900"/>
        </w:tabs>
        <w:ind w:firstLine="709"/>
        <w:jc w:val="both"/>
        <w:rPr>
          <w:rFonts w:ascii="Liberation Serif" w:eastAsia="MS Mincho" w:hAnsi="Liberation Serif"/>
          <w:sz w:val="28"/>
          <w:szCs w:val="28"/>
          <w:lang w:eastAsia="ar-SA"/>
        </w:rPr>
      </w:pPr>
      <w:r w:rsidRPr="003A7637">
        <w:rPr>
          <w:rFonts w:ascii="Liberation Serif" w:eastAsia="MS Mincho" w:hAnsi="Liberation Serif"/>
          <w:sz w:val="28"/>
          <w:szCs w:val="28"/>
          <w:lang w:eastAsia="ar-SA"/>
        </w:rPr>
        <w:t xml:space="preserve">Кроме того, принимаемыми профилактическими мерами в отчетном периоде не удалось остановить рост подростковой преступности. </w:t>
      </w:r>
      <w:r w:rsidRPr="003A7637">
        <w:rPr>
          <w:rFonts w:ascii="Liberation Serif" w:hAnsi="Liberation Serif"/>
          <w:sz w:val="28"/>
          <w:szCs w:val="28"/>
        </w:rPr>
        <w:t xml:space="preserve">По итогам 12 месяцев 2021 года </w:t>
      </w:r>
      <w:r w:rsidRPr="003A7637">
        <w:rPr>
          <w:rFonts w:ascii="Liberation Serif" w:hAnsi="Liberation Serif"/>
          <w:bCs/>
          <w:sz w:val="28"/>
          <w:szCs w:val="28"/>
        </w:rPr>
        <w:t>на 50%</w:t>
      </w:r>
      <w:r w:rsidRPr="003A7637">
        <w:rPr>
          <w:rFonts w:ascii="Liberation Serif" w:hAnsi="Liberation Serif"/>
          <w:sz w:val="28"/>
          <w:szCs w:val="28"/>
        </w:rPr>
        <w:t xml:space="preserve"> (с 6 до 9) </w:t>
      </w:r>
      <w:r w:rsidRPr="003A7637">
        <w:rPr>
          <w:rFonts w:ascii="Liberation Serif" w:hAnsi="Liberation Serif"/>
          <w:bCs/>
          <w:sz w:val="28"/>
          <w:szCs w:val="28"/>
        </w:rPr>
        <w:t>возросло</w:t>
      </w:r>
      <w:r w:rsidRPr="003A7637">
        <w:rPr>
          <w:rFonts w:ascii="Liberation Serif" w:hAnsi="Liberation Serif"/>
          <w:sz w:val="28"/>
          <w:szCs w:val="28"/>
        </w:rPr>
        <w:t xml:space="preserve"> общее количество преступлений, совершенных </w:t>
      </w:r>
      <w:r w:rsidRPr="003A7637">
        <w:rPr>
          <w:rFonts w:ascii="Liberation Serif" w:hAnsi="Liberation Serif"/>
          <w:bCs/>
          <w:sz w:val="28"/>
          <w:szCs w:val="28"/>
        </w:rPr>
        <w:t>несовершеннолетними</w:t>
      </w:r>
      <w:r w:rsidRPr="003A7637">
        <w:rPr>
          <w:rFonts w:ascii="Liberation Serif" w:hAnsi="Liberation Serif"/>
          <w:sz w:val="28"/>
          <w:szCs w:val="28"/>
        </w:rPr>
        <w:t xml:space="preserve">, из них 4 лица ранее уже совершали преступления (АППГ-0). Что свидетельствует о имеющихся недоработках как со стороны сотрудников полиции, так и в целом всех органов системы профилактики.   </w:t>
      </w:r>
    </w:p>
    <w:p w:rsidR="00372DC2" w:rsidRPr="003A7637" w:rsidRDefault="00C114FC" w:rsidP="00372D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В связи с не</w:t>
      </w:r>
      <w:r w:rsidR="00372DC2" w:rsidRPr="003A7637">
        <w:rPr>
          <w:rFonts w:ascii="Liberation Serif" w:hAnsi="Liberation Serif"/>
          <w:sz w:val="28"/>
          <w:szCs w:val="28"/>
        </w:rPr>
        <w:t xml:space="preserve">принятием достаточных мер по обеспечению безопасности объектов розничной торговли со стороны их владельцев (отсутствие физической охраны, систем видеонаблюдения, низкая техническая </w:t>
      </w:r>
      <w:proofErr w:type="spellStart"/>
      <w:r w:rsidR="00372DC2" w:rsidRPr="003A7637">
        <w:rPr>
          <w:rFonts w:ascii="Liberation Serif" w:hAnsi="Liberation Serif"/>
          <w:sz w:val="28"/>
          <w:szCs w:val="28"/>
        </w:rPr>
        <w:t>укрепленность</w:t>
      </w:r>
      <w:proofErr w:type="spellEnd"/>
      <w:r w:rsidR="00372DC2" w:rsidRPr="003A7637">
        <w:rPr>
          <w:rFonts w:ascii="Liberation Serif" w:hAnsi="Liberation Serif"/>
          <w:sz w:val="28"/>
          <w:szCs w:val="28"/>
        </w:rPr>
        <w:t xml:space="preserve"> и т.п.), в 2021 г. на 62,5% (с 8 до 13) увеличилось число краж из торговых объектов.  </w:t>
      </w:r>
    </w:p>
    <w:p w:rsidR="00372DC2" w:rsidRPr="003A7637" w:rsidRDefault="00372DC2" w:rsidP="00372DC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A7637">
        <w:rPr>
          <w:rFonts w:ascii="Liberation Serif" w:hAnsi="Liberation Serif"/>
          <w:sz w:val="28"/>
          <w:szCs w:val="28"/>
        </w:rPr>
        <w:t xml:space="preserve">       В текущем году сотрудниками межмуниципального отдела основные усилия будут направлены на нейтрализацию указанных криминальных угроз, а также на предотвращение и пресечение тяжких и особо тяжких преступлений, охрану правопорядка в общественных местах, профилактику правонарушений и преступлений среди несовершеннолетних, противодействие </w:t>
      </w:r>
      <w:proofErr w:type="spellStart"/>
      <w:r w:rsidRPr="003A7637">
        <w:rPr>
          <w:rFonts w:ascii="Liberation Serif" w:hAnsi="Liberation Serif"/>
          <w:sz w:val="28"/>
          <w:szCs w:val="28"/>
        </w:rPr>
        <w:t>наркопреступности</w:t>
      </w:r>
      <w:proofErr w:type="spellEnd"/>
      <w:r w:rsidRPr="003A7637">
        <w:rPr>
          <w:rFonts w:ascii="Liberation Serif" w:hAnsi="Liberation Serif"/>
          <w:sz w:val="28"/>
          <w:szCs w:val="28"/>
        </w:rPr>
        <w:t>.</w:t>
      </w:r>
    </w:p>
    <w:p w:rsidR="00372DC2" w:rsidRPr="003A7637" w:rsidRDefault="00372DC2" w:rsidP="00372DC2">
      <w:pPr>
        <w:autoSpaceDE w:val="0"/>
        <w:autoSpaceDN w:val="0"/>
        <w:adjustRightInd w:val="0"/>
        <w:jc w:val="both"/>
        <w:rPr>
          <w:rFonts w:ascii="Liberation Serif" w:hAnsi="Liberation Serif"/>
          <w:sz w:val="32"/>
          <w:szCs w:val="32"/>
        </w:rPr>
      </w:pPr>
    </w:p>
    <w:p w:rsidR="00372DC2" w:rsidRPr="003A7637" w:rsidRDefault="00372DC2" w:rsidP="00372DC2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  <w:sz w:val="32"/>
          <w:szCs w:val="32"/>
        </w:rPr>
      </w:pPr>
      <w:r w:rsidRPr="003A7637">
        <w:rPr>
          <w:rFonts w:ascii="Liberation Serif" w:hAnsi="Liberation Serif"/>
          <w:sz w:val="32"/>
          <w:szCs w:val="32"/>
        </w:rPr>
        <w:t xml:space="preserve">       </w:t>
      </w:r>
    </w:p>
    <w:p w:rsidR="00372DC2" w:rsidRPr="003A7637" w:rsidRDefault="00372DC2" w:rsidP="00372D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-4"/>
          <w:sz w:val="32"/>
          <w:szCs w:val="32"/>
        </w:rPr>
      </w:pPr>
    </w:p>
    <w:p w:rsidR="007F7798" w:rsidRPr="003A7637" w:rsidRDefault="007F7798" w:rsidP="007F7798">
      <w:pPr>
        <w:widowControl w:val="0"/>
        <w:contextualSpacing/>
        <w:jc w:val="both"/>
        <w:rPr>
          <w:rFonts w:ascii="Liberation Serif" w:hAnsi="Liberation Serif"/>
          <w:sz w:val="32"/>
          <w:szCs w:val="32"/>
        </w:rPr>
      </w:pPr>
    </w:p>
    <w:sectPr w:rsidR="007F7798" w:rsidRPr="003A7637" w:rsidSect="00E156ED">
      <w:headerReference w:type="default" r:id="rId8"/>
      <w:pgSz w:w="11906" w:h="16838"/>
      <w:pgMar w:top="567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9A" w:rsidRDefault="003D419A" w:rsidP="00C95B55">
      <w:r>
        <w:separator/>
      </w:r>
    </w:p>
  </w:endnote>
  <w:endnote w:type="continuationSeparator" w:id="0">
    <w:p w:rsidR="003D419A" w:rsidRDefault="003D419A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9A" w:rsidRDefault="003D419A" w:rsidP="00C95B55">
      <w:r>
        <w:separator/>
      </w:r>
    </w:p>
  </w:footnote>
  <w:footnote w:type="continuationSeparator" w:id="0">
    <w:p w:rsidR="003D419A" w:rsidRDefault="003D419A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BA" w:rsidRDefault="00A578BA">
    <w:pPr>
      <w:pStyle w:val="aa"/>
      <w:jc w:val="center"/>
    </w:pPr>
  </w:p>
  <w:p w:rsidR="00A578BA" w:rsidRDefault="00A57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C4C16"/>
    <w:multiLevelType w:val="multilevel"/>
    <w:tmpl w:val="DCB4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80DBC"/>
    <w:multiLevelType w:val="hybridMultilevel"/>
    <w:tmpl w:val="56C898EC"/>
    <w:lvl w:ilvl="0" w:tplc="007858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002311"/>
    <w:rsid w:val="00003423"/>
    <w:rsid w:val="00004606"/>
    <w:rsid w:val="00014249"/>
    <w:rsid w:val="0001627F"/>
    <w:rsid w:val="000206B1"/>
    <w:rsid w:val="0002205A"/>
    <w:rsid w:val="00023EFC"/>
    <w:rsid w:val="00027088"/>
    <w:rsid w:val="00036AC9"/>
    <w:rsid w:val="00036B8F"/>
    <w:rsid w:val="000424F6"/>
    <w:rsid w:val="000431CB"/>
    <w:rsid w:val="0004346A"/>
    <w:rsid w:val="00043479"/>
    <w:rsid w:val="0004527F"/>
    <w:rsid w:val="0004556D"/>
    <w:rsid w:val="00056DC2"/>
    <w:rsid w:val="000578C8"/>
    <w:rsid w:val="00057DE6"/>
    <w:rsid w:val="00060EE0"/>
    <w:rsid w:val="0006129F"/>
    <w:rsid w:val="00062D29"/>
    <w:rsid w:val="00064D3C"/>
    <w:rsid w:val="00065182"/>
    <w:rsid w:val="0006736D"/>
    <w:rsid w:val="00067D62"/>
    <w:rsid w:val="0007367B"/>
    <w:rsid w:val="000800C7"/>
    <w:rsid w:val="000858C9"/>
    <w:rsid w:val="00085D9B"/>
    <w:rsid w:val="00091777"/>
    <w:rsid w:val="0009578F"/>
    <w:rsid w:val="000A0430"/>
    <w:rsid w:val="000A35E8"/>
    <w:rsid w:val="000A3DDC"/>
    <w:rsid w:val="000A43CE"/>
    <w:rsid w:val="000A4A45"/>
    <w:rsid w:val="000B1F46"/>
    <w:rsid w:val="000B4782"/>
    <w:rsid w:val="000B50D5"/>
    <w:rsid w:val="000B51EB"/>
    <w:rsid w:val="000B6C92"/>
    <w:rsid w:val="000C1065"/>
    <w:rsid w:val="000C1AF5"/>
    <w:rsid w:val="000D1A4D"/>
    <w:rsid w:val="000D1F1D"/>
    <w:rsid w:val="000D2D48"/>
    <w:rsid w:val="000D2E16"/>
    <w:rsid w:val="000D392F"/>
    <w:rsid w:val="000D479D"/>
    <w:rsid w:val="000D4CAB"/>
    <w:rsid w:val="000D550A"/>
    <w:rsid w:val="000D6F44"/>
    <w:rsid w:val="000D72AF"/>
    <w:rsid w:val="000D7EC3"/>
    <w:rsid w:val="000E0897"/>
    <w:rsid w:val="000E2C9E"/>
    <w:rsid w:val="000E34CA"/>
    <w:rsid w:val="000F45F1"/>
    <w:rsid w:val="000F6089"/>
    <w:rsid w:val="000F729C"/>
    <w:rsid w:val="00102EEC"/>
    <w:rsid w:val="0010331B"/>
    <w:rsid w:val="00105798"/>
    <w:rsid w:val="00105801"/>
    <w:rsid w:val="00111081"/>
    <w:rsid w:val="00113423"/>
    <w:rsid w:val="00116033"/>
    <w:rsid w:val="00120652"/>
    <w:rsid w:val="001226A1"/>
    <w:rsid w:val="0012291E"/>
    <w:rsid w:val="00123E3D"/>
    <w:rsid w:val="001248CB"/>
    <w:rsid w:val="00127521"/>
    <w:rsid w:val="0012755E"/>
    <w:rsid w:val="00127EE4"/>
    <w:rsid w:val="0013027C"/>
    <w:rsid w:val="001338B6"/>
    <w:rsid w:val="00135465"/>
    <w:rsid w:val="00136B4B"/>
    <w:rsid w:val="00137288"/>
    <w:rsid w:val="00137CE0"/>
    <w:rsid w:val="00141268"/>
    <w:rsid w:val="001419B6"/>
    <w:rsid w:val="0014314E"/>
    <w:rsid w:val="00143269"/>
    <w:rsid w:val="001505A0"/>
    <w:rsid w:val="001521EB"/>
    <w:rsid w:val="00152C0E"/>
    <w:rsid w:val="0015329D"/>
    <w:rsid w:val="00153ECB"/>
    <w:rsid w:val="0016680A"/>
    <w:rsid w:val="00171DEB"/>
    <w:rsid w:val="00171E79"/>
    <w:rsid w:val="001733E5"/>
    <w:rsid w:val="001755AE"/>
    <w:rsid w:val="00175B71"/>
    <w:rsid w:val="001779E6"/>
    <w:rsid w:val="00177E07"/>
    <w:rsid w:val="00183EE6"/>
    <w:rsid w:val="00184A3A"/>
    <w:rsid w:val="00187485"/>
    <w:rsid w:val="00187989"/>
    <w:rsid w:val="00187B5F"/>
    <w:rsid w:val="001905AB"/>
    <w:rsid w:val="00191B09"/>
    <w:rsid w:val="00192650"/>
    <w:rsid w:val="00196425"/>
    <w:rsid w:val="00196E8A"/>
    <w:rsid w:val="001A02C6"/>
    <w:rsid w:val="001A0958"/>
    <w:rsid w:val="001A10C3"/>
    <w:rsid w:val="001A34EA"/>
    <w:rsid w:val="001A57FC"/>
    <w:rsid w:val="001A6543"/>
    <w:rsid w:val="001A70AD"/>
    <w:rsid w:val="001A7680"/>
    <w:rsid w:val="001B1414"/>
    <w:rsid w:val="001B2B19"/>
    <w:rsid w:val="001B305F"/>
    <w:rsid w:val="001B447C"/>
    <w:rsid w:val="001B4AD3"/>
    <w:rsid w:val="001B6A31"/>
    <w:rsid w:val="001B6DE2"/>
    <w:rsid w:val="001C0B51"/>
    <w:rsid w:val="001C0BBF"/>
    <w:rsid w:val="001C3170"/>
    <w:rsid w:val="001C464C"/>
    <w:rsid w:val="001D2DD8"/>
    <w:rsid w:val="001D30A2"/>
    <w:rsid w:val="001D30C2"/>
    <w:rsid w:val="001D65DA"/>
    <w:rsid w:val="001D7DB4"/>
    <w:rsid w:val="001E18EF"/>
    <w:rsid w:val="001E2746"/>
    <w:rsid w:val="001E2FB4"/>
    <w:rsid w:val="001E3E5E"/>
    <w:rsid w:val="001E5617"/>
    <w:rsid w:val="001E672C"/>
    <w:rsid w:val="001F21AB"/>
    <w:rsid w:val="001F29FC"/>
    <w:rsid w:val="001F2E54"/>
    <w:rsid w:val="001F440C"/>
    <w:rsid w:val="001F55A0"/>
    <w:rsid w:val="001F5D01"/>
    <w:rsid w:val="002022CC"/>
    <w:rsid w:val="00206A17"/>
    <w:rsid w:val="0021328E"/>
    <w:rsid w:val="00214229"/>
    <w:rsid w:val="002149A8"/>
    <w:rsid w:val="00214DB0"/>
    <w:rsid w:val="00214E1B"/>
    <w:rsid w:val="002151D0"/>
    <w:rsid w:val="00215502"/>
    <w:rsid w:val="00215A67"/>
    <w:rsid w:val="00216575"/>
    <w:rsid w:val="0021717F"/>
    <w:rsid w:val="00221482"/>
    <w:rsid w:val="00225582"/>
    <w:rsid w:val="00225943"/>
    <w:rsid w:val="0023288D"/>
    <w:rsid w:val="002342C2"/>
    <w:rsid w:val="002347C3"/>
    <w:rsid w:val="002354A7"/>
    <w:rsid w:val="002355E6"/>
    <w:rsid w:val="00236570"/>
    <w:rsid w:val="00237190"/>
    <w:rsid w:val="00237443"/>
    <w:rsid w:val="00237AF3"/>
    <w:rsid w:val="00241265"/>
    <w:rsid w:val="00244677"/>
    <w:rsid w:val="002455A8"/>
    <w:rsid w:val="002456E3"/>
    <w:rsid w:val="002511E9"/>
    <w:rsid w:val="00252BCB"/>
    <w:rsid w:val="002618CD"/>
    <w:rsid w:val="002654C4"/>
    <w:rsid w:val="0026567E"/>
    <w:rsid w:val="002720A0"/>
    <w:rsid w:val="00272F06"/>
    <w:rsid w:val="00272F62"/>
    <w:rsid w:val="002740D2"/>
    <w:rsid w:val="0027489C"/>
    <w:rsid w:val="002750AE"/>
    <w:rsid w:val="002752C5"/>
    <w:rsid w:val="00276127"/>
    <w:rsid w:val="002771FF"/>
    <w:rsid w:val="00282319"/>
    <w:rsid w:val="00283A13"/>
    <w:rsid w:val="00284DC5"/>
    <w:rsid w:val="00286D17"/>
    <w:rsid w:val="00290693"/>
    <w:rsid w:val="002912D6"/>
    <w:rsid w:val="00294E88"/>
    <w:rsid w:val="00297198"/>
    <w:rsid w:val="002A05B6"/>
    <w:rsid w:val="002A2317"/>
    <w:rsid w:val="002A4443"/>
    <w:rsid w:val="002A5708"/>
    <w:rsid w:val="002A5A3E"/>
    <w:rsid w:val="002A7CC0"/>
    <w:rsid w:val="002A7EDA"/>
    <w:rsid w:val="002B009D"/>
    <w:rsid w:val="002B11E4"/>
    <w:rsid w:val="002B2B78"/>
    <w:rsid w:val="002B5327"/>
    <w:rsid w:val="002B57A5"/>
    <w:rsid w:val="002B66D8"/>
    <w:rsid w:val="002B73E2"/>
    <w:rsid w:val="002C24C9"/>
    <w:rsid w:val="002C37B6"/>
    <w:rsid w:val="002C6CF3"/>
    <w:rsid w:val="002D068C"/>
    <w:rsid w:val="002D0839"/>
    <w:rsid w:val="002D20BA"/>
    <w:rsid w:val="002D54FA"/>
    <w:rsid w:val="002E07DC"/>
    <w:rsid w:val="002E7071"/>
    <w:rsid w:val="002F1AD5"/>
    <w:rsid w:val="002F285E"/>
    <w:rsid w:val="002F30C3"/>
    <w:rsid w:val="00302944"/>
    <w:rsid w:val="00304141"/>
    <w:rsid w:val="003069DE"/>
    <w:rsid w:val="00311EB4"/>
    <w:rsid w:val="003129C2"/>
    <w:rsid w:val="00312B2E"/>
    <w:rsid w:val="00314C64"/>
    <w:rsid w:val="003158D6"/>
    <w:rsid w:val="003166BF"/>
    <w:rsid w:val="003170DD"/>
    <w:rsid w:val="00320229"/>
    <w:rsid w:val="00320DF3"/>
    <w:rsid w:val="00320F14"/>
    <w:rsid w:val="00322125"/>
    <w:rsid w:val="0032593E"/>
    <w:rsid w:val="0033065E"/>
    <w:rsid w:val="00334AE4"/>
    <w:rsid w:val="00336F32"/>
    <w:rsid w:val="00340D03"/>
    <w:rsid w:val="00341CDF"/>
    <w:rsid w:val="003460AC"/>
    <w:rsid w:val="00354563"/>
    <w:rsid w:val="00354CB2"/>
    <w:rsid w:val="00357F8E"/>
    <w:rsid w:val="00365481"/>
    <w:rsid w:val="00370961"/>
    <w:rsid w:val="00372DC2"/>
    <w:rsid w:val="00375279"/>
    <w:rsid w:val="00381B02"/>
    <w:rsid w:val="0038268F"/>
    <w:rsid w:val="003844E1"/>
    <w:rsid w:val="00384D0D"/>
    <w:rsid w:val="003855D0"/>
    <w:rsid w:val="003859A6"/>
    <w:rsid w:val="00387E92"/>
    <w:rsid w:val="00392DFC"/>
    <w:rsid w:val="00394AEA"/>
    <w:rsid w:val="003961E3"/>
    <w:rsid w:val="00397B5D"/>
    <w:rsid w:val="003A18BB"/>
    <w:rsid w:val="003A1B07"/>
    <w:rsid w:val="003A25D4"/>
    <w:rsid w:val="003A2EF1"/>
    <w:rsid w:val="003A5B11"/>
    <w:rsid w:val="003A696B"/>
    <w:rsid w:val="003A7637"/>
    <w:rsid w:val="003B27B1"/>
    <w:rsid w:val="003B62EF"/>
    <w:rsid w:val="003B7885"/>
    <w:rsid w:val="003C0537"/>
    <w:rsid w:val="003C3B35"/>
    <w:rsid w:val="003D2586"/>
    <w:rsid w:val="003D2B78"/>
    <w:rsid w:val="003D2C56"/>
    <w:rsid w:val="003D419A"/>
    <w:rsid w:val="003E1DB2"/>
    <w:rsid w:val="003E1F98"/>
    <w:rsid w:val="003E1FBF"/>
    <w:rsid w:val="003E5826"/>
    <w:rsid w:val="003F030C"/>
    <w:rsid w:val="003F1175"/>
    <w:rsid w:val="003F2813"/>
    <w:rsid w:val="003F2BEE"/>
    <w:rsid w:val="003F52A1"/>
    <w:rsid w:val="003F5E38"/>
    <w:rsid w:val="003F64E1"/>
    <w:rsid w:val="003F758A"/>
    <w:rsid w:val="00402ED6"/>
    <w:rsid w:val="00403CAF"/>
    <w:rsid w:val="00406E49"/>
    <w:rsid w:val="00407B66"/>
    <w:rsid w:val="00412CB4"/>
    <w:rsid w:val="00414B77"/>
    <w:rsid w:val="0041576B"/>
    <w:rsid w:val="00421284"/>
    <w:rsid w:val="0042275B"/>
    <w:rsid w:val="00422B7E"/>
    <w:rsid w:val="004243BD"/>
    <w:rsid w:val="00426440"/>
    <w:rsid w:val="00426C51"/>
    <w:rsid w:val="00426FAD"/>
    <w:rsid w:val="0042746F"/>
    <w:rsid w:val="00447FBA"/>
    <w:rsid w:val="00451865"/>
    <w:rsid w:val="00452850"/>
    <w:rsid w:val="00453542"/>
    <w:rsid w:val="004612FB"/>
    <w:rsid w:val="00462058"/>
    <w:rsid w:val="00463204"/>
    <w:rsid w:val="0046452B"/>
    <w:rsid w:val="00464649"/>
    <w:rsid w:val="00466479"/>
    <w:rsid w:val="00467154"/>
    <w:rsid w:val="00473192"/>
    <w:rsid w:val="00476A91"/>
    <w:rsid w:val="0048087E"/>
    <w:rsid w:val="00481D08"/>
    <w:rsid w:val="00482FF4"/>
    <w:rsid w:val="004846FB"/>
    <w:rsid w:val="00490960"/>
    <w:rsid w:val="00493713"/>
    <w:rsid w:val="00497687"/>
    <w:rsid w:val="004A2E19"/>
    <w:rsid w:val="004A3C49"/>
    <w:rsid w:val="004A4CA5"/>
    <w:rsid w:val="004A5CCE"/>
    <w:rsid w:val="004B1DE8"/>
    <w:rsid w:val="004B4131"/>
    <w:rsid w:val="004B6943"/>
    <w:rsid w:val="004B72C4"/>
    <w:rsid w:val="004C13D9"/>
    <w:rsid w:val="004C3663"/>
    <w:rsid w:val="004C56B0"/>
    <w:rsid w:val="004C7D60"/>
    <w:rsid w:val="004D2C1D"/>
    <w:rsid w:val="004D6E11"/>
    <w:rsid w:val="004E02FC"/>
    <w:rsid w:val="004E18A2"/>
    <w:rsid w:val="004E48F9"/>
    <w:rsid w:val="004E7A30"/>
    <w:rsid w:val="004F018D"/>
    <w:rsid w:val="004F08BF"/>
    <w:rsid w:val="004F170F"/>
    <w:rsid w:val="004F1984"/>
    <w:rsid w:val="004F60F6"/>
    <w:rsid w:val="004F7FDE"/>
    <w:rsid w:val="00504286"/>
    <w:rsid w:val="00504A6A"/>
    <w:rsid w:val="00504FE5"/>
    <w:rsid w:val="00505BD7"/>
    <w:rsid w:val="005130DD"/>
    <w:rsid w:val="00523615"/>
    <w:rsid w:val="005259F2"/>
    <w:rsid w:val="00525A50"/>
    <w:rsid w:val="00525AB1"/>
    <w:rsid w:val="00527AA9"/>
    <w:rsid w:val="005400A5"/>
    <w:rsid w:val="0054189A"/>
    <w:rsid w:val="00542185"/>
    <w:rsid w:val="00547DA1"/>
    <w:rsid w:val="005507DF"/>
    <w:rsid w:val="00552614"/>
    <w:rsid w:val="005544B4"/>
    <w:rsid w:val="00556081"/>
    <w:rsid w:val="00556A64"/>
    <w:rsid w:val="00561F32"/>
    <w:rsid w:val="00564DFC"/>
    <w:rsid w:val="00565F63"/>
    <w:rsid w:val="005676AE"/>
    <w:rsid w:val="00567766"/>
    <w:rsid w:val="005705D0"/>
    <w:rsid w:val="00572009"/>
    <w:rsid w:val="00575FCB"/>
    <w:rsid w:val="00582BB2"/>
    <w:rsid w:val="005839EC"/>
    <w:rsid w:val="005864EC"/>
    <w:rsid w:val="00595ED8"/>
    <w:rsid w:val="005973B0"/>
    <w:rsid w:val="005A1521"/>
    <w:rsid w:val="005A675D"/>
    <w:rsid w:val="005B06F0"/>
    <w:rsid w:val="005B1384"/>
    <w:rsid w:val="005B2F50"/>
    <w:rsid w:val="005B6E54"/>
    <w:rsid w:val="005B770B"/>
    <w:rsid w:val="005C29CA"/>
    <w:rsid w:val="005C40DF"/>
    <w:rsid w:val="005C73B4"/>
    <w:rsid w:val="005C7D99"/>
    <w:rsid w:val="005D131E"/>
    <w:rsid w:val="005D455F"/>
    <w:rsid w:val="005D5B66"/>
    <w:rsid w:val="005D64E3"/>
    <w:rsid w:val="005E060D"/>
    <w:rsid w:val="005E0B22"/>
    <w:rsid w:val="005E2685"/>
    <w:rsid w:val="005E2B57"/>
    <w:rsid w:val="005E5F77"/>
    <w:rsid w:val="005F49EE"/>
    <w:rsid w:val="005F6688"/>
    <w:rsid w:val="00600D0F"/>
    <w:rsid w:val="00601A09"/>
    <w:rsid w:val="006024CD"/>
    <w:rsid w:val="006111B0"/>
    <w:rsid w:val="00615F57"/>
    <w:rsid w:val="006308B6"/>
    <w:rsid w:val="00630CD9"/>
    <w:rsid w:val="00631095"/>
    <w:rsid w:val="00634324"/>
    <w:rsid w:val="00635D9C"/>
    <w:rsid w:val="00636BA6"/>
    <w:rsid w:val="00640296"/>
    <w:rsid w:val="006402E1"/>
    <w:rsid w:val="006416BC"/>
    <w:rsid w:val="00644671"/>
    <w:rsid w:val="00645FC6"/>
    <w:rsid w:val="00653179"/>
    <w:rsid w:val="006534A7"/>
    <w:rsid w:val="00661EBF"/>
    <w:rsid w:val="00664C47"/>
    <w:rsid w:val="00665E1A"/>
    <w:rsid w:val="00667AFD"/>
    <w:rsid w:val="0067063D"/>
    <w:rsid w:val="00670B78"/>
    <w:rsid w:val="00672DDC"/>
    <w:rsid w:val="00673C70"/>
    <w:rsid w:val="00680CA5"/>
    <w:rsid w:val="0068195E"/>
    <w:rsid w:val="00682240"/>
    <w:rsid w:val="0068558B"/>
    <w:rsid w:val="0068791D"/>
    <w:rsid w:val="00691BD0"/>
    <w:rsid w:val="0069264E"/>
    <w:rsid w:val="00693C76"/>
    <w:rsid w:val="0069408C"/>
    <w:rsid w:val="00697FDB"/>
    <w:rsid w:val="006A24DA"/>
    <w:rsid w:val="006A5B67"/>
    <w:rsid w:val="006A69A1"/>
    <w:rsid w:val="006A75DB"/>
    <w:rsid w:val="006A7B23"/>
    <w:rsid w:val="006B042A"/>
    <w:rsid w:val="006B30CF"/>
    <w:rsid w:val="006B58DB"/>
    <w:rsid w:val="006B6C4B"/>
    <w:rsid w:val="006C3CE5"/>
    <w:rsid w:val="006C3FDE"/>
    <w:rsid w:val="006D1AD5"/>
    <w:rsid w:val="006E1936"/>
    <w:rsid w:val="006E1B33"/>
    <w:rsid w:val="006E35CE"/>
    <w:rsid w:val="006F0954"/>
    <w:rsid w:val="006F1AAA"/>
    <w:rsid w:val="006F2F9A"/>
    <w:rsid w:val="006F394B"/>
    <w:rsid w:val="006F7E54"/>
    <w:rsid w:val="0070341C"/>
    <w:rsid w:val="007037EB"/>
    <w:rsid w:val="00704E30"/>
    <w:rsid w:val="007065E1"/>
    <w:rsid w:val="00706E67"/>
    <w:rsid w:val="0070765C"/>
    <w:rsid w:val="00712999"/>
    <w:rsid w:val="0071615D"/>
    <w:rsid w:val="00716BF6"/>
    <w:rsid w:val="007204E5"/>
    <w:rsid w:val="00721136"/>
    <w:rsid w:val="00723422"/>
    <w:rsid w:val="00723612"/>
    <w:rsid w:val="007249AD"/>
    <w:rsid w:val="0072763B"/>
    <w:rsid w:val="007279DF"/>
    <w:rsid w:val="0073189A"/>
    <w:rsid w:val="00734480"/>
    <w:rsid w:val="007414D8"/>
    <w:rsid w:val="0074175E"/>
    <w:rsid w:val="00742B91"/>
    <w:rsid w:val="00743000"/>
    <w:rsid w:val="00743CAE"/>
    <w:rsid w:val="007556AA"/>
    <w:rsid w:val="0075597C"/>
    <w:rsid w:val="00760C5C"/>
    <w:rsid w:val="00761BFA"/>
    <w:rsid w:val="00761CBF"/>
    <w:rsid w:val="00763822"/>
    <w:rsid w:val="007661A1"/>
    <w:rsid w:val="0077484F"/>
    <w:rsid w:val="007766C7"/>
    <w:rsid w:val="00780DED"/>
    <w:rsid w:val="00781133"/>
    <w:rsid w:val="00781585"/>
    <w:rsid w:val="00785D9F"/>
    <w:rsid w:val="007906CE"/>
    <w:rsid w:val="007907C3"/>
    <w:rsid w:val="00793749"/>
    <w:rsid w:val="007A1C18"/>
    <w:rsid w:val="007A211A"/>
    <w:rsid w:val="007B540D"/>
    <w:rsid w:val="007B5D91"/>
    <w:rsid w:val="007C2FC0"/>
    <w:rsid w:val="007D1270"/>
    <w:rsid w:val="007D1650"/>
    <w:rsid w:val="007D332E"/>
    <w:rsid w:val="007D767E"/>
    <w:rsid w:val="007E29F1"/>
    <w:rsid w:val="007E37EE"/>
    <w:rsid w:val="007E4F33"/>
    <w:rsid w:val="007E4F6C"/>
    <w:rsid w:val="007E5A85"/>
    <w:rsid w:val="007E6E18"/>
    <w:rsid w:val="007E7461"/>
    <w:rsid w:val="007E7E99"/>
    <w:rsid w:val="007F4B68"/>
    <w:rsid w:val="007F7798"/>
    <w:rsid w:val="008039C7"/>
    <w:rsid w:val="00804ABE"/>
    <w:rsid w:val="00807314"/>
    <w:rsid w:val="008079A6"/>
    <w:rsid w:val="0081080C"/>
    <w:rsid w:val="00812513"/>
    <w:rsid w:val="00814FB9"/>
    <w:rsid w:val="00815004"/>
    <w:rsid w:val="00817303"/>
    <w:rsid w:val="00820CD7"/>
    <w:rsid w:val="00823C9C"/>
    <w:rsid w:val="00826249"/>
    <w:rsid w:val="00830858"/>
    <w:rsid w:val="00831CE6"/>
    <w:rsid w:val="00832745"/>
    <w:rsid w:val="00834156"/>
    <w:rsid w:val="008354AB"/>
    <w:rsid w:val="008359F5"/>
    <w:rsid w:val="00837D3B"/>
    <w:rsid w:val="0084273C"/>
    <w:rsid w:val="00842BFB"/>
    <w:rsid w:val="00842FCC"/>
    <w:rsid w:val="00843D09"/>
    <w:rsid w:val="00845C2C"/>
    <w:rsid w:val="00857DF5"/>
    <w:rsid w:val="00860E42"/>
    <w:rsid w:val="00861E4F"/>
    <w:rsid w:val="00864FBF"/>
    <w:rsid w:val="00866BD8"/>
    <w:rsid w:val="0087025A"/>
    <w:rsid w:val="00871191"/>
    <w:rsid w:val="00871CE5"/>
    <w:rsid w:val="008726B3"/>
    <w:rsid w:val="0087472D"/>
    <w:rsid w:val="008747CC"/>
    <w:rsid w:val="00875E75"/>
    <w:rsid w:val="00876EC7"/>
    <w:rsid w:val="00877377"/>
    <w:rsid w:val="008827FC"/>
    <w:rsid w:val="00893920"/>
    <w:rsid w:val="00893C34"/>
    <w:rsid w:val="00894141"/>
    <w:rsid w:val="00896251"/>
    <w:rsid w:val="00896E6E"/>
    <w:rsid w:val="008A7125"/>
    <w:rsid w:val="008B22E4"/>
    <w:rsid w:val="008B2977"/>
    <w:rsid w:val="008B3A48"/>
    <w:rsid w:val="008B50FE"/>
    <w:rsid w:val="008C6974"/>
    <w:rsid w:val="008C6E91"/>
    <w:rsid w:val="008D1423"/>
    <w:rsid w:val="008D2E3C"/>
    <w:rsid w:val="008D5486"/>
    <w:rsid w:val="008E35EA"/>
    <w:rsid w:val="008E5078"/>
    <w:rsid w:val="008E554A"/>
    <w:rsid w:val="008E5988"/>
    <w:rsid w:val="008F1649"/>
    <w:rsid w:val="008F1AE9"/>
    <w:rsid w:val="008F1EF9"/>
    <w:rsid w:val="008F2E80"/>
    <w:rsid w:val="008F35DB"/>
    <w:rsid w:val="008F3E61"/>
    <w:rsid w:val="00901570"/>
    <w:rsid w:val="00902AA7"/>
    <w:rsid w:val="0090371C"/>
    <w:rsid w:val="009053B8"/>
    <w:rsid w:val="00905D85"/>
    <w:rsid w:val="00906954"/>
    <w:rsid w:val="0090717A"/>
    <w:rsid w:val="00914F57"/>
    <w:rsid w:val="00915C01"/>
    <w:rsid w:val="009227AA"/>
    <w:rsid w:val="00923BD2"/>
    <w:rsid w:val="009304D5"/>
    <w:rsid w:val="0093075A"/>
    <w:rsid w:val="009314B4"/>
    <w:rsid w:val="009369A1"/>
    <w:rsid w:val="00943965"/>
    <w:rsid w:val="00944480"/>
    <w:rsid w:val="00944AC2"/>
    <w:rsid w:val="009460D3"/>
    <w:rsid w:val="009522EA"/>
    <w:rsid w:val="00952819"/>
    <w:rsid w:val="00953D85"/>
    <w:rsid w:val="00954B59"/>
    <w:rsid w:val="00955A69"/>
    <w:rsid w:val="00961CCF"/>
    <w:rsid w:val="009622C3"/>
    <w:rsid w:val="00964DA7"/>
    <w:rsid w:val="00972815"/>
    <w:rsid w:val="00972B7D"/>
    <w:rsid w:val="00973C64"/>
    <w:rsid w:val="00973CE6"/>
    <w:rsid w:val="00975841"/>
    <w:rsid w:val="009803C1"/>
    <w:rsid w:val="00980AAA"/>
    <w:rsid w:val="00987030"/>
    <w:rsid w:val="00992674"/>
    <w:rsid w:val="00993820"/>
    <w:rsid w:val="009964FD"/>
    <w:rsid w:val="009A0DE2"/>
    <w:rsid w:val="009A1991"/>
    <w:rsid w:val="009B0D2D"/>
    <w:rsid w:val="009B0D89"/>
    <w:rsid w:val="009B3703"/>
    <w:rsid w:val="009B40E5"/>
    <w:rsid w:val="009B6628"/>
    <w:rsid w:val="009B6659"/>
    <w:rsid w:val="009B7EE8"/>
    <w:rsid w:val="009C017A"/>
    <w:rsid w:val="009C0847"/>
    <w:rsid w:val="009C1E7C"/>
    <w:rsid w:val="009C479C"/>
    <w:rsid w:val="009C51A1"/>
    <w:rsid w:val="009D1E51"/>
    <w:rsid w:val="009D221E"/>
    <w:rsid w:val="009E08FC"/>
    <w:rsid w:val="009E0E0C"/>
    <w:rsid w:val="009E1CF4"/>
    <w:rsid w:val="009E5B57"/>
    <w:rsid w:val="009E7042"/>
    <w:rsid w:val="009F1069"/>
    <w:rsid w:val="009F4488"/>
    <w:rsid w:val="009F5828"/>
    <w:rsid w:val="009F7C52"/>
    <w:rsid w:val="00A024B4"/>
    <w:rsid w:val="00A026C7"/>
    <w:rsid w:val="00A06347"/>
    <w:rsid w:val="00A0674F"/>
    <w:rsid w:val="00A12D62"/>
    <w:rsid w:val="00A15621"/>
    <w:rsid w:val="00A178BB"/>
    <w:rsid w:val="00A25DAC"/>
    <w:rsid w:val="00A27214"/>
    <w:rsid w:val="00A30F5D"/>
    <w:rsid w:val="00A31831"/>
    <w:rsid w:val="00A3280B"/>
    <w:rsid w:val="00A33365"/>
    <w:rsid w:val="00A34012"/>
    <w:rsid w:val="00A4044C"/>
    <w:rsid w:val="00A41076"/>
    <w:rsid w:val="00A41BC4"/>
    <w:rsid w:val="00A42C17"/>
    <w:rsid w:val="00A47FC6"/>
    <w:rsid w:val="00A47FFB"/>
    <w:rsid w:val="00A51D0B"/>
    <w:rsid w:val="00A55CC8"/>
    <w:rsid w:val="00A56FC6"/>
    <w:rsid w:val="00A578BA"/>
    <w:rsid w:val="00A6283D"/>
    <w:rsid w:val="00A649FC"/>
    <w:rsid w:val="00A668D0"/>
    <w:rsid w:val="00A7367A"/>
    <w:rsid w:val="00A75221"/>
    <w:rsid w:val="00A77D3B"/>
    <w:rsid w:val="00A80B11"/>
    <w:rsid w:val="00A83B45"/>
    <w:rsid w:val="00A8648D"/>
    <w:rsid w:val="00A86D29"/>
    <w:rsid w:val="00A87777"/>
    <w:rsid w:val="00A87F3D"/>
    <w:rsid w:val="00A90F99"/>
    <w:rsid w:val="00A912A1"/>
    <w:rsid w:val="00A93017"/>
    <w:rsid w:val="00A96072"/>
    <w:rsid w:val="00AA1D25"/>
    <w:rsid w:val="00AA209E"/>
    <w:rsid w:val="00AA2368"/>
    <w:rsid w:val="00AA3120"/>
    <w:rsid w:val="00AA5630"/>
    <w:rsid w:val="00AA7CC0"/>
    <w:rsid w:val="00AB014D"/>
    <w:rsid w:val="00AB06F3"/>
    <w:rsid w:val="00AB0E01"/>
    <w:rsid w:val="00AB2380"/>
    <w:rsid w:val="00AB3DAB"/>
    <w:rsid w:val="00AB53B6"/>
    <w:rsid w:val="00AB5DD8"/>
    <w:rsid w:val="00AB5FBA"/>
    <w:rsid w:val="00AC057A"/>
    <w:rsid w:val="00AC062C"/>
    <w:rsid w:val="00AC0904"/>
    <w:rsid w:val="00AC0C8C"/>
    <w:rsid w:val="00AD02A3"/>
    <w:rsid w:val="00AD0B77"/>
    <w:rsid w:val="00AD233A"/>
    <w:rsid w:val="00AD3BAC"/>
    <w:rsid w:val="00AD6E68"/>
    <w:rsid w:val="00AD7FB6"/>
    <w:rsid w:val="00AE53F3"/>
    <w:rsid w:val="00AF6467"/>
    <w:rsid w:val="00B00405"/>
    <w:rsid w:val="00B01809"/>
    <w:rsid w:val="00B117AC"/>
    <w:rsid w:val="00B12249"/>
    <w:rsid w:val="00B1308B"/>
    <w:rsid w:val="00B14DED"/>
    <w:rsid w:val="00B201EB"/>
    <w:rsid w:val="00B23C20"/>
    <w:rsid w:val="00B24FBB"/>
    <w:rsid w:val="00B24FDC"/>
    <w:rsid w:val="00B274C5"/>
    <w:rsid w:val="00B3349A"/>
    <w:rsid w:val="00B35F1F"/>
    <w:rsid w:val="00B361A2"/>
    <w:rsid w:val="00B373C4"/>
    <w:rsid w:val="00B37EDF"/>
    <w:rsid w:val="00B41873"/>
    <w:rsid w:val="00B46224"/>
    <w:rsid w:val="00B5259D"/>
    <w:rsid w:val="00B531CB"/>
    <w:rsid w:val="00B55290"/>
    <w:rsid w:val="00B566D8"/>
    <w:rsid w:val="00B57DFC"/>
    <w:rsid w:val="00B62920"/>
    <w:rsid w:val="00B62E72"/>
    <w:rsid w:val="00B66451"/>
    <w:rsid w:val="00B66674"/>
    <w:rsid w:val="00B735AF"/>
    <w:rsid w:val="00B76CBC"/>
    <w:rsid w:val="00B77E4A"/>
    <w:rsid w:val="00B81A64"/>
    <w:rsid w:val="00B826CD"/>
    <w:rsid w:val="00B86E1A"/>
    <w:rsid w:val="00B94289"/>
    <w:rsid w:val="00BA0AB1"/>
    <w:rsid w:val="00BA0E50"/>
    <w:rsid w:val="00BA25E3"/>
    <w:rsid w:val="00BA787A"/>
    <w:rsid w:val="00BB205E"/>
    <w:rsid w:val="00BB4C27"/>
    <w:rsid w:val="00BB635E"/>
    <w:rsid w:val="00BC289C"/>
    <w:rsid w:val="00BC2A3F"/>
    <w:rsid w:val="00BC4501"/>
    <w:rsid w:val="00BC4681"/>
    <w:rsid w:val="00BC5C2F"/>
    <w:rsid w:val="00BD0C6B"/>
    <w:rsid w:val="00BD71DB"/>
    <w:rsid w:val="00BD725A"/>
    <w:rsid w:val="00BE0E62"/>
    <w:rsid w:val="00BE17DC"/>
    <w:rsid w:val="00BE2581"/>
    <w:rsid w:val="00BE3281"/>
    <w:rsid w:val="00BE761B"/>
    <w:rsid w:val="00BF2A4A"/>
    <w:rsid w:val="00BF57E7"/>
    <w:rsid w:val="00BF71B4"/>
    <w:rsid w:val="00C002B3"/>
    <w:rsid w:val="00C0126E"/>
    <w:rsid w:val="00C01DCF"/>
    <w:rsid w:val="00C04580"/>
    <w:rsid w:val="00C04F92"/>
    <w:rsid w:val="00C05FF5"/>
    <w:rsid w:val="00C114FC"/>
    <w:rsid w:val="00C11CA8"/>
    <w:rsid w:val="00C12DBB"/>
    <w:rsid w:val="00C13D64"/>
    <w:rsid w:val="00C1476C"/>
    <w:rsid w:val="00C17191"/>
    <w:rsid w:val="00C17F1E"/>
    <w:rsid w:val="00C22E9A"/>
    <w:rsid w:val="00C25C91"/>
    <w:rsid w:val="00C25D5D"/>
    <w:rsid w:val="00C26660"/>
    <w:rsid w:val="00C269A4"/>
    <w:rsid w:val="00C27B3F"/>
    <w:rsid w:val="00C30D8C"/>
    <w:rsid w:val="00C31CEF"/>
    <w:rsid w:val="00C3524B"/>
    <w:rsid w:val="00C35AAE"/>
    <w:rsid w:val="00C37624"/>
    <w:rsid w:val="00C40829"/>
    <w:rsid w:val="00C437FF"/>
    <w:rsid w:val="00C448AE"/>
    <w:rsid w:val="00C4713D"/>
    <w:rsid w:val="00C47E15"/>
    <w:rsid w:val="00C5241C"/>
    <w:rsid w:val="00C529BC"/>
    <w:rsid w:val="00C53BF8"/>
    <w:rsid w:val="00C54B44"/>
    <w:rsid w:val="00C55D37"/>
    <w:rsid w:val="00C57606"/>
    <w:rsid w:val="00C61DFD"/>
    <w:rsid w:val="00C62169"/>
    <w:rsid w:val="00C62185"/>
    <w:rsid w:val="00C62A62"/>
    <w:rsid w:val="00C66F74"/>
    <w:rsid w:val="00C71323"/>
    <w:rsid w:val="00C73D2C"/>
    <w:rsid w:val="00C80D23"/>
    <w:rsid w:val="00C8411B"/>
    <w:rsid w:val="00C86448"/>
    <w:rsid w:val="00C90D23"/>
    <w:rsid w:val="00C91EF8"/>
    <w:rsid w:val="00C92203"/>
    <w:rsid w:val="00C92AEF"/>
    <w:rsid w:val="00C95B55"/>
    <w:rsid w:val="00C95C83"/>
    <w:rsid w:val="00C96570"/>
    <w:rsid w:val="00C96627"/>
    <w:rsid w:val="00C96733"/>
    <w:rsid w:val="00CA4207"/>
    <w:rsid w:val="00CB39F2"/>
    <w:rsid w:val="00CB621B"/>
    <w:rsid w:val="00CC0FDD"/>
    <w:rsid w:val="00CC32C1"/>
    <w:rsid w:val="00CC58D8"/>
    <w:rsid w:val="00CC5CF8"/>
    <w:rsid w:val="00CC7946"/>
    <w:rsid w:val="00CC7F13"/>
    <w:rsid w:val="00CD38B7"/>
    <w:rsid w:val="00CE00E8"/>
    <w:rsid w:val="00CE3A62"/>
    <w:rsid w:val="00CE4105"/>
    <w:rsid w:val="00CE7B7C"/>
    <w:rsid w:val="00CF043B"/>
    <w:rsid w:val="00CF1B7B"/>
    <w:rsid w:val="00CF36CD"/>
    <w:rsid w:val="00CF4002"/>
    <w:rsid w:val="00D035B6"/>
    <w:rsid w:val="00D04EF0"/>
    <w:rsid w:val="00D1332E"/>
    <w:rsid w:val="00D13FFB"/>
    <w:rsid w:val="00D149A0"/>
    <w:rsid w:val="00D15EC4"/>
    <w:rsid w:val="00D20D5B"/>
    <w:rsid w:val="00D22323"/>
    <w:rsid w:val="00D23306"/>
    <w:rsid w:val="00D253A2"/>
    <w:rsid w:val="00D25FDB"/>
    <w:rsid w:val="00D36AB5"/>
    <w:rsid w:val="00D53205"/>
    <w:rsid w:val="00D53860"/>
    <w:rsid w:val="00D55855"/>
    <w:rsid w:val="00D57397"/>
    <w:rsid w:val="00D60C29"/>
    <w:rsid w:val="00D65C28"/>
    <w:rsid w:val="00D679AF"/>
    <w:rsid w:val="00D73334"/>
    <w:rsid w:val="00D76F22"/>
    <w:rsid w:val="00D85629"/>
    <w:rsid w:val="00D937AC"/>
    <w:rsid w:val="00DA0386"/>
    <w:rsid w:val="00DA0673"/>
    <w:rsid w:val="00DA07BD"/>
    <w:rsid w:val="00DA3320"/>
    <w:rsid w:val="00DA3B48"/>
    <w:rsid w:val="00DA4176"/>
    <w:rsid w:val="00DB1E42"/>
    <w:rsid w:val="00DB37E0"/>
    <w:rsid w:val="00DB5B41"/>
    <w:rsid w:val="00DB7121"/>
    <w:rsid w:val="00DC7E4E"/>
    <w:rsid w:val="00DD00D6"/>
    <w:rsid w:val="00DD09A1"/>
    <w:rsid w:val="00DD30DE"/>
    <w:rsid w:val="00DD6C33"/>
    <w:rsid w:val="00DD720B"/>
    <w:rsid w:val="00DE05C1"/>
    <w:rsid w:val="00DE1D9B"/>
    <w:rsid w:val="00DE6866"/>
    <w:rsid w:val="00DF0341"/>
    <w:rsid w:val="00DF039C"/>
    <w:rsid w:val="00DF0519"/>
    <w:rsid w:val="00DF424F"/>
    <w:rsid w:val="00E04726"/>
    <w:rsid w:val="00E07F48"/>
    <w:rsid w:val="00E1403D"/>
    <w:rsid w:val="00E156ED"/>
    <w:rsid w:val="00E16BE8"/>
    <w:rsid w:val="00E170BD"/>
    <w:rsid w:val="00E232B2"/>
    <w:rsid w:val="00E239BF"/>
    <w:rsid w:val="00E2544D"/>
    <w:rsid w:val="00E31425"/>
    <w:rsid w:val="00E32972"/>
    <w:rsid w:val="00E34D2C"/>
    <w:rsid w:val="00E36F68"/>
    <w:rsid w:val="00E37501"/>
    <w:rsid w:val="00E376C2"/>
    <w:rsid w:val="00E37E91"/>
    <w:rsid w:val="00E41514"/>
    <w:rsid w:val="00E42FAB"/>
    <w:rsid w:val="00E452A9"/>
    <w:rsid w:val="00E509CF"/>
    <w:rsid w:val="00E50CD7"/>
    <w:rsid w:val="00E52C55"/>
    <w:rsid w:val="00E5486E"/>
    <w:rsid w:val="00E566C6"/>
    <w:rsid w:val="00E5796A"/>
    <w:rsid w:val="00E57C9B"/>
    <w:rsid w:val="00E623F3"/>
    <w:rsid w:val="00E65231"/>
    <w:rsid w:val="00E65EC1"/>
    <w:rsid w:val="00E66C77"/>
    <w:rsid w:val="00E66E27"/>
    <w:rsid w:val="00E719A1"/>
    <w:rsid w:val="00E71B69"/>
    <w:rsid w:val="00E72D01"/>
    <w:rsid w:val="00E72DAE"/>
    <w:rsid w:val="00E7350C"/>
    <w:rsid w:val="00E73FC6"/>
    <w:rsid w:val="00E74933"/>
    <w:rsid w:val="00E76CED"/>
    <w:rsid w:val="00E77760"/>
    <w:rsid w:val="00E777A5"/>
    <w:rsid w:val="00E814AD"/>
    <w:rsid w:val="00E81BB4"/>
    <w:rsid w:val="00E81F86"/>
    <w:rsid w:val="00E8460A"/>
    <w:rsid w:val="00E86545"/>
    <w:rsid w:val="00E86C96"/>
    <w:rsid w:val="00E87DD4"/>
    <w:rsid w:val="00E94163"/>
    <w:rsid w:val="00E9597E"/>
    <w:rsid w:val="00E96F09"/>
    <w:rsid w:val="00EA049A"/>
    <w:rsid w:val="00EA7D58"/>
    <w:rsid w:val="00EB012C"/>
    <w:rsid w:val="00EB05D6"/>
    <w:rsid w:val="00EB14AB"/>
    <w:rsid w:val="00EB2EDC"/>
    <w:rsid w:val="00EB5EC4"/>
    <w:rsid w:val="00ED0DC4"/>
    <w:rsid w:val="00ED76C5"/>
    <w:rsid w:val="00EE056F"/>
    <w:rsid w:val="00EE3876"/>
    <w:rsid w:val="00EE38F5"/>
    <w:rsid w:val="00EF2176"/>
    <w:rsid w:val="00EF2397"/>
    <w:rsid w:val="00EF3185"/>
    <w:rsid w:val="00EF4F88"/>
    <w:rsid w:val="00EF7971"/>
    <w:rsid w:val="00F00F36"/>
    <w:rsid w:val="00F025C6"/>
    <w:rsid w:val="00F04373"/>
    <w:rsid w:val="00F110E9"/>
    <w:rsid w:val="00F11E20"/>
    <w:rsid w:val="00F11FA4"/>
    <w:rsid w:val="00F124EC"/>
    <w:rsid w:val="00F126A4"/>
    <w:rsid w:val="00F13102"/>
    <w:rsid w:val="00F1365E"/>
    <w:rsid w:val="00F228C9"/>
    <w:rsid w:val="00F3035D"/>
    <w:rsid w:val="00F35F9D"/>
    <w:rsid w:val="00F41638"/>
    <w:rsid w:val="00F41ECE"/>
    <w:rsid w:val="00F45FDB"/>
    <w:rsid w:val="00F47AE7"/>
    <w:rsid w:val="00F50091"/>
    <w:rsid w:val="00F504E7"/>
    <w:rsid w:val="00F50A1A"/>
    <w:rsid w:val="00F53E4B"/>
    <w:rsid w:val="00F55CA0"/>
    <w:rsid w:val="00F57316"/>
    <w:rsid w:val="00F574F6"/>
    <w:rsid w:val="00F611CD"/>
    <w:rsid w:val="00F63836"/>
    <w:rsid w:val="00F63D2F"/>
    <w:rsid w:val="00F66FAB"/>
    <w:rsid w:val="00F674AB"/>
    <w:rsid w:val="00F7163A"/>
    <w:rsid w:val="00F71E6E"/>
    <w:rsid w:val="00F72ADC"/>
    <w:rsid w:val="00F72CA7"/>
    <w:rsid w:val="00F73757"/>
    <w:rsid w:val="00F74F86"/>
    <w:rsid w:val="00F75648"/>
    <w:rsid w:val="00F83480"/>
    <w:rsid w:val="00F839AA"/>
    <w:rsid w:val="00F8475E"/>
    <w:rsid w:val="00F851B4"/>
    <w:rsid w:val="00F85548"/>
    <w:rsid w:val="00F971AC"/>
    <w:rsid w:val="00FA08CA"/>
    <w:rsid w:val="00FA3F54"/>
    <w:rsid w:val="00FA781B"/>
    <w:rsid w:val="00FB0D73"/>
    <w:rsid w:val="00FB15DD"/>
    <w:rsid w:val="00FB2758"/>
    <w:rsid w:val="00FB30F7"/>
    <w:rsid w:val="00FB409A"/>
    <w:rsid w:val="00FB569E"/>
    <w:rsid w:val="00FB6DCF"/>
    <w:rsid w:val="00FB7D9B"/>
    <w:rsid w:val="00FC1068"/>
    <w:rsid w:val="00FC3C13"/>
    <w:rsid w:val="00FC4F54"/>
    <w:rsid w:val="00FC78B6"/>
    <w:rsid w:val="00FC79C3"/>
    <w:rsid w:val="00FD0723"/>
    <w:rsid w:val="00FD09D7"/>
    <w:rsid w:val="00FD620C"/>
    <w:rsid w:val="00FD7D43"/>
    <w:rsid w:val="00FD7D79"/>
    <w:rsid w:val="00FE05C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33E4-C6F0-4755-899D-D34ECDF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6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6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0023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975841"/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1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EB14A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EB14AB"/>
    <w:rPr>
      <w:rFonts w:ascii="Courier New" w:hAnsi="Courier New"/>
      <w:sz w:val="20"/>
      <w:szCs w:val="27"/>
    </w:rPr>
  </w:style>
  <w:style w:type="character" w:customStyle="1" w:styleId="af2">
    <w:name w:val="Текст Знак"/>
    <w:basedOn w:val="a0"/>
    <w:link w:val="af1"/>
    <w:uiPriority w:val="99"/>
    <w:rsid w:val="00EB14AB"/>
    <w:rPr>
      <w:rFonts w:ascii="Courier New" w:eastAsia="Times New Roman" w:hAnsi="Courier New" w:cs="Times New Roman"/>
      <w:sz w:val="20"/>
      <w:szCs w:val="27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B14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14AB"/>
    <w:rPr>
      <w:rFonts w:ascii="Times New Roman" w:hAnsi="Times New Roman" w:cs="Times New Roman"/>
      <w:sz w:val="26"/>
      <w:szCs w:val="26"/>
    </w:rPr>
  </w:style>
  <w:style w:type="paragraph" w:styleId="af5">
    <w:name w:val="Block Text"/>
    <w:basedOn w:val="a"/>
    <w:rsid w:val="00CB39F2"/>
    <w:pPr>
      <w:ind w:left="-567" w:right="-908"/>
    </w:pPr>
    <w:rPr>
      <w:b/>
      <w:sz w:val="28"/>
      <w:szCs w:val="20"/>
    </w:rPr>
  </w:style>
  <w:style w:type="paragraph" w:customStyle="1" w:styleId="ConsNormal">
    <w:name w:val="ConsNormal"/>
    <w:rsid w:val="00E814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79AC-94EF-461C-8EAE-7775E6CE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2022-02-14T03:30:00Z</cp:lastPrinted>
  <dcterms:created xsi:type="dcterms:W3CDTF">2020-08-24T03:24:00Z</dcterms:created>
  <dcterms:modified xsi:type="dcterms:W3CDTF">2022-02-17T09:57:00Z</dcterms:modified>
</cp:coreProperties>
</file>