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08" w:rsidRPr="000F0408" w:rsidRDefault="000F0408" w:rsidP="000F040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r w:rsidRPr="000F0408">
        <w:rPr>
          <w:rFonts w:ascii="Liberation Serif" w:hAnsi="Liberation Serif" w:cs="Liberation Serif"/>
          <w:sz w:val="24"/>
          <w:szCs w:val="24"/>
        </w:rPr>
        <w:t>УКАЗ</w:t>
      </w:r>
    </w:p>
    <w:p w:rsidR="000F0408" w:rsidRPr="000F0408" w:rsidRDefault="000F040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>ПРЕЗИДЕНТА РОССИЙСКОЙ ФЕДЕРАЦИИ</w:t>
      </w:r>
    </w:p>
    <w:p w:rsidR="000F0408" w:rsidRPr="000F0408" w:rsidRDefault="000F040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>от 23.06.2014 г. № 460</w:t>
      </w:r>
    </w:p>
    <w:bookmarkEnd w:id="0"/>
    <w:p w:rsidR="000F0408" w:rsidRPr="000F0408" w:rsidRDefault="000F0408" w:rsidP="000F0408">
      <w:pPr>
        <w:pStyle w:val="ConsPlusTitle"/>
        <w:rPr>
          <w:rFonts w:ascii="Liberation Serif" w:hAnsi="Liberation Serif" w:cs="Liberation Serif"/>
          <w:sz w:val="24"/>
          <w:szCs w:val="24"/>
        </w:rPr>
      </w:pPr>
    </w:p>
    <w:p w:rsidR="000F0408" w:rsidRPr="000F0408" w:rsidRDefault="000F040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>ОБ УТВЕРЖДЕНИИ ФОРМЫ СПРАВКИ</w:t>
      </w:r>
    </w:p>
    <w:p w:rsidR="000F0408" w:rsidRPr="000F0408" w:rsidRDefault="000F040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>О ДОХОДАХ, РАСХОДАХ, ОБ ИМУЩЕСТВЕ И ОБЯЗАТЕЛЬСТВАХ</w:t>
      </w:r>
    </w:p>
    <w:p w:rsidR="000F0408" w:rsidRPr="000F0408" w:rsidRDefault="000F0408" w:rsidP="000F0408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ИМУЩЕСТВЕННОГО ХАРАКТЕРА И </w:t>
      </w:r>
      <w:proofErr w:type="gramStart"/>
      <w:r w:rsidRPr="000F0408">
        <w:rPr>
          <w:rFonts w:ascii="Liberation Serif" w:hAnsi="Liberation Serif" w:cs="Liberation Serif"/>
          <w:sz w:val="24"/>
          <w:szCs w:val="24"/>
        </w:rPr>
        <w:t>ВНЕСЕНИИ</w:t>
      </w:r>
      <w:proofErr w:type="gramEnd"/>
      <w:r w:rsidRPr="000F0408">
        <w:rPr>
          <w:rFonts w:ascii="Liberation Serif" w:hAnsi="Liberation Serif" w:cs="Liberation Serif"/>
          <w:sz w:val="24"/>
          <w:szCs w:val="24"/>
        </w:rPr>
        <w:t xml:space="preserve"> ИЗМЕНЕНИЙ В НЕКОТОРЫЕ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F0408">
        <w:rPr>
          <w:rFonts w:ascii="Liberation Serif" w:hAnsi="Liberation Serif" w:cs="Liberation Serif"/>
          <w:sz w:val="24"/>
          <w:szCs w:val="24"/>
        </w:rPr>
        <w:t>АКТЫ ПРЕЗИДЕНТА РОССИЙСКОЙ ФЕДЕРАЦИИ</w:t>
      </w:r>
    </w:p>
    <w:p w:rsidR="000F0408" w:rsidRPr="000F0408" w:rsidRDefault="000F0408">
      <w:pPr>
        <w:pStyle w:val="ConsPlusNormal"/>
        <w:spacing w:after="1"/>
        <w:rPr>
          <w:rFonts w:ascii="Liberation Serif" w:hAnsi="Liberation Serif" w:cs="Liberation Serif"/>
          <w:sz w:val="24"/>
          <w:szCs w:val="24"/>
        </w:rPr>
      </w:pPr>
    </w:p>
    <w:p w:rsidR="000F0408" w:rsidRPr="000F0408" w:rsidRDefault="000F040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0F0408" w:rsidRPr="000F0408" w:rsidRDefault="000F0408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N 230-ФЗ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1. Утвердить прилагаемую </w:t>
      </w:r>
      <w:hyperlink w:anchor="P80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форму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справки о доходах, расходах, об имуществе и обязательствах имущественного характ</w:t>
      </w:r>
      <w:r w:rsidR="008908CD">
        <w:rPr>
          <w:rFonts w:ascii="Liberation Serif" w:hAnsi="Liberation Serif" w:cs="Liberation Serif"/>
          <w:sz w:val="24"/>
          <w:szCs w:val="24"/>
        </w:rPr>
        <w:t>ера.</w:t>
      </w:r>
    </w:p>
    <w:p w:rsidR="000F0408" w:rsidRPr="000F0408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форме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908CD" w:rsidRDefault="000F0408" w:rsidP="008908C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6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Указа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Пр</w:t>
      </w:r>
      <w:r w:rsidR="008908CD">
        <w:rPr>
          <w:rFonts w:ascii="Liberation Serif" w:hAnsi="Liberation Serif" w:cs="Liberation Serif"/>
          <w:sz w:val="24"/>
          <w:szCs w:val="24"/>
        </w:rPr>
        <w:t>езидента РФ от 15.01.2020 N 13)</w:t>
      </w:r>
    </w:p>
    <w:p w:rsidR="008908CD" w:rsidRDefault="000F0408" w:rsidP="008908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3. Внести в </w:t>
      </w:r>
      <w:hyperlink r:id="rId7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Указ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</w:t>
      </w:r>
      <w:proofErr w:type="gramStart"/>
      <w:r w:rsidRPr="000F0408">
        <w:rPr>
          <w:rFonts w:ascii="Liberation Serif" w:hAnsi="Liberation Serif" w:cs="Liberation Serif"/>
          <w:sz w:val="24"/>
          <w:szCs w:val="24"/>
        </w:rPr>
        <w:t xml:space="preserve">2012, N 12, ст. 1391; 2013, N 40, ст. 5044; N 49, ст. 6399) и в </w:t>
      </w:r>
      <w:hyperlink r:id="rId8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Положение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908CD" w:rsidRDefault="000F0408" w:rsidP="008908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а) в </w:t>
      </w:r>
      <w:hyperlink r:id="rId9">
        <w:proofErr w:type="spellStart"/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Указе</w:t>
        </w:r>
      </w:hyperlink>
      <w:r w:rsidR="008908CD">
        <w:rPr>
          <w:rFonts w:ascii="Liberation Serif" w:hAnsi="Liberation Serif" w:cs="Liberation Serif"/>
          <w:sz w:val="24"/>
          <w:szCs w:val="24"/>
        </w:rPr>
        <w:t>:</w:t>
      </w:r>
      <w:proofErr w:type="spellEnd"/>
    </w:p>
    <w:p w:rsidR="008908CD" w:rsidRDefault="000F0408" w:rsidP="008908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hyperlink r:id="rId10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подпункты "б"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- </w:t>
      </w:r>
      <w:hyperlink r:id="rId11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"и" пункта 1</w:t>
        </w:r>
      </w:hyperlink>
      <w:r w:rsidR="008908CD">
        <w:rPr>
          <w:rFonts w:ascii="Liberation Serif" w:hAnsi="Liberation Serif" w:cs="Liberation Serif"/>
          <w:sz w:val="24"/>
          <w:szCs w:val="24"/>
        </w:rPr>
        <w:t xml:space="preserve"> признать утратившими </w:t>
      </w:r>
      <w:proofErr w:type="spellStart"/>
      <w:r w:rsidR="008908CD">
        <w:rPr>
          <w:rFonts w:ascii="Liberation Serif" w:hAnsi="Liberation Serif" w:cs="Liberation Serif"/>
          <w:sz w:val="24"/>
          <w:szCs w:val="24"/>
        </w:rPr>
        <w:t>силу;</w:t>
      </w:r>
      <w:proofErr w:type="spellEnd"/>
    </w:p>
    <w:p w:rsidR="008908CD" w:rsidRDefault="000F0408" w:rsidP="008908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hyperlink r:id="rId12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пункт 2</w:t>
        </w:r>
      </w:hyperlink>
      <w:r w:rsidR="008908CD">
        <w:rPr>
          <w:rFonts w:ascii="Liberation Serif" w:hAnsi="Liberation Serif" w:cs="Liberation Serif"/>
          <w:sz w:val="24"/>
          <w:szCs w:val="24"/>
        </w:rPr>
        <w:t xml:space="preserve"> изложить в следующей редакции:</w:t>
      </w:r>
    </w:p>
    <w:p w:rsidR="008908CD" w:rsidRDefault="000F0408" w:rsidP="008908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</w:t>
      </w:r>
      <w:proofErr w:type="spellStart"/>
      <w:r w:rsidRPr="000F0408">
        <w:rPr>
          <w:rFonts w:ascii="Liberation Serif" w:hAnsi="Liberation Serif" w:cs="Liberation Serif"/>
          <w:sz w:val="24"/>
          <w:szCs w:val="24"/>
        </w:rPr>
        <w:t>сведений</w:t>
      </w:r>
      <w:proofErr w:type="gramStart"/>
      <w:r w:rsidRPr="000F0408">
        <w:rPr>
          <w:rFonts w:ascii="Liberation Serif" w:hAnsi="Liberation Serif" w:cs="Liberation Serif"/>
          <w:sz w:val="24"/>
          <w:szCs w:val="24"/>
        </w:rPr>
        <w:t>.";</w:t>
      </w:r>
      <w:proofErr w:type="spellEnd"/>
      <w:proofErr w:type="gramEnd"/>
    </w:p>
    <w:p w:rsidR="008908CD" w:rsidRDefault="000F0408" w:rsidP="008908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hyperlink r:id="rId13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пункт 3</w:t>
        </w:r>
      </w:hyperlink>
      <w:r w:rsidR="008908CD">
        <w:rPr>
          <w:rFonts w:ascii="Liberation Serif" w:hAnsi="Liberation Serif" w:cs="Liberation Serif"/>
          <w:sz w:val="24"/>
          <w:szCs w:val="24"/>
        </w:rPr>
        <w:t xml:space="preserve"> признать утратившим силу;</w:t>
      </w:r>
    </w:p>
    <w:p w:rsidR="000F0408" w:rsidRPr="000F0408" w:rsidRDefault="000F0408" w:rsidP="008908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б) в </w:t>
      </w:r>
      <w:hyperlink r:id="rId14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Положении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>:</w:t>
      </w:r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lastRenderedPageBreak/>
        <w:t xml:space="preserve">в </w:t>
      </w:r>
      <w:hyperlink r:id="rId15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пункте 3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</w:t>
      </w:r>
      <w:r w:rsidR="008908CD">
        <w:rPr>
          <w:rFonts w:ascii="Liberation Serif" w:hAnsi="Liberation Serif" w:cs="Liberation Serif"/>
          <w:sz w:val="24"/>
          <w:szCs w:val="24"/>
        </w:rPr>
        <w:t>йской Федерации форме справки";</w:t>
      </w:r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в </w:t>
      </w:r>
      <w:hyperlink r:id="rId16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подпункте "б" пункта 4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в </w:t>
      </w:r>
      <w:hyperlink r:id="rId17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абзаце втором пункта 5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4. Внести в </w:t>
      </w:r>
      <w:hyperlink r:id="rId18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Указ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0F0408">
        <w:rPr>
          <w:rFonts w:ascii="Liberation Serif" w:hAnsi="Liberation Serif" w:cs="Liberation Serif"/>
          <w:sz w:val="24"/>
          <w:szCs w:val="24"/>
        </w:rPr>
        <w:t xml:space="preserve">2012, N 12, ст. 1391; 2013, N 14, ст. 1670; N 40, ст. 5044; N 49, ст. 6399) и в </w:t>
      </w:r>
      <w:hyperlink r:id="rId19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Положение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а) в </w:t>
      </w:r>
      <w:hyperlink r:id="rId20">
        <w:proofErr w:type="spellStart"/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Указе</w:t>
        </w:r>
      </w:hyperlink>
      <w:r w:rsidR="008908CD">
        <w:rPr>
          <w:rFonts w:ascii="Liberation Serif" w:hAnsi="Liberation Serif" w:cs="Liberation Serif"/>
          <w:sz w:val="24"/>
          <w:szCs w:val="24"/>
        </w:rPr>
        <w:t>:</w:t>
      </w:r>
      <w:proofErr w:type="spellEnd"/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hyperlink r:id="rId21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подпункты "б"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- </w:t>
      </w:r>
      <w:hyperlink r:id="rId22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"д" пункта 1</w:t>
        </w:r>
      </w:hyperlink>
      <w:r w:rsidR="008908CD">
        <w:rPr>
          <w:rFonts w:ascii="Liberation Serif" w:hAnsi="Liberation Serif" w:cs="Liberation Serif"/>
          <w:sz w:val="24"/>
          <w:szCs w:val="24"/>
        </w:rPr>
        <w:t xml:space="preserve"> признать утратившими </w:t>
      </w:r>
      <w:proofErr w:type="spellStart"/>
      <w:r w:rsidR="008908CD">
        <w:rPr>
          <w:rFonts w:ascii="Liberation Serif" w:hAnsi="Liberation Serif" w:cs="Liberation Serif"/>
          <w:sz w:val="24"/>
          <w:szCs w:val="24"/>
        </w:rPr>
        <w:t>силу;</w:t>
      </w:r>
      <w:proofErr w:type="spellEnd"/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hyperlink r:id="rId23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пункт 2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изложить в с</w:t>
      </w:r>
      <w:r w:rsidR="008908CD">
        <w:rPr>
          <w:rFonts w:ascii="Liberation Serif" w:hAnsi="Liberation Serif" w:cs="Liberation Serif"/>
          <w:sz w:val="24"/>
          <w:szCs w:val="24"/>
        </w:rPr>
        <w:t>ледующей редакции:</w:t>
      </w:r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0F0408">
        <w:rPr>
          <w:rFonts w:ascii="Liberation Serif" w:hAnsi="Liberation Serif" w:cs="Liberation Serif"/>
          <w:sz w:val="24"/>
          <w:szCs w:val="24"/>
        </w:rPr>
        <w:t>сведения</w:t>
      </w:r>
      <w:proofErr w:type="gramEnd"/>
      <w:r w:rsidRPr="000F0408">
        <w:rPr>
          <w:rFonts w:ascii="Liberation Serif" w:hAnsi="Liberation Serif" w:cs="Liberation Serif"/>
          <w:sz w:val="24"/>
          <w:szCs w:val="24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б) в </w:t>
      </w:r>
      <w:hyperlink r:id="rId24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абзаце первом пункта 3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5. Внести в </w:t>
      </w:r>
      <w:hyperlink r:id="rId25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Указ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</w:t>
      </w:r>
      <w:proofErr w:type="gramStart"/>
      <w:r w:rsidRPr="000F0408">
        <w:rPr>
          <w:rFonts w:ascii="Liberation Serif" w:hAnsi="Liberation Serif" w:cs="Liberation Serif"/>
          <w:sz w:val="24"/>
          <w:szCs w:val="24"/>
        </w:rPr>
        <w:t xml:space="preserve">2013, N 40, ст. 5044) изменение, изложив </w:t>
      </w:r>
      <w:hyperlink r:id="rId26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абзац первый пункта 1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в следующей редакции:</w:t>
      </w:r>
      <w:proofErr w:type="gramEnd"/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"1. </w:t>
      </w:r>
      <w:proofErr w:type="gramStart"/>
      <w:r w:rsidRPr="000F0408">
        <w:rPr>
          <w:rFonts w:ascii="Liberation Serif" w:hAnsi="Liberation Serif" w:cs="Liberation Serif"/>
          <w:sz w:val="24"/>
          <w:szCs w:val="24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Положением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0F0408">
        <w:rPr>
          <w:rFonts w:ascii="Liberation Serif" w:hAnsi="Liberation Serif" w:cs="Liberation Serif"/>
          <w:sz w:val="24"/>
          <w:szCs w:val="24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0F0408">
        <w:rPr>
          <w:rFonts w:ascii="Liberation Serif" w:hAnsi="Liberation Serif" w:cs="Liberation Serif"/>
          <w:sz w:val="24"/>
          <w:szCs w:val="24"/>
        </w:rPr>
        <w:t>:"</w:t>
      </w:r>
      <w:proofErr w:type="gramEnd"/>
      <w:r w:rsidRPr="000F0408">
        <w:rPr>
          <w:rFonts w:ascii="Liberation Serif" w:hAnsi="Liberation Serif" w:cs="Liberation Serif"/>
          <w:sz w:val="24"/>
          <w:szCs w:val="24"/>
        </w:rPr>
        <w:t>.</w:t>
      </w:r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6. Внести в </w:t>
      </w:r>
      <w:hyperlink r:id="rId28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Указ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F0408" w:rsidRPr="000F0408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а) </w:t>
      </w:r>
      <w:hyperlink r:id="rId29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абзац первый пункта 1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дополнить словами "по утвержденной Президентом Российской Федерации форме справки";</w:t>
      </w:r>
    </w:p>
    <w:p w:rsidR="000F0408" w:rsidRPr="000F0408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lastRenderedPageBreak/>
        <w:t xml:space="preserve">б) в </w:t>
      </w:r>
      <w:hyperlink r:id="rId30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пункте 2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в) в </w:t>
      </w:r>
      <w:hyperlink r:id="rId31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пункте 3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</w:t>
      </w:r>
      <w:r w:rsidR="008908CD">
        <w:rPr>
          <w:rFonts w:ascii="Liberation Serif" w:hAnsi="Liberation Serif" w:cs="Liberation Serif"/>
          <w:sz w:val="24"/>
          <w:szCs w:val="24"/>
        </w:rPr>
        <w:t>рме справки в порядке и сроки";</w:t>
      </w:r>
    </w:p>
    <w:p w:rsidR="008908CD" w:rsidRP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0F0408">
        <w:rPr>
          <w:rFonts w:ascii="Liberation Serif" w:hAnsi="Liberation Serif" w:cs="Liberation Serif"/>
          <w:sz w:val="24"/>
          <w:szCs w:val="24"/>
        </w:rPr>
        <w:t xml:space="preserve">г) в </w:t>
      </w:r>
      <w:hyperlink r:id="rId32">
        <w:r w:rsidRPr="000F0408">
          <w:rPr>
            <w:rFonts w:ascii="Liberation Serif" w:hAnsi="Liberation Serif" w:cs="Liberation Serif"/>
            <w:color w:val="0000FF"/>
            <w:sz w:val="24"/>
            <w:szCs w:val="24"/>
          </w:rPr>
          <w:t>пункте 4</w:t>
        </w:r>
      </w:hyperlink>
      <w:r w:rsidRPr="000F0408">
        <w:rPr>
          <w:rFonts w:ascii="Liberation Serif" w:hAnsi="Liberation Serif" w:cs="Liberation Serif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</w:t>
      </w:r>
      <w:r w:rsidRPr="008908CD">
        <w:rPr>
          <w:rFonts w:ascii="Liberation Serif" w:hAnsi="Liberation Serif" w:cs="Liberation Serif"/>
          <w:sz w:val="24"/>
          <w:szCs w:val="24"/>
        </w:rPr>
        <w:t>предусмотренные";</w:t>
      </w:r>
    </w:p>
    <w:p w:rsidR="008908CD" w:rsidRP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 xml:space="preserve">д) в </w:t>
      </w:r>
      <w:hyperlink r:id="rId33">
        <w:r w:rsidRPr="008908CD">
          <w:rPr>
            <w:rFonts w:ascii="Liberation Serif" w:hAnsi="Liberation Serif" w:cs="Liberation Serif"/>
            <w:color w:val="0000FF"/>
            <w:sz w:val="24"/>
            <w:szCs w:val="24"/>
          </w:rPr>
          <w:t>пункте 5</w:t>
        </w:r>
      </w:hyperlink>
      <w:r w:rsidRPr="008908CD">
        <w:rPr>
          <w:rFonts w:ascii="Liberation Serif" w:hAnsi="Liberation Serif" w:cs="Liberation Serif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908CD" w:rsidRP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 xml:space="preserve">е) в </w:t>
      </w:r>
      <w:hyperlink r:id="rId34">
        <w:r w:rsidRPr="008908CD">
          <w:rPr>
            <w:rFonts w:ascii="Liberation Serif" w:hAnsi="Liberation Serif" w:cs="Liberation Serif"/>
            <w:color w:val="0000FF"/>
            <w:sz w:val="24"/>
            <w:szCs w:val="24"/>
          </w:rPr>
          <w:t>пункте 6</w:t>
        </w:r>
      </w:hyperlink>
      <w:r w:rsidRPr="008908CD">
        <w:rPr>
          <w:rFonts w:ascii="Liberation Serif" w:hAnsi="Liberation Serif" w:cs="Liberation Serif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908CD" w:rsidRP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 xml:space="preserve">ж) </w:t>
      </w:r>
      <w:hyperlink r:id="rId35">
        <w:r w:rsidRPr="008908CD">
          <w:rPr>
            <w:rFonts w:ascii="Liberation Serif" w:hAnsi="Liberation Serif" w:cs="Liberation Serif"/>
            <w:color w:val="0000FF"/>
            <w:sz w:val="24"/>
            <w:szCs w:val="24"/>
          </w:rPr>
          <w:t>пункт 8</w:t>
        </w:r>
      </w:hyperlink>
      <w:r w:rsidR="008908CD" w:rsidRPr="008908CD">
        <w:rPr>
          <w:rFonts w:ascii="Liberation Serif" w:hAnsi="Liberation Serif" w:cs="Liberation Serif"/>
          <w:sz w:val="24"/>
          <w:szCs w:val="24"/>
        </w:rPr>
        <w:t xml:space="preserve"> изложить в следующей редакции:</w:t>
      </w:r>
    </w:p>
    <w:p w:rsidR="008908CD" w:rsidRP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8908CD">
        <w:rPr>
          <w:rFonts w:ascii="Liberation Serif" w:hAnsi="Liberation Serif" w:cs="Liberation Serif"/>
          <w:sz w:val="24"/>
          <w:szCs w:val="24"/>
        </w:rPr>
        <w:t>форма</w:t>
      </w:r>
      <w:proofErr w:type="gramEnd"/>
      <w:r w:rsidRPr="008908CD">
        <w:rPr>
          <w:rFonts w:ascii="Liberation Serif" w:hAnsi="Liberation Serif" w:cs="Liberation Serif"/>
          <w:sz w:val="24"/>
          <w:szCs w:val="24"/>
        </w:rPr>
        <w:t xml:space="preserve"> которой утверждена Президентом Российской Федерации.".</w:t>
      </w:r>
    </w:p>
    <w:p w:rsidR="008908CD" w:rsidRP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 xml:space="preserve">7. </w:t>
      </w:r>
      <w:proofErr w:type="gramStart"/>
      <w:r w:rsidRPr="008908CD">
        <w:rPr>
          <w:rFonts w:ascii="Liberation Serif" w:hAnsi="Liberation Serif" w:cs="Liberation Serif"/>
          <w:sz w:val="24"/>
          <w:szCs w:val="24"/>
        </w:rPr>
        <w:t xml:space="preserve">Внести в </w:t>
      </w:r>
      <w:hyperlink r:id="rId36">
        <w:r w:rsidRPr="008908CD">
          <w:rPr>
            <w:rFonts w:ascii="Liberation Serif" w:hAnsi="Liberation Serif" w:cs="Liberation Serif"/>
            <w:color w:val="0000FF"/>
            <w:sz w:val="24"/>
            <w:szCs w:val="24"/>
          </w:rPr>
          <w:t>Указ</w:t>
        </w:r>
      </w:hyperlink>
      <w:r w:rsidRPr="008908CD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8908CD" w:rsidRP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 xml:space="preserve">а) </w:t>
      </w:r>
      <w:hyperlink r:id="rId37">
        <w:r w:rsidRPr="008908CD">
          <w:rPr>
            <w:rFonts w:ascii="Liberation Serif" w:hAnsi="Liberation Serif" w:cs="Liberation Serif"/>
            <w:color w:val="0000FF"/>
            <w:sz w:val="24"/>
            <w:szCs w:val="24"/>
          </w:rPr>
          <w:t>пункт 9</w:t>
        </w:r>
      </w:hyperlink>
      <w:r w:rsidRPr="008908CD">
        <w:rPr>
          <w:rFonts w:ascii="Liberation Serif" w:hAnsi="Liberation Serif" w:cs="Liberation Serif"/>
          <w:sz w:val="24"/>
          <w:szCs w:val="24"/>
        </w:rPr>
        <w:t xml:space="preserve"> признать утратившим си</w:t>
      </w:r>
      <w:r w:rsidR="008908CD" w:rsidRPr="008908CD">
        <w:rPr>
          <w:rFonts w:ascii="Liberation Serif" w:hAnsi="Liberation Serif" w:cs="Liberation Serif"/>
          <w:sz w:val="24"/>
          <w:szCs w:val="24"/>
        </w:rPr>
        <w:t>лу;</w:t>
      </w:r>
    </w:p>
    <w:p w:rsidR="008908CD" w:rsidRP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 xml:space="preserve">б) </w:t>
      </w:r>
      <w:hyperlink r:id="rId38">
        <w:r w:rsidRPr="008908CD">
          <w:rPr>
            <w:rFonts w:ascii="Liberation Serif" w:hAnsi="Liberation Serif" w:cs="Liberation Serif"/>
            <w:color w:val="0000FF"/>
            <w:sz w:val="24"/>
            <w:szCs w:val="24"/>
          </w:rPr>
          <w:t>дополнить</w:t>
        </w:r>
      </w:hyperlink>
      <w:r w:rsidRPr="008908CD">
        <w:rPr>
          <w:rFonts w:ascii="Liberation Serif" w:hAnsi="Liberation Serif" w:cs="Liberation Serif"/>
          <w:sz w:val="24"/>
          <w:szCs w:val="24"/>
        </w:rPr>
        <w:t xml:space="preserve"> пун</w:t>
      </w:r>
      <w:r w:rsidR="008908CD" w:rsidRPr="008908CD">
        <w:rPr>
          <w:rFonts w:ascii="Liberation Serif" w:hAnsi="Liberation Serif" w:cs="Liberation Serif"/>
          <w:sz w:val="24"/>
          <w:szCs w:val="24"/>
        </w:rPr>
        <w:t>ктом 9.1 следующего содержания:</w:t>
      </w:r>
    </w:p>
    <w:p w:rsidR="008908CD" w:rsidRP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 xml:space="preserve">"9.1. Установить, что сведения, предусмотренные </w:t>
      </w:r>
      <w:hyperlink r:id="rId39">
        <w:r w:rsidRPr="008908CD">
          <w:rPr>
            <w:rFonts w:ascii="Liberation Serif" w:hAnsi="Liberation Serif" w:cs="Liberation Serif"/>
            <w:color w:val="0000FF"/>
            <w:sz w:val="24"/>
            <w:szCs w:val="24"/>
          </w:rPr>
          <w:t>статьей 3</w:t>
        </w:r>
      </w:hyperlink>
      <w:r w:rsidRPr="008908CD">
        <w:rPr>
          <w:rFonts w:ascii="Liberation Serif" w:hAnsi="Liberation Serif" w:cs="Liberation Serif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8908CD">
        <w:rPr>
          <w:rFonts w:ascii="Liberation Serif" w:hAnsi="Liberation Serif" w:cs="Liberation Serif"/>
          <w:sz w:val="24"/>
          <w:szCs w:val="24"/>
        </w:rPr>
        <w:t>форма</w:t>
      </w:r>
      <w:proofErr w:type="gramEnd"/>
      <w:r w:rsidRPr="008908CD">
        <w:rPr>
          <w:rFonts w:ascii="Liberation Serif" w:hAnsi="Liberation Serif" w:cs="Liberation Serif"/>
          <w:sz w:val="24"/>
          <w:szCs w:val="24"/>
        </w:rPr>
        <w:t xml:space="preserve"> которой утверждена Президентом Российской Федерации.".</w:t>
      </w:r>
    </w:p>
    <w:p w:rsidR="000F0408" w:rsidRPr="008908CD" w:rsidRDefault="000F0408" w:rsidP="008908C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>8. Настоящий Указ вступает в силу с 1 января 2015 г.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8908CD" w:rsidRPr="008908CD" w:rsidRDefault="008908C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8908CD" w:rsidRPr="008908CD" w:rsidRDefault="008908C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0F0408" w:rsidRPr="008908CD" w:rsidRDefault="000F0408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>Президент</w:t>
      </w:r>
    </w:p>
    <w:p w:rsidR="000F0408" w:rsidRPr="008908CD" w:rsidRDefault="000F0408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>Российской Федерации</w:t>
      </w:r>
    </w:p>
    <w:p w:rsidR="000F0408" w:rsidRPr="008908CD" w:rsidRDefault="000F0408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8908CD">
        <w:rPr>
          <w:rFonts w:ascii="Liberation Serif" w:hAnsi="Liberation Serif" w:cs="Liberation Serif"/>
          <w:sz w:val="24"/>
          <w:szCs w:val="24"/>
        </w:rPr>
        <w:t>В.ПУТИН</w:t>
      </w:r>
    </w:p>
    <w:p w:rsidR="000F0408" w:rsidRPr="008908CD" w:rsidRDefault="000F0408">
      <w:pPr>
        <w:pStyle w:val="ConsPlusNormal"/>
        <w:spacing w:before="200"/>
        <w:rPr>
          <w:rFonts w:ascii="Liberation Serif" w:hAnsi="Liberation Serif" w:cs="Liberation Serif"/>
          <w:sz w:val="24"/>
          <w:szCs w:val="24"/>
        </w:rPr>
      </w:pP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8908CD" w:rsidRPr="008908CD" w:rsidRDefault="008908CD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Утверждена</w:t>
      </w:r>
    </w:p>
    <w:p w:rsidR="000F0408" w:rsidRPr="008908CD" w:rsidRDefault="000F0408">
      <w:pPr>
        <w:pStyle w:val="ConsPlusNormal"/>
        <w:jc w:val="right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Указом Президента</w:t>
      </w:r>
    </w:p>
    <w:p w:rsidR="000F0408" w:rsidRPr="008908CD" w:rsidRDefault="000F0408">
      <w:pPr>
        <w:pStyle w:val="ConsPlusNormal"/>
        <w:jc w:val="right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Российской Федерации</w:t>
      </w:r>
    </w:p>
    <w:p w:rsidR="000F0408" w:rsidRPr="008908CD" w:rsidRDefault="000F0408">
      <w:pPr>
        <w:pStyle w:val="ConsPlusNormal"/>
        <w:jc w:val="right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от 23 июня 2014 г. N 460</w:t>
      </w:r>
    </w:p>
    <w:p w:rsidR="000F0408" w:rsidRPr="008908CD" w:rsidRDefault="000F0408">
      <w:pPr>
        <w:pStyle w:val="ConsPlusNormal"/>
        <w:spacing w:after="1"/>
        <w:rPr>
          <w:rFonts w:ascii="Liberation Serif" w:hAnsi="Liberation Serif" w:cs="Liberation Serif"/>
        </w:rPr>
      </w:pPr>
    </w:p>
    <w:p w:rsidR="000F0408" w:rsidRPr="008908CD" w:rsidRDefault="000F0408" w:rsidP="008908CD">
      <w:pPr>
        <w:pStyle w:val="ConsPlusNonformat"/>
        <w:spacing w:before="260"/>
        <w:jc w:val="right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                             В ____________________________________</w:t>
      </w:r>
    </w:p>
    <w:p w:rsidR="000F0408" w:rsidRPr="008908CD" w:rsidRDefault="000F0408" w:rsidP="008908CD">
      <w:pPr>
        <w:pStyle w:val="ConsPlusNonformat"/>
        <w:jc w:val="right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                               </w:t>
      </w:r>
      <w:proofErr w:type="gramStart"/>
      <w:r w:rsidRPr="008908CD">
        <w:rPr>
          <w:rFonts w:ascii="Liberation Serif" w:hAnsi="Liberation Serif" w:cs="Liberation Serif"/>
        </w:rPr>
        <w:t>(указывается наименование кадрового</w:t>
      </w:r>
      <w:proofErr w:type="gramEnd"/>
    </w:p>
    <w:p w:rsidR="000F0408" w:rsidRPr="008908CD" w:rsidRDefault="000F0408" w:rsidP="008908CD">
      <w:pPr>
        <w:pStyle w:val="ConsPlusNonformat"/>
        <w:jc w:val="right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                                    подразделения федерального</w:t>
      </w:r>
    </w:p>
    <w:p w:rsidR="000F0408" w:rsidRPr="008908CD" w:rsidRDefault="000F0408" w:rsidP="008908CD">
      <w:pPr>
        <w:pStyle w:val="ConsPlusNonformat"/>
        <w:jc w:val="right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                                  государственного органа, иного</w:t>
      </w:r>
    </w:p>
    <w:p w:rsidR="000F0408" w:rsidRPr="008908CD" w:rsidRDefault="000F0408" w:rsidP="008908CD">
      <w:pPr>
        <w:pStyle w:val="ConsPlusNonformat"/>
        <w:jc w:val="right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                                     органа или организации)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 w:rsidP="008908CD">
      <w:pPr>
        <w:pStyle w:val="ConsPlusNonformat"/>
        <w:jc w:val="center"/>
        <w:rPr>
          <w:rFonts w:ascii="Liberation Serif" w:hAnsi="Liberation Serif" w:cs="Liberation Serif"/>
        </w:rPr>
      </w:pPr>
      <w:bookmarkStart w:id="1" w:name="P80"/>
      <w:bookmarkEnd w:id="1"/>
      <w:r w:rsidRPr="008908CD">
        <w:rPr>
          <w:rFonts w:ascii="Liberation Serif" w:hAnsi="Liberation Serif" w:cs="Liberation Serif"/>
        </w:rPr>
        <w:t xml:space="preserve">СПРАВКА </w:t>
      </w:r>
      <w:hyperlink w:anchor="P120">
        <w:r w:rsidRPr="008908CD">
          <w:rPr>
            <w:rFonts w:ascii="Liberation Serif" w:hAnsi="Liberation Serif" w:cs="Liberation Serif"/>
            <w:color w:val="0000FF"/>
          </w:rPr>
          <w:t>&lt;1&gt;</w:t>
        </w:r>
      </w:hyperlink>
    </w:p>
    <w:p w:rsidR="000F0408" w:rsidRPr="008908CD" w:rsidRDefault="000F0408" w:rsidP="008908CD">
      <w:pPr>
        <w:pStyle w:val="ConsPlusNonformat"/>
        <w:jc w:val="center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о доходах, расходах, об имуществе и обязательствах</w:t>
      </w:r>
    </w:p>
    <w:p w:rsidR="000F0408" w:rsidRPr="008908CD" w:rsidRDefault="000F0408" w:rsidP="008908CD">
      <w:pPr>
        <w:pStyle w:val="ConsPlusNonformat"/>
        <w:jc w:val="center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имущественного характера </w:t>
      </w:r>
      <w:hyperlink w:anchor="P128">
        <w:r w:rsidRPr="008908CD">
          <w:rPr>
            <w:rFonts w:ascii="Liberation Serif" w:hAnsi="Liberation Serif" w:cs="Liberation Serif"/>
            <w:color w:val="0000FF"/>
          </w:rPr>
          <w:t>&lt;2&gt;</w:t>
        </w:r>
      </w:hyperlink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Я, ____________________________________________________________________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__________________________________________________________________________,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</w:t>
      </w:r>
      <w:proofErr w:type="gramStart"/>
      <w:r w:rsidRPr="008908CD">
        <w:rPr>
          <w:rFonts w:ascii="Liberation Serif" w:hAnsi="Liberation Serif" w:cs="Liberation Serif"/>
        </w:rPr>
        <w:t>(фамилия, имя, отчество (при наличии), дата рождения, серия</w:t>
      </w:r>
      <w:proofErr w:type="gramEnd"/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 и номер паспорта, дата выдачи и орган, выдавший паспорт,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страховой номер индивидуального лицевого счета (при наличии)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___________________________________________________________________________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___________________________________________________________________________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__________________________________________________________________________,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</w:t>
      </w:r>
      <w:proofErr w:type="gramStart"/>
      <w:r w:rsidRPr="008908CD">
        <w:rPr>
          <w:rFonts w:ascii="Liberation Serif" w:hAnsi="Liberation Serif" w:cs="Liberation Serif"/>
        </w:rPr>
        <w:t>(место работы (службы), занимаемая (замещаемая) должность; в случае</w:t>
      </w:r>
      <w:proofErr w:type="gramEnd"/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отсутствия основного места работы (службы) - род занятий; должность,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на </w:t>
      </w:r>
      <w:proofErr w:type="gramStart"/>
      <w:r w:rsidRPr="008908CD">
        <w:rPr>
          <w:rFonts w:ascii="Liberation Serif" w:hAnsi="Liberation Serif" w:cs="Liberation Serif"/>
        </w:rPr>
        <w:t>замещение</w:t>
      </w:r>
      <w:proofErr w:type="gramEnd"/>
      <w:r w:rsidRPr="008908CD">
        <w:rPr>
          <w:rFonts w:ascii="Liberation Serif" w:hAnsi="Liberation Serif" w:cs="Liberation Serif"/>
        </w:rPr>
        <w:t xml:space="preserve"> которой претендует гражданин (если применимо))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зарегистрированный</w:t>
      </w:r>
      <w:proofErr w:type="gramEnd"/>
      <w:r w:rsidRPr="008908CD">
        <w:rPr>
          <w:rFonts w:ascii="Liberation Serif" w:hAnsi="Liberation Serif" w:cs="Liberation Serif"/>
        </w:rPr>
        <w:t xml:space="preserve"> по адресу: ____________________________________________,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                              (адрес места регистрации)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сообщаю   сведения   о   доходах,   расходах   своих,  супруги   (супруга),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несовершеннолетнего ребенка (</w:t>
      </w:r>
      <w:proofErr w:type="gramStart"/>
      <w:r w:rsidRPr="008908CD">
        <w:rPr>
          <w:rFonts w:ascii="Liberation Serif" w:hAnsi="Liberation Serif" w:cs="Liberation Serif"/>
        </w:rPr>
        <w:t>нужное</w:t>
      </w:r>
      <w:proofErr w:type="gramEnd"/>
      <w:r w:rsidRPr="008908CD">
        <w:rPr>
          <w:rFonts w:ascii="Liberation Serif" w:hAnsi="Liberation Serif" w:cs="Liberation Serif"/>
        </w:rPr>
        <w:t xml:space="preserve"> подчеркнуть)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___________________________________________________________________________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</w:t>
      </w:r>
      <w:proofErr w:type="gramStart"/>
      <w:r w:rsidRPr="008908CD">
        <w:rPr>
          <w:rFonts w:ascii="Liberation Serif" w:hAnsi="Liberation Serif" w:cs="Liberation Serif"/>
        </w:rPr>
        <w:t>(фамилия, имя, отчество (при наличии) в именительном падеже,</w:t>
      </w:r>
      <w:proofErr w:type="gramEnd"/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дата рождения, серия и номер паспорта или свидетельства о рождении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(для несовершеннолетнего ребенка, не имеющего паспорта), дата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    выдачи и орган, выдавший документ, страховой номер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       индивидуального лицевого счета (при наличии)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___________________________________________________________________________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</w:t>
      </w:r>
      <w:proofErr w:type="gramStart"/>
      <w:r w:rsidRPr="008908CD">
        <w:rPr>
          <w:rFonts w:ascii="Liberation Serif" w:hAnsi="Liberation Serif" w:cs="Liberation Serif"/>
        </w:rPr>
        <w:t>(адрес места регистрации, основное место работы (службы), занимаемая</w:t>
      </w:r>
      <w:proofErr w:type="gramEnd"/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                  (замещаемая) должность)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___________________________________________________________________________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(в случае отсутствия основного места работы (службы) - род занятий)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___________________________________________________________________________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___________________________________________________________________________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за    отчетный   период   с  1  января  20__ г.   по   31  декабря  20__ г.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об                         имуществе,                         принадлежащем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___________________________________________________________________________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                     (фамилия, имя, отчество)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на   праве   собственности,   о   вкладах  в  банках,  ценных  бумагах,  </w:t>
      </w:r>
      <w:proofErr w:type="gramStart"/>
      <w:r w:rsidRPr="008908CD">
        <w:rPr>
          <w:rFonts w:ascii="Liberation Serif" w:hAnsi="Liberation Serif" w:cs="Liberation Serif"/>
        </w:rPr>
        <w:t>об</w:t>
      </w:r>
      <w:proofErr w:type="gramEnd"/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обязательствах</w:t>
      </w:r>
      <w:proofErr w:type="gramEnd"/>
      <w:r w:rsidRPr="008908CD">
        <w:rPr>
          <w:rFonts w:ascii="Liberation Serif" w:hAnsi="Liberation Serif" w:cs="Liberation Serif"/>
        </w:rPr>
        <w:t xml:space="preserve"> имущественного характера по состоянию на "__" ______ 20__ г.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bookmarkStart w:id="2" w:name="P120"/>
      <w:bookmarkEnd w:id="2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 З</w:t>
      </w:r>
      <w:proofErr w:type="gramEnd"/>
      <w:r w:rsidRPr="008908CD">
        <w:rPr>
          <w:rFonts w:ascii="Liberation Serif" w:hAnsi="Liberation Serif" w:cs="Liberation Serif"/>
        </w:rPr>
        <w:t>аполняется с использованием специального программного обеспечения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"Справки БК",  размещенного  на  официальном  сайте  Президента  Российской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Федерации,   ссылка  на  </w:t>
      </w:r>
      <w:proofErr w:type="gramStart"/>
      <w:r w:rsidRPr="008908CD">
        <w:rPr>
          <w:rFonts w:ascii="Liberation Serif" w:hAnsi="Liberation Serif" w:cs="Liberation Serif"/>
        </w:rPr>
        <w:t>который</w:t>
      </w:r>
      <w:proofErr w:type="gramEnd"/>
      <w:r w:rsidRPr="008908CD">
        <w:rPr>
          <w:rFonts w:ascii="Liberation Serif" w:hAnsi="Liberation Serif" w:cs="Liberation Serif"/>
        </w:rPr>
        <w:t xml:space="preserve">  также  размещается  на  официальном сайте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федеральной     государственной    информационной     системы   в   области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государственной    службы   в     информационно-телекоммуникационной   сети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"Интернет".    При   печати   справки   формируются    зоны   </w:t>
      </w:r>
      <w:proofErr w:type="gramStart"/>
      <w:r w:rsidRPr="008908CD">
        <w:rPr>
          <w:rFonts w:ascii="Liberation Serif" w:hAnsi="Liberation Serif" w:cs="Liberation Serif"/>
        </w:rPr>
        <w:t>со</w:t>
      </w:r>
      <w:proofErr w:type="gramEnd"/>
      <w:r w:rsidRPr="008908CD">
        <w:rPr>
          <w:rFonts w:ascii="Liberation Serif" w:hAnsi="Liberation Serif" w:cs="Liberation Serif"/>
        </w:rPr>
        <w:t xml:space="preserve">  служебной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информацией   (штриховые коды  и  т.п.),   нанесение   каких-либо   пометок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на которые не допускается.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bookmarkStart w:id="3" w:name="P128"/>
      <w:bookmarkEnd w:id="3"/>
      <w:r w:rsidRPr="008908CD">
        <w:rPr>
          <w:rFonts w:ascii="Liberation Serif" w:hAnsi="Liberation Serif" w:cs="Liberation Serif"/>
        </w:rPr>
        <w:t xml:space="preserve">    &lt;2&gt;  Сведения представляются лицом, замещающим должность, осуществление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полномочий</w:t>
      </w:r>
      <w:proofErr w:type="gramEnd"/>
      <w:r w:rsidRPr="008908CD">
        <w:rPr>
          <w:rFonts w:ascii="Liberation Serif" w:hAnsi="Liberation Serif" w:cs="Liberation Serif"/>
        </w:rPr>
        <w:t xml:space="preserve">  по  которой  влечет  за  собой  обязанность  представлять такие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lastRenderedPageBreak/>
        <w:t>сведения (гражданином, претендующим на замещение такой должности), отдельно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на себя, на супругу (супруга) и на каждого несовершеннолетнего ребенка.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Раздел 1. Сведения о доходах </w:t>
      </w:r>
      <w:hyperlink w:anchor="P170">
        <w:r w:rsidRPr="008908CD">
          <w:rPr>
            <w:rFonts w:ascii="Liberation Serif" w:hAnsi="Liberation Serif" w:cs="Liberation Serif"/>
            <w:color w:val="0000FF"/>
          </w:rPr>
          <w:t>&lt;1&gt;</w:t>
        </w:r>
      </w:hyperlink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0F0408" w:rsidRPr="008908CD">
        <w:tc>
          <w:tcPr>
            <w:tcW w:w="56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6101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Вид дохода</w:t>
            </w:r>
          </w:p>
        </w:tc>
        <w:tc>
          <w:tcPr>
            <w:tcW w:w="2381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Величина дохода </w:t>
            </w:r>
            <w:hyperlink w:anchor="P172">
              <w:r w:rsidRPr="008908CD">
                <w:rPr>
                  <w:rFonts w:ascii="Liberation Serif" w:hAnsi="Liberation Serif" w:cs="Liberation Serif"/>
                  <w:color w:val="0000FF"/>
                </w:rPr>
                <w:t>&lt;2&gt;</w:t>
              </w:r>
            </w:hyperlink>
            <w:r w:rsidRPr="008908CD">
              <w:rPr>
                <w:rFonts w:ascii="Liberation Serif" w:hAnsi="Liberation Serif" w:cs="Liberation Serif"/>
              </w:rPr>
              <w:t xml:space="preserve"> (руб.)</w:t>
            </w:r>
          </w:p>
        </w:tc>
      </w:tr>
      <w:tr w:rsidR="000F0408" w:rsidRPr="008908CD">
        <w:tc>
          <w:tcPr>
            <w:tcW w:w="56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101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381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</w:tr>
      <w:tr w:rsidR="000F0408" w:rsidRPr="008908CD">
        <w:tc>
          <w:tcPr>
            <w:tcW w:w="56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10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Доход по основному месту работы</w:t>
            </w:r>
          </w:p>
        </w:tc>
        <w:tc>
          <w:tcPr>
            <w:tcW w:w="238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6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10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6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10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Доход от иной творческой деятельности</w:t>
            </w:r>
          </w:p>
        </w:tc>
        <w:tc>
          <w:tcPr>
            <w:tcW w:w="238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6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10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6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10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Иные доходы (указать вид дохода) </w:t>
            </w:r>
            <w:hyperlink w:anchor="P178">
              <w:r w:rsidRPr="008908CD">
                <w:rPr>
                  <w:rFonts w:ascii="Liberation Serif" w:hAnsi="Liberation Serif" w:cs="Liberation Serif"/>
                  <w:color w:val="0000FF"/>
                </w:rPr>
                <w:t>&lt;3&gt;</w:t>
              </w:r>
            </w:hyperlink>
            <w:r w:rsidRPr="008908CD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6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10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Итого доход за отчетный период</w:t>
            </w:r>
          </w:p>
        </w:tc>
        <w:tc>
          <w:tcPr>
            <w:tcW w:w="238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4" w:name="P170"/>
      <w:bookmarkEnd w:id="4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казываются  доходы  (включая  пенсии,  пособия,  иные выплаты) за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отчетный период.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5" w:name="P172"/>
      <w:bookmarkEnd w:id="5"/>
      <w:r w:rsidRPr="008908CD">
        <w:rPr>
          <w:rFonts w:ascii="Liberation Serif" w:hAnsi="Liberation Serif" w:cs="Liberation Serif"/>
        </w:rPr>
        <w:t xml:space="preserve">    &lt;2&gt;  Доход,  полученный  в  иностранной валюте, указывается в рублях </w:t>
      </w:r>
      <w:proofErr w:type="gramStart"/>
      <w:r w:rsidRPr="008908CD">
        <w:rPr>
          <w:rFonts w:ascii="Liberation Serif" w:hAnsi="Liberation Serif" w:cs="Liberation Serif"/>
        </w:rPr>
        <w:t>по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курсу  Банка  России на дату получения дохода. Доход, полученный </w:t>
      </w:r>
      <w:proofErr w:type="gramStart"/>
      <w:r w:rsidRPr="008908CD">
        <w:rPr>
          <w:rFonts w:ascii="Liberation Serif" w:hAnsi="Liberation Serif" w:cs="Liberation Serif"/>
        </w:rPr>
        <w:t>в</w:t>
      </w:r>
      <w:proofErr w:type="gramEnd"/>
      <w:r w:rsidRPr="008908CD">
        <w:rPr>
          <w:rFonts w:ascii="Liberation Serif" w:hAnsi="Liberation Serif" w:cs="Liberation Serif"/>
        </w:rPr>
        <w:t xml:space="preserve"> цифровой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валюте,  стоимость которой определяется в иностранной валюте, указывается </w:t>
      </w:r>
      <w:proofErr w:type="gramStart"/>
      <w:r w:rsidRPr="008908CD">
        <w:rPr>
          <w:rFonts w:ascii="Liberation Serif" w:hAnsi="Liberation Serif" w:cs="Liberation Serif"/>
        </w:rPr>
        <w:t>в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рублях  путем  пересчета стоимости полученной цифровой валюты, выраженной </w:t>
      </w:r>
      <w:proofErr w:type="gramStart"/>
      <w:r w:rsidRPr="008908CD">
        <w:rPr>
          <w:rFonts w:ascii="Liberation Serif" w:hAnsi="Liberation Serif" w:cs="Liberation Serif"/>
        </w:rPr>
        <w:t>в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иностранной  валюте,  в рубли по курсу Банка России, установленному на дату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получения дохода.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6" w:name="P178"/>
      <w:bookmarkEnd w:id="6"/>
      <w:r w:rsidRPr="008908CD">
        <w:rPr>
          <w:rFonts w:ascii="Liberation Serif" w:hAnsi="Liberation Serif" w:cs="Liberation Serif"/>
        </w:rPr>
        <w:t xml:space="preserve">    &lt;3</w:t>
      </w:r>
      <w:proofErr w:type="gramStart"/>
      <w:r w:rsidRPr="008908CD">
        <w:rPr>
          <w:rFonts w:ascii="Liberation Serif" w:hAnsi="Liberation Serif" w:cs="Liberation Serif"/>
        </w:rPr>
        <w:t>&gt;  В</w:t>
      </w:r>
      <w:proofErr w:type="gramEnd"/>
      <w:r w:rsidRPr="008908CD">
        <w:rPr>
          <w:rFonts w:ascii="Liberation Serif" w:hAnsi="Liberation Serif" w:cs="Liberation Serif"/>
        </w:rPr>
        <w:t xml:space="preserve">  случае указания дохода от продажи цифрового финансового актива,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цифровых  прав и цифровой валюты дополнительно указываются дата отчуждения,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сведения об операторе информационной системы (инвестиционной платформы)   и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вид цифровой валюты.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Раздел 2. Сведения о расходах </w:t>
      </w:r>
      <w:hyperlink w:anchor="P287">
        <w:r w:rsidRPr="008908CD">
          <w:rPr>
            <w:rFonts w:ascii="Liberation Serif" w:hAnsi="Liberation Serif" w:cs="Liberation Serif"/>
            <w:color w:val="0000FF"/>
          </w:rPr>
          <w:t>&lt;1&gt;</w:t>
        </w:r>
      </w:hyperlink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0F0408" w:rsidRPr="008908C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Основание приобретения &lt;2&gt;</w:t>
            </w:r>
          </w:p>
        </w:tc>
      </w:tr>
      <w:tr w:rsidR="000F0408" w:rsidRPr="008908C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7" w:name="P287"/>
      <w:bookmarkEnd w:id="7"/>
      <w:r w:rsidRPr="008908CD">
        <w:rPr>
          <w:rFonts w:ascii="Liberation Serif" w:hAnsi="Liberation Serif" w:cs="Liberation Serif"/>
        </w:rPr>
        <w:t xml:space="preserve">    &lt;1&gt; Сведения о расходах представляются в случаях, установленных статьей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hyperlink r:id="rId40">
        <w:r w:rsidRPr="008908CD">
          <w:rPr>
            <w:rFonts w:ascii="Liberation Serif" w:hAnsi="Liberation Serif" w:cs="Liberation Serif"/>
            <w:color w:val="0000FF"/>
          </w:rPr>
          <w:t>3</w:t>
        </w:r>
      </w:hyperlink>
      <w:r w:rsidRPr="008908CD">
        <w:rPr>
          <w:rFonts w:ascii="Liberation Serif" w:hAnsi="Liberation Serif" w:cs="Liberation Serif"/>
        </w:rPr>
        <w:t xml:space="preserve">  Федерального  закона  от  3  декабря  2012  г.  N  230-ФЗ "О контроле </w:t>
      </w:r>
      <w:proofErr w:type="gramStart"/>
      <w:r w:rsidRPr="008908CD">
        <w:rPr>
          <w:rFonts w:ascii="Liberation Serif" w:hAnsi="Liberation Serif" w:cs="Liberation Serif"/>
        </w:rPr>
        <w:t>за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соответствием  расходов  лиц,  замещающих государственные должности, и иных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лиц  их  доходам".  Если  правовые  основания  для  представления </w:t>
      </w:r>
      <w:proofErr w:type="gramStart"/>
      <w:r w:rsidRPr="008908CD">
        <w:rPr>
          <w:rFonts w:ascii="Liberation Serif" w:hAnsi="Liberation Serif" w:cs="Liberation Serif"/>
        </w:rPr>
        <w:t>указанных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сведений отсутствуют, данный раздел не заполняется.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&lt;2</w:t>
      </w:r>
      <w:proofErr w:type="gramStart"/>
      <w:r w:rsidRPr="008908CD">
        <w:rPr>
          <w:rFonts w:ascii="Liberation Serif" w:hAnsi="Liberation Serif" w:cs="Liberation Serif"/>
        </w:rPr>
        <w:t>&gt;   У</w:t>
      </w:r>
      <w:proofErr w:type="gramEnd"/>
      <w:r w:rsidRPr="008908CD">
        <w:rPr>
          <w:rFonts w:ascii="Liberation Serif" w:hAnsi="Liberation Serif" w:cs="Liberation Serif"/>
        </w:rPr>
        <w:t>казываются   наименование  и  реквизиты  документа,  являющегося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законным  основанием для возникновения права собственности. Копия документа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прилагается к настоящей справке.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В   отношении   цифровых   финансовых   активов  в  качестве  основания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приобретения  указываются  реквизиты записи о цифровых финансовых активах </w:t>
      </w:r>
      <w:proofErr w:type="gramStart"/>
      <w:r w:rsidRPr="008908CD">
        <w:rPr>
          <w:rFonts w:ascii="Liberation Serif" w:hAnsi="Liberation Serif" w:cs="Liberation Serif"/>
        </w:rPr>
        <w:t>в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информационной системе, в которой осуществляется выпуск </w:t>
      </w:r>
      <w:proofErr w:type="gramStart"/>
      <w:r w:rsidRPr="008908CD">
        <w:rPr>
          <w:rFonts w:ascii="Liberation Serif" w:hAnsi="Liberation Serif" w:cs="Liberation Serif"/>
        </w:rPr>
        <w:t>цифровых</w:t>
      </w:r>
      <w:proofErr w:type="gramEnd"/>
      <w:r w:rsidRPr="008908CD">
        <w:rPr>
          <w:rFonts w:ascii="Liberation Serif" w:hAnsi="Liberation Serif" w:cs="Liberation Serif"/>
        </w:rPr>
        <w:t xml:space="preserve"> финансовых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активов, и прикладывается выписка из данной информационной системы.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В   отношении   цифровой   валюты  в  качестве  основания  приобретения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указываются  идентификационный  номер  и  дата  транзакции и прикладывается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выписка о транзакции при ее наличии по применимому праву.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В  отношении  сделок  по  приобретению  цифровых  финансовых  активов и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цифровой   валюты   к  справке  прилагаются  документы  (при  их  наличии),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подтверждающие  сумму сделки и (или) содержащие информацию о второй стороне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сделки.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Раздел 3. Сведения об имуществе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3.1. Недвижимое имущество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rmal"/>
        <w:rPr>
          <w:rFonts w:ascii="Liberation Serif" w:hAnsi="Liberation Serif" w:cs="Liberation Serif"/>
        </w:rPr>
        <w:sectPr w:rsidR="000F0408" w:rsidRPr="008908CD" w:rsidSect="000F0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F0408" w:rsidRPr="008908C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lastRenderedPageBreak/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Вид собственности </w:t>
            </w:r>
            <w:hyperlink w:anchor="P405">
              <w:r w:rsidRPr="008908CD">
                <w:rPr>
                  <w:rFonts w:ascii="Liberation Serif" w:hAnsi="Liberation Serif" w:cs="Liberation Serif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Основание приобретения и источник средств </w:t>
            </w:r>
            <w:hyperlink w:anchor="P409">
              <w:r w:rsidRPr="008908CD">
                <w:rPr>
                  <w:rFonts w:ascii="Liberation Serif" w:hAnsi="Liberation Serif" w:cs="Liberation Serif"/>
                  <w:color w:val="0000FF"/>
                </w:rPr>
                <w:t>&lt;2&gt;</w:t>
              </w:r>
            </w:hyperlink>
          </w:p>
        </w:tc>
      </w:tr>
      <w:tr w:rsidR="000F0408" w:rsidRPr="008908C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6</w:t>
            </w: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Земельные участки </w:t>
            </w:r>
            <w:hyperlink w:anchor="P417">
              <w:r w:rsidRPr="008908CD">
                <w:rPr>
                  <w:rFonts w:ascii="Liberation Serif" w:hAnsi="Liberation Serif" w:cs="Liberation Serif"/>
                  <w:color w:val="0000FF"/>
                </w:rPr>
                <w:t>&lt;3&gt;</w:t>
              </w:r>
            </w:hyperlink>
            <w:r w:rsidRPr="008908CD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8" w:name="P405"/>
      <w:bookmarkEnd w:id="8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У</w:t>
      </w:r>
      <w:proofErr w:type="gramEnd"/>
      <w:r w:rsidRPr="008908CD">
        <w:rPr>
          <w:rFonts w:ascii="Liberation Serif" w:hAnsi="Liberation Serif" w:cs="Liberation Serif"/>
        </w:rPr>
        <w:t>казывается вид собственности (индивидуальная, долевая, общая); для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lastRenderedPageBreak/>
        <w:t xml:space="preserve">совместной собственности указываются иные лица (Ф.И.О. или наименование), </w:t>
      </w:r>
      <w:proofErr w:type="gramStart"/>
      <w:r w:rsidRPr="008908CD">
        <w:rPr>
          <w:rFonts w:ascii="Liberation Serif" w:hAnsi="Liberation Serif" w:cs="Liberation Serif"/>
        </w:rPr>
        <w:t>в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собственности</w:t>
      </w:r>
      <w:proofErr w:type="gramEnd"/>
      <w:r w:rsidRPr="008908CD">
        <w:rPr>
          <w:rFonts w:ascii="Liberation Serif" w:hAnsi="Liberation Serif" w:cs="Liberation Serif"/>
        </w:rPr>
        <w:t xml:space="preserve">   которых  находится  имущество;  для  долевой  собственности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указывается доля лица, </w:t>
      </w:r>
      <w:proofErr w:type="gramStart"/>
      <w:r w:rsidRPr="008908CD">
        <w:rPr>
          <w:rFonts w:ascii="Liberation Serif" w:hAnsi="Liberation Serif" w:cs="Liberation Serif"/>
        </w:rPr>
        <w:t>сведения</w:t>
      </w:r>
      <w:proofErr w:type="gramEnd"/>
      <w:r w:rsidRPr="008908CD">
        <w:rPr>
          <w:rFonts w:ascii="Liberation Serif" w:hAnsi="Liberation Serif" w:cs="Liberation Serif"/>
        </w:rPr>
        <w:t xml:space="preserve"> об имуществе которого представляются.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9" w:name="P409"/>
      <w:bookmarkEnd w:id="9"/>
      <w:r w:rsidRPr="008908CD">
        <w:rPr>
          <w:rFonts w:ascii="Liberation Serif" w:hAnsi="Liberation Serif" w:cs="Liberation Serif"/>
        </w:rPr>
        <w:t xml:space="preserve">    &lt;2</w:t>
      </w:r>
      <w:proofErr w:type="gramStart"/>
      <w:r w:rsidRPr="008908CD">
        <w:rPr>
          <w:rFonts w:ascii="Liberation Serif" w:hAnsi="Liberation Serif" w:cs="Liberation Serif"/>
        </w:rPr>
        <w:t>&gt; У</w:t>
      </w:r>
      <w:proofErr w:type="gramEnd"/>
      <w:r w:rsidRPr="008908CD">
        <w:rPr>
          <w:rFonts w:ascii="Liberation Serif" w:hAnsi="Liberation Serif" w:cs="Liberation Serif"/>
        </w:rPr>
        <w:t>казываются   наименование   и   реквизиты  документа,  являющегося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законным основанием  для  возникновения  права  собственности,  а  также  </w:t>
      </w:r>
      <w:proofErr w:type="gramStart"/>
      <w:r w:rsidRPr="008908CD">
        <w:rPr>
          <w:rFonts w:ascii="Liberation Serif" w:hAnsi="Liberation Serif" w:cs="Liberation Serif"/>
        </w:rPr>
        <w:t>в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случаях</w:t>
      </w:r>
      <w:proofErr w:type="gramEnd"/>
      <w:r w:rsidRPr="008908CD">
        <w:rPr>
          <w:rFonts w:ascii="Liberation Serif" w:hAnsi="Liberation Serif" w:cs="Liberation Serif"/>
        </w:rPr>
        <w:t xml:space="preserve">, предусмотренных </w:t>
      </w:r>
      <w:hyperlink r:id="rId41">
        <w:r w:rsidRPr="008908CD">
          <w:rPr>
            <w:rFonts w:ascii="Liberation Serif" w:hAnsi="Liberation Serif" w:cs="Liberation Serif"/>
            <w:color w:val="0000FF"/>
          </w:rPr>
          <w:t>частью 1 статьи 4</w:t>
        </w:r>
      </w:hyperlink>
      <w:r w:rsidRPr="008908CD">
        <w:rPr>
          <w:rFonts w:ascii="Liberation Serif" w:hAnsi="Liberation Serif" w:cs="Liberation Serif"/>
        </w:rPr>
        <w:t xml:space="preserve"> Федерального  закона  от  7  мая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2013 г. N 79-ФЗ "О запрете  отдельным  категориям  лиц  открывать  и  иметь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счета (вклады), хранить наличные денежные средства и ценности в </w:t>
      </w:r>
      <w:proofErr w:type="gramStart"/>
      <w:r w:rsidRPr="008908CD">
        <w:rPr>
          <w:rFonts w:ascii="Liberation Serif" w:hAnsi="Liberation Serif" w:cs="Liberation Serif"/>
        </w:rPr>
        <w:t>иностранных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банках</w:t>
      </w:r>
      <w:proofErr w:type="gramEnd"/>
      <w:r w:rsidRPr="008908CD">
        <w:rPr>
          <w:rFonts w:ascii="Liberation Serif" w:hAnsi="Liberation Serif" w:cs="Liberation Serif"/>
        </w:rPr>
        <w:t>, расположенных за пределами территории Российской Федерации, владеть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и (или)  пользоваться  иностранными  финансовыми  инструментами",  источник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получения средств, за счет которых приобретено имущество.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10" w:name="P417"/>
      <w:bookmarkEnd w:id="10"/>
      <w:r w:rsidRPr="008908CD">
        <w:rPr>
          <w:rFonts w:ascii="Liberation Serif" w:hAnsi="Liberation Serif" w:cs="Liberation Serif"/>
        </w:rPr>
        <w:t xml:space="preserve">    &lt;3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казывается вид земельного участка (пая, доли): под индивидуальное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жилищное строительство, дачный, садовый, приусадебный, огородный и другие.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3.2. Транспортные средства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F0408" w:rsidRPr="008908C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Вид собственности </w:t>
            </w:r>
            <w:hyperlink w:anchor="P494">
              <w:r w:rsidRPr="008908CD">
                <w:rPr>
                  <w:rFonts w:ascii="Liberation Serif" w:hAnsi="Liberation Serif" w:cs="Liberation Serif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Место регистрации</w:t>
            </w:r>
          </w:p>
        </w:tc>
      </w:tr>
      <w:tr w:rsidR="000F0408" w:rsidRPr="008908C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8908CD">
              <w:rPr>
                <w:rFonts w:ascii="Liberation Serif" w:hAnsi="Liberation Serif" w:cs="Liberation Serif"/>
              </w:rPr>
              <w:t>Мототранспортные</w:t>
            </w:r>
            <w:proofErr w:type="spellEnd"/>
            <w:r w:rsidRPr="008908CD">
              <w:rPr>
                <w:rFonts w:ascii="Liberation Serif" w:hAnsi="Liberation Serif" w:cs="Liberation Serif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rPr>
          <w:rFonts w:ascii="Liberation Serif" w:hAnsi="Liberation Serif" w:cs="Liberation Serif"/>
        </w:rPr>
        <w:sectPr w:rsidR="000F0408" w:rsidRPr="008908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11" w:name="P494"/>
      <w:bookmarkEnd w:id="11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  У</w:t>
      </w:r>
      <w:proofErr w:type="gramEnd"/>
      <w:r w:rsidRPr="008908CD">
        <w:rPr>
          <w:rFonts w:ascii="Liberation Serif" w:hAnsi="Liberation Serif" w:cs="Liberation Serif"/>
        </w:rPr>
        <w:t>казывается   вид   собственности  (индивидуальная,  общая);  для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совместной собственности указываются иные лица (Ф.И.О. или наименование), </w:t>
      </w:r>
      <w:proofErr w:type="gramStart"/>
      <w:r w:rsidRPr="008908CD">
        <w:rPr>
          <w:rFonts w:ascii="Liberation Serif" w:hAnsi="Liberation Serif" w:cs="Liberation Serif"/>
        </w:rPr>
        <w:t>в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собственности</w:t>
      </w:r>
      <w:proofErr w:type="gramEnd"/>
      <w:r w:rsidRPr="008908CD">
        <w:rPr>
          <w:rFonts w:ascii="Liberation Serif" w:hAnsi="Liberation Serif" w:cs="Liberation Serif"/>
        </w:rPr>
        <w:t xml:space="preserve">   которых  находится  имущество;  для  долевой  собственности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указывается доля лица, </w:t>
      </w:r>
      <w:proofErr w:type="gramStart"/>
      <w:r w:rsidRPr="008908CD">
        <w:rPr>
          <w:rFonts w:ascii="Liberation Serif" w:hAnsi="Liberation Serif" w:cs="Liberation Serif"/>
        </w:rPr>
        <w:t>сведения</w:t>
      </w:r>
      <w:proofErr w:type="gramEnd"/>
      <w:r w:rsidRPr="008908CD">
        <w:rPr>
          <w:rFonts w:ascii="Liberation Serif" w:hAnsi="Liberation Serif" w:cs="Liberation Serif"/>
        </w:rPr>
        <w:t xml:space="preserve"> об имуществе которого представляются.</w:t>
      </w:r>
    </w:p>
    <w:p w:rsidR="000F0408" w:rsidRPr="008908CD" w:rsidRDefault="000F0408">
      <w:pPr>
        <w:pStyle w:val="ConsPlusNormal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3.3.   Цифровые   финансовые   активы,   цифровые   права,   включающие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одновременно цифровые финансовые активы и иные цифровые права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0F0408" w:rsidRPr="008908CD">
        <w:tc>
          <w:tcPr>
            <w:tcW w:w="63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233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Наименование цифрового финансового актива или цифрового права </w:t>
            </w:r>
            <w:hyperlink w:anchor="P524">
              <w:r w:rsidRPr="008908CD">
                <w:rPr>
                  <w:rFonts w:ascii="Liberation Serif" w:hAnsi="Liberation Serif" w:cs="Liberation Serif"/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Дата приобретения</w:t>
            </w:r>
          </w:p>
        </w:tc>
        <w:tc>
          <w:tcPr>
            <w:tcW w:w="141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Общее количество</w:t>
            </w:r>
          </w:p>
        </w:tc>
        <w:tc>
          <w:tcPr>
            <w:tcW w:w="267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 w:rsidRPr="008908CD">
                <w:rPr>
                  <w:rFonts w:ascii="Liberation Serif" w:hAnsi="Liberation Serif" w:cs="Liberation Serif"/>
                  <w:color w:val="0000FF"/>
                </w:rPr>
                <w:t>&lt;2&gt;</w:t>
              </w:r>
            </w:hyperlink>
          </w:p>
        </w:tc>
      </w:tr>
      <w:tr w:rsidR="000F0408" w:rsidRPr="008908CD">
        <w:tc>
          <w:tcPr>
            <w:tcW w:w="63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3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9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1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67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</w:tr>
      <w:tr w:rsidR="000F0408" w:rsidRPr="008908CD">
        <w:tc>
          <w:tcPr>
            <w:tcW w:w="63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3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9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7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63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33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9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7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12" w:name="P524"/>
      <w:bookmarkEnd w:id="12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казываются  наименования  цифрового  финансового актива (если его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нельзя определить, указываются вид и объем прав, удостоверяемых </w:t>
      </w:r>
      <w:proofErr w:type="gramStart"/>
      <w:r w:rsidRPr="008908CD">
        <w:rPr>
          <w:rFonts w:ascii="Liberation Serif" w:hAnsi="Liberation Serif" w:cs="Liberation Serif"/>
        </w:rPr>
        <w:t>выпускаемым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цифровым   финансовым   активом)   и  (или)  цифрового  права,  включающего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одновременно цифровые  финансовые  активы и иные цифровые  права  (если его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нельзя определить,  указываются вид и объем прав, удостоверяемых  </w:t>
      </w:r>
      <w:proofErr w:type="gramStart"/>
      <w:r w:rsidRPr="008908CD">
        <w:rPr>
          <w:rFonts w:ascii="Liberation Serif" w:hAnsi="Liberation Serif" w:cs="Liberation Serif"/>
        </w:rPr>
        <w:t>цифровыми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финансовыми  активами  и иными  цифровыми  правами с указанием  видов  иных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цифровых прав).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13" w:name="P531"/>
      <w:bookmarkEnd w:id="13"/>
      <w:r w:rsidRPr="008908CD">
        <w:rPr>
          <w:rFonts w:ascii="Liberation Serif" w:hAnsi="Liberation Serif" w:cs="Liberation Serif"/>
        </w:rPr>
        <w:t xml:space="preserve">    &lt;2</w:t>
      </w:r>
      <w:proofErr w:type="gramStart"/>
      <w:r w:rsidRPr="008908CD">
        <w:rPr>
          <w:rFonts w:ascii="Liberation Serif" w:hAnsi="Liberation Serif" w:cs="Liberation Serif"/>
        </w:rPr>
        <w:t>&gt;   У</w:t>
      </w:r>
      <w:proofErr w:type="gramEnd"/>
      <w:r w:rsidRPr="008908CD">
        <w:rPr>
          <w:rFonts w:ascii="Liberation Serif" w:hAnsi="Liberation Serif" w:cs="Liberation Serif"/>
        </w:rPr>
        <w:t>казываются  наименование  оператора  информационной  системы,  в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которой</w:t>
      </w:r>
      <w:proofErr w:type="gramEnd"/>
      <w:r w:rsidRPr="008908CD">
        <w:rPr>
          <w:rFonts w:ascii="Liberation Serif" w:hAnsi="Liberation Serif" w:cs="Liberation Serif"/>
        </w:rPr>
        <w:t xml:space="preserve">  осуществляется  выпуск  цифровых  финансовых  активов,  страна его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регистрации  и его регистрационный номер в соответствии с применимым правом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(в  отношении  российского  юридического лица указываются идентификационный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номер налогоплательщика и основной государственный регистрационный номер).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3.4. Утилитарные цифровые права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0F0408" w:rsidRPr="008908CD">
        <w:tc>
          <w:tcPr>
            <w:tcW w:w="67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92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Уникальное условное обозначение </w:t>
            </w:r>
            <w:hyperlink w:anchor="P571">
              <w:r w:rsidRPr="008908CD">
                <w:rPr>
                  <w:rFonts w:ascii="Liberation Serif" w:hAnsi="Liberation Serif" w:cs="Liberation Serif"/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Дата приобретения</w:t>
            </w:r>
          </w:p>
        </w:tc>
        <w:tc>
          <w:tcPr>
            <w:tcW w:w="176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Объем инвестиций (руб.)</w:t>
            </w:r>
          </w:p>
        </w:tc>
        <w:tc>
          <w:tcPr>
            <w:tcW w:w="249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Сведения об операторе инвестиционной платформы </w:t>
            </w:r>
            <w:hyperlink w:anchor="P573">
              <w:r w:rsidRPr="008908CD">
                <w:rPr>
                  <w:rFonts w:ascii="Liberation Serif" w:hAnsi="Liberation Serif" w:cs="Liberation Serif"/>
                  <w:color w:val="0000FF"/>
                </w:rPr>
                <w:t>&lt;2&gt;</w:t>
              </w:r>
            </w:hyperlink>
          </w:p>
        </w:tc>
      </w:tr>
      <w:tr w:rsidR="000F0408" w:rsidRPr="008908CD">
        <w:tc>
          <w:tcPr>
            <w:tcW w:w="67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2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16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6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9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</w:tr>
      <w:tr w:rsidR="000F0408" w:rsidRPr="008908CD">
        <w:tc>
          <w:tcPr>
            <w:tcW w:w="67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92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16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6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67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2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16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6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67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92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16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6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67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2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16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6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9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14" w:name="P571"/>
      <w:bookmarkEnd w:id="14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  У</w:t>
      </w:r>
      <w:proofErr w:type="gramEnd"/>
      <w:r w:rsidRPr="008908CD">
        <w:rPr>
          <w:rFonts w:ascii="Liberation Serif" w:hAnsi="Liberation Serif" w:cs="Liberation Serif"/>
        </w:rPr>
        <w:t>казывается  уникальное  условное  обозначение,  идентифицирующее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утилитарное цифровое право.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15" w:name="P573"/>
      <w:bookmarkEnd w:id="15"/>
      <w:r w:rsidRPr="008908CD">
        <w:rPr>
          <w:rFonts w:ascii="Liberation Serif" w:hAnsi="Liberation Serif" w:cs="Liberation Serif"/>
        </w:rPr>
        <w:t xml:space="preserve">    &lt;2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казываются  наименование  оператора инвестиционной платформы, его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идентификационный   номер   налогоплательщика  и  основной  государственный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регистрационный номер.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3.5. Цифровая валюта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0F0408" w:rsidRPr="008908CD">
        <w:tc>
          <w:tcPr>
            <w:tcW w:w="63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lastRenderedPageBreak/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2645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Дата приобретения</w:t>
            </w:r>
          </w:p>
        </w:tc>
        <w:tc>
          <w:tcPr>
            <w:tcW w:w="260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Общее количество</w:t>
            </w:r>
          </w:p>
        </w:tc>
      </w:tr>
      <w:tr w:rsidR="000F0408" w:rsidRPr="008908CD">
        <w:tc>
          <w:tcPr>
            <w:tcW w:w="63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45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5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60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</w:tr>
      <w:tr w:rsidR="000F0408" w:rsidRPr="008908CD">
        <w:tc>
          <w:tcPr>
            <w:tcW w:w="63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45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63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45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63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645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63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645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Раздел 4. Сведения о счетах в банках и иных кредитных организациях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rmal"/>
        <w:rPr>
          <w:rFonts w:ascii="Liberation Serif" w:hAnsi="Liberation Serif" w:cs="Liberation Serif"/>
        </w:rPr>
        <w:sectPr w:rsidR="000F0408" w:rsidRPr="008908C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F0408" w:rsidRPr="008908CD">
        <w:tc>
          <w:tcPr>
            <w:tcW w:w="56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lastRenderedPageBreak/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229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Вид и валюта счета </w:t>
            </w:r>
            <w:hyperlink w:anchor="P638">
              <w:r w:rsidRPr="008908CD">
                <w:rPr>
                  <w:rFonts w:ascii="Liberation Serif" w:hAnsi="Liberation Serif" w:cs="Liberation Serif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Дата открытия счета</w:t>
            </w:r>
          </w:p>
        </w:tc>
        <w:tc>
          <w:tcPr>
            <w:tcW w:w="144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Остаток на счете </w:t>
            </w:r>
            <w:hyperlink w:anchor="P640">
              <w:r w:rsidRPr="008908CD">
                <w:rPr>
                  <w:rFonts w:ascii="Liberation Serif" w:hAnsi="Liberation Serif" w:cs="Liberation Serif"/>
                  <w:color w:val="0000FF"/>
                </w:rPr>
                <w:t>&lt;2&gt;</w:t>
              </w:r>
            </w:hyperlink>
            <w:r w:rsidRPr="008908CD">
              <w:rPr>
                <w:rFonts w:ascii="Liberation Serif" w:hAnsi="Liberation Serif" w:cs="Liberation Serif"/>
              </w:rPr>
              <w:t xml:space="preserve"> (руб.)</w:t>
            </w:r>
          </w:p>
        </w:tc>
        <w:tc>
          <w:tcPr>
            <w:tcW w:w="226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Сумма поступивших на счет денежных средств </w:t>
            </w:r>
            <w:hyperlink w:anchor="P643">
              <w:r w:rsidRPr="008908CD">
                <w:rPr>
                  <w:rFonts w:ascii="Liberation Serif" w:hAnsi="Liberation Serif" w:cs="Liberation Serif"/>
                  <w:color w:val="0000FF"/>
                </w:rPr>
                <w:t>&lt;3&gt;</w:t>
              </w:r>
            </w:hyperlink>
            <w:r w:rsidRPr="008908CD">
              <w:rPr>
                <w:rFonts w:ascii="Liberation Serif" w:hAnsi="Liberation Serif" w:cs="Liberation Serif"/>
              </w:rPr>
              <w:t xml:space="preserve"> (руб.)</w:t>
            </w:r>
          </w:p>
        </w:tc>
      </w:tr>
      <w:tr w:rsidR="000F0408" w:rsidRPr="008908CD">
        <w:tc>
          <w:tcPr>
            <w:tcW w:w="56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9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9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441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44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26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6</w:t>
            </w:r>
          </w:p>
        </w:tc>
      </w:tr>
      <w:tr w:rsidR="000F0408" w:rsidRPr="008908CD">
        <w:tc>
          <w:tcPr>
            <w:tcW w:w="56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9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9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4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4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6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9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9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4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4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6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9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9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41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4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16" w:name="P638"/>
      <w:bookmarkEnd w:id="16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казываются  вид счета (депозитный, текущий, расчетный и другие) и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валюта счета.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17" w:name="P640"/>
      <w:bookmarkEnd w:id="17"/>
      <w:r w:rsidRPr="008908CD">
        <w:rPr>
          <w:rFonts w:ascii="Liberation Serif" w:hAnsi="Liberation Serif" w:cs="Liberation Serif"/>
        </w:rPr>
        <w:t xml:space="preserve">    &lt;2&gt;  Остаток  на  счете указывается по состоянию на отчетную дату.  Для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счетов  в  иностранной  валюте  остаток указывается в рублях по курсу Банка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России на отчетную дату.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18" w:name="P643"/>
      <w:bookmarkEnd w:id="18"/>
      <w:r w:rsidRPr="008908CD">
        <w:rPr>
          <w:rFonts w:ascii="Liberation Serif" w:hAnsi="Liberation Serif" w:cs="Liberation Serif"/>
        </w:rPr>
        <w:t xml:space="preserve">    &lt;3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казывается  общая сумма денежных поступлений на счет за  отчетный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период  в  случаях,  если  указанная сумма превышает общий доход лица и его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супруги  (супруга) за отчетный период и два предшествующих ему года. В этом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случае к справке прилагается выписка о движении денежных средств по </w:t>
      </w:r>
      <w:proofErr w:type="gramStart"/>
      <w:r w:rsidRPr="008908CD">
        <w:rPr>
          <w:rFonts w:ascii="Liberation Serif" w:hAnsi="Liberation Serif" w:cs="Liberation Serif"/>
        </w:rPr>
        <w:t>данному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счету за отчетный период. Для счетов в иностранной валюте сумма указывается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в рублях  по  курсу  Банка России  на  отчетную дату.  Выписка  о  движении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денежных  средств  по  расчетному  счету   индивидуального  предпринимателя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не прилагается.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19" w:name="P652"/>
      <w:bookmarkEnd w:id="19"/>
      <w:r w:rsidRPr="008908CD">
        <w:rPr>
          <w:rFonts w:ascii="Liberation Serif" w:hAnsi="Liberation Serif" w:cs="Liberation Serif"/>
        </w:rPr>
        <w:t xml:space="preserve">    Раздел 5. Сведения о ценных бумагах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20" w:name="P654"/>
      <w:bookmarkEnd w:id="20"/>
      <w:r w:rsidRPr="008908CD">
        <w:rPr>
          <w:rFonts w:ascii="Liberation Serif" w:hAnsi="Liberation Serif" w:cs="Liberation Serif"/>
        </w:rPr>
        <w:t xml:space="preserve">    5.1. Акции и иное участие в коммерческих организациях и фондах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F0408" w:rsidRPr="008908CD">
        <w:tc>
          <w:tcPr>
            <w:tcW w:w="55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250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Наименование и организационно-правовая форма организации </w:t>
            </w:r>
            <w:hyperlink w:anchor="P700">
              <w:r w:rsidRPr="008908CD">
                <w:rPr>
                  <w:rFonts w:ascii="Liberation Serif" w:hAnsi="Liberation Serif" w:cs="Liberation Serif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Уставный капитал </w:t>
            </w:r>
            <w:hyperlink w:anchor="P704">
              <w:r w:rsidRPr="008908CD">
                <w:rPr>
                  <w:rFonts w:ascii="Liberation Serif" w:hAnsi="Liberation Serif" w:cs="Liberation Serif"/>
                  <w:color w:val="0000FF"/>
                </w:rPr>
                <w:t>&lt;2&gt;</w:t>
              </w:r>
            </w:hyperlink>
            <w:r w:rsidRPr="008908CD">
              <w:rPr>
                <w:rFonts w:ascii="Liberation Serif" w:hAnsi="Liberation Serif" w:cs="Liberation Serif"/>
              </w:rPr>
              <w:t xml:space="preserve"> (руб.)</w:t>
            </w:r>
          </w:p>
        </w:tc>
        <w:tc>
          <w:tcPr>
            <w:tcW w:w="123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Доля участия </w:t>
            </w:r>
            <w:hyperlink w:anchor="P708">
              <w:r w:rsidRPr="008908CD">
                <w:rPr>
                  <w:rFonts w:ascii="Liberation Serif" w:hAnsi="Liberation Serif" w:cs="Liberation Serif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Основание участия </w:t>
            </w:r>
            <w:hyperlink w:anchor="P711">
              <w:r w:rsidRPr="008908CD">
                <w:rPr>
                  <w:rFonts w:ascii="Liberation Serif" w:hAnsi="Liberation Serif" w:cs="Liberation Serif"/>
                  <w:color w:val="0000FF"/>
                </w:rPr>
                <w:t>&lt;4&gt;</w:t>
              </w:r>
            </w:hyperlink>
          </w:p>
        </w:tc>
      </w:tr>
      <w:tr w:rsidR="000F0408" w:rsidRPr="008908CD">
        <w:tc>
          <w:tcPr>
            <w:tcW w:w="55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0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1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23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4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6</w:t>
            </w:r>
          </w:p>
        </w:tc>
      </w:tr>
      <w:tr w:rsidR="000F0408" w:rsidRPr="008908CD">
        <w:tc>
          <w:tcPr>
            <w:tcW w:w="55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50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1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3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4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5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lastRenderedPageBreak/>
              <w:t>2</w:t>
            </w:r>
          </w:p>
        </w:tc>
        <w:tc>
          <w:tcPr>
            <w:tcW w:w="250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1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3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4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5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50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1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3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4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5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50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1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3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4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5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0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1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6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23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54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21" w:name="P700"/>
      <w:bookmarkEnd w:id="21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  У</w:t>
      </w:r>
      <w:proofErr w:type="gramEnd"/>
      <w:r w:rsidRPr="008908CD">
        <w:rPr>
          <w:rFonts w:ascii="Liberation Serif" w:hAnsi="Liberation Serif" w:cs="Liberation Serif"/>
        </w:rPr>
        <w:t>казываются  полное  или  сокращенное  официальное   наименование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организации  и  ее  организационно-правовая  форма  (акционерное  общество,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общество  с  ограниченной  ответственностью, товарищество, </w:t>
      </w:r>
      <w:proofErr w:type="gramStart"/>
      <w:r w:rsidRPr="008908CD">
        <w:rPr>
          <w:rFonts w:ascii="Liberation Serif" w:hAnsi="Liberation Serif" w:cs="Liberation Serif"/>
        </w:rPr>
        <w:t>производственный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кооператив, фонд и другие).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22" w:name="P704"/>
      <w:bookmarkEnd w:id="22"/>
      <w:r w:rsidRPr="008908CD">
        <w:rPr>
          <w:rFonts w:ascii="Liberation Serif" w:hAnsi="Liberation Serif" w:cs="Liberation Serif"/>
        </w:rPr>
        <w:t xml:space="preserve">    &lt;2&gt;  Уставный  капитал  указывается  согласно учредительным  документам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организации   по  состоянию  на  отчетную  дату.  Для  уставных  капиталов,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выраженных  в  иностранной валюте, уставный капитал указывается в рублях </w:t>
      </w:r>
      <w:proofErr w:type="gramStart"/>
      <w:r w:rsidRPr="008908CD">
        <w:rPr>
          <w:rFonts w:ascii="Liberation Serif" w:hAnsi="Liberation Serif" w:cs="Liberation Serif"/>
        </w:rPr>
        <w:t>по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курсу Банка России на отчетную дату.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23" w:name="P708"/>
      <w:bookmarkEnd w:id="23"/>
      <w:r w:rsidRPr="008908CD">
        <w:rPr>
          <w:rFonts w:ascii="Liberation Serif" w:hAnsi="Liberation Serif" w:cs="Liberation Serif"/>
        </w:rPr>
        <w:t xml:space="preserve">    &lt;3&gt;  Доля  участия  выражается  в процентах от уставного капитала.  Для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акционерных  обществ  указываются  также номинальная стоимость и количество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акций.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24" w:name="P711"/>
      <w:bookmarkEnd w:id="24"/>
      <w:r w:rsidRPr="008908CD">
        <w:rPr>
          <w:rFonts w:ascii="Liberation Serif" w:hAnsi="Liberation Serif" w:cs="Liberation Serif"/>
        </w:rPr>
        <w:t xml:space="preserve">    &lt;4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казываются  основание  приобретения  доли участия  (учредительный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договор,  приватизация,  покупка,  мена, дарение, наследование и другие), а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также реквизиты (дата, номер) соответствующего договора или акта.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5.2. Иные ценные бумаги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33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Вид ценной бумаги </w:t>
            </w:r>
            <w:hyperlink w:anchor="P772">
              <w:r w:rsidRPr="008908CD">
                <w:rPr>
                  <w:rFonts w:ascii="Liberation Serif" w:hAnsi="Liberation Serif" w:cs="Liberation Serif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Общее количество</w:t>
            </w:r>
          </w:p>
        </w:tc>
        <w:tc>
          <w:tcPr>
            <w:tcW w:w="161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Общая стоимость </w:t>
            </w:r>
            <w:hyperlink w:anchor="P775">
              <w:r w:rsidRPr="008908CD">
                <w:rPr>
                  <w:rFonts w:ascii="Liberation Serif" w:hAnsi="Liberation Serif" w:cs="Liberation Serif"/>
                  <w:color w:val="0000FF"/>
                </w:rPr>
                <w:t>&lt;2&gt;</w:t>
              </w:r>
            </w:hyperlink>
            <w:r w:rsidRPr="008908CD">
              <w:rPr>
                <w:rFonts w:ascii="Liberation Serif" w:hAnsi="Liberation Serif" w:cs="Liberation Serif"/>
              </w:rPr>
              <w:t xml:space="preserve"> (руб.)</w:t>
            </w:r>
          </w:p>
        </w:tc>
      </w:tr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3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4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547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65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610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6</w:t>
            </w:r>
          </w:p>
        </w:tc>
      </w:tr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33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4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54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1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3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4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54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1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3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4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54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1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3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4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54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1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133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4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54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1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33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4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547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10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Итого   по   </w:t>
      </w:r>
      <w:hyperlink w:anchor="P652">
        <w:r w:rsidRPr="008908CD">
          <w:rPr>
            <w:rFonts w:ascii="Liberation Serif" w:hAnsi="Liberation Serif" w:cs="Liberation Serif"/>
            <w:color w:val="0000FF"/>
          </w:rPr>
          <w:t>разделу   5</w:t>
        </w:r>
      </w:hyperlink>
      <w:r w:rsidRPr="008908CD">
        <w:rPr>
          <w:rFonts w:ascii="Liberation Serif" w:hAnsi="Liberation Serif" w:cs="Liberation Serif"/>
        </w:rPr>
        <w:t xml:space="preserve">   "Сведения   о   ценных   бумагах"  </w:t>
      </w:r>
      <w:proofErr w:type="gramStart"/>
      <w:r w:rsidRPr="008908CD">
        <w:rPr>
          <w:rFonts w:ascii="Liberation Serif" w:hAnsi="Liberation Serif" w:cs="Liberation Serif"/>
        </w:rPr>
        <w:t>суммарная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декларированная стоимость ценных бумаг, включая доли участия </w:t>
      </w:r>
      <w:proofErr w:type="gramStart"/>
      <w:r w:rsidRPr="008908CD">
        <w:rPr>
          <w:rFonts w:ascii="Liberation Serif" w:hAnsi="Liberation Serif" w:cs="Liberation Serif"/>
        </w:rPr>
        <w:t>в</w:t>
      </w:r>
      <w:proofErr w:type="gramEnd"/>
      <w:r w:rsidRPr="008908CD">
        <w:rPr>
          <w:rFonts w:ascii="Liberation Serif" w:hAnsi="Liberation Serif" w:cs="Liberation Serif"/>
        </w:rPr>
        <w:t xml:space="preserve"> коммерческих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организациях</w:t>
      </w:r>
      <w:proofErr w:type="gramEnd"/>
      <w:r w:rsidRPr="008908CD">
        <w:rPr>
          <w:rFonts w:ascii="Liberation Serif" w:hAnsi="Liberation Serif" w:cs="Liberation Serif"/>
        </w:rPr>
        <w:t xml:space="preserve"> (руб.), ______________________________________________________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______________________________________.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25" w:name="P772"/>
      <w:bookmarkEnd w:id="25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У</w:t>
      </w:r>
      <w:proofErr w:type="gramEnd"/>
      <w:r w:rsidRPr="008908CD">
        <w:rPr>
          <w:rFonts w:ascii="Liberation Serif" w:hAnsi="Liberation Serif" w:cs="Liberation Serif"/>
        </w:rPr>
        <w:t>казываются все  ценные  бумаги  по  видам  (облигации,  векселя  и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другие), за исключением акций, указанных в </w:t>
      </w:r>
      <w:hyperlink w:anchor="P654">
        <w:r w:rsidRPr="008908CD">
          <w:rPr>
            <w:rFonts w:ascii="Liberation Serif" w:hAnsi="Liberation Serif" w:cs="Liberation Serif"/>
            <w:color w:val="0000FF"/>
          </w:rPr>
          <w:t>подразделе  5.1</w:t>
        </w:r>
      </w:hyperlink>
      <w:r w:rsidRPr="008908CD">
        <w:rPr>
          <w:rFonts w:ascii="Liberation Serif" w:hAnsi="Liberation Serif" w:cs="Liberation Serif"/>
        </w:rPr>
        <w:t xml:space="preserve">  "Акции  и  иное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участие в коммерческих организациях и фондах".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26" w:name="P775"/>
      <w:bookmarkEnd w:id="26"/>
      <w:r w:rsidRPr="008908CD">
        <w:rPr>
          <w:rFonts w:ascii="Liberation Serif" w:hAnsi="Liberation Serif" w:cs="Liberation Serif"/>
        </w:rPr>
        <w:t xml:space="preserve">    &lt;2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казывается  общая  стоимость ценных бумаг данного вида исходя  из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стоимости  их  приобретения (если ее нельзя определить - исходя из рыночной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стоимости  или  номинальной  стоимости).  Для  обязательств,  выраженных  </w:t>
      </w:r>
      <w:proofErr w:type="gramStart"/>
      <w:r w:rsidRPr="008908CD">
        <w:rPr>
          <w:rFonts w:ascii="Liberation Serif" w:hAnsi="Liberation Serif" w:cs="Liberation Serif"/>
        </w:rPr>
        <w:t>в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иностранной валюте, стоимость указывается в рублях по курсу Банка России </w:t>
      </w:r>
      <w:proofErr w:type="gramStart"/>
      <w:r w:rsidRPr="008908CD">
        <w:rPr>
          <w:rFonts w:ascii="Liberation Serif" w:hAnsi="Liberation Serif" w:cs="Liberation Serif"/>
        </w:rPr>
        <w:t>на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отчетную дату.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Раздел 6. Сведения об обязательствах имущественного характера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6.1. Объекты недвижимого имущества, находящиеся в пользовании </w:t>
      </w:r>
      <w:hyperlink w:anchor="P817">
        <w:r w:rsidRPr="008908CD">
          <w:rPr>
            <w:rFonts w:ascii="Liberation Serif" w:hAnsi="Liberation Serif" w:cs="Liberation Serif"/>
            <w:color w:val="0000FF"/>
          </w:rPr>
          <w:t>&lt;1&gt;</w:t>
        </w:r>
      </w:hyperlink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7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Вид имущества </w:t>
            </w:r>
            <w:hyperlink w:anchor="P818">
              <w:r w:rsidRPr="008908CD">
                <w:rPr>
                  <w:rFonts w:ascii="Liberation Serif" w:hAnsi="Liberation Serif" w:cs="Liberation Serif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Вид и сроки пользования </w:t>
            </w:r>
            <w:hyperlink w:anchor="P820">
              <w:r w:rsidRPr="008908CD">
                <w:rPr>
                  <w:rFonts w:ascii="Liberation Serif" w:hAnsi="Liberation Serif" w:cs="Liberation Serif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Основание пользования </w:t>
            </w:r>
            <w:hyperlink w:anchor="P822">
              <w:r w:rsidRPr="008908CD">
                <w:rPr>
                  <w:rFonts w:ascii="Liberation Serif" w:hAnsi="Liberation Serif" w:cs="Liberation Serif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Местонахождение (адрес)</w:t>
            </w:r>
          </w:p>
        </w:tc>
        <w:tc>
          <w:tcPr>
            <w:tcW w:w="135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Площадь (кв. м)</w:t>
            </w:r>
          </w:p>
        </w:tc>
      </w:tr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93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05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28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5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6</w:t>
            </w:r>
          </w:p>
        </w:tc>
      </w:tr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2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05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8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5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2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05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8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5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2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2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3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05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8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358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27" w:name="P817"/>
      <w:bookmarkEnd w:id="27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У</w:t>
      </w:r>
      <w:proofErr w:type="gramEnd"/>
      <w:r w:rsidRPr="008908CD">
        <w:rPr>
          <w:rFonts w:ascii="Liberation Serif" w:hAnsi="Liberation Serif" w:cs="Liberation Serif"/>
        </w:rPr>
        <w:t>казываются по состоянию на отчетную дату.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28" w:name="P818"/>
      <w:bookmarkEnd w:id="28"/>
      <w:r w:rsidRPr="008908CD">
        <w:rPr>
          <w:rFonts w:ascii="Liberation Serif" w:hAnsi="Liberation Serif" w:cs="Liberation Serif"/>
        </w:rPr>
        <w:t xml:space="preserve">    &lt;2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казывается  вид  недвижимого имущества (земельный участок,  жилой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дом, дача и другие).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29" w:name="P820"/>
      <w:bookmarkEnd w:id="29"/>
      <w:r w:rsidRPr="008908CD">
        <w:rPr>
          <w:rFonts w:ascii="Liberation Serif" w:hAnsi="Liberation Serif" w:cs="Liberation Serif"/>
        </w:rPr>
        <w:t xml:space="preserve">    &lt;3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казываются  вид пользования (аренда, безвозмездное пользование  и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lastRenderedPageBreak/>
        <w:t>другие) и сроки пользования.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30" w:name="P822"/>
      <w:bookmarkEnd w:id="30"/>
      <w:r w:rsidRPr="008908CD">
        <w:rPr>
          <w:rFonts w:ascii="Liberation Serif" w:hAnsi="Liberation Serif" w:cs="Liberation Serif"/>
        </w:rPr>
        <w:t xml:space="preserve">    &lt;4</w:t>
      </w:r>
      <w:proofErr w:type="gramStart"/>
      <w:r w:rsidRPr="008908CD">
        <w:rPr>
          <w:rFonts w:ascii="Liberation Serif" w:hAnsi="Liberation Serif" w:cs="Liberation Serif"/>
        </w:rPr>
        <w:t>&gt;    У</w:t>
      </w:r>
      <w:proofErr w:type="gramEnd"/>
      <w:r w:rsidRPr="008908CD">
        <w:rPr>
          <w:rFonts w:ascii="Liberation Serif" w:hAnsi="Liberation Serif" w:cs="Liberation Serif"/>
        </w:rPr>
        <w:t>казываются   основание    пользования   (договор,   фактическое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предоставление  и другие), а также реквизиты (дата, номер) </w:t>
      </w:r>
      <w:proofErr w:type="gramStart"/>
      <w:r w:rsidRPr="008908CD">
        <w:rPr>
          <w:rFonts w:ascii="Liberation Serif" w:hAnsi="Liberation Serif" w:cs="Liberation Serif"/>
        </w:rPr>
        <w:t>соответствующего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договора или акта.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6.2. Срочные обязательства финансового характера </w:t>
      </w:r>
      <w:hyperlink w:anchor="P860">
        <w:r w:rsidRPr="008908CD">
          <w:rPr>
            <w:rFonts w:ascii="Liberation Serif" w:hAnsi="Liberation Serif" w:cs="Liberation Serif"/>
            <w:color w:val="0000FF"/>
          </w:rPr>
          <w:t>&lt;1&gt;</w:t>
        </w:r>
      </w:hyperlink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F0408" w:rsidRPr="008908CD">
        <w:tc>
          <w:tcPr>
            <w:tcW w:w="57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79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Содержание обязательства </w:t>
            </w:r>
            <w:hyperlink w:anchor="P864">
              <w:r w:rsidRPr="008908CD">
                <w:rPr>
                  <w:rFonts w:ascii="Liberation Serif" w:hAnsi="Liberation Serif" w:cs="Liberation Serif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Кредитор (должник) </w:t>
            </w:r>
            <w:hyperlink w:anchor="P865">
              <w:r w:rsidRPr="008908CD">
                <w:rPr>
                  <w:rFonts w:ascii="Liberation Serif" w:hAnsi="Liberation Serif" w:cs="Liberation Serif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Основание возникновения </w:t>
            </w:r>
            <w:hyperlink w:anchor="P867">
              <w:r w:rsidRPr="008908CD">
                <w:rPr>
                  <w:rFonts w:ascii="Liberation Serif" w:hAnsi="Liberation Serif" w:cs="Liberation Serif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Сумма обязательства/размер обязательства по состоянию на отчетную дату </w:t>
            </w:r>
            <w:hyperlink w:anchor="P869">
              <w:r w:rsidRPr="008908CD">
                <w:rPr>
                  <w:rFonts w:ascii="Liberation Serif" w:hAnsi="Liberation Serif" w:cs="Liberation Serif"/>
                  <w:color w:val="0000FF"/>
                </w:rPr>
                <w:t>&lt;5&gt;</w:t>
              </w:r>
            </w:hyperlink>
            <w:r w:rsidRPr="008908CD">
              <w:rPr>
                <w:rFonts w:ascii="Liberation Serif" w:hAnsi="Liberation Serif" w:cs="Liberation Serif"/>
              </w:rPr>
              <w:t xml:space="preserve"> (руб.)</w:t>
            </w:r>
          </w:p>
        </w:tc>
        <w:tc>
          <w:tcPr>
            <w:tcW w:w="130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Условия обязательства </w:t>
            </w:r>
            <w:hyperlink w:anchor="P873">
              <w:r w:rsidRPr="008908CD">
                <w:rPr>
                  <w:rFonts w:ascii="Liberation Serif" w:hAnsi="Liberation Serif" w:cs="Liberation Serif"/>
                  <w:color w:val="0000FF"/>
                </w:rPr>
                <w:t>&lt;6&gt;</w:t>
              </w:r>
            </w:hyperlink>
          </w:p>
        </w:tc>
      </w:tr>
      <w:tr w:rsidR="000F0408" w:rsidRPr="008908CD">
        <w:tc>
          <w:tcPr>
            <w:tcW w:w="57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9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56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694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785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02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6</w:t>
            </w:r>
          </w:p>
        </w:tc>
      </w:tr>
      <w:tr w:rsidR="000F0408" w:rsidRPr="008908CD">
        <w:tc>
          <w:tcPr>
            <w:tcW w:w="57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9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5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785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/</w:t>
            </w:r>
          </w:p>
        </w:tc>
        <w:tc>
          <w:tcPr>
            <w:tcW w:w="130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7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79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5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785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/</w:t>
            </w:r>
          </w:p>
        </w:tc>
        <w:tc>
          <w:tcPr>
            <w:tcW w:w="130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c>
          <w:tcPr>
            <w:tcW w:w="578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79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456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785" w:type="dxa"/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/</w:t>
            </w:r>
          </w:p>
        </w:tc>
        <w:tc>
          <w:tcPr>
            <w:tcW w:w="1302" w:type="dxa"/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31" w:name="P860"/>
      <w:bookmarkEnd w:id="31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казываются  имеющиеся  на  отчетную  дату  срочные  обязательства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финансового  характера  на  сумму,  равную  или  превышающую  500 000 руб.,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кредитором   или   </w:t>
      </w:r>
      <w:proofErr w:type="gramStart"/>
      <w:r w:rsidRPr="008908CD">
        <w:rPr>
          <w:rFonts w:ascii="Liberation Serif" w:hAnsi="Liberation Serif" w:cs="Liberation Serif"/>
        </w:rPr>
        <w:t>должником</w:t>
      </w:r>
      <w:proofErr w:type="gramEnd"/>
      <w:r w:rsidRPr="008908CD">
        <w:rPr>
          <w:rFonts w:ascii="Liberation Serif" w:hAnsi="Liberation Serif" w:cs="Liberation Serif"/>
        </w:rPr>
        <w:t xml:space="preserve">   по   которым   является  лицо,  сведения  об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обязательствах</w:t>
      </w:r>
      <w:proofErr w:type="gramEnd"/>
      <w:r w:rsidRPr="008908CD">
        <w:rPr>
          <w:rFonts w:ascii="Liberation Serif" w:hAnsi="Liberation Serif" w:cs="Liberation Serif"/>
        </w:rPr>
        <w:t xml:space="preserve"> которого представляются.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32" w:name="P864"/>
      <w:bookmarkEnd w:id="32"/>
      <w:r w:rsidRPr="008908CD">
        <w:rPr>
          <w:rFonts w:ascii="Liberation Serif" w:hAnsi="Liberation Serif" w:cs="Liberation Serif"/>
        </w:rPr>
        <w:t xml:space="preserve">    &lt;2</w:t>
      </w:r>
      <w:proofErr w:type="gramStart"/>
      <w:r w:rsidRPr="008908CD">
        <w:rPr>
          <w:rFonts w:ascii="Liberation Serif" w:hAnsi="Liberation Serif" w:cs="Liberation Serif"/>
        </w:rPr>
        <w:t>&gt; У</w:t>
      </w:r>
      <w:proofErr w:type="gramEnd"/>
      <w:r w:rsidRPr="008908CD">
        <w:rPr>
          <w:rFonts w:ascii="Liberation Serif" w:hAnsi="Liberation Serif" w:cs="Liberation Serif"/>
        </w:rPr>
        <w:t>казывается существо обязательства (заем, кредит и другие).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33" w:name="P865"/>
      <w:bookmarkEnd w:id="33"/>
      <w:r w:rsidRPr="008908CD">
        <w:rPr>
          <w:rFonts w:ascii="Liberation Serif" w:hAnsi="Liberation Serif" w:cs="Liberation Serif"/>
        </w:rPr>
        <w:t xml:space="preserve">    &lt;3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казывается  вторая  сторона обязательства: кредитор или  должник,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его фамилия, имя и отчество (наименование юридического лица), адрес.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34" w:name="P867"/>
      <w:bookmarkEnd w:id="34"/>
      <w:r w:rsidRPr="008908CD">
        <w:rPr>
          <w:rFonts w:ascii="Liberation Serif" w:hAnsi="Liberation Serif" w:cs="Liberation Serif"/>
        </w:rPr>
        <w:t xml:space="preserve">    &lt;4</w:t>
      </w:r>
      <w:proofErr w:type="gramStart"/>
      <w:r w:rsidRPr="008908CD">
        <w:rPr>
          <w:rFonts w:ascii="Liberation Serif" w:hAnsi="Liberation Serif" w:cs="Liberation Serif"/>
        </w:rPr>
        <w:t>&gt;   У</w:t>
      </w:r>
      <w:proofErr w:type="gramEnd"/>
      <w:r w:rsidRPr="008908CD">
        <w:rPr>
          <w:rFonts w:ascii="Liberation Serif" w:hAnsi="Liberation Serif" w:cs="Liberation Serif"/>
        </w:rPr>
        <w:t>казываются   основание   возникновения  обязательства,  а  также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реквизиты (дата, номер) соответствующего договора или акта.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35" w:name="P869"/>
      <w:bookmarkEnd w:id="35"/>
      <w:r w:rsidRPr="008908CD">
        <w:rPr>
          <w:rFonts w:ascii="Liberation Serif" w:hAnsi="Liberation Serif" w:cs="Liberation Serif"/>
        </w:rPr>
        <w:t xml:space="preserve">    &lt;5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казываются сумма основного обязательства (без суммы процентов)  и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размер  обязательства  по  состоянию  на  отчетную  дату. Для обязательств,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выраженных  в иностранной валюте, сумма указывается в рублях по курсу Банка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России на отчетную дату.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bookmarkStart w:id="36" w:name="P873"/>
      <w:bookmarkEnd w:id="36"/>
      <w:r w:rsidRPr="008908CD">
        <w:rPr>
          <w:rFonts w:ascii="Liberation Serif" w:hAnsi="Liberation Serif" w:cs="Liberation Serif"/>
        </w:rPr>
        <w:t xml:space="preserve">    &lt;6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казываются годовая процентная ставка обязательства, заложенное  в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обеспечение  обязательства  имущество, выданные в обеспечение обязательства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гарантии и поручительства.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rmal"/>
        <w:rPr>
          <w:rFonts w:ascii="Liberation Serif" w:hAnsi="Liberation Serif" w:cs="Liberation Serif"/>
        </w:rPr>
        <w:sectPr w:rsidR="000F0408" w:rsidRPr="008908C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lastRenderedPageBreak/>
        <w:t xml:space="preserve">    Раздел  7.  Сведения   о  недвижимом имуществе, транспортных средствах,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ценных  </w:t>
      </w:r>
      <w:proofErr w:type="gramStart"/>
      <w:r w:rsidRPr="008908CD">
        <w:rPr>
          <w:rFonts w:ascii="Liberation Serif" w:hAnsi="Liberation Serif" w:cs="Liberation Serif"/>
        </w:rPr>
        <w:t>бумагах</w:t>
      </w:r>
      <w:proofErr w:type="gramEnd"/>
      <w:r w:rsidRPr="008908CD">
        <w:rPr>
          <w:rFonts w:ascii="Liberation Serif" w:hAnsi="Liberation Serif" w:cs="Liberation Serif"/>
        </w:rPr>
        <w:t>,  цифровых  финансовых активах, цифровых правах, включающих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одновременно   цифровые   финансовые  активы  и  иные  цифровые  права,  </w:t>
      </w:r>
      <w:proofErr w:type="gramStart"/>
      <w:r w:rsidRPr="008908CD">
        <w:rPr>
          <w:rFonts w:ascii="Liberation Serif" w:hAnsi="Liberation Serif" w:cs="Liberation Serif"/>
        </w:rPr>
        <w:t>об</w:t>
      </w:r>
      <w:proofErr w:type="gramEnd"/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утилитарных  цифровых  </w:t>
      </w:r>
      <w:proofErr w:type="gramStart"/>
      <w:r w:rsidRPr="008908CD">
        <w:rPr>
          <w:rFonts w:ascii="Liberation Serif" w:hAnsi="Liberation Serif" w:cs="Liberation Serif"/>
        </w:rPr>
        <w:t>правах</w:t>
      </w:r>
      <w:proofErr w:type="gramEnd"/>
      <w:r w:rsidRPr="008908CD">
        <w:rPr>
          <w:rFonts w:ascii="Liberation Serif" w:hAnsi="Liberation Serif" w:cs="Liberation Serif"/>
        </w:rPr>
        <w:t xml:space="preserve">  и  цифровой  валюте,  отчужденных  в течение</w:t>
      </w: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отчетного периода в результате безвозмездной сделки</w:t>
      </w:r>
    </w:p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0F0408" w:rsidRPr="008908C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N </w:t>
            </w:r>
            <w:proofErr w:type="gramStart"/>
            <w:r w:rsidRPr="008908CD">
              <w:rPr>
                <w:rFonts w:ascii="Liberation Serif" w:hAnsi="Liberation Serif" w:cs="Liberation Serif"/>
              </w:rPr>
              <w:t>п</w:t>
            </w:r>
            <w:proofErr w:type="gramEnd"/>
            <w:r w:rsidRPr="008908CD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Приобретатель имущества (права) по сделке </w:t>
            </w:r>
            <w:hyperlink w:anchor="P1021">
              <w:r w:rsidRPr="008908CD">
                <w:rPr>
                  <w:rFonts w:ascii="Liberation Serif" w:hAnsi="Liberation Serif" w:cs="Liberation Serif"/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 xml:space="preserve">Основание отчуждения имущества (права) </w:t>
            </w:r>
            <w:hyperlink w:anchor="P1028">
              <w:r w:rsidRPr="008908CD">
                <w:rPr>
                  <w:rFonts w:ascii="Liberation Serif" w:hAnsi="Liberation Serif" w:cs="Liberation Serif"/>
                  <w:color w:val="0000FF"/>
                </w:rPr>
                <w:t>&lt;2&gt;</w:t>
              </w:r>
            </w:hyperlink>
          </w:p>
        </w:tc>
      </w:tr>
      <w:tr w:rsidR="000F0408" w:rsidRPr="008908C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0F0408" w:rsidRPr="008908C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8908CD">
              <w:rPr>
                <w:rFonts w:ascii="Liberation Serif" w:hAnsi="Liberation Serif" w:cs="Liberation Serif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F0408" w:rsidRPr="008908CD" w:rsidRDefault="000F0408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0F0408" w:rsidRPr="008908CD" w:rsidRDefault="000F0408">
      <w:pPr>
        <w:pStyle w:val="ConsPlusNormal"/>
        <w:jc w:val="both"/>
        <w:rPr>
          <w:rFonts w:ascii="Liberation Serif" w:hAnsi="Liberation Serif" w:cs="Liberation Serif"/>
        </w:rPr>
      </w:pPr>
    </w:p>
    <w:p w:rsidR="000F0408" w:rsidRPr="008908CD" w:rsidRDefault="000F0408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    --------------------------------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bookmarkStart w:id="37" w:name="P1021"/>
      <w:bookmarkEnd w:id="37"/>
      <w:r w:rsidRPr="008908CD">
        <w:rPr>
          <w:rFonts w:ascii="Liberation Serif" w:hAnsi="Liberation Serif" w:cs="Liberation Serif"/>
        </w:rPr>
        <w:t xml:space="preserve">    &lt;1</w:t>
      </w:r>
      <w:proofErr w:type="gramStart"/>
      <w:r w:rsidRPr="008908CD">
        <w:rPr>
          <w:rFonts w:ascii="Liberation Serif" w:hAnsi="Liberation Serif" w:cs="Liberation Serif"/>
        </w:rPr>
        <w:t>&gt;  У</w:t>
      </w:r>
      <w:proofErr w:type="gramEnd"/>
      <w:r w:rsidRPr="008908CD">
        <w:rPr>
          <w:rFonts w:ascii="Liberation Serif" w:hAnsi="Liberation Serif" w:cs="Liberation Serif"/>
        </w:rPr>
        <w:t>казываются  фамилия,  имя, отчество (при наличии), дата рождения,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серия    и    номер    паспорта   или   свидетельства   о   рождении   (для</w:t>
      </w:r>
      <w:proofErr w:type="gramEnd"/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несовершеннолетнего  ребенка,  не  имеющего паспорта), дата выдачи и орган,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выдавший  документ,  адрес  регистрации  физического лица или наименование,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идентификационный   номер   налогоплательщика  и  основной  государственный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 xml:space="preserve">регистрационный  номер  юридического  лица,  которым  передано имущество </w:t>
      </w:r>
      <w:proofErr w:type="gramStart"/>
      <w:r w:rsidRPr="008908CD">
        <w:rPr>
          <w:rFonts w:ascii="Liberation Serif" w:hAnsi="Liberation Serif" w:cs="Liberation Serif"/>
        </w:rPr>
        <w:t>по</w:t>
      </w:r>
      <w:proofErr w:type="gramEnd"/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безвозмездной сделке.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bookmarkStart w:id="38" w:name="P1028"/>
      <w:bookmarkEnd w:id="38"/>
      <w:r w:rsidRPr="008908CD">
        <w:rPr>
          <w:rFonts w:ascii="Liberation Serif" w:hAnsi="Liberation Serif" w:cs="Liberation Serif"/>
        </w:rPr>
        <w:t xml:space="preserve">    &lt;2</w:t>
      </w:r>
      <w:proofErr w:type="gramStart"/>
      <w:r w:rsidRPr="008908CD">
        <w:rPr>
          <w:rFonts w:ascii="Liberation Serif" w:hAnsi="Liberation Serif" w:cs="Liberation Serif"/>
        </w:rPr>
        <w:t>&gt; У</w:t>
      </w:r>
      <w:proofErr w:type="gramEnd"/>
      <w:r w:rsidRPr="008908CD">
        <w:rPr>
          <w:rFonts w:ascii="Liberation Serif" w:hAnsi="Liberation Serif" w:cs="Liberation Serif"/>
        </w:rPr>
        <w:t>казываются основания прекращения права собственности или цифрового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8908CD">
        <w:rPr>
          <w:rFonts w:ascii="Liberation Serif" w:hAnsi="Liberation Serif" w:cs="Liberation Serif"/>
        </w:rPr>
        <w:t>права (наименование и реквизиты (дата, номер) соответствующего договора или</w:t>
      </w:r>
      <w:proofErr w:type="gramEnd"/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акта).  Для  цифровых  финансовых  активов, цифровых прав и цифровой валюты</w:t>
      </w:r>
    </w:p>
    <w:p w:rsidR="000F0408" w:rsidRPr="008908CD" w:rsidRDefault="000F0408" w:rsidP="008908CD">
      <w:pPr>
        <w:pStyle w:val="ConsPlusNonformat"/>
        <w:jc w:val="both"/>
        <w:rPr>
          <w:rFonts w:ascii="Liberation Serif" w:hAnsi="Liberation Serif" w:cs="Liberation Serif"/>
        </w:rPr>
      </w:pPr>
      <w:r w:rsidRPr="008908CD">
        <w:rPr>
          <w:rFonts w:ascii="Liberation Serif" w:hAnsi="Liberation Serif" w:cs="Liberation Serif"/>
        </w:rPr>
        <w:t>также указывается дата их отчуждения.</w:t>
      </w:r>
    </w:p>
    <w:p w:rsidR="000F0408" w:rsidRDefault="000F0408">
      <w:pPr>
        <w:pStyle w:val="ConsPlusNormal"/>
        <w:jc w:val="both"/>
      </w:pPr>
    </w:p>
    <w:p w:rsidR="00C93558" w:rsidRDefault="00C93558"/>
    <w:sectPr w:rsidR="00C9355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08"/>
    <w:rsid w:val="000F0408"/>
    <w:rsid w:val="008908CD"/>
    <w:rsid w:val="00C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04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F04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F04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04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F04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F04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5D6EFCC946D1BC67E3BFF01CCDB95EFC36DCEFD9C232E91D2193E58C3AE62AF14A25DF8EE87F9C71552972B283862A533BE5C52C79913j2P1G" TargetMode="External"/><Relationship Id="rId13" Type="http://schemas.openxmlformats.org/officeDocument/2006/relationships/hyperlink" Target="consultantplus://offline/ref=D875D6EFCC946D1BC67E3BFF01CCDB95EFC36DCEFD9C232E91D2193E58C3AE62AF14A25DF8EE87FACB1552972B283862A533BE5C52C79913j2P1G" TargetMode="External"/><Relationship Id="rId18" Type="http://schemas.openxmlformats.org/officeDocument/2006/relationships/hyperlink" Target="consultantplus://offline/ref=D875D6EFCC946D1BC67E3BFF01CCDB95EFC36DCEF59E232E91D2193E58C3AE62BD14FA51F8EF99FBC00004C66Dj7PEG" TargetMode="External"/><Relationship Id="rId26" Type="http://schemas.openxmlformats.org/officeDocument/2006/relationships/hyperlink" Target="consultantplus://offline/ref=D875D6EFCC946D1BC67E3BFF01CCDB95EFC06BCDF49E232E91D2193E58C3AE62AF14A25DF8EE87FBC41552972B283862A533BE5C52C79913j2P1G" TargetMode="External"/><Relationship Id="rId39" Type="http://schemas.openxmlformats.org/officeDocument/2006/relationships/hyperlink" Target="consultantplus://offline/ref=D875D6EFCC946D1BC67E3BFF01CCDB95EAC66CC1F49B232E91D2193E58C3AE62AF14A25DF8EE87F9C41552972B283862A533BE5C52C79913j2P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75D6EFCC946D1BC67E3BFF01CCDB95EFC36DCEF59E232E91D2193E58C3AE62AF14A25DF8EE87FBCA1552972B283862A533BE5C52C79913j2P1G" TargetMode="External"/><Relationship Id="rId34" Type="http://schemas.openxmlformats.org/officeDocument/2006/relationships/hyperlink" Target="consultantplus://offline/ref=D875D6EFCC946D1BC67E3BFF01CCDB95EFC36FCCFD9B232E91D2193E58C3AE62AF14A25DF8EE87F9C71552972B283862A533BE5C52C79913j2P1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875D6EFCC946D1BC67E3BFF01CCDB95EFC36DCEFD9C232E91D2193E58C3AE62BD14FA51F8EF99FBC00004C66Dj7PEG" TargetMode="External"/><Relationship Id="rId12" Type="http://schemas.openxmlformats.org/officeDocument/2006/relationships/hyperlink" Target="consultantplus://offline/ref=D875D6EFCC946D1BC67E3BFF01CCDB95EFC36DCEFD9C232E91D2193E58C3AE62AF14A25DF8EE87FAC41552972B283862A533BE5C52C79913j2P1G" TargetMode="External"/><Relationship Id="rId17" Type="http://schemas.openxmlformats.org/officeDocument/2006/relationships/hyperlink" Target="consultantplus://offline/ref=D875D6EFCC946D1BC67E3BFF01CCDB95EFC36DCEFD9C232E91D2193E58C3AE62AF14A25DF8EE87F8C11552972B283862A533BE5C52C79913j2P1G" TargetMode="External"/><Relationship Id="rId25" Type="http://schemas.openxmlformats.org/officeDocument/2006/relationships/hyperlink" Target="consultantplus://offline/ref=D875D6EFCC946D1BC67E3BFF01CCDB95EFC06BCDF49E232E91D2193E58C3AE62BD14FA51F8EF99FBC00004C66Dj7PEG" TargetMode="External"/><Relationship Id="rId33" Type="http://schemas.openxmlformats.org/officeDocument/2006/relationships/hyperlink" Target="consultantplus://offline/ref=D875D6EFCC946D1BC67E3BFF01CCDB95EFC36FCCFD9B232E91D2193E58C3AE62AF14A25DF8EE87F9C01552972B283862A533BE5C52C79913j2P1G" TargetMode="External"/><Relationship Id="rId38" Type="http://schemas.openxmlformats.org/officeDocument/2006/relationships/hyperlink" Target="consultantplus://offline/ref=D875D6EFCC946D1BC67E3BFF01CCDB95EFC06CCAFD90232E91D2193E58C3AE62BD14FA51F8EF99FBC00004C66Dj7P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75D6EFCC946D1BC67E3BFF01CCDB95EFC36DCEFD9C232E91D2193E58C3AE62AF14A25DF8EF86FDC71552972B283862A533BE5C52C79913j2P1G" TargetMode="External"/><Relationship Id="rId20" Type="http://schemas.openxmlformats.org/officeDocument/2006/relationships/hyperlink" Target="consultantplus://offline/ref=D875D6EFCC946D1BC67E3BFF01CCDB95EFC36DCEF59E232E91D2193E58C3AE62BD14FA51F8EF99FBC00004C66Dj7PEG" TargetMode="External"/><Relationship Id="rId29" Type="http://schemas.openxmlformats.org/officeDocument/2006/relationships/hyperlink" Target="consultantplus://offline/ref=D875D6EFCC946D1BC67E3BFF01CCDB95EFC36FCCFD9B232E91D2193E58C3AE62AF14A25DF8EE87FBC41552972B283862A533BE5C52C79913j2P1G" TargetMode="External"/><Relationship Id="rId41" Type="http://schemas.openxmlformats.org/officeDocument/2006/relationships/hyperlink" Target="consultantplus://offline/ref=D875D6EFCC946D1BC67E3BFF01CCDB95EDCD6CC8FF9A232E91D2193E58C3AE62AF14A25DF8EE87F8C31552972B283862A533BE5C52C79913j2P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5D6EFCC946D1BC67E3BFF01CCDB95EDC16BC1F891232E91D2193E58C3AE62AF14A25DF8EE87F9C71552972B283862A533BE5C52C79913j2P1G" TargetMode="External"/><Relationship Id="rId11" Type="http://schemas.openxmlformats.org/officeDocument/2006/relationships/hyperlink" Target="consultantplus://offline/ref=D875D6EFCC946D1BC67E3BFF01CCDB95EFC36DCEFD9C232E91D2193E58C3AE62AF14A25DF8EE87FAC51552972B283862A533BE5C52C79913j2P1G" TargetMode="External"/><Relationship Id="rId24" Type="http://schemas.openxmlformats.org/officeDocument/2006/relationships/hyperlink" Target="consultantplus://offline/ref=D875D6EFCC946D1BC67E3BFF01CCDB95EFC36DCEF59E232E91D2193E58C3AE62AF14A25DF8EE87F9C41552972B283862A533BE5C52C79913j2P1G" TargetMode="External"/><Relationship Id="rId32" Type="http://schemas.openxmlformats.org/officeDocument/2006/relationships/hyperlink" Target="consultantplus://offline/ref=D875D6EFCC946D1BC67E3BFF01CCDB95EFC36FCCFD9B232E91D2193E58C3AE62AF14A25DF8EE87F9C11552972B283862A533BE5C52C79913j2P1G" TargetMode="External"/><Relationship Id="rId37" Type="http://schemas.openxmlformats.org/officeDocument/2006/relationships/hyperlink" Target="consultantplus://offline/ref=D875D6EFCC946D1BC67E3BFF01CCDB95EFC06CCAFD90232E91D2193E58C3AE62AF14A25DF8EE87F8C61552972B283862A533BE5C52C79913j2P1G" TargetMode="External"/><Relationship Id="rId40" Type="http://schemas.openxmlformats.org/officeDocument/2006/relationships/hyperlink" Target="consultantplus://offline/ref=D875D6EFCC946D1BC67E3BFF01CCDB95EAC66CC1F49B232E91D2193E58C3AE62AF14A25DF8EE86F9C41552972B283862A533BE5C52C79913j2P1G" TargetMode="External"/><Relationship Id="rId5" Type="http://schemas.openxmlformats.org/officeDocument/2006/relationships/hyperlink" Target="consultantplus://offline/ref=D875D6EFCC946D1BC67E3BFF01CCDB95EAC66CC1F49B232E91D2193E58C3AE62BD14FA51F8EF99FBC00004C66Dj7PEG" TargetMode="External"/><Relationship Id="rId15" Type="http://schemas.openxmlformats.org/officeDocument/2006/relationships/hyperlink" Target="consultantplus://offline/ref=D875D6EFCC946D1BC67E3BFF01CCDB95EFC36DCEFD9C232E91D2193E58C3AE62AF14A25DF8EE87F9C41552972B283862A533BE5C52C79913j2P1G" TargetMode="External"/><Relationship Id="rId23" Type="http://schemas.openxmlformats.org/officeDocument/2006/relationships/hyperlink" Target="consultantplus://offline/ref=D875D6EFCC946D1BC67E3BFF01CCDB95EFC36DCEF59E232E91D2193E58C3AE62AF14A25DF8EE87FAC01552972B283862A533BE5C52C79913j2P1G" TargetMode="External"/><Relationship Id="rId28" Type="http://schemas.openxmlformats.org/officeDocument/2006/relationships/hyperlink" Target="consultantplus://offline/ref=D875D6EFCC946D1BC67E3BFF01CCDB95EFC36FCCFD9B232E91D2193E58C3AE62BD14FA51F8EF99FBC00004C66Dj7PEG" TargetMode="External"/><Relationship Id="rId36" Type="http://schemas.openxmlformats.org/officeDocument/2006/relationships/hyperlink" Target="consultantplus://offline/ref=D875D6EFCC946D1BC67E3BFF01CCDB95EFC06CCAFD90232E91D2193E58C3AE62BD14FA51F8EF99FBC00004C66Dj7PEG" TargetMode="External"/><Relationship Id="rId10" Type="http://schemas.openxmlformats.org/officeDocument/2006/relationships/hyperlink" Target="consultantplus://offline/ref=D875D6EFCC946D1BC67E3BFF01CCDB95EFC36DCEFD9C232E91D2193E58C3AE62AF14A25DF8EE87FBCA1552972B283862A533BE5C52C79913j2P1G" TargetMode="External"/><Relationship Id="rId19" Type="http://schemas.openxmlformats.org/officeDocument/2006/relationships/hyperlink" Target="consultantplus://offline/ref=D875D6EFCC946D1BC67E3BFF01CCDB95EFC36DCEF59E232E91D2193E58C3AE62AF14A25DF8EE87F9C71552972B283862A533BE5C52C79913j2P1G" TargetMode="External"/><Relationship Id="rId31" Type="http://schemas.openxmlformats.org/officeDocument/2006/relationships/hyperlink" Target="consultantplus://offline/ref=D875D6EFCC946D1BC67E3BFF01CCDB95EFC36FCCFD9B232E91D2193E58C3AE62AF14A25DF8EE87F9C21552972B283862A533BE5C52C79913j2P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75D6EFCC946D1BC67E3BFF01CCDB95EFC36DCEFD9C232E91D2193E58C3AE62BD14FA51F8EF99FBC00004C66Dj7PEG" TargetMode="External"/><Relationship Id="rId14" Type="http://schemas.openxmlformats.org/officeDocument/2006/relationships/hyperlink" Target="consultantplus://offline/ref=D875D6EFCC946D1BC67E3BFF01CCDB95EFC36DCEFD9C232E91D2193E58C3AE62AF14A25DF8EE87F9C71552972B283862A533BE5C52C79913j2P1G" TargetMode="External"/><Relationship Id="rId22" Type="http://schemas.openxmlformats.org/officeDocument/2006/relationships/hyperlink" Target="consultantplus://offline/ref=D875D6EFCC946D1BC67E3BFF01CCDB95EFC36DCEF59E232E91D2193E58C3AE62AF14A25DF8EE87FAC11552972B283862A533BE5C52C79913j2P1G" TargetMode="External"/><Relationship Id="rId27" Type="http://schemas.openxmlformats.org/officeDocument/2006/relationships/hyperlink" Target="consultantplus://offline/ref=D875D6EFCC946D1BC67E3BFF01CCDB95EFC36DCEF59E232E91D2193E58C3AE62AF14A25DF8EE87F9C71552972B283862A533BE5C52C79913j2P1G" TargetMode="External"/><Relationship Id="rId30" Type="http://schemas.openxmlformats.org/officeDocument/2006/relationships/hyperlink" Target="consultantplus://offline/ref=D875D6EFCC946D1BC67E3BFF01CCDB95EFC36FCCFD9B232E91D2193E58C3AE62AF14A25DF8EE87F9C31552972B283862A533BE5C52C79913j2P1G" TargetMode="External"/><Relationship Id="rId35" Type="http://schemas.openxmlformats.org/officeDocument/2006/relationships/hyperlink" Target="consultantplus://offline/ref=D875D6EFCC946D1BC67E3BFF01CCDB95EFC36FCCFD9B232E91D2193E58C3AE62AF14A25DF8EE87F8C31552972B283862A533BE5C52C79913j2P1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5095</Words>
  <Characters>29045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Служащий</cp:lastModifiedBy>
  <cp:revision>1</cp:revision>
  <dcterms:created xsi:type="dcterms:W3CDTF">2023-03-01T06:15:00Z</dcterms:created>
  <dcterms:modified xsi:type="dcterms:W3CDTF">2023-03-01T06:38:00Z</dcterms:modified>
</cp:coreProperties>
</file>