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72E" w:rsidRPr="003D1C8F" w:rsidRDefault="0046372E" w:rsidP="003D1C8F">
      <w:pPr>
        <w:pStyle w:val="ConsPlusTitle"/>
        <w:jc w:val="center"/>
        <w:rPr>
          <w:rFonts w:ascii="Liberation Serif" w:hAnsi="Liberation Serif" w:cs="Liberation Serif"/>
        </w:rPr>
      </w:pPr>
      <w:r w:rsidRPr="003D1C8F">
        <w:rPr>
          <w:rFonts w:ascii="Liberation Serif" w:hAnsi="Liberation Serif" w:cs="Liberation Serif"/>
        </w:rPr>
        <w:t>УКАЗ</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ПРЕЗИДЕНТА РОССИЙСКОЙ ФЕДЕРАЦИИ</w:t>
      </w:r>
      <w:r w:rsidR="002904D7">
        <w:rPr>
          <w:rFonts w:ascii="Liberation Serif" w:hAnsi="Liberation Serif" w:cs="Liberation Serif"/>
        </w:rPr>
        <w:t xml:space="preserve"> </w:t>
      </w:r>
    </w:p>
    <w:p w:rsidR="002904D7" w:rsidRPr="003D1C8F" w:rsidRDefault="002904D7" w:rsidP="002904D7">
      <w:pPr>
        <w:pStyle w:val="ConsPlusTitle"/>
        <w:jc w:val="center"/>
        <w:rPr>
          <w:rFonts w:ascii="Liberation Serif" w:hAnsi="Liberation Serif" w:cs="Liberation Serif"/>
        </w:rPr>
      </w:pPr>
      <w:r w:rsidRPr="003D1C8F">
        <w:rPr>
          <w:rFonts w:ascii="Liberation Serif" w:hAnsi="Liberation Serif" w:cs="Liberation Serif"/>
        </w:rPr>
        <w:t>от 15.07.2015 г.</w:t>
      </w:r>
      <w:r>
        <w:rPr>
          <w:rFonts w:ascii="Liberation Serif" w:hAnsi="Liberation Serif" w:cs="Liberation Serif"/>
        </w:rPr>
        <w:t xml:space="preserve"> № 364</w:t>
      </w:r>
    </w:p>
    <w:p w:rsidR="0046372E" w:rsidRPr="003D1C8F" w:rsidRDefault="0046372E">
      <w:pPr>
        <w:pStyle w:val="ConsPlusTitle"/>
        <w:jc w:val="center"/>
        <w:rPr>
          <w:rFonts w:ascii="Liberation Serif" w:hAnsi="Liberation Serif" w:cs="Liberation Serif"/>
        </w:rPr>
      </w:pP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О МЕРАХ</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ПО СОВЕРШЕНСТВОВАНИЮ ОРГА</w:t>
      </w:r>
      <w:bookmarkStart w:id="0" w:name="_GoBack"/>
      <w:bookmarkEnd w:id="0"/>
      <w:r w:rsidRPr="003D1C8F">
        <w:rPr>
          <w:rFonts w:ascii="Liberation Serif" w:hAnsi="Liberation Serif" w:cs="Liberation Serif"/>
        </w:rPr>
        <w:t>НИЗАЦИИ ДЕЯТЕЛЬНОСТИ В ОБЛАСТИ</w:t>
      </w:r>
    </w:p>
    <w:p w:rsidR="0046372E" w:rsidRPr="003D1C8F" w:rsidRDefault="0046372E" w:rsidP="002904D7">
      <w:pPr>
        <w:pStyle w:val="ConsPlusTitle"/>
        <w:jc w:val="center"/>
        <w:rPr>
          <w:rFonts w:ascii="Liberation Serif" w:hAnsi="Liberation Serif" w:cs="Liberation Serif"/>
        </w:rPr>
      </w:pPr>
      <w:r w:rsidRPr="003D1C8F">
        <w:rPr>
          <w:rFonts w:ascii="Liberation Serif" w:hAnsi="Liberation Serif" w:cs="Liberation Serif"/>
        </w:rPr>
        <w:t xml:space="preserve">ПРОТИВОДЕЙСТВИЯ КОРРУПЦИИ </w:t>
      </w:r>
    </w:p>
    <w:p w:rsidR="0046372E" w:rsidRPr="003D1C8F" w:rsidRDefault="0046372E">
      <w:pPr>
        <w:pStyle w:val="ConsPlusNormal"/>
        <w:spacing w:after="1"/>
        <w:rPr>
          <w:rFonts w:ascii="Liberation Serif" w:hAnsi="Liberation Serif" w:cs="Liberation Serif"/>
        </w:rPr>
      </w:pPr>
    </w:p>
    <w:p w:rsidR="0046372E" w:rsidRPr="003D1C8F" w:rsidRDefault="0046372E">
      <w:pPr>
        <w:pStyle w:val="ConsPlusNormal"/>
        <w:jc w:val="center"/>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В целях обеспечения единой государственной политики в области противодействия коррупции постановляю:</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 Утвердить прилагаемые:</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а) Типовое </w:t>
      </w:r>
      <w:hyperlink w:anchor="P76">
        <w:r w:rsidRPr="003D1C8F">
          <w:rPr>
            <w:rFonts w:ascii="Liberation Serif" w:hAnsi="Liberation Serif" w:cs="Liberation Serif"/>
            <w:color w:val="0000FF"/>
          </w:rPr>
          <w:t>положение</w:t>
        </w:r>
      </w:hyperlink>
      <w:r w:rsidRPr="003D1C8F">
        <w:rPr>
          <w:rFonts w:ascii="Liberation Serif" w:hAnsi="Liberation Serif" w:cs="Liberation Serif"/>
        </w:rPr>
        <w:t xml:space="preserve"> о комиссии по координации работы по противодействию коррупции в субъекте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б) Типовое </w:t>
      </w:r>
      <w:hyperlink w:anchor="P154">
        <w:r w:rsidRPr="003D1C8F">
          <w:rPr>
            <w:rFonts w:ascii="Liberation Serif" w:hAnsi="Liberation Serif" w:cs="Liberation Serif"/>
            <w:color w:val="0000FF"/>
          </w:rPr>
          <w:t>положение</w:t>
        </w:r>
      </w:hyperlink>
      <w:r w:rsidRPr="003D1C8F">
        <w:rPr>
          <w:rFonts w:ascii="Liberation Serif" w:hAnsi="Liberation Serif" w:cs="Liberation Serif"/>
        </w:rPr>
        <w:t xml:space="preserve"> о подразделении федерального государственного органа по профилактике коррупционных и иных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в) Типовое </w:t>
      </w:r>
      <w:hyperlink w:anchor="P223">
        <w:r w:rsidRPr="003D1C8F">
          <w:rPr>
            <w:rFonts w:ascii="Liberation Serif" w:hAnsi="Liberation Serif" w:cs="Liberation Serif"/>
            <w:color w:val="0000FF"/>
          </w:rPr>
          <w:t>положение</w:t>
        </w:r>
      </w:hyperlink>
      <w:r w:rsidRPr="003D1C8F">
        <w:rPr>
          <w:rFonts w:ascii="Liberation Serif" w:hAnsi="Liberation Serif" w:cs="Liberation Serif"/>
        </w:rPr>
        <w:t xml:space="preserve"> об органе субъекта Российской Федерации по профилактике коррупционных и иных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sidRPr="003D1C8F">
          <w:rPr>
            <w:rFonts w:ascii="Liberation Serif" w:hAnsi="Liberation Serif" w:cs="Liberation Serif"/>
            <w:color w:val="0000FF"/>
          </w:rPr>
          <w:t>положением</w:t>
        </w:r>
      </w:hyperlink>
      <w:r w:rsidRPr="003D1C8F">
        <w:rPr>
          <w:rFonts w:ascii="Liberation Serif" w:hAnsi="Liberation Serif" w:cs="Liberation Serif"/>
        </w:rPr>
        <w:t xml:space="preserve"> о комиссии по координации работы по противодействию коррупции в субъекте Российской Федерации, утвержденным настоящим Указом;</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5">
        <w:r w:rsidRPr="003D1C8F">
          <w:rPr>
            <w:rFonts w:ascii="Liberation Serif" w:hAnsi="Liberation Serif" w:cs="Liberation Serif"/>
            <w:color w:val="0000FF"/>
          </w:rPr>
          <w:t>Положением</w:t>
        </w:r>
      </w:hyperlink>
      <w:r w:rsidRPr="003D1C8F">
        <w:rPr>
          <w:rFonts w:ascii="Liberation Serif" w:hAnsi="Liberation Serif" w:cs="Liberation Serif"/>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w:t>
      </w:r>
      <w:hyperlink w:anchor="P223">
        <w:r w:rsidRPr="003D1C8F">
          <w:rPr>
            <w:rFonts w:ascii="Liberation Serif" w:hAnsi="Liberation Serif" w:cs="Liberation Serif"/>
            <w:color w:val="0000FF"/>
          </w:rPr>
          <w:t>положением</w:t>
        </w:r>
      </w:hyperlink>
      <w:r w:rsidRPr="003D1C8F">
        <w:rPr>
          <w:rFonts w:ascii="Liberation Serif" w:hAnsi="Liberation Serif" w:cs="Liberation Serif"/>
        </w:rPr>
        <w:t xml:space="preserve"> об органе субъекта Российской Федерации по профилактике коррупционных и иных правонарушений, утвержденным настоящим Указом.</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54">
        <w:r w:rsidRPr="003D1C8F">
          <w:rPr>
            <w:rFonts w:ascii="Liberation Serif" w:hAnsi="Liberation Serif" w:cs="Liberation Serif"/>
            <w:color w:val="0000FF"/>
          </w:rPr>
          <w:t>положением</w:t>
        </w:r>
      </w:hyperlink>
      <w:r w:rsidRPr="003D1C8F">
        <w:rPr>
          <w:rFonts w:ascii="Liberation Serif" w:hAnsi="Liberation Serif" w:cs="Liberation Serif"/>
        </w:rP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46372E" w:rsidRPr="003D1C8F" w:rsidRDefault="0046372E">
      <w:pPr>
        <w:pStyle w:val="ConsPlusNormal"/>
        <w:jc w:val="both"/>
        <w:rPr>
          <w:rFonts w:ascii="Liberation Serif" w:hAnsi="Liberation Serif" w:cs="Liberation Serif"/>
        </w:rPr>
      </w:pPr>
      <w:r w:rsidRPr="003D1C8F">
        <w:rPr>
          <w:rFonts w:ascii="Liberation Serif" w:hAnsi="Liberation Serif" w:cs="Liberation Serif"/>
        </w:rPr>
        <w:t xml:space="preserve">(в ред. </w:t>
      </w:r>
      <w:hyperlink r:id="rId6">
        <w:r w:rsidRPr="003D1C8F">
          <w:rPr>
            <w:rFonts w:ascii="Liberation Serif" w:hAnsi="Liberation Serif" w:cs="Liberation Serif"/>
            <w:color w:val="0000FF"/>
          </w:rPr>
          <w:t>Указа</w:t>
        </w:r>
      </w:hyperlink>
      <w:r w:rsidRPr="003D1C8F">
        <w:rPr>
          <w:rFonts w:ascii="Liberation Serif" w:hAnsi="Liberation Serif" w:cs="Liberation Serif"/>
        </w:rPr>
        <w:t xml:space="preserve"> Президента РФ от 25.08.2022 N 574)</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4. Внести в </w:t>
      </w:r>
      <w:hyperlink r:id="rId7">
        <w:r w:rsidRPr="003D1C8F">
          <w:rPr>
            <w:rFonts w:ascii="Liberation Serif" w:hAnsi="Liberation Serif" w:cs="Liberation Serif"/>
            <w:color w:val="0000FF"/>
          </w:rPr>
          <w:t>Положение</w:t>
        </w:r>
      </w:hyperlink>
      <w:r w:rsidRPr="003D1C8F">
        <w:rPr>
          <w:rFonts w:ascii="Liberation Serif" w:hAnsi="Liberation Serif" w:cs="Liberation Serif"/>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w:t>
      </w:r>
      <w:r w:rsidRPr="003D1C8F">
        <w:rPr>
          <w:rFonts w:ascii="Liberation Serif" w:hAnsi="Liberation Serif" w:cs="Liberation Serif"/>
        </w:rPr>
        <w:lastRenderedPageBreak/>
        <w:t>N 14, ст. 1670; N 40, ст. 5044; N 49, ст. 6399; 2014, N 26, ст. 3518, 3520; 2015, N 10, ст. 1506), следующие изменения: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а) </w:t>
      </w:r>
      <w:hyperlink r:id="rId8">
        <w:r w:rsidRPr="003D1C8F">
          <w:rPr>
            <w:rFonts w:ascii="Liberation Serif" w:hAnsi="Liberation Serif" w:cs="Liberation Serif"/>
            <w:color w:val="0000FF"/>
          </w:rPr>
          <w:t>пункт 2</w:t>
        </w:r>
      </w:hyperlink>
      <w:r w:rsidRPr="003D1C8F">
        <w:rPr>
          <w:rFonts w:ascii="Liberation Serif" w:hAnsi="Liberation Serif" w:cs="Liberation Serif"/>
        </w:rPr>
        <w:t xml:space="preserve"> изложить в следующей редакции: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на гражданина, претендующего на замещение должности государственной службы (далее - гражданин);</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9">
        <w:r w:rsidRPr="003D1C8F">
          <w:rPr>
            <w:rFonts w:ascii="Liberation Serif" w:hAnsi="Liberation Serif" w:cs="Liberation Serif"/>
            <w:color w:val="0000FF"/>
          </w:rPr>
          <w:t>перечнем</w:t>
        </w:r>
      </w:hyperlink>
      <w:r w:rsidRPr="003D1C8F">
        <w:rPr>
          <w:rFonts w:ascii="Liberation Serif" w:hAnsi="Liberation Serif" w:cs="Liberation Serif"/>
        </w:rPr>
        <w:t xml:space="preserve"> должностей, утвержденным Указом Президента Российской Федерации от 18 мая 2009 г. N 557 (далее - государственный служащий);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в) на федерального государственного служащего, замещающего должность государственной службы, не предусмотренную </w:t>
      </w:r>
      <w:hyperlink r:id="rId10">
        <w:r w:rsidRPr="003D1C8F">
          <w:rPr>
            <w:rFonts w:ascii="Liberation Serif" w:hAnsi="Liberation Serif" w:cs="Liberation Serif"/>
            <w:color w:val="0000FF"/>
          </w:rPr>
          <w:t>перечнем</w:t>
        </w:r>
      </w:hyperlink>
      <w:r w:rsidRPr="003D1C8F">
        <w:rPr>
          <w:rFonts w:ascii="Liberation Serif" w:hAnsi="Liberation Serif" w:cs="Liberation Serif"/>
        </w:rP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roofErr w:type="gramStart"/>
      <w:r w:rsidRPr="003D1C8F">
        <w:rPr>
          <w:rFonts w:ascii="Liberation Serif" w:hAnsi="Liberation Serif" w:cs="Liberation Serif"/>
        </w:rPr>
        <w:t>."</w:t>
      </w:r>
      <w:proofErr w:type="gramEnd"/>
      <w:r w:rsidRPr="003D1C8F">
        <w:rPr>
          <w:rFonts w:ascii="Liberation Serif" w:hAnsi="Liberation Serif" w:cs="Liberation Serif"/>
        </w:rPr>
        <w:t>;</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б) в </w:t>
      </w:r>
      <w:hyperlink r:id="rId11">
        <w:r w:rsidRPr="003D1C8F">
          <w:rPr>
            <w:rFonts w:ascii="Liberation Serif" w:hAnsi="Liberation Serif" w:cs="Liberation Serif"/>
            <w:color w:val="0000FF"/>
          </w:rPr>
          <w:t>пункте 3</w:t>
        </w:r>
      </w:hyperlink>
      <w:r w:rsidRPr="003D1C8F">
        <w:rPr>
          <w:rFonts w:ascii="Liberation Serif" w:hAnsi="Liberation Serif" w:cs="Liberation Serif"/>
        </w:rPr>
        <w:t>:</w:t>
      </w:r>
    </w:p>
    <w:p w:rsidR="0046372E" w:rsidRPr="003D1C8F" w:rsidRDefault="00BB1EEE">
      <w:pPr>
        <w:pStyle w:val="ConsPlusNormal"/>
        <w:spacing w:before="200"/>
        <w:ind w:firstLine="540"/>
        <w:jc w:val="both"/>
        <w:rPr>
          <w:rFonts w:ascii="Liberation Serif" w:hAnsi="Liberation Serif" w:cs="Liberation Serif"/>
        </w:rPr>
      </w:pPr>
      <w:hyperlink r:id="rId12">
        <w:r w:rsidR="0046372E" w:rsidRPr="003D1C8F">
          <w:rPr>
            <w:rFonts w:ascii="Liberation Serif" w:hAnsi="Liberation Serif" w:cs="Liberation Serif"/>
            <w:color w:val="0000FF"/>
          </w:rPr>
          <w:t>подпункт "а"</w:t>
        </w:r>
      </w:hyperlink>
      <w:r w:rsidR="0046372E" w:rsidRPr="003D1C8F">
        <w:rPr>
          <w:rFonts w:ascii="Liberation Serif" w:hAnsi="Liberation Serif" w:cs="Liberation Serif"/>
        </w:rPr>
        <w:t xml:space="preserve"> изложить в следующей редакции: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гражданами - при поступлении на федеральную государственную службу</w:t>
      </w:r>
      <w:proofErr w:type="gramStart"/>
      <w:r w:rsidRPr="003D1C8F">
        <w:rPr>
          <w:rFonts w:ascii="Liberation Serif" w:hAnsi="Liberation Serif" w:cs="Liberation Serif"/>
        </w:rPr>
        <w:t>;"</w:t>
      </w:r>
      <w:proofErr w:type="gramEnd"/>
      <w:r w:rsidRPr="003D1C8F">
        <w:rPr>
          <w:rFonts w:ascii="Liberation Serif" w:hAnsi="Liberation Serif" w:cs="Liberation Serif"/>
        </w:rPr>
        <w:t>;</w:t>
      </w:r>
    </w:p>
    <w:p w:rsidR="0046372E" w:rsidRPr="003D1C8F" w:rsidRDefault="00BB1EEE">
      <w:pPr>
        <w:pStyle w:val="ConsPlusNormal"/>
        <w:spacing w:before="200"/>
        <w:ind w:firstLine="540"/>
        <w:jc w:val="both"/>
        <w:rPr>
          <w:rFonts w:ascii="Liberation Serif" w:hAnsi="Liberation Serif" w:cs="Liberation Serif"/>
        </w:rPr>
      </w:pPr>
      <w:hyperlink r:id="rId13">
        <w:r w:rsidR="0046372E" w:rsidRPr="003D1C8F">
          <w:rPr>
            <w:rFonts w:ascii="Liberation Serif" w:hAnsi="Liberation Serif" w:cs="Liberation Serif"/>
            <w:color w:val="0000FF"/>
          </w:rPr>
          <w:t>дополнить</w:t>
        </w:r>
      </w:hyperlink>
      <w:r w:rsidR="0046372E" w:rsidRPr="003D1C8F">
        <w:rPr>
          <w:rFonts w:ascii="Liberation Serif" w:hAnsi="Liberation Serif" w:cs="Liberation Serif"/>
        </w:rPr>
        <w:t xml:space="preserve"> подпунктом "а.1" следующего содержания: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в </w:t>
      </w:r>
      <w:hyperlink r:id="rId14">
        <w:r w:rsidRPr="003D1C8F">
          <w:rPr>
            <w:rFonts w:ascii="Liberation Serif" w:hAnsi="Liberation Serif" w:cs="Liberation Serif"/>
            <w:color w:val="0000FF"/>
          </w:rPr>
          <w:t>подпункте "б"</w:t>
        </w:r>
      </w:hyperlink>
      <w:r w:rsidRPr="003D1C8F">
        <w:rPr>
          <w:rFonts w:ascii="Liberation Serif" w:hAnsi="Liberation Serif" w:cs="Liberation Serif"/>
        </w:rPr>
        <w:t xml:space="preserve"> слова "указанным в пункте 2 настоящего Положения" заменить словами "утвержденным </w:t>
      </w:r>
      <w:hyperlink r:id="rId15">
        <w:r w:rsidRPr="003D1C8F">
          <w:rPr>
            <w:rFonts w:ascii="Liberation Serif" w:hAnsi="Liberation Serif" w:cs="Liberation Serif"/>
            <w:color w:val="0000FF"/>
          </w:rPr>
          <w:t>Указом</w:t>
        </w:r>
      </w:hyperlink>
      <w:r w:rsidRPr="003D1C8F">
        <w:rPr>
          <w:rFonts w:ascii="Liberation Serif" w:hAnsi="Liberation Serif" w:cs="Liberation Serif"/>
        </w:rPr>
        <w:t xml:space="preserve"> Президента Российской Федерации от 18 мая 2009 г. N 557";</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в </w:t>
      </w:r>
      <w:hyperlink r:id="rId16">
        <w:r w:rsidRPr="003D1C8F">
          <w:rPr>
            <w:rFonts w:ascii="Liberation Serif" w:hAnsi="Liberation Serif" w:cs="Liberation Serif"/>
            <w:color w:val="0000FF"/>
          </w:rPr>
          <w:t>подпункте "в"</w:t>
        </w:r>
      </w:hyperlink>
      <w:r w:rsidRPr="003D1C8F">
        <w:rPr>
          <w:rFonts w:ascii="Liberation Serif" w:hAnsi="Liberation Serif" w:cs="Liberation Serif"/>
        </w:rPr>
        <w:t xml:space="preserve"> слова "указанным в пункте 2 настоящего Положения" заменить словами "утвержденным </w:t>
      </w:r>
      <w:hyperlink r:id="rId17">
        <w:r w:rsidRPr="003D1C8F">
          <w:rPr>
            <w:rFonts w:ascii="Liberation Serif" w:hAnsi="Liberation Serif" w:cs="Liberation Serif"/>
            <w:color w:val="0000FF"/>
          </w:rPr>
          <w:t>Указом</w:t>
        </w:r>
      </w:hyperlink>
      <w:r w:rsidRPr="003D1C8F">
        <w:rPr>
          <w:rFonts w:ascii="Liberation Serif" w:hAnsi="Liberation Serif" w:cs="Liberation Serif"/>
        </w:rPr>
        <w:t xml:space="preserve"> Президента Российской Федерации от 18 мая 2009 г. N 557";</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в) </w:t>
      </w:r>
      <w:hyperlink r:id="rId18">
        <w:r w:rsidRPr="003D1C8F">
          <w:rPr>
            <w:rFonts w:ascii="Liberation Serif" w:hAnsi="Liberation Serif" w:cs="Liberation Serif"/>
            <w:color w:val="0000FF"/>
          </w:rPr>
          <w:t>дополнить</w:t>
        </w:r>
      </w:hyperlink>
      <w:r w:rsidRPr="003D1C8F">
        <w:rPr>
          <w:rFonts w:ascii="Liberation Serif" w:hAnsi="Liberation Serif" w:cs="Liberation Serif"/>
        </w:rPr>
        <w:t xml:space="preserve"> пунктом 4.1 следующего содержания: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roofErr w:type="gramStart"/>
      <w:r w:rsidRPr="003D1C8F">
        <w:rPr>
          <w:rFonts w:ascii="Liberation Serif" w:hAnsi="Liberation Serif" w:cs="Liberation Serif"/>
        </w:rPr>
        <w:t>.";</w:t>
      </w:r>
      <w:proofErr w:type="gramEnd"/>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г) </w:t>
      </w:r>
      <w:hyperlink r:id="rId19">
        <w:r w:rsidRPr="003D1C8F">
          <w:rPr>
            <w:rFonts w:ascii="Liberation Serif" w:hAnsi="Liberation Serif" w:cs="Liberation Serif"/>
            <w:color w:val="0000FF"/>
          </w:rPr>
          <w:t>пункт 6</w:t>
        </w:r>
      </w:hyperlink>
      <w:r w:rsidRPr="003D1C8F">
        <w:rPr>
          <w:rFonts w:ascii="Liberation Serif" w:hAnsi="Liberation Serif" w:cs="Liberation Serif"/>
        </w:rPr>
        <w:t xml:space="preserve"> признать утратившим силу;</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д) в </w:t>
      </w:r>
      <w:hyperlink r:id="rId20">
        <w:r w:rsidRPr="003D1C8F">
          <w:rPr>
            <w:rFonts w:ascii="Liberation Serif" w:hAnsi="Liberation Serif" w:cs="Liberation Serif"/>
            <w:color w:val="0000FF"/>
          </w:rPr>
          <w:t>пункте 8</w:t>
        </w:r>
      </w:hyperlink>
      <w:r w:rsidRPr="003D1C8F">
        <w:rPr>
          <w:rFonts w:ascii="Liberation Serif" w:hAnsi="Liberation Serif" w:cs="Liberation Serif"/>
        </w:rPr>
        <w:t>:</w:t>
      </w:r>
    </w:p>
    <w:p w:rsidR="0046372E" w:rsidRPr="003D1C8F" w:rsidRDefault="00BB1EEE">
      <w:pPr>
        <w:pStyle w:val="ConsPlusNormal"/>
        <w:spacing w:before="200"/>
        <w:ind w:firstLine="540"/>
        <w:jc w:val="both"/>
        <w:rPr>
          <w:rFonts w:ascii="Liberation Serif" w:hAnsi="Liberation Serif" w:cs="Liberation Serif"/>
        </w:rPr>
      </w:pPr>
      <w:hyperlink r:id="rId21">
        <w:r w:rsidR="0046372E" w:rsidRPr="003D1C8F">
          <w:rPr>
            <w:rFonts w:ascii="Liberation Serif" w:hAnsi="Liberation Serif" w:cs="Liberation Serif"/>
            <w:color w:val="0000FF"/>
          </w:rPr>
          <w:t>абзац второй</w:t>
        </w:r>
      </w:hyperlink>
      <w:r w:rsidR="0046372E" w:rsidRPr="003D1C8F">
        <w:rPr>
          <w:rFonts w:ascii="Liberation Serif" w:hAnsi="Liberation Serif" w:cs="Liberation Serif"/>
        </w:rPr>
        <w:t xml:space="preserve"> изложить в следующей редакции: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roofErr w:type="gramStart"/>
      <w:r w:rsidRPr="003D1C8F">
        <w:rPr>
          <w:rFonts w:ascii="Liberation Serif" w:hAnsi="Liberation Serif" w:cs="Liberation Serif"/>
        </w:rPr>
        <w:t>.";</w:t>
      </w:r>
      <w:proofErr w:type="gramEnd"/>
    </w:p>
    <w:p w:rsidR="0046372E" w:rsidRPr="003D1C8F" w:rsidRDefault="0046372E">
      <w:pPr>
        <w:pStyle w:val="ConsPlusNormal"/>
        <w:spacing w:before="200"/>
        <w:ind w:firstLine="540"/>
        <w:jc w:val="both"/>
        <w:rPr>
          <w:rFonts w:ascii="Liberation Serif" w:hAnsi="Liberation Serif" w:cs="Liberation Serif"/>
        </w:rPr>
      </w:pPr>
      <w:hyperlink r:id="rId22">
        <w:r w:rsidRPr="003D1C8F">
          <w:rPr>
            <w:rFonts w:ascii="Liberation Serif" w:hAnsi="Liberation Serif" w:cs="Liberation Serif"/>
            <w:color w:val="0000FF"/>
          </w:rPr>
          <w:t>дополнить</w:t>
        </w:r>
      </w:hyperlink>
      <w:r w:rsidRPr="003D1C8F">
        <w:rPr>
          <w:rFonts w:ascii="Liberation Serif" w:hAnsi="Liberation Serif" w:cs="Liberation Serif"/>
        </w:rPr>
        <w:t xml:space="preserve"> абзацем следующего содержания:</w:t>
      </w:r>
    </w:p>
    <w:p w:rsidR="0046372E" w:rsidRPr="003D1C8F" w:rsidRDefault="0046372E">
      <w:pPr>
        <w:pStyle w:val="ConsPlusNormal"/>
        <w:spacing w:before="200"/>
        <w:ind w:firstLine="540"/>
        <w:jc w:val="both"/>
        <w:rPr>
          <w:rFonts w:ascii="Liberation Serif" w:hAnsi="Liberation Serif" w:cs="Liberation Serif"/>
        </w:rPr>
      </w:pPr>
      <w:proofErr w:type="gramStart"/>
      <w:r w:rsidRPr="003D1C8F">
        <w:rPr>
          <w:rFonts w:ascii="Liberation Serif" w:hAnsi="Liberation Serif" w:cs="Liberation Serif"/>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roofErr w:type="gramEnd"/>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lastRenderedPageBreak/>
        <w:t xml:space="preserve">е) </w:t>
      </w:r>
      <w:hyperlink r:id="rId23">
        <w:r w:rsidRPr="003D1C8F">
          <w:rPr>
            <w:rFonts w:ascii="Liberation Serif" w:hAnsi="Liberation Serif" w:cs="Liberation Serif"/>
            <w:color w:val="0000FF"/>
          </w:rPr>
          <w:t>пункт 14</w:t>
        </w:r>
      </w:hyperlink>
      <w:r w:rsidRPr="003D1C8F">
        <w:rPr>
          <w:rFonts w:ascii="Liberation Serif" w:hAnsi="Liberation Serif" w:cs="Liberation Serif"/>
        </w:rPr>
        <w:t xml:space="preserve"> изложить в следующей редакции: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roofErr w:type="gramStart"/>
      <w:r w:rsidRPr="003D1C8F">
        <w:rPr>
          <w:rFonts w:ascii="Liberation Serif" w:hAnsi="Liberation Serif" w:cs="Liberation Serif"/>
        </w:rPr>
        <w:t>.".</w:t>
      </w:r>
      <w:proofErr w:type="gramEnd"/>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5. Внести в </w:t>
      </w:r>
      <w:hyperlink r:id="rId24">
        <w:r w:rsidRPr="003D1C8F">
          <w:rPr>
            <w:rFonts w:ascii="Liberation Serif" w:hAnsi="Liberation Serif" w:cs="Liberation Serif"/>
            <w:color w:val="0000FF"/>
          </w:rPr>
          <w:t>Положение</w:t>
        </w:r>
      </w:hyperlink>
      <w:r w:rsidRPr="003D1C8F">
        <w:rPr>
          <w:rFonts w:ascii="Liberation Serif" w:hAnsi="Liberation Serif" w:cs="Liberation Serif"/>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 2013, N 14, ст. 1670; N 49, ст. 6399; 2014, N 15, ст. 1729; </w:t>
      </w:r>
      <w:proofErr w:type="gramStart"/>
      <w:r w:rsidRPr="003D1C8F">
        <w:rPr>
          <w:rFonts w:ascii="Liberation Serif" w:hAnsi="Liberation Serif" w:cs="Liberation Serif"/>
        </w:rPr>
        <w:t xml:space="preserve">N 26, ст. 3518; 2015, N 10, ст. 1506), изменение, изложив </w:t>
      </w:r>
      <w:hyperlink r:id="rId25">
        <w:r w:rsidRPr="003D1C8F">
          <w:rPr>
            <w:rFonts w:ascii="Liberation Serif" w:hAnsi="Liberation Serif" w:cs="Liberation Serif"/>
            <w:color w:val="0000FF"/>
          </w:rPr>
          <w:t>пункт 3</w:t>
        </w:r>
      </w:hyperlink>
      <w:r w:rsidRPr="003D1C8F">
        <w:rPr>
          <w:rFonts w:ascii="Liberation Serif" w:hAnsi="Liberation Serif" w:cs="Liberation Serif"/>
        </w:rPr>
        <w:t xml:space="preserve"> в следующей редакции:</w:t>
      </w:r>
      <w:proofErr w:type="gramEnd"/>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26">
        <w:r w:rsidRPr="003D1C8F">
          <w:rPr>
            <w:rFonts w:ascii="Liberation Serif" w:hAnsi="Liberation Serif" w:cs="Liberation Serif"/>
            <w:color w:val="0000FF"/>
          </w:rPr>
          <w:t>перечнем</w:t>
        </w:r>
      </w:hyperlink>
      <w:r w:rsidRPr="003D1C8F">
        <w:rPr>
          <w:rFonts w:ascii="Liberation Serif" w:hAnsi="Liberation Serif" w:cs="Liberation Serif"/>
        </w:rP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roofErr w:type="gramStart"/>
      <w:r w:rsidRPr="003D1C8F">
        <w:rPr>
          <w:rFonts w:ascii="Liberation Serif" w:hAnsi="Liberation Serif" w:cs="Liberation Serif"/>
        </w:rPr>
        <w:t>.".</w:t>
      </w:r>
      <w:proofErr w:type="gramEnd"/>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6. Внести в </w:t>
      </w:r>
      <w:hyperlink r:id="rId27">
        <w:r w:rsidRPr="003D1C8F">
          <w:rPr>
            <w:rFonts w:ascii="Liberation Serif" w:hAnsi="Liberation Serif" w:cs="Liberation Serif"/>
            <w:color w:val="0000FF"/>
          </w:rPr>
          <w:t>порядок</w:t>
        </w:r>
      </w:hyperlink>
      <w:r w:rsidRPr="003D1C8F">
        <w:rPr>
          <w:rFonts w:ascii="Liberation Serif" w:hAnsi="Liberation Serif" w:cs="Liberation Serif"/>
        </w:rP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а) </w:t>
      </w:r>
      <w:hyperlink r:id="rId28">
        <w:r w:rsidRPr="003D1C8F">
          <w:rPr>
            <w:rFonts w:ascii="Liberation Serif" w:hAnsi="Liberation Serif" w:cs="Liberation Serif"/>
            <w:color w:val="0000FF"/>
          </w:rPr>
          <w:t>подпункт "г" пункта 2</w:t>
        </w:r>
      </w:hyperlink>
      <w:r w:rsidRPr="003D1C8F">
        <w:rPr>
          <w:rFonts w:ascii="Liberation Serif" w:hAnsi="Liberation Serif" w:cs="Liberation Serif"/>
        </w:rPr>
        <w:t xml:space="preserve"> изложить в следующей редакции: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б) </w:t>
      </w:r>
      <w:hyperlink r:id="rId29">
        <w:r w:rsidRPr="003D1C8F">
          <w:rPr>
            <w:rFonts w:ascii="Liberation Serif" w:hAnsi="Liberation Serif" w:cs="Liberation Serif"/>
            <w:color w:val="0000FF"/>
          </w:rPr>
          <w:t>последнее предложение пункта 5.1</w:t>
        </w:r>
      </w:hyperlink>
      <w:r w:rsidRPr="003D1C8F">
        <w:rPr>
          <w:rFonts w:ascii="Liberation Serif" w:hAnsi="Liberation Serif" w:cs="Liberation Serif"/>
        </w:rP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roofErr w:type="gramStart"/>
      <w:r w:rsidRPr="003D1C8F">
        <w:rPr>
          <w:rFonts w:ascii="Liberation Serif" w:hAnsi="Liberation Serif" w:cs="Liberation Serif"/>
        </w:rPr>
        <w:t>.".</w:t>
      </w:r>
      <w:proofErr w:type="gramEnd"/>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7. Признать утратившими силу:</w:t>
      </w:r>
    </w:p>
    <w:p w:rsidR="0046372E" w:rsidRPr="003D1C8F" w:rsidRDefault="00BB1EEE">
      <w:pPr>
        <w:pStyle w:val="ConsPlusNormal"/>
        <w:spacing w:before="200"/>
        <w:ind w:firstLine="540"/>
        <w:jc w:val="both"/>
        <w:rPr>
          <w:rFonts w:ascii="Liberation Serif" w:hAnsi="Liberation Serif" w:cs="Liberation Serif"/>
        </w:rPr>
      </w:pPr>
      <w:hyperlink r:id="rId30">
        <w:r w:rsidR="0046372E" w:rsidRPr="003D1C8F">
          <w:rPr>
            <w:rFonts w:ascii="Liberation Serif" w:hAnsi="Liberation Serif" w:cs="Liberation Serif"/>
            <w:color w:val="0000FF"/>
          </w:rPr>
          <w:t>подпункт "а" пункта 8</w:t>
        </w:r>
      </w:hyperlink>
      <w:r w:rsidR="0046372E" w:rsidRPr="003D1C8F">
        <w:rPr>
          <w:rFonts w:ascii="Liberation Serif" w:hAnsi="Liberation Serif" w:cs="Liberation Serif"/>
        </w:rP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w:t>
      </w:r>
      <w:r w:rsidR="0046372E" w:rsidRPr="003D1C8F">
        <w:rPr>
          <w:rFonts w:ascii="Liberation Serif" w:hAnsi="Liberation Serif" w:cs="Liberation Serif"/>
        </w:rPr>
        <w:lastRenderedPageBreak/>
        <w:t>Федерации, 2014, N 15, ст. 1729);</w:t>
      </w:r>
    </w:p>
    <w:p w:rsidR="0046372E" w:rsidRPr="003D1C8F" w:rsidRDefault="00BB1EEE">
      <w:pPr>
        <w:pStyle w:val="ConsPlusNormal"/>
        <w:spacing w:before="200"/>
        <w:ind w:firstLine="540"/>
        <w:jc w:val="both"/>
        <w:rPr>
          <w:rFonts w:ascii="Liberation Serif" w:hAnsi="Liberation Serif" w:cs="Liberation Serif"/>
        </w:rPr>
      </w:pPr>
      <w:hyperlink r:id="rId31">
        <w:r w:rsidR="0046372E" w:rsidRPr="003D1C8F">
          <w:rPr>
            <w:rFonts w:ascii="Liberation Serif" w:hAnsi="Liberation Serif" w:cs="Liberation Serif"/>
            <w:color w:val="0000FF"/>
          </w:rPr>
          <w:t>подпункт "в" пункта 5</w:t>
        </w:r>
      </w:hyperlink>
      <w:r w:rsidR="0046372E" w:rsidRPr="003D1C8F">
        <w:rPr>
          <w:rFonts w:ascii="Liberation Serif" w:hAnsi="Liberation Serif" w:cs="Liberation Serif"/>
        </w:rP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8. Настоящий Указ вступает в силу со дня его подписания.</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Президент</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Российской Федерации</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В.ПУТИН</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B06E5F" w:rsidRDefault="00B06E5F">
      <w:pPr>
        <w:pStyle w:val="ConsPlusNormal"/>
        <w:jc w:val="right"/>
        <w:outlineLvl w:val="0"/>
        <w:rPr>
          <w:rFonts w:ascii="Liberation Serif" w:hAnsi="Liberation Serif" w:cs="Liberation Serif"/>
        </w:rPr>
      </w:pPr>
    </w:p>
    <w:p w:rsidR="0046372E" w:rsidRPr="003D1C8F" w:rsidRDefault="0046372E">
      <w:pPr>
        <w:pStyle w:val="ConsPlusNormal"/>
        <w:jc w:val="right"/>
        <w:outlineLvl w:val="0"/>
        <w:rPr>
          <w:rFonts w:ascii="Liberation Serif" w:hAnsi="Liberation Serif" w:cs="Liberation Serif"/>
        </w:rPr>
      </w:pPr>
      <w:r w:rsidRPr="003D1C8F">
        <w:rPr>
          <w:rFonts w:ascii="Liberation Serif" w:hAnsi="Liberation Serif" w:cs="Liberation Serif"/>
        </w:rPr>
        <w:lastRenderedPageBreak/>
        <w:t>Утверждено</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Указом Президента</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Российской Федерации</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от 15 июля 2015 г. N 364</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rPr>
          <w:rFonts w:ascii="Liberation Serif" w:hAnsi="Liberation Serif" w:cs="Liberation Serif"/>
        </w:rPr>
      </w:pPr>
      <w:bookmarkStart w:id="1" w:name="P76"/>
      <w:bookmarkEnd w:id="1"/>
      <w:r w:rsidRPr="003D1C8F">
        <w:rPr>
          <w:rFonts w:ascii="Liberation Serif" w:hAnsi="Liberation Serif" w:cs="Liberation Serif"/>
        </w:rPr>
        <w:t>ТИПОВОЕ ПОЛОЖЕНИЕ</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О КОМИССИИ ПО КООРДИНАЦИИ РАБОТЫ ПО ПРОТИВОДЕЙСТВИЮ</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КОРРУПЦИИ В СУБЪЕКТЕ РОССИЙСКОЙ ФЕДЕРАЦИИ</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 Общие положения</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2. Комиссия в своей деятельности руководствуется </w:t>
      </w:r>
      <w:hyperlink r:id="rId32">
        <w:r w:rsidRPr="003D1C8F">
          <w:rPr>
            <w:rFonts w:ascii="Liberation Serif" w:hAnsi="Liberation Serif" w:cs="Liberation Serif"/>
            <w:color w:val="0000FF"/>
          </w:rPr>
          <w:t>Конституцией</w:t>
        </w:r>
      </w:hyperlink>
      <w:r w:rsidRPr="003D1C8F">
        <w:rPr>
          <w:rFonts w:ascii="Liberation Serif" w:hAnsi="Liberation Serif" w:cs="Liberation Serif"/>
        </w:rPr>
        <w:t xml:space="preserve"> Российской Федерации, федеральными конституционными законами, федеральными </w:t>
      </w:r>
      <w:hyperlink r:id="rId33">
        <w:r w:rsidRPr="003D1C8F">
          <w:rPr>
            <w:rFonts w:ascii="Liberation Serif" w:hAnsi="Liberation Serif" w:cs="Liberation Serif"/>
            <w:color w:val="0000FF"/>
          </w:rPr>
          <w:t>законами</w:t>
        </w:r>
      </w:hyperlink>
      <w:r w:rsidRPr="003D1C8F">
        <w:rPr>
          <w:rFonts w:ascii="Liberation Serif" w:hAnsi="Liberation Serif" w:cs="Liberation Serif"/>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II. Основные задачи комиссии</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5. Основными задачами комиссии являются: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обеспечение исполнения решений Совета при Президенте Российской Федерации по противодействию коррупции и его президиума;</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p>
    <w:p w:rsidR="00077C17" w:rsidRDefault="00077C17">
      <w:pPr>
        <w:pStyle w:val="ConsPlusTitle"/>
        <w:jc w:val="center"/>
        <w:outlineLvl w:val="1"/>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lastRenderedPageBreak/>
        <w:t>III. Полномочия комиссии</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6. Комиссия в целях выполнения возложенных на нее задач осуществляет следующие полномочия: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б) разрабатывает меры по противодействию коррупции, а также по устранению причин и условий, порождающих коррупцию;</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организует:</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подготовку проектов нормативных правовых актов субъекта Российской Федерации по вопросам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w:t>
      </w:r>
      <w:proofErr w:type="gramStart"/>
      <w:r w:rsidRPr="003D1C8F">
        <w:rPr>
          <w:rFonts w:ascii="Liberation Serif" w:hAnsi="Liberation Serif" w:cs="Liberation Serif"/>
        </w:rPr>
        <w:t>контроль за</w:t>
      </w:r>
      <w:proofErr w:type="gramEnd"/>
      <w:r w:rsidRPr="003D1C8F">
        <w:rPr>
          <w:rFonts w:ascii="Liberation Serif" w:hAnsi="Liberation Serif" w:cs="Liberation Serif"/>
        </w:rPr>
        <w:t xml:space="preserve"> их реализацией, в том числе путем мониторинга эффективности реализации мер по противодействию коррупции, предусмотренных этими программами;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ж) оказывает содействие развитию общественного </w:t>
      </w:r>
      <w:proofErr w:type="gramStart"/>
      <w:r w:rsidRPr="003D1C8F">
        <w:rPr>
          <w:rFonts w:ascii="Liberation Serif" w:hAnsi="Liberation Serif" w:cs="Liberation Serif"/>
        </w:rPr>
        <w:t>контроля за</w:t>
      </w:r>
      <w:proofErr w:type="gramEnd"/>
      <w:r w:rsidRPr="003D1C8F">
        <w:rPr>
          <w:rFonts w:ascii="Liberation Serif" w:hAnsi="Liberation Serif" w:cs="Liberation Serif"/>
        </w:rPr>
        <w:t xml:space="preserve">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IV. Порядок формирования комиссии</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8. Комиссия формируется в составе председателя комиссии, его заместителей, секретаря и членов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11. Передача полномочий члена комиссии другому лицу не допускается.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lastRenderedPageBreak/>
        <w:t>12. Участие в работе комиссии осуществляется на общественных началах.</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V. Организация деятельности комиссии и порядок ее работы</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15. Работа комиссии осуществляется на плановой основе и в соответствии с регламентом, который утверждается комиссией.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16. Заседания комиссии ведет председатель комиссии или по его поручению заместитель председателя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19. Решения комиссии оформляются протоколом.</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22. Председатель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осуществляет общее руководство деятельностью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б) утверждает план работы комиссии (ежегодный план);</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утверждает повестку дня очередного заседания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дает поручения в рамках своих полномочий членам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23. Обеспечение деятельности комиссии, подготовку материалов к заседаниям комиссии и </w:t>
      </w:r>
      <w:proofErr w:type="gramStart"/>
      <w:r w:rsidRPr="003D1C8F">
        <w:rPr>
          <w:rFonts w:ascii="Liberation Serif" w:hAnsi="Liberation Serif" w:cs="Liberation Serif"/>
        </w:rPr>
        <w:t>контроль за</w:t>
      </w:r>
      <w:proofErr w:type="gramEnd"/>
      <w:r w:rsidRPr="003D1C8F">
        <w:rPr>
          <w:rFonts w:ascii="Liberation Serif" w:hAnsi="Liberation Serif" w:cs="Liberation Serif"/>
        </w:rPr>
        <w:t xml:space="preserve"> исполнением принятых ею решений осуществляет орган субъекта Российской Федерации по профилактике коррупционных и иных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24. Секретарь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lastRenderedPageBreak/>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оформляет протоколы заседаний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организует выполнение поручений председателя комиссии, данных по результатам заседаний комиссии.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077C17" w:rsidRDefault="00077C17">
      <w:pPr>
        <w:pStyle w:val="ConsPlusNormal"/>
        <w:jc w:val="right"/>
        <w:outlineLvl w:val="0"/>
        <w:rPr>
          <w:rFonts w:ascii="Liberation Serif" w:hAnsi="Liberation Serif" w:cs="Liberation Serif"/>
        </w:rPr>
      </w:pPr>
    </w:p>
    <w:p w:rsidR="0046372E" w:rsidRPr="003D1C8F" w:rsidRDefault="0046372E">
      <w:pPr>
        <w:pStyle w:val="ConsPlusNormal"/>
        <w:jc w:val="right"/>
        <w:outlineLvl w:val="0"/>
        <w:rPr>
          <w:rFonts w:ascii="Liberation Serif" w:hAnsi="Liberation Serif" w:cs="Liberation Serif"/>
        </w:rPr>
      </w:pPr>
      <w:r w:rsidRPr="003D1C8F">
        <w:rPr>
          <w:rFonts w:ascii="Liberation Serif" w:hAnsi="Liberation Serif" w:cs="Liberation Serif"/>
        </w:rPr>
        <w:lastRenderedPageBreak/>
        <w:t>Утверждено</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Указом Президента</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Российской Федерации</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от 15 июля 2015 г. N 364</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rPr>
          <w:rFonts w:ascii="Liberation Serif" w:hAnsi="Liberation Serif" w:cs="Liberation Serif"/>
        </w:rPr>
      </w:pPr>
      <w:bookmarkStart w:id="2" w:name="P154"/>
      <w:bookmarkEnd w:id="2"/>
      <w:r w:rsidRPr="003D1C8F">
        <w:rPr>
          <w:rFonts w:ascii="Liberation Serif" w:hAnsi="Liberation Serif" w:cs="Liberation Serif"/>
        </w:rPr>
        <w:t>ТИПОВОЕ ПОЛОЖЕНИЕ</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О ПОДРАЗДЕЛЕНИИ ФЕДЕРАЛЬНОГО ГОСУДАРСТВЕННОГО ОРГАНА</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ПО ПРОФИЛАКТИКЕ КОРРУПЦИОННЫХ И ИНЫХ ПРАВОНАРУШЕНИЙ</w:t>
      </w:r>
    </w:p>
    <w:p w:rsidR="0046372E" w:rsidRPr="003D1C8F" w:rsidRDefault="0046372E">
      <w:pPr>
        <w:pStyle w:val="ConsPlusNormal"/>
        <w:spacing w:after="1"/>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 Общие положения</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34">
        <w:r w:rsidRPr="003D1C8F">
          <w:rPr>
            <w:rFonts w:ascii="Liberation Serif" w:hAnsi="Liberation Serif" w:cs="Liberation Serif"/>
            <w:color w:val="0000FF"/>
          </w:rPr>
          <w:t>разделе II</w:t>
        </w:r>
      </w:hyperlink>
      <w:r w:rsidRPr="003D1C8F">
        <w:rPr>
          <w:rFonts w:ascii="Liberation Serif" w:hAnsi="Liberation Serif" w:cs="Liberation Serif"/>
        </w:rP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3. Подразделение по профилактике коррупционных правонарушений в своей деятельности руководствуется </w:t>
      </w:r>
      <w:hyperlink r:id="rId35">
        <w:r w:rsidRPr="003D1C8F">
          <w:rPr>
            <w:rFonts w:ascii="Liberation Serif" w:hAnsi="Liberation Serif" w:cs="Liberation Serif"/>
            <w:color w:val="0000FF"/>
          </w:rPr>
          <w:t>Конституцией</w:t>
        </w:r>
      </w:hyperlink>
      <w:r w:rsidRPr="003D1C8F">
        <w:rPr>
          <w:rFonts w:ascii="Liberation Serif" w:hAnsi="Liberation Serif" w:cs="Liberation Serif"/>
        </w:rPr>
        <w:t xml:space="preserve"> Российской Федерации, федеральными конституционными законами, федеральными </w:t>
      </w:r>
      <w:hyperlink r:id="rId36">
        <w:r w:rsidRPr="003D1C8F">
          <w:rPr>
            <w:rFonts w:ascii="Liberation Serif" w:hAnsi="Liberation Serif" w:cs="Liberation Serif"/>
            <w:color w:val="0000FF"/>
          </w:rPr>
          <w:t>законами</w:t>
        </w:r>
      </w:hyperlink>
      <w:r w:rsidRPr="003D1C8F">
        <w:rPr>
          <w:rFonts w:ascii="Liberation Serif" w:hAnsi="Liberation Serif" w:cs="Liberation Serif"/>
        </w:rP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II. Основные задачи подразделения по профилактике</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коррупционных правонарушений</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5. Основными задачами подразделения по профилактике коррупционных правонарушений являются: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формирование у федеральных государственных гражданских служащих нетерпимости к коррупционному поведению;</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б) профилактика коррупционных правонарушений в федеральном государственном органе;</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осуществление контроля: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III. Основные функции подразделения по профилактике</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коррупционных правонарушений</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6. Подразделение по профилактике коррупционных правонарушений осуществляет следующие основные функции: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lastRenderedPageBreak/>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б) принятие мер по выявлению и устранению причин и условий, способствующих возникновению конфликта интересов на государственной службе;</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ж) осуществление проверки: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з) подготовка в пределах своей компетенции проектов нормативных правовых актов по вопросам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и) анализ сведений: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w:t>
      </w:r>
      <w:r w:rsidRPr="003D1C8F">
        <w:rPr>
          <w:rFonts w:ascii="Liberation Serif" w:hAnsi="Liberation Serif" w:cs="Liberation Serif"/>
        </w:rPr>
        <w:lastRenderedPageBreak/>
        <w:t>предоставления этих сведений общероссийским средствам массовой информации для опубликования;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л) организация в пределах своей компетенции антикоррупционного просвещения федеральных государственных гражданских служащих;</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м) осуществление иных функций в области противодействия коррупции в соответствии с законодательством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7. В целях реализации своих функций подразделение по профилактике коррупционных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w:t>
      </w:r>
      <w:proofErr w:type="spellStart"/>
      <w:r w:rsidRPr="003D1C8F">
        <w:rPr>
          <w:rFonts w:ascii="Liberation Serif" w:hAnsi="Liberation Serif" w:cs="Liberation Serif"/>
        </w:rPr>
        <w:t>разыскной</w:t>
      </w:r>
      <w:proofErr w:type="spellEnd"/>
      <w:r w:rsidRPr="003D1C8F">
        <w:rPr>
          <w:rFonts w:ascii="Liberation Serif" w:hAnsi="Liberation Serif" w:cs="Liberation Serif"/>
        </w:rPr>
        <w:t xml:space="preserve">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46372E" w:rsidRPr="003D1C8F" w:rsidRDefault="0046372E">
      <w:pPr>
        <w:pStyle w:val="ConsPlusNormal"/>
        <w:jc w:val="both"/>
        <w:rPr>
          <w:rFonts w:ascii="Liberation Serif" w:hAnsi="Liberation Serif" w:cs="Liberation Serif"/>
        </w:rPr>
      </w:pPr>
      <w:r w:rsidRPr="003D1C8F">
        <w:rPr>
          <w:rFonts w:ascii="Liberation Serif" w:hAnsi="Liberation Serif" w:cs="Liberation Serif"/>
        </w:rPr>
        <w:t xml:space="preserve">(в ред. Указов Президента РФ от 19.09.2017 </w:t>
      </w:r>
      <w:hyperlink r:id="rId37">
        <w:r w:rsidRPr="003D1C8F">
          <w:rPr>
            <w:rFonts w:ascii="Liberation Serif" w:hAnsi="Liberation Serif" w:cs="Liberation Serif"/>
            <w:color w:val="0000FF"/>
          </w:rPr>
          <w:t>N 431</w:t>
        </w:r>
      </w:hyperlink>
      <w:r w:rsidRPr="003D1C8F">
        <w:rPr>
          <w:rFonts w:ascii="Liberation Serif" w:hAnsi="Liberation Serif" w:cs="Liberation Serif"/>
        </w:rPr>
        <w:t xml:space="preserve">, от 25.04.2022 </w:t>
      </w:r>
      <w:hyperlink r:id="rId38">
        <w:r w:rsidRPr="003D1C8F">
          <w:rPr>
            <w:rFonts w:ascii="Liberation Serif" w:hAnsi="Liberation Serif" w:cs="Liberation Serif"/>
            <w:color w:val="0000FF"/>
          </w:rPr>
          <w:t>N 232</w:t>
        </w:r>
      </w:hyperlink>
      <w:r w:rsidRPr="003D1C8F">
        <w:rPr>
          <w:rFonts w:ascii="Liberation Serif" w:hAnsi="Liberation Serif" w:cs="Liberation Serif"/>
        </w:rPr>
        <w:t>)</w:t>
      </w:r>
    </w:p>
    <w:p w:rsidR="0046372E" w:rsidRPr="003D1C8F" w:rsidRDefault="0046372E">
      <w:pPr>
        <w:pStyle w:val="ConsPlusNormal"/>
        <w:spacing w:before="200"/>
        <w:ind w:firstLine="540"/>
        <w:jc w:val="both"/>
        <w:rPr>
          <w:rFonts w:ascii="Liberation Serif" w:hAnsi="Liberation Serif" w:cs="Liberation Serif"/>
        </w:rPr>
      </w:pPr>
      <w:proofErr w:type="gramStart"/>
      <w:r w:rsidRPr="003D1C8F">
        <w:rPr>
          <w:rFonts w:ascii="Liberation Serif" w:hAnsi="Liberation Serif" w:cs="Liberation Serif"/>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roofErr w:type="gramEnd"/>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 получает в пределах своей компетенции информацию от физических и юридических лиц (с их согласия);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е.1) пользуется государственной информационной системой в области противодействия коррупции "Посейдон";</w:t>
      </w:r>
    </w:p>
    <w:p w:rsidR="0046372E" w:rsidRPr="003D1C8F" w:rsidRDefault="0046372E">
      <w:pPr>
        <w:pStyle w:val="ConsPlusNormal"/>
        <w:jc w:val="both"/>
        <w:rPr>
          <w:rFonts w:ascii="Liberation Serif" w:hAnsi="Liberation Serif" w:cs="Liberation Serif"/>
        </w:rPr>
      </w:pPr>
      <w:r w:rsidRPr="003D1C8F">
        <w:rPr>
          <w:rFonts w:ascii="Liberation Serif" w:hAnsi="Liberation Serif" w:cs="Liberation Serif"/>
        </w:rPr>
        <w:t>(</w:t>
      </w:r>
      <w:proofErr w:type="spellStart"/>
      <w:r w:rsidRPr="003D1C8F">
        <w:rPr>
          <w:rFonts w:ascii="Liberation Serif" w:hAnsi="Liberation Serif" w:cs="Liberation Serif"/>
        </w:rPr>
        <w:t>пп</w:t>
      </w:r>
      <w:proofErr w:type="spellEnd"/>
      <w:r w:rsidRPr="003D1C8F">
        <w:rPr>
          <w:rFonts w:ascii="Liberation Serif" w:hAnsi="Liberation Serif" w:cs="Liberation Serif"/>
        </w:rPr>
        <w:t xml:space="preserve">. "е.1" </w:t>
      </w:r>
      <w:proofErr w:type="gramStart"/>
      <w:r w:rsidRPr="003D1C8F">
        <w:rPr>
          <w:rFonts w:ascii="Liberation Serif" w:hAnsi="Liberation Serif" w:cs="Liberation Serif"/>
        </w:rPr>
        <w:t>введен</w:t>
      </w:r>
      <w:proofErr w:type="gramEnd"/>
      <w:r w:rsidRPr="003D1C8F">
        <w:rPr>
          <w:rFonts w:ascii="Liberation Serif" w:hAnsi="Liberation Serif" w:cs="Liberation Serif"/>
        </w:rPr>
        <w:t xml:space="preserve"> </w:t>
      </w:r>
      <w:hyperlink r:id="rId39">
        <w:r w:rsidRPr="003D1C8F">
          <w:rPr>
            <w:rFonts w:ascii="Liberation Serif" w:hAnsi="Liberation Serif" w:cs="Liberation Serif"/>
            <w:color w:val="0000FF"/>
          </w:rPr>
          <w:t>Указом</w:t>
        </w:r>
      </w:hyperlink>
      <w:r w:rsidRPr="003D1C8F">
        <w:rPr>
          <w:rFonts w:ascii="Liberation Serif" w:hAnsi="Liberation Serif" w:cs="Liberation Serif"/>
        </w:rPr>
        <w:t xml:space="preserve"> Президента РФ от 25.04.2022 N 232)</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ж) проводит иные мероприятия, направленные на противодействие коррупции.</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Default="0046372E">
      <w:pPr>
        <w:pStyle w:val="ConsPlusNormal"/>
        <w:jc w:val="both"/>
        <w:rPr>
          <w:rFonts w:ascii="Liberation Serif" w:hAnsi="Liberation Serif" w:cs="Liberation Serif"/>
        </w:rPr>
      </w:pPr>
    </w:p>
    <w:p w:rsidR="00BB1EEE" w:rsidRDefault="00BB1EEE">
      <w:pPr>
        <w:pStyle w:val="ConsPlusNormal"/>
        <w:jc w:val="both"/>
        <w:rPr>
          <w:rFonts w:ascii="Liberation Serif" w:hAnsi="Liberation Serif" w:cs="Liberation Serif"/>
        </w:rPr>
      </w:pPr>
    </w:p>
    <w:p w:rsidR="00BB1EEE" w:rsidRDefault="00BB1EEE">
      <w:pPr>
        <w:pStyle w:val="ConsPlusNormal"/>
        <w:jc w:val="both"/>
        <w:rPr>
          <w:rFonts w:ascii="Liberation Serif" w:hAnsi="Liberation Serif" w:cs="Liberation Serif"/>
        </w:rPr>
      </w:pPr>
    </w:p>
    <w:p w:rsidR="00BB1EEE" w:rsidRDefault="00BB1EEE">
      <w:pPr>
        <w:pStyle w:val="ConsPlusNormal"/>
        <w:jc w:val="both"/>
        <w:rPr>
          <w:rFonts w:ascii="Liberation Serif" w:hAnsi="Liberation Serif" w:cs="Liberation Serif"/>
        </w:rPr>
      </w:pPr>
    </w:p>
    <w:p w:rsidR="00BB1EEE" w:rsidRDefault="00BB1EEE">
      <w:pPr>
        <w:pStyle w:val="ConsPlusNormal"/>
        <w:jc w:val="both"/>
        <w:rPr>
          <w:rFonts w:ascii="Liberation Serif" w:hAnsi="Liberation Serif" w:cs="Liberation Serif"/>
        </w:rPr>
      </w:pPr>
    </w:p>
    <w:p w:rsidR="00BB1EEE" w:rsidRDefault="00BB1EEE">
      <w:pPr>
        <w:pStyle w:val="ConsPlusNormal"/>
        <w:jc w:val="both"/>
        <w:rPr>
          <w:rFonts w:ascii="Liberation Serif" w:hAnsi="Liberation Serif" w:cs="Liberation Serif"/>
        </w:rPr>
      </w:pPr>
    </w:p>
    <w:p w:rsidR="00BB1EEE" w:rsidRDefault="00BB1EEE">
      <w:pPr>
        <w:pStyle w:val="ConsPlusNormal"/>
        <w:jc w:val="both"/>
        <w:rPr>
          <w:rFonts w:ascii="Liberation Serif" w:hAnsi="Liberation Serif" w:cs="Liberation Serif"/>
        </w:rPr>
      </w:pPr>
    </w:p>
    <w:p w:rsidR="00BB1EEE" w:rsidRDefault="00BB1EEE">
      <w:pPr>
        <w:pStyle w:val="ConsPlusNormal"/>
        <w:jc w:val="both"/>
        <w:rPr>
          <w:rFonts w:ascii="Liberation Serif" w:hAnsi="Liberation Serif" w:cs="Liberation Serif"/>
        </w:rPr>
      </w:pPr>
    </w:p>
    <w:p w:rsidR="00BB1EEE" w:rsidRPr="003D1C8F" w:rsidRDefault="00BB1EEE">
      <w:pPr>
        <w:pStyle w:val="ConsPlusNormal"/>
        <w:jc w:val="both"/>
        <w:rPr>
          <w:rFonts w:ascii="Liberation Serif" w:hAnsi="Liberation Serif" w:cs="Liberation Serif"/>
        </w:rPr>
      </w:pPr>
    </w:p>
    <w:p w:rsidR="0046372E" w:rsidRPr="003D1C8F" w:rsidRDefault="0046372E">
      <w:pPr>
        <w:pStyle w:val="ConsPlusNormal"/>
        <w:jc w:val="right"/>
        <w:outlineLvl w:val="0"/>
        <w:rPr>
          <w:rFonts w:ascii="Liberation Serif" w:hAnsi="Liberation Serif" w:cs="Liberation Serif"/>
        </w:rPr>
      </w:pPr>
      <w:r w:rsidRPr="003D1C8F">
        <w:rPr>
          <w:rFonts w:ascii="Liberation Serif" w:hAnsi="Liberation Serif" w:cs="Liberation Serif"/>
        </w:rPr>
        <w:lastRenderedPageBreak/>
        <w:t>Утверждено</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Указом Президента</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Российской Федерации</w:t>
      </w:r>
    </w:p>
    <w:p w:rsidR="0046372E" w:rsidRPr="003D1C8F" w:rsidRDefault="0046372E">
      <w:pPr>
        <w:pStyle w:val="ConsPlusNormal"/>
        <w:jc w:val="right"/>
        <w:rPr>
          <w:rFonts w:ascii="Liberation Serif" w:hAnsi="Liberation Serif" w:cs="Liberation Serif"/>
        </w:rPr>
      </w:pPr>
      <w:r w:rsidRPr="003D1C8F">
        <w:rPr>
          <w:rFonts w:ascii="Liberation Serif" w:hAnsi="Liberation Serif" w:cs="Liberation Serif"/>
        </w:rPr>
        <w:t>от 15 июля 2015 г. N 364</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rPr>
          <w:rFonts w:ascii="Liberation Serif" w:hAnsi="Liberation Serif" w:cs="Liberation Serif"/>
        </w:rPr>
      </w:pPr>
      <w:bookmarkStart w:id="3" w:name="P223"/>
      <w:bookmarkEnd w:id="3"/>
      <w:r w:rsidRPr="003D1C8F">
        <w:rPr>
          <w:rFonts w:ascii="Liberation Serif" w:hAnsi="Liberation Serif" w:cs="Liberation Serif"/>
        </w:rPr>
        <w:t>ТИПОВОЕ ПОЛОЖЕНИЕ</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ОБ ОРГАНЕ СУБЪЕКТА РОССИЙСКОЙ ФЕДЕРАЦИИ ПО ПРОФИЛАКТИКЕ</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КОРРУПЦИОННЫХ И ИНЫХ ПРАВОНАРУШЕНИЙ</w:t>
      </w:r>
    </w:p>
    <w:p w:rsidR="0046372E" w:rsidRPr="003D1C8F" w:rsidRDefault="0046372E">
      <w:pPr>
        <w:pStyle w:val="ConsPlusNormal"/>
        <w:spacing w:after="1"/>
        <w:rPr>
          <w:rFonts w:ascii="Liberation Serif" w:hAnsi="Liberation Serif" w:cs="Liberation Serif"/>
        </w:rPr>
      </w:pP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 Общие положения</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2. Орган по профилактике коррупционных правонарушений создается в порядке, установленном законодательством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3. Орган по профилактике коррупционных правонарушений в своей деятельности руководствуется </w:t>
      </w:r>
      <w:hyperlink r:id="rId40">
        <w:r w:rsidRPr="003D1C8F">
          <w:rPr>
            <w:rFonts w:ascii="Liberation Serif" w:hAnsi="Liberation Serif" w:cs="Liberation Serif"/>
            <w:color w:val="0000FF"/>
          </w:rPr>
          <w:t>Конституцией</w:t>
        </w:r>
      </w:hyperlink>
      <w:r w:rsidRPr="003D1C8F">
        <w:rPr>
          <w:rFonts w:ascii="Liberation Serif" w:hAnsi="Liberation Serif" w:cs="Liberation Serif"/>
        </w:rPr>
        <w:t xml:space="preserve"> Российской Федерации, федеральными конституционными законами, федеральными </w:t>
      </w:r>
      <w:hyperlink r:id="rId41">
        <w:r w:rsidRPr="003D1C8F">
          <w:rPr>
            <w:rFonts w:ascii="Liberation Serif" w:hAnsi="Liberation Serif" w:cs="Liberation Serif"/>
            <w:color w:val="0000FF"/>
          </w:rPr>
          <w:t>законами</w:t>
        </w:r>
      </w:hyperlink>
      <w:r w:rsidRPr="003D1C8F">
        <w:rPr>
          <w:rFonts w:ascii="Liberation Serif" w:hAnsi="Liberation Serif" w:cs="Liberation Serif"/>
        </w:rP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4. Руководитель органа по профилактике коррупционных правонарушений несет персональную ответственность за деятельность этого органа.</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II. Основные задачи органа по профилактике</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коррупционных правонарушений</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6. Основными задачами органа по профилактике коррупционных правонарушений являются: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Title"/>
        <w:jc w:val="center"/>
        <w:outlineLvl w:val="1"/>
        <w:rPr>
          <w:rFonts w:ascii="Liberation Serif" w:hAnsi="Liberation Serif" w:cs="Liberation Serif"/>
        </w:rPr>
      </w:pPr>
      <w:r w:rsidRPr="003D1C8F">
        <w:rPr>
          <w:rFonts w:ascii="Liberation Serif" w:hAnsi="Liberation Serif" w:cs="Liberation Serif"/>
        </w:rPr>
        <w:t>III. Основные функции органа по профилактике</w:t>
      </w:r>
    </w:p>
    <w:p w:rsidR="0046372E" w:rsidRPr="003D1C8F" w:rsidRDefault="0046372E">
      <w:pPr>
        <w:pStyle w:val="ConsPlusTitle"/>
        <w:jc w:val="center"/>
        <w:rPr>
          <w:rFonts w:ascii="Liberation Serif" w:hAnsi="Liberation Serif" w:cs="Liberation Serif"/>
        </w:rPr>
      </w:pPr>
      <w:r w:rsidRPr="003D1C8F">
        <w:rPr>
          <w:rFonts w:ascii="Liberation Serif" w:hAnsi="Liberation Serif" w:cs="Liberation Serif"/>
        </w:rPr>
        <w:t>коррупционных правонарушений</w:t>
      </w:r>
    </w:p>
    <w:p w:rsidR="0046372E" w:rsidRPr="003D1C8F" w:rsidRDefault="0046372E">
      <w:pPr>
        <w:pStyle w:val="ConsPlusNormal"/>
        <w:jc w:val="both"/>
        <w:rPr>
          <w:rFonts w:ascii="Liberation Serif" w:hAnsi="Liberation Serif" w:cs="Liberation Serif"/>
        </w:rPr>
      </w:pPr>
    </w:p>
    <w:p w:rsidR="0046372E" w:rsidRPr="003D1C8F" w:rsidRDefault="0046372E">
      <w:pPr>
        <w:pStyle w:val="ConsPlusNormal"/>
        <w:ind w:firstLine="540"/>
        <w:jc w:val="both"/>
        <w:rPr>
          <w:rFonts w:ascii="Liberation Serif" w:hAnsi="Liberation Serif" w:cs="Liberation Serif"/>
        </w:rPr>
      </w:pPr>
      <w:r w:rsidRPr="003D1C8F">
        <w:rPr>
          <w:rFonts w:ascii="Liberation Serif" w:hAnsi="Liberation Serif" w:cs="Liberation Serif"/>
        </w:rPr>
        <w:t xml:space="preserve">7. Орган по профилактике коррупционных правонарушений осуществляет следующие основные </w:t>
      </w:r>
      <w:r w:rsidRPr="003D1C8F">
        <w:rPr>
          <w:rFonts w:ascii="Liberation Serif" w:hAnsi="Liberation Serif" w:cs="Liberation Serif"/>
        </w:rPr>
        <w:lastRenderedPageBreak/>
        <w:t>функции: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 xml:space="preserve">д) оказание лицам, замещающим государственные должности субъекта Российской Федерации, государственным </w:t>
      </w:r>
      <w:proofErr w:type="gramStart"/>
      <w:r w:rsidRPr="003D1C8F">
        <w:rPr>
          <w:rFonts w:ascii="Liberation Serif" w:hAnsi="Liberation Serif" w:cs="Liberation Serif"/>
        </w:rPr>
        <w:t>гражданскими</w:t>
      </w:r>
      <w:proofErr w:type="gramEnd"/>
      <w:r w:rsidRPr="003D1C8F">
        <w:rPr>
          <w:rFonts w:ascii="Liberation Serif" w:hAnsi="Liberation Serif" w:cs="Liberation Serif"/>
        </w:rPr>
        <w:t xml:space="preserve">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з) осуществление проверки: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lastRenderedPageBreak/>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л) анализ сведений: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о) проведение в пределах своей компетенции мониторинга:</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реализации организациями обязанности принимать меры по предупреждению коррупции;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р) осуществление иных функций в области противодействия коррупции в соответствии с законодательством Российской Федерации.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8. В целях реализации своих функций орган по профилактике коррупционных правонарушений:</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w:t>
      </w:r>
      <w:r w:rsidR="00BB1EEE">
        <w:rPr>
          <w:rFonts w:ascii="Liberation Serif" w:hAnsi="Liberation Serif" w:cs="Liberation Serif"/>
        </w:rPr>
        <w:t>о</w:t>
      </w:r>
      <w:r w:rsidRPr="003D1C8F">
        <w:rPr>
          <w:rFonts w:ascii="Liberation Serif" w:hAnsi="Liberation Serif" w:cs="Liberation Serif"/>
        </w:rPr>
        <w:t xml:space="preserve">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w:t>
      </w:r>
      <w:proofErr w:type="gramStart"/>
      <w:r w:rsidRPr="003D1C8F">
        <w:rPr>
          <w:rFonts w:ascii="Liberation Serif" w:hAnsi="Liberation Serif" w:cs="Liberation Serif"/>
        </w:rPr>
        <w:t>пределах</w:t>
      </w:r>
      <w:proofErr w:type="gramEnd"/>
      <w:r w:rsidRPr="003D1C8F">
        <w:rPr>
          <w:rFonts w:ascii="Liberation Serif" w:hAnsi="Liberation Serif" w:cs="Liberation Serif"/>
        </w:rPr>
        <w:t xml:space="preserve"> своей компетенции;</w:t>
      </w:r>
    </w:p>
    <w:p w:rsidR="0046372E" w:rsidRPr="003D1C8F" w:rsidRDefault="0046372E">
      <w:pPr>
        <w:pStyle w:val="ConsPlusNormal"/>
        <w:jc w:val="both"/>
        <w:rPr>
          <w:rFonts w:ascii="Liberation Serif" w:hAnsi="Liberation Serif" w:cs="Liberation Serif"/>
        </w:rPr>
      </w:pPr>
      <w:r w:rsidRPr="003D1C8F">
        <w:rPr>
          <w:rFonts w:ascii="Liberation Serif" w:hAnsi="Liberation Serif" w:cs="Liberation Serif"/>
        </w:rPr>
        <w:t xml:space="preserve">(в ред. </w:t>
      </w:r>
      <w:hyperlink r:id="rId42">
        <w:r w:rsidRPr="003D1C8F">
          <w:rPr>
            <w:rFonts w:ascii="Liberation Serif" w:hAnsi="Liberation Serif" w:cs="Liberation Serif"/>
            <w:color w:val="0000FF"/>
          </w:rPr>
          <w:t>Указа</w:t>
        </w:r>
      </w:hyperlink>
      <w:r w:rsidRPr="003D1C8F">
        <w:rPr>
          <w:rFonts w:ascii="Liberation Serif" w:hAnsi="Liberation Serif" w:cs="Liberation Serif"/>
        </w:rPr>
        <w:t xml:space="preserve"> Президента РФ от 25.04.2022 N 232)</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lastRenderedPageBreak/>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 получает в пределах своей компетенции информацию от физических и юридических лиц (с их согласия);</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г.1) пользуется государственной информационной системой в области противодействия коррупции "Посейдон";</w:t>
      </w:r>
    </w:p>
    <w:p w:rsidR="0046372E" w:rsidRPr="003D1C8F" w:rsidRDefault="0046372E">
      <w:pPr>
        <w:pStyle w:val="ConsPlusNormal"/>
        <w:jc w:val="both"/>
        <w:rPr>
          <w:rFonts w:ascii="Liberation Serif" w:hAnsi="Liberation Serif" w:cs="Liberation Serif"/>
        </w:rPr>
      </w:pPr>
      <w:r w:rsidRPr="003D1C8F">
        <w:rPr>
          <w:rFonts w:ascii="Liberation Serif" w:hAnsi="Liberation Serif" w:cs="Liberation Serif"/>
        </w:rPr>
        <w:t>(</w:t>
      </w:r>
      <w:proofErr w:type="spellStart"/>
      <w:r w:rsidRPr="003D1C8F">
        <w:rPr>
          <w:rFonts w:ascii="Liberation Serif" w:hAnsi="Liberation Serif" w:cs="Liberation Serif"/>
        </w:rPr>
        <w:t>пп</w:t>
      </w:r>
      <w:proofErr w:type="spellEnd"/>
      <w:r w:rsidRPr="003D1C8F">
        <w:rPr>
          <w:rFonts w:ascii="Liberation Serif" w:hAnsi="Liberation Serif" w:cs="Liberation Serif"/>
        </w:rPr>
        <w:t xml:space="preserve">. "г.1" введен </w:t>
      </w:r>
      <w:hyperlink r:id="rId43">
        <w:r w:rsidRPr="003D1C8F">
          <w:rPr>
            <w:rFonts w:ascii="Liberation Serif" w:hAnsi="Liberation Serif" w:cs="Liberation Serif"/>
            <w:color w:val="0000FF"/>
          </w:rPr>
          <w:t>Указом</w:t>
        </w:r>
      </w:hyperlink>
      <w:r w:rsidRPr="003D1C8F">
        <w:rPr>
          <w:rFonts w:ascii="Liberation Serif" w:hAnsi="Liberation Serif" w:cs="Liberation Serif"/>
        </w:rPr>
        <w:t xml:space="preserve"> Президента РФ от 25.04.2022 N 232)</w:t>
      </w:r>
    </w:p>
    <w:p w:rsidR="0046372E" w:rsidRPr="003D1C8F" w:rsidRDefault="0046372E">
      <w:pPr>
        <w:pStyle w:val="ConsPlusNormal"/>
        <w:spacing w:before="200"/>
        <w:ind w:firstLine="540"/>
        <w:jc w:val="both"/>
        <w:rPr>
          <w:rFonts w:ascii="Liberation Serif" w:hAnsi="Liberation Serif" w:cs="Liberation Serif"/>
        </w:rPr>
      </w:pPr>
      <w:r w:rsidRPr="003D1C8F">
        <w:rPr>
          <w:rFonts w:ascii="Liberation Serif" w:hAnsi="Liberation Serif" w:cs="Liberation Serif"/>
        </w:rPr>
        <w:t>д) проводит иные мероприятия, направленные на противодействие коррупции.</w:t>
      </w:r>
    </w:p>
    <w:p w:rsidR="0046372E" w:rsidRPr="003D1C8F" w:rsidRDefault="0046372E">
      <w:pPr>
        <w:pStyle w:val="ConsPlusNormal"/>
        <w:jc w:val="both"/>
        <w:rPr>
          <w:rFonts w:ascii="Liberation Serif" w:hAnsi="Liberation Serif" w:cs="Liberation Serif"/>
        </w:rPr>
      </w:pPr>
    </w:p>
    <w:p w:rsidR="00C15546" w:rsidRPr="003D1C8F" w:rsidRDefault="00C15546">
      <w:pPr>
        <w:rPr>
          <w:rFonts w:ascii="Liberation Serif" w:hAnsi="Liberation Serif" w:cs="Liberation Serif"/>
        </w:rPr>
      </w:pPr>
    </w:p>
    <w:sectPr w:rsidR="00C15546" w:rsidRPr="003D1C8F" w:rsidSect="000C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2E"/>
    <w:rsid w:val="00077C17"/>
    <w:rsid w:val="002904D7"/>
    <w:rsid w:val="00316F8A"/>
    <w:rsid w:val="003D1C8F"/>
    <w:rsid w:val="0046372E"/>
    <w:rsid w:val="00B06E5F"/>
    <w:rsid w:val="00BB1EEE"/>
    <w:rsid w:val="00C15546"/>
    <w:rsid w:val="00CF3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7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637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372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372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6372E"/>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637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4DE21CBD6DF1F8A3F027FC4ED2F7C962CC39D774DD8BACDCF72F219DCE04C8FB6CAB9344A3A189337F21E8F2EE182ACAEF4CE8D2D9EEB88M5rFF" TargetMode="External"/><Relationship Id="rId13" Type="http://schemas.openxmlformats.org/officeDocument/2006/relationships/hyperlink" Target="consultantplus://offline/ref=04DE21CBD6DF1F8A3F027FC4ED2F7C962CC39D774DD8BACDCF72F219DCE04C8FB6CAB930416E4FD76BF44BDE74B48DB3ACEACCM8rCF" TargetMode="External"/><Relationship Id="rId18" Type="http://schemas.openxmlformats.org/officeDocument/2006/relationships/hyperlink" Target="consultantplus://offline/ref=04DE21CBD6DF1F8A3F027FC4ED2F7C962CC39D774DD8BACDCF72F219DCE04C8FB6CAB9344A3A1E913AF21E8F2EE182ACAEF4CE8D2D9EEB88M5rFF" TargetMode="External"/><Relationship Id="rId26" Type="http://schemas.openxmlformats.org/officeDocument/2006/relationships/hyperlink" Target="consultantplus://offline/ref=04DE21CBD6DF1F8A3F027FC4ED2F7C962EC39A7445D8BACDCF72F219DCE04C8FB6CAB9344A3A1C923BF21E8F2EE182ACAEF4CE8D2D9EEB88M5rFF" TargetMode="External"/><Relationship Id="rId39" Type="http://schemas.openxmlformats.org/officeDocument/2006/relationships/hyperlink" Target="consultantplus://offline/ref=04DE21CBD6DF1F8A3F027FC4ED2F7C9629C59E7444DCBACDCF72F219DCE04C8FB6CAB9344A3A1F903BF21E8F2EE182ACAEF4CE8D2D9EEB88M5rFF" TargetMode="External"/><Relationship Id="rId3" Type="http://schemas.openxmlformats.org/officeDocument/2006/relationships/settings" Target="settings.xml"/><Relationship Id="rId21" Type="http://schemas.openxmlformats.org/officeDocument/2006/relationships/hyperlink" Target="consultantplus://offline/ref=04DE21CBD6DF1F8A3F027FC4ED2F7C962CC39D774DD8BACDCF72F219DCE04C8FB6CAB934416E4FD76BF44BDE74B48DB3ACEACCM8rCF" TargetMode="External"/><Relationship Id="rId34" Type="http://schemas.openxmlformats.org/officeDocument/2006/relationships/hyperlink" Target="consultantplus://offline/ref=04DE21CBD6DF1F8A3F027FC4ED2F7C962EC39A7445D8BACDCF72F219DCE04C8FB6CAB9344A3A1E913FF21E8F2EE182ACAEF4CE8D2D9EEB88M5rFF" TargetMode="External"/><Relationship Id="rId42" Type="http://schemas.openxmlformats.org/officeDocument/2006/relationships/hyperlink" Target="consultantplus://offline/ref=04DE21CBD6DF1F8A3F027FC4ED2F7C9629C59E7444DCBACDCF72F219DCE04C8FB6CAB9344A3A1F9036F21E8F2EE182ACAEF4CE8D2D9EEB88M5rFF" TargetMode="External"/><Relationship Id="rId7" Type="http://schemas.openxmlformats.org/officeDocument/2006/relationships/hyperlink" Target="consultantplus://offline/ref=04DE21CBD6DF1F8A3F027FC4ED2F7C962CC39D774DD8BACDCF72F219DCE04C8FB6CAB9344A3A1E913AF21E8F2EE182ACAEF4CE8D2D9EEB88M5rFF" TargetMode="External"/><Relationship Id="rId12" Type="http://schemas.openxmlformats.org/officeDocument/2006/relationships/hyperlink" Target="consultantplus://offline/ref=04DE21CBD6DF1F8A3F027FC4ED2F7C962CC39D774DD8BACDCF72F219DCE04C8FB6CAB9344A3A18923EF21E8F2EE182ACAEF4CE8D2D9EEB88M5rFF" TargetMode="External"/><Relationship Id="rId17" Type="http://schemas.openxmlformats.org/officeDocument/2006/relationships/hyperlink" Target="consultantplus://offline/ref=04DE21CBD6DF1F8A3F027FC4ED2F7C962EC39A7445D8BACDCF72F219DCE04C8FA4CAE1384B3A00933CE748DE68MBr7F" TargetMode="External"/><Relationship Id="rId25" Type="http://schemas.openxmlformats.org/officeDocument/2006/relationships/hyperlink" Target="consultantplus://offline/ref=04DE21CBD6DF1F8A3F027FC4ED2F7C962CC39D774DDFBACDCF72F219DCE04C8FB6CAB9344A3A1F943FF21E8F2EE182ACAEF4CE8D2D9EEB88M5rFF" TargetMode="External"/><Relationship Id="rId33" Type="http://schemas.openxmlformats.org/officeDocument/2006/relationships/hyperlink" Target="consultantplus://offline/ref=04DE21CBD6DF1F8A3F027FC4ED2F7C9629C79D7747DCBACDCF72F219DCE04C8FB6CAB9344A3A1E973AF21E8F2EE182ACAEF4CE8D2D9EEB88M5rFF" TargetMode="External"/><Relationship Id="rId38" Type="http://schemas.openxmlformats.org/officeDocument/2006/relationships/hyperlink" Target="consultantplus://offline/ref=04DE21CBD6DF1F8A3F027FC4ED2F7C9629C59E7444DCBACDCF72F219DCE04C8FB6CAB9344A3A1F903AF21E8F2EE182ACAEF4CE8D2D9EEB88M5rFF" TargetMode="External"/><Relationship Id="rId2" Type="http://schemas.microsoft.com/office/2007/relationships/stylesWithEffects" Target="stylesWithEffects.xml"/><Relationship Id="rId16" Type="http://schemas.openxmlformats.org/officeDocument/2006/relationships/hyperlink" Target="consultantplus://offline/ref=04DE21CBD6DF1F8A3F027FC4ED2F7C962CC39D774DD8BACDCF72F219DCE04C8FB6CAB9344A3A1E903EF21E8F2EE182ACAEF4CE8D2D9EEB88M5rFF" TargetMode="External"/><Relationship Id="rId20" Type="http://schemas.openxmlformats.org/officeDocument/2006/relationships/hyperlink" Target="consultantplus://offline/ref=04DE21CBD6DF1F8A3F027FC4ED2F7C962CC39D774DD8BACDCF72F219DCE04C8FB6CAB9344A3A1E973FF21E8F2EE182ACAEF4CE8D2D9EEB88M5rFF" TargetMode="External"/><Relationship Id="rId29" Type="http://schemas.openxmlformats.org/officeDocument/2006/relationships/hyperlink" Target="consultantplus://offline/ref=04DE21CBD6DF1F8A3F027FC4ED2F7C962CC29F7545D9BACDCF72F219DCE04C8FB6CAB934416E4FD76BF44BDE74B48DB3ACEACCM8rCF" TargetMode="External"/><Relationship Id="rId41" Type="http://schemas.openxmlformats.org/officeDocument/2006/relationships/hyperlink" Target="consultantplus://offline/ref=04DE21CBD6DF1F8A3F027FC4ED2F7C9629C79D7747DCBACDCF72F219DCE04C8FB6CAB9344A3A1E973DF21E8F2EE182ACAEF4CE8D2D9EEB88M5rFF" TargetMode="External"/><Relationship Id="rId1" Type="http://schemas.openxmlformats.org/officeDocument/2006/relationships/styles" Target="styles.xml"/><Relationship Id="rId6" Type="http://schemas.openxmlformats.org/officeDocument/2006/relationships/hyperlink" Target="consultantplus://offline/ref=04DE21CBD6DF1F8A3F027FC4ED2F7C9629C69E7246D8BACDCF72F219DCE04C8FB6CAB9344A3A1E953EF21E8F2EE182ACAEF4CE8D2D9EEB88M5rFF" TargetMode="External"/><Relationship Id="rId11" Type="http://schemas.openxmlformats.org/officeDocument/2006/relationships/hyperlink" Target="consultantplus://offline/ref=04DE21CBD6DF1F8A3F027FC4ED2F7C962CC39D774DD8BACDCF72F219DCE04C8FB6CAB930416E4FD76BF44BDE74B48DB3ACEACCM8rCF" TargetMode="External"/><Relationship Id="rId24" Type="http://schemas.openxmlformats.org/officeDocument/2006/relationships/hyperlink" Target="consultantplus://offline/ref=04DE21CBD6DF1F8A3F027FC4ED2F7C962CC39D774DDFBACDCF72F219DCE04C8FB6CAB9344A3A1E903BF21E8F2EE182ACAEF4CE8D2D9EEB88M5rFF" TargetMode="External"/><Relationship Id="rId32" Type="http://schemas.openxmlformats.org/officeDocument/2006/relationships/hyperlink" Target="consultantplus://offline/ref=04DE21CBD6DF1F8A3F027FC4ED2F7C962FCC9C764F8DEDCF9E27FC1CD4B0169FA083B535543A1C8D3CF948MDrDF" TargetMode="External"/><Relationship Id="rId37" Type="http://schemas.openxmlformats.org/officeDocument/2006/relationships/hyperlink" Target="consultantplus://offline/ref=04DE21CBD6DF1F8A3F027FC4ED2F7C962FC393724DDDBACDCF72F219DCE04C8FB6CAB9344A3A1E9B3DF21E8F2EE182ACAEF4CE8D2D9EEB88M5rFF" TargetMode="External"/><Relationship Id="rId40" Type="http://schemas.openxmlformats.org/officeDocument/2006/relationships/hyperlink" Target="consultantplus://offline/ref=04DE21CBD6DF1F8A3F027FC4ED2F7C962FCC9C764F8DEDCF9E27FC1CD4B0169FA083B535543A1C8D3CF948MDrDF" TargetMode="External"/><Relationship Id="rId45" Type="http://schemas.openxmlformats.org/officeDocument/2006/relationships/theme" Target="theme/theme1.xml"/><Relationship Id="rId5" Type="http://schemas.openxmlformats.org/officeDocument/2006/relationships/hyperlink" Target="consultantplus://offline/ref=04DE21CBD6DF1F8A3F027FC4ED2F7C9629C69E7146DBBACDCF72F219DCE04C8FB6CAB9344A3A1E923FF21E8F2EE182ACAEF4CE8D2D9EEB88M5rFF" TargetMode="External"/><Relationship Id="rId15" Type="http://schemas.openxmlformats.org/officeDocument/2006/relationships/hyperlink" Target="consultantplus://offline/ref=04DE21CBD6DF1F8A3F027FC4ED2F7C962EC39A7445D8BACDCF72F219DCE04C8FA4CAE1384B3A00933CE748DE68MBr7F" TargetMode="External"/><Relationship Id="rId23" Type="http://schemas.openxmlformats.org/officeDocument/2006/relationships/hyperlink" Target="consultantplus://offline/ref=04DE21CBD6DF1F8A3F027FC4ED2F7C962CC39D774DD8BACDCF72F219DCE04C8FB6CAB9344A3A1E9737F21E8F2EE182ACAEF4CE8D2D9EEB88M5rFF" TargetMode="External"/><Relationship Id="rId28" Type="http://schemas.openxmlformats.org/officeDocument/2006/relationships/hyperlink" Target="consultantplus://offline/ref=04DE21CBD6DF1F8A3F027FC4ED2F7C962CC29F7545D9BACDCF72F219DCE04C8FB6CAB9344A3A1E963BF21E8F2EE182ACAEF4CE8D2D9EEB88M5rFF" TargetMode="External"/><Relationship Id="rId36" Type="http://schemas.openxmlformats.org/officeDocument/2006/relationships/hyperlink" Target="consultantplus://offline/ref=04DE21CBD6DF1F8A3F027FC4ED2F7C9629C79D7747DCBACDCF72F219DCE04C8FB6CAB9344A3A1E973DF21E8F2EE182ACAEF4CE8D2D9EEB88M5rFF" TargetMode="External"/><Relationship Id="rId10" Type="http://schemas.openxmlformats.org/officeDocument/2006/relationships/hyperlink" Target="consultantplus://offline/ref=04DE21CBD6DF1F8A3F027FC4ED2F7C962EC39A7445D8BACDCF72F219DCE04C8FB6CAB9344A3A1C923BF21E8F2EE182ACAEF4CE8D2D9EEB88M5rFF" TargetMode="External"/><Relationship Id="rId19" Type="http://schemas.openxmlformats.org/officeDocument/2006/relationships/hyperlink" Target="consultantplus://offline/ref=04DE21CBD6DF1F8A3F027FC4ED2F7C962CC39D774DD8BACDCF72F219DCE04C8FB6CAB9344A3A18923FF21E8F2EE182ACAEF4CE8D2D9EEB88M5rFF" TargetMode="External"/><Relationship Id="rId31" Type="http://schemas.openxmlformats.org/officeDocument/2006/relationships/hyperlink" Target="consultantplus://offline/ref=04DE21CBD6DF1F8A3F027FC4ED2F7C962CC39D7247DFBACDCF72F219DCE04C8FB6CAB9344A3A1E913FF21E8F2EE182ACAEF4CE8D2D9EEB88M5rF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4DE21CBD6DF1F8A3F027FC4ED2F7C962EC39A7445D8BACDCF72F219DCE04C8FB6CAB9344A3A1C923BF21E8F2EE182ACAEF4CE8D2D9EEB88M5rFF" TargetMode="External"/><Relationship Id="rId14" Type="http://schemas.openxmlformats.org/officeDocument/2006/relationships/hyperlink" Target="consultantplus://offline/ref=04DE21CBD6DF1F8A3F027FC4ED2F7C962CC39D774DD8BACDCF72F219DCE04C8FB6CAB9344A3A1E9137F21E8F2EE182ACAEF4CE8D2D9EEB88M5rFF" TargetMode="External"/><Relationship Id="rId22" Type="http://schemas.openxmlformats.org/officeDocument/2006/relationships/hyperlink" Target="consultantplus://offline/ref=04DE21CBD6DF1F8A3F027FC4ED2F7C962CC39D774DD8BACDCF72F219DCE04C8FB6CAB9344A3A1E973FF21E8F2EE182ACAEF4CE8D2D9EEB88M5rFF" TargetMode="External"/><Relationship Id="rId27" Type="http://schemas.openxmlformats.org/officeDocument/2006/relationships/hyperlink" Target="consultantplus://offline/ref=04DE21CBD6DF1F8A3F027FC4ED2F7C962CC29F7545D9BACDCF72F219DCE04C8FB6CAB9344A3A1E9737F21E8F2EE182ACAEF4CE8D2D9EEB88M5rFF" TargetMode="External"/><Relationship Id="rId30" Type="http://schemas.openxmlformats.org/officeDocument/2006/relationships/hyperlink" Target="consultantplus://offline/ref=04DE21CBD6DF1F8A3F027FC4ED2F7C962CC29A754DD2BACDCF72F219DCE04C8FB6CAB9344A3A1F9739F21E8F2EE182ACAEF4CE8D2D9EEB88M5rFF" TargetMode="External"/><Relationship Id="rId35" Type="http://schemas.openxmlformats.org/officeDocument/2006/relationships/hyperlink" Target="consultantplus://offline/ref=04DE21CBD6DF1F8A3F027FC4ED2F7C962FCC9C764F8DEDCF9E27FC1CD4B0169FA083B535543A1C8D3CF948MDrDF" TargetMode="External"/><Relationship Id="rId43" Type="http://schemas.openxmlformats.org/officeDocument/2006/relationships/hyperlink" Target="consultantplus://offline/ref=04DE21CBD6DF1F8A3F027FC4ED2F7C9629C59E7444DCBACDCF72F219DCE04C8FB6CAB9344A3A1F9037F21E8F2EE182ACAEF4CE8D2D9EEB88M5r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15</Pages>
  <Words>7600</Words>
  <Characters>43321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Служащий</dc:creator>
  <cp:lastModifiedBy>Служащий</cp:lastModifiedBy>
  <cp:revision>2</cp:revision>
  <dcterms:created xsi:type="dcterms:W3CDTF">2023-02-10T05:43:00Z</dcterms:created>
  <dcterms:modified xsi:type="dcterms:W3CDTF">2023-03-01T05:30:00Z</dcterms:modified>
</cp:coreProperties>
</file>