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3" w:rsidRPr="00B54222" w:rsidRDefault="000B563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B54222">
        <w:rPr>
          <w:rFonts w:ascii="Liberation Serif" w:hAnsi="Liberation Serif" w:cs="Liberation Serif"/>
          <w:noProof/>
          <w:lang w:eastAsia="ru-RU"/>
        </w:rPr>
        <w:drawing>
          <wp:inline distT="0" distB="0" distL="0" distR="9525" wp14:anchorId="3ACA8C04" wp14:editId="076A3B71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03" w:rsidRPr="00B54222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:rsidR="00831003" w:rsidRPr="00B54222" w:rsidRDefault="000B56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5422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831003" w:rsidRPr="00B54222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:rsidR="00831003" w:rsidRPr="00B54222" w:rsidRDefault="004315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B54222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831003" w:rsidRPr="00B54222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1003" w:rsidRPr="00B54222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1003" w:rsidRPr="00B26D2F" w:rsidRDefault="00431566">
      <w:pPr>
        <w:spacing w:after="0" w:line="240" w:lineRule="auto"/>
        <w:rPr>
          <w:rFonts w:ascii="Liberation Serif" w:eastAsia="Times New Roman" w:hAnsi="Liberation Serif" w:cs="Liberation Serif"/>
          <w:u w:val="single"/>
          <w:lang w:eastAsia="ru-RU"/>
        </w:rPr>
      </w:pPr>
      <w:r w:rsidRPr="00B54222">
        <w:rPr>
          <w:rFonts w:ascii="Liberation Serif" w:eastAsia="Times New Roman" w:hAnsi="Liberation Serif" w:cs="Liberation Serif"/>
          <w:sz w:val="20"/>
          <w:szCs w:val="20"/>
          <w:lang w:eastAsia="ru-RU"/>
        </w:rPr>
        <w:t>о</w:t>
      </w:r>
      <w:r w:rsidR="000B563A" w:rsidRPr="00B54222">
        <w:rPr>
          <w:rFonts w:ascii="Liberation Serif" w:eastAsia="Times New Roman" w:hAnsi="Liberation Serif" w:cs="Liberation Serif"/>
          <w:sz w:val="20"/>
          <w:szCs w:val="20"/>
          <w:lang w:eastAsia="ru-RU"/>
        </w:rPr>
        <w:t>т</w:t>
      </w:r>
      <w:r w:rsidRPr="00B542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B26D2F" w:rsidRPr="00B26D2F">
        <w:rPr>
          <w:rFonts w:ascii="Liberation Serif" w:eastAsia="Times New Roman" w:hAnsi="Liberation Serif" w:cs="Liberation Serif"/>
          <w:u w:val="single"/>
          <w:lang w:eastAsia="ru-RU"/>
        </w:rPr>
        <w:t>04.04.2022</w:t>
      </w:r>
      <w:r w:rsidR="00722392" w:rsidRPr="00B542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года № </w:t>
      </w:r>
      <w:r w:rsidR="00B26D2F" w:rsidRPr="00B26D2F">
        <w:rPr>
          <w:rFonts w:ascii="Liberation Serif" w:eastAsia="Times New Roman" w:hAnsi="Liberation Serif" w:cs="Liberation Serif"/>
          <w:u w:val="single"/>
          <w:lang w:eastAsia="ru-RU"/>
        </w:rPr>
        <w:t>78</w:t>
      </w:r>
    </w:p>
    <w:p w:rsidR="00831003" w:rsidRPr="00B54222" w:rsidRDefault="000B563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542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г. Куртамыш</w:t>
      </w:r>
    </w:p>
    <w:p w:rsidR="009E65F5" w:rsidRPr="00B54222" w:rsidRDefault="009E65F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65F5" w:rsidRPr="00B54222" w:rsidRDefault="009E65F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65F5" w:rsidRPr="00B54222" w:rsidRDefault="009E65F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54222" w:rsidRPr="00B54222" w:rsidRDefault="00B54222" w:rsidP="00B542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B54222">
        <w:rPr>
          <w:rFonts w:ascii="Liberation Serif" w:hAnsi="Liberation Serif"/>
          <w:b/>
          <w:bCs/>
          <w:sz w:val="26"/>
          <w:szCs w:val="26"/>
        </w:rPr>
        <w:t>О передаче функций и полномочий учредителя</w:t>
      </w:r>
    </w:p>
    <w:p w:rsidR="00B54222" w:rsidRPr="00B54222" w:rsidRDefault="00B54222" w:rsidP="00B542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B54222">
        <w:rPr>
          <w:rFonts w:ascii="Liberation Serif" w:hAnsi="Liberation Serif"/>
          <w:b/>
          <w:bCs/>
          <w:sz w:val="26"/>
          <w:szCs w:val="26"/>
        </w:rPr>
        <w:t>муниципальных образовательных организаций</w:t>
      </w:r>
    </w:p>
    <w:p w:rsidR="00B54222" w:rsidRPr="00B54222" w:rsidRDefault="00B54222" w:rsidP="00B542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proofErr w:type="spellStart"/>
      <w:r w:rsidRPr="00B54222">
        <w:rPr>
          <w:rFonts w:ascii="Liberation Serif" w:hAnsi="Liberation Serif"/>
          <w:b/>
          <w:bCs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b/>
          <w:bCs/>
          <w:sz w:val="26"/>
          <w:szCs w:val="26"/>
        </w:rPr>
        <w:t xml:space="preserve"> муниципального округа Курганской области</w:t>
      </w:r>
    </w:p>
    <w:p w:rsidR="00B54222" w:rsidRPr="00B54222" w:rsidRDefault="00B54222" w:rsidP="00B542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B54222">
        <w:rPr>
          <w:rFonts w:ascii="Liberation Serif" w:hAnsi="Liberation Serif"/>
          <w:b/>
          <w:bCs/>
          <w:sz w:val="26"/>
          <w:szCs w:val="26"/>
        </w:rPr>
        <w:t>Муниципальному органу управления образованием</w:t>
      </w:r>
    </w:p>
    <w:p w:rsidR="00B54222" w:rsidRDefault="00B54222" w:rsidP="00B542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B54222">
        <w:rPr>
          <w:rFonts w:ascii="Liberation Serif" w:hAnsi="Liberation Serif"/>
          <w:b/>
          <w:bCs/>
          <w:sz w:val="26"/>
          <w:szCs w:val="26"/>
        </w:rPr>
        <w:t>«Отдел образования Администрации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proofErr w:type="spellStart"/>
      <w:r w:rsidRPr="00B54222">
        <w:rPr>
          <w:rFonts w:ascii="Liberation Serif" w:hAnsi="Liberation Serif"/>
          <w:b/>
          <w:bCs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b/>
          <w:bCs/>
          <w:sz w:val="26"/>
          <w:szCs w:val="26"/>
        </w:rPr>
        <w:t xml:space="preserve"> муниципального округа Курганской области»</w:t>
      </w:r>
    </w:p>
    <w:p w:rsidR="00717FCD" w:rsidRPr="00B54222" w:rsidRDefault="00717FCD" w:rsidP="00B542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4222" w:rsidRPr="00B54222" w:rsidRDefault="00E062E7" w:rsidP="00B54222">
      <w:pPr>
        <w:pStyle w:val="a8"/>
        <w:ind w:firstLine="709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В соответствии с частью 1 </w:t>
      </w:r>
      <w:r w:rsidR="00B54222" w:rsidRPr="00B54222">
        <w:rPr>
          <w:rFonts w:ascii="Liberation Serif" w:hAnsi="Liberation Serif"/>
          <w:sz w:val="26"/>
          <w:szCs w:val="26"/>
        </w:rPr>
        <w:t>стать</w:t>
      </w:r>
      <w:r>
        <w:rPr>
          <w:rFonts w:ascii="Liberation Serif" w:hAnsi="Liberation Serif"/>
          <w:sz w:val="26"/>
          <w:szCs w:val="26"/>
        </w:rPr>
        <w:t>и</w:t>
      </w:r>
      <w:r w:rsidR="00B54222" w:rsidRPr="00B54222">
        <w:rPr>
          <w:rFonts w:ascii="Liberation Serif" w:hAnsi="Liberation Serif"/>
          <w:sz w:val="26"/>
          <w:szCs w:val="26"/>
        </w:rPr>
        <w:t xml:space="preserve"> 9 Федерального закона от 29 декабря 2012 года</w:t>
      </w:r>
      <w:r w:rsidR="00B54222">
        <w:rPr>
          <w:rFonts w:ascii="Liberation Serif" w:hAnsi="Liberation Serif"/>
          <w:sz w:val="26"/>
          <w:szCs w:val="26"/>
        </w:rPr>
        <w:t xml:space="preserve"> </w:t>
      </w:r>
      <w:r w:rsidR="00B54222" w:rsidRPr="00B54222">
        <w:rPr>
          <w:rFonts w:ascii="Liberation Serif" w:hAnsi="Liberation Serif"/>
          <w:sz w:val="26"/>
          <w:szCs w:val="26"/>
        </w:rPr>
        <w:t>№ 273–ФЗ «Об образовании в Российской Федерации», Федеральным законом от 6 октября 2003 года № 131</w:t>
      </w:r>
      <w:r w:rsidR="00B54222">
        <w:rPr>
          <w:rFonts w:ascii="Liberation Serif" w:hAnsi="Liberation Serif"/>
          <w:sz w:val="26"/>
          <w:szCs w:val="26"/>
        </w:rPr>
        <w:t>-</w:t>
      </w:r>
      <w:r w:rsidR="00B54222" w:rsidRPr="00B54222">
        <w:rPr>
          <w:rFonts w:ascii="Liberation Serif" w:hAnsi="Liberation Serif"/>
          <w:sz w:val="26"/>
          <w:szCs w:val="26"/>
        </w:rPr>
        <w:t>ФЗ «Об общих принципах организации местного самоуправления в Российской Федерации», статьей 3</w:t>
      </w:r>
      <w:r w:rsidR="00B54222">
        <w:rPr>
          <w:rFonts w:ascii="Liberation Serif" w:hAnsi="Liberation Serif"/>
          <w:sz w:val="26"/>
          <w:szCs w:val="26"/>
        </w:rPr>
        <w:t>9</w:t>
      </w:r>
      <w:r w:rsidR="00B54222" w:rsidRPr="00B54222">
        <w:rPr>
          <w:rFonts w:ascii="Liberation Serif" w:hAnsi="Liberation Serif"/>
          <w:sz w:val="26"/>
          <w:szCs w:val="26"/>
        </w:rPr>
        <w:t xml:space="preserve"> Устава </w:t>
      </w:r>
      <w:proofErr w:type="spellStart"/>
      <w:r w:rsidR="00B54222"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B54222" w:rsidRPr="00B54222">
        <w:rPr>
          <w:rFonts w:ascii="Liberation Serif" w:hAnsi="Liberation Serif"/>
          <w:sz w:val="26"/>
          <w:szCs w:val="26"/>
        </w:rPr>
        <w:t xml:space="preserve"> </w:t>
      </w:r>
      <w:r w:rsidR="00B54222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>
        <w:rPr>
          <w:rFonts w:ascii="Liberation Serif" w:hAnsi="Liberation Serif"/>
          <w:sz w:val="26"/>
          <w:szCs w:val="26"/>
        </w:rPr>
        <w:t xml:space="preserve">, постановлением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 от </w:t>
      </w:r>
      <w:r w:rsidR="00685C3E">
        <w:rPr>
          <w:rFonts w:ascii="Liberation Serif" w:hAnsi="Liberation Serif"/>
          <w:sz w:val="26"/>
          <w:szCs w:val="26"/>
        </w:rPr>
        <w:t>4</w:t>
      </w:r>
      <w:r w:rsidR="00717FC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апреля 2022 года </w:t>
      </w:r>
      <w:r w:rsidR="00717FCD">
        <w:rPr>
          <w:rFonts w:ascii="Liberation Serif" w:hAnsi="Liberation Serif"/>
          <w:sz w:val="26"/>
          <w:szCs w:val="26"/>
        </w:rPr>
        <w:t xml:space="preserve">№ </w:t>
      </w:r>
      <w:r w:rsidR="00685C3E">
        <w:rPr>
          <w:rFonts w:ascii="Liberation Serif" w:hAnsi="Liberation Serif"/>
          <w:sz w:val="26"/>
          <w:szCs w:val="26"/>
        </w:rPr>
        <w:t>77</w:t>
      </w:r>
      <w:r>
        <w:rPr>
          <w:rFonts w:ascii="Liberation Serif" w:hAnsi="Liberation Serif"/>
          <w:sz w:val="26"/>
          <w:szCs w:val="26"/>
        </w:rPr>
        <w:t xml:space="preserve"> «Об учредителе</w:t>
      </w:r>
      <w:proofErr w:type="gramEnd"/>
      <w:r>
        <w:rPr>
          <w:rFonts w:ascii="Liberation Serif" w:hAnsi="Liberation Serif"/>
          <w:sz w:val="26"/>
          <w:szCs w:val="26"/>
        </w:rPr>
        <w:t xml:space="preserve"> муниципальных образовательных организаций </w:t>
      </w:r>
      <w:proofErr w:type="spellStart"/>
      <w:r>
        <w:rPr>
          <w:rFonts w:ascii="Liberation Serif" w:hAnsi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области»</w:t>
      </w:r>
      <w:r w:rsidR="00B54222">
        <w:rPr>
          <w:rFonts w:ascii="Liberation Serif" w:hAnsi="Liberation Serif"/>
          <w:sz w:val="26"/>
          <w:szCs w:val="26"/>
        </w:rPr>
        <w:t xml:space="preserve"> </w:t>
      </w:r>
      <w:r w:rsidR="00B54222" w:rsidRPr="00B54222">
        <w:rPr>
          <w:rFonts w:ascii="Liberation Serif" w:hAnsi="Liberation Serif"/>
          <w:sz w:val="26"/>
          <w:szCs w:val="26"/>
        </w:rPr>
        <w:t xml:space="preserve">Администрация </w:t>
      </w:r>
      <w:proofErr w:type="spellStart"/>
      <w:r w:rsidR="00B54222"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B54222" w:rsidRPr="00B54222">
        <w:rPr>
          <w:rFonts w:ascii="Liberation Serif" w:hAnsi="Liberation Serif"/>
          <w:sz w:val="26"/>
          <w:szCs w:val="26"/>
        </w:rPr>
        <w:t xml:space="preserve"> </w:t>
      </w:r>
      <w:r w:rsidR="00B54222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</w:p>
    <w:p w:rsidR="00B54222" w:rsidRPr="00B54222" w:rsidRDefault="00B54222" w:rsidP="00B54222">
      <w:pPr>
        <w:pStyle w:val="a8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>ПОСТАНОВЛЯЕТ: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 xml:space="preserve">1. Передать Муниципальному органу управления образованием «Отдел образования Администрации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 xml:space="preserve">» (далее </w:t>
      </w:r>
      <w:r>
        <w:rPr>
          <w:rFonts w:ascii="Liberation Serif" w:hAnsi="Liberation Serif"/>
          <w:sz w:val="26"/>
          <w:szCs w:val="26"/>
        </w:rPr>
        <w:t>–</w:t>
      </w:r>
      <w:r w:rsidRPr="00B54222">
        <w:rPr>
          <w:rFonts w:ascii="Liberation Serif" w:hAnsi="Liberation Serif"/>
          <w:sz w:val="26"/>
          <w:szCs w:val="26"/>
        </w:rPr>
        <w:t xml:space="preserve"> МОУО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B54222">
        <w:rPr>
          <w:rFonts w:ascii="Liberation Serif" w:hAnsi="Liberation Serif"/>
          <w:sz w:val="26"/>
          <w:szCs w:val="26"/>
        </w:rPr>
        <w:t xml:space="preserve">«Отдел образования Администрации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 xml:space="preserve">») следующие функции и полномочия учредителя муниципальных образовательных организаций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>: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>1) организация предоставления общедоступного и бесплатного дошкольного, начального общего, основного общего</w:t>
      </w:r>
      <w:r>
        <w:rPr>
          <w:rFonts w:ascii="Liberation Serif" w:hAnsi="Liberation Serif"/>
          <w:sz w:val="26"/>
          <w:szCs w:val="26"/>
        </w:rPr>
        <w:t xml:space="preserve"> и</w:t>
      </w:r>
      <w:r w:rsidRPr="00B54222">
        <w:rPr>
          <w:rFonts w:ascii="Liberation Serif" w:hAnsi="Liberation Serif"/>
          <w:sz w:val="26"/>
          <w:szCs w:val="26"/>
        </w:rPr>
        <w:t xml:space="preserve">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 xml:space="preserve">2) организация предоставления дополнительного образования детей в муниципальных образовательных организациях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муниципального </w:t>
      </w:r>
      <w:r>
        <w:rPr>
          <w:rFonts w:ascii="Liberation Serif" w:hAnsi="Liberation Serif"/>
          <w:sz w:val="26"/>
          <w:szCs w:val="26"/>
        </w:rPr>
        <w:lastRenderedPageBreak/>
        <w:t>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 xml:space="preserve">3) создание условий для осуществления присмотра и ухода за детьми, содержания детей в муниципальных образовательных организациях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>;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 xml:space="preserve">4) обеспечение содержания зданий и сооружений муниципальных образовательных организаций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>, обустройство прилегающих к ним территорий;</w:t>
      </w:r>
    </w:p>
    <w:p w:rsid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>5)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B54222">
        <w:rPr>
          <w:rFonts w:ascii="Liberation Serif" w:hAnsi="Liberation Serif"/>
          <w:sz w:val="26"/>
          <w:szCs w:val="26"/>
        </w:rPr>
        <w:t xml:space="preserve">учет детей, подлежащих </w:t>
      </w:r>
      <w:proofErr w:type="gramStart"/>
      <w:r w:rsidRPr="00B54222">
        <w:rPr>
          <w:rFonts w:ascii="Liberation Serif" w:hAnsi="Liberation Serif"/>
          <w:sz w:val="26"/>
          <w:szCs w:val="26"/>
        </w:rPr>
        <w:t>обучению по</w:t>
      </w:r>
      <w:proofErr w:type="gramEnd"/>
      <w:r w:rsidRPr="00B54222">
        <w:rPr>
          <w:rFonts w:ascii="Liberation Serif" w:hAnsi="Liberation Serif"/>
          <w:sz w:val="26"/>
          <w:szCs w:val="26"/>
        </w:rPr>
        <w:t xml:space="preserve"> образовательным программам дошкольного, начального общего, основного общего</w:t>
      </w:r>
      <w:r w:rsidR="00717FCD">
        <w:rPr>
          <w:rFonts w:ascii="Liberation Serif" w:hAnsi="Liberation Serif"/>
          <w:sz w:val="26"/>
          <w:szCs w:val="26"/>
        </w:rPr>
        <w:t xml:space="preserve"> и среднего общего образования;</w:t>
      </w:r>
    </w:p>
    <w:p w:rsidR="00717FCD" w:rsidRDefault="00717FCD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6) решение вопросов о приеме детей, не достигших возраста шести лет и шести месяцев и достигших возраста восьми лет, в муниципальные общеобразовательные организации на </w:t>
      </w:r>
      <w:proofErr w:type="gramStart"/>
      <w:r>
        <w:rPr>
          <w:rFonts w:ascii="Liberation Serif" w:hAnsi="Liberation Serif"/>
          <w:sz w:val="26"/>
          <w:szCs w:val="26"/>
        </w:rPr>
        <w:t>обучение по</w:t>
      </w:r>
      <w:proofErr w:type="gramEnd"/>
      <w:r>
        <w:rPr>
          <w:rFonts w:ascii="Liberation Serif" w:hAnsi="Liberation Serif"/>
          <w:sz w:val="26"/>
          <w:szCs w:val="26"/>
        </w:rPr>
        <w:t xml:space="preserve"> образовательным программам начального общего образования;</w:t>
      </w:r>
    </w:p>
    <w:p w:rsidR="00B54222" w:rsidRPr="00B54222" w:rsidRDefault="00717FCD" w:rsidP="00B54222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B54222" w:rsidRPr="00B54222">
        <w:rPr>
          <w:rFonts w:ascii="Liberation Serif" w:hAnsi="Liberation Serif"/>
          <w:bCs/>
          <w:sz w:val="26"/>
          <w:szCs w:val="26"/>
        </w:rPr>
        <w:t xml:space="preserve">) осуществление иных установленных </w:t>
      </w:r>
      <w:r w:rsidR="00B54222" w:rsidRPr="00B54222">
        <w:rPr>
          <w:rFonts w:ascii="Liberation Serif" w:hAnsi="Liberation Serif"/>
          <w:sz w:val="26"/>
          <w:szCs w:val="26"/>
        </w:rPr>
        <w:t>Федеральным законом от 29 декабря 2012 года № 273</w:t>
      </w:r>
      <w:r w:rsidR="00B54222">
        <w:rPr>
          <w:rFonts w:ascii="Liberation Serif" w:hAnsi="Liberation Serif"/>
          <w:sz w:val="26"/>
          <w:szCs w:val="26"/>
        </w:rPr>
        <w:t>-</w:t>
      </w:r>
      <w:r w:rsidR="00B54222" w:rsidRPr="00B54222">
        <w:rPr>
          <w:rFonts w:ascii="Liberation Serif" w:hAnsi="Liberation Serif"/>
          <w:sz w:val="26"/>
          <w:szCs w:val="26"/>
        </w:rPr>
        <w:t>ФЗ «Об образовании в Российской Федерации» полномочий в сфере образования.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bCs/>
          <w:sz w:val="26"/>
          <w:szCs w:val="26"/>
        </w:rPr>
        <w:t>2.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r w:rsidRPr="00B54222">
        <w:rPr>
          <w:rFonts w:ascii="Liberation Serif" w:hAnsi="Liberation Serif"/>
          <w:bCs/>
          <w:sz w:val="26"/>
          <w:szCs w:val="26"/>
        </w:rPr>
        <w:t xml:space="preserve">МОУО «Отдел образования Администрации </w:t>
      </w:r>
      <w:proofErr w:type="spellStart"/>
      <w:r w:rsidRPr="00B54222">
        <w:rPr>
          <w:rFonts w:ascii="Liberation Serif" w:hAnsi="Liberation Serif"/>
          <w:bCs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bCs/>
          <w:sz w:val="26"/>
          <w:szCs w:val="26"/>
        </w:rPr>
        <w:t>» (</w:t>
      </w:r>
      <w:proofErr w:type="spellStart"/>
      <w:r w:rsidRPr="00B54222">
        <w:rPr>
          <w:rFonts w:ascii="Liberation Serif" w:hAnsi="Liberation Serif"/>
          <w:bCs/>
          <w:sz w:val="26"/>
          <w:szCs w:val="26"/>
        </w:rPr>
        <w:t>Показаньев</w:t>
      </w:r>
      <w:proofErr w:type="spellEnd"/>
      <w:r w:rsidRPr="00B54222">
        <w:rPr>
          <w:rFonts w:ascii="Liberation Serif" w:hAnsi="Liberation Serif"/>
          <w:bCs/>
          <w:sz w:val="26"/>
          <w:szCs w:val="26"/>
        </w:rPr>
        <w:t xml:space="preserve"> В.В.) привести в соответствие с настоящим постановлением учредительные документы </w:t>
      </w:r>
      <w:r w:rsidRPr="00B54222">
        <w:rPr>
          <w:rFonts w:ascii="Liberation Serif" w:hAnsi="Liberation Serif"/>
          <w:sz w:val="26"/>
          <w:szCs w:val="26"/>
        </w:rPr>
        <w:t>Муниципального органа управления образованием «Отдел образован</w:t>
      </w:r>
      <w:r>
        <w:rPr>
          <w:rFonts w:ascii="Liberation Serif" w:hAnsi="Liberation Serif"/>
          <w:sz w:val="26"/>
          <w:szCs w:val="26"/>
        </w:rPr>
        <w:t xml:space="preserve">ия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>».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/>
          <w:sz w:val="26"/>
          <w:szCs w:val="26"/>
        </w:rPr>
        <w:t xml:space="preserve"> Признать п</w:t>
      </w:r>
      <w:r w:rsidRPr="00B54222">
        <w:rPr>
          <w:rFonts w:ascii="Liberation Serif" w:hAnsi="Liberation Serif"/>
          <w:sz w:val="26"/>
          <w:szCs w:val="26"/>
        </w:rPr>
        <w:t xml:space="preserve">остановление Администрации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района от </w:t>
      </w:r>
      <w:r w:rsidR="007E4ACE">
        <w:rPr>
          <w:rFonts w:ascii="Liberation Serif" w:hAnsi="Liberation Serif"/>
          <w:sz w:val="26"/>
          <w:szCs w:val="26"/>
        </w:rPr>
        <w:t>18 октября 2019 года № 119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B54222">
        <w:rPr>
          <w:rFonts w:ascii="Liberation Serif" w:hAnsi="Liberation Serif"/>
          <w:sz w:val="26"/>
          <w:szCs w:val="26"/>
        </w:rPr>
        <w:t xml:space="preserve">«О передаче </w:t>
      </w:r>
      <w:r w:rsidR="007E4ACE">
        <w:rPr>
          <w:rFonts w:ascii="Liberation Serif" w:hAnsi="Liberation Serif"/>
          <w:sz w:val="26"/>
          <w:szCs w:val="26"/>
        </w:rPr>
        <w:t xml:space="preserve">функций и </w:t>
      </w:r>
      <w:r w:rsidRPr="00B54222">
        <w:rPr>
          <w:rFonts w:ascii="Liberation Serif" w:hAnsi="Liberation Serif"/>
          <w:sz w:val="26"/>
          <w:szCs w:val="26"/>
        </w:rPr>
        <w:t xml:space="preserve">полномочий учредителя муниципальных образовательных учреждений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района Муниципальному органу управления образованием «Отдел образования Админи</w:t>
      </w:r>
      <w:r>
        <w:rPr>
          <w:rFonts w:ascii="Liberation Serif" w:hAnsi="Liberation Serif"/>
          <w:sz w:val="26"/>
          <w:szCs w:val="26"/>
        </w:rPr>
        <w:t xml:space="preserve">страции </w:t>
      </w:r>
      <w:proofErr w:type="spellStart"/>
      <w:r>
        <w:rPr>
          <w:rFonts w:ascii="Liberation Serif" w:hAnsi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района» </w:t>
      </w:r>
      <w:r w:rsidRPr="00B54222">
        <w:rPr>
          <w:rFonts w:ascii="Liberation Serif" w:hAnsi="Liberation Serif"/>
          <w:sz w:val="26"/>
          <w:szCs w:val="26"/>
        </w:rPr>
        <w:t xml:space="preserve">утратившим силу. </w:t>
      </w:r>
    </w:p>
    <w:p w:rsid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B54222">
        <w:rPr>
          <w:rFonts w:ascii="Liberation Serif" w:hAnsi="Liberation Serif"/>
          <w:bCs/>
          <w:sz w:val="26"/>
          <w:szCs w:val="26"/>
        </w:rPr>
        <w:t>4.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r w:rsidRPr="00B54222">
        <w:rPr>
          <w:rFonts w:ascii="Liberation Serif" w:hAnsi="Liberation Serif"/>
          <w:bCs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 w:rsidRPr="00B54222">
        <w:rPr>
          <w:rFonts w:ascii="Liberation Serif" w:hAnsi="Liberation Serif"/>
          <w:bCs/>
          <w:sz w:val="26"/>
          <w:szCs w:val="26"/>
        </w:rPr>
        <w:t>Куртамышский</w:t>
      </w:r>
      <w:proofErr w:type="spellEnd"/>
      <w:r w:rsidRPr="00B54222"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муниципальный округ:</w:t>
      </w:r>
      <w:r w:rsidRPr="00B54222">
        <w:rPr>
          <w:rFonts w:ascii="Liberation Serif" w:hAnsi="Liberation Serif"/>
          <w:bCs/>
          <w:sz w:val="26"/>
          <w:szCs w:val="26"/>
        </w:rPr>
        <w:t xml:space="preserve"> официально» и разместить на официальном сайте Администрации </w:t>
      </w:r>
      <w:proofErr w:type="spellStart"/>
      <w:r w:rsidRPr="00B54222">
        <w:rPr>
          <w:rFonts w:ascii="Liberation Serif" w:hAnsi="Liberation Serif"/>
          <w:bCs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bCs/>
          <w:sz w:val="26"/>
          <w:szCs w:val="26"/>
        </w:rPr>
        <w:t>.</w:t>
      </w:r>
    </w:p>
    <w:p w:rsidR="00B54222" w:rsidRPr="00B54222" w:rsidRDefault="00B54222" w:rsidP="00B54222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5.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B54222" w:rsidRPr="00B54222" w:rsidRDefault="00B54222" w:rsidP="000E6BF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6</w:t>
      </w:r>
      <w:r w:rsidRPr="00B54222">
        <w:rPr>
          <w:rFonts w:ascii="Liberation Serif" w:hAnsi="Liberation Serif"/>
          <w:bCs/>
          <w:sz w:val="26"/>
          <w:szCs w:val="26"/>
        </w:rPr>
        <w:t>.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proofErr w:type="gramStart"/>
      <w:r w:rsidRPr="00B54222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B54222">
        <w:rPr>
          <w:rFonts w:ascii="Liberation Serif" w:hAnsi="Liberation Serif"/>
          <w:sz w:val="26"/>
          <w:szCs w:val="26"/>
        </w:rPr>
        <w:t xml:space="preserve"> выполнением настоящ</w:t>
      </w:r>
      <w:r w:rsidR="000E6BF5">
        <w:rPr>
          <w:rFonts w:ascii="Liberation Serif" w:hAnsi="Liberation Serif"/>
          <w:sz w:val="26"/>
          <w:szCs w:val="26"/>
        </w:rPr>
        <w:t xml:space="preserve">его постановления возложить на </w:t>
      </w:r>
      <w:r w:rsidRPr="00B54222">
        <w:rPr>
          <w:rFonts w:ascii="Liberation Serif" w:hAnsi="Liberation Serif"/>
          <w:sz w:val="26"/>
          <w:szCs w:val="26"/>
        </w:rPr>
        <w:t xml:space="preserve">заместителя Главы 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 w:rsidR="000E6BF5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54222">
        <w:rPr>
          <w:rFonts w:ascii="Liberation Serif" w:hAnsi="Liberation Serif"/>
          <w:sz w:val="26"/>
          <w:szCs w:val="26"/>
        </w:rPr>
        <w:t xml:space="preserve"> по социальным вопросам.</w:t>
      </w:r>
    </w:p>
    <w:p w:rsidR="00B54222" w:rsidRPr="00B54222" w:rsidRDefault="00B54222" w:rsidP="000E6B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52A7D" w:rsidRPr="00B54222" w:rsidRDefault="00D52A7D" w:rsidP="000E6BF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52A7D" w:rsidRPr="00B54222" w:rsidRDefault="00D52A7D" w:rsidP="000E6BF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F045D" w:rsidRPr="00B54222" w:rsidRDefault="00D52A7D" w:rsidP="000E6BF5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 w:rsidRPr="00B54222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54222">
        <w:rPr>
          <w:rFonts w:ascii="Liberation Serif" w:hAnsi="Liberation Serif"/>
          <w:sz w:val="26"/>
          <w:szCs w:val="26"/>
        </w:rPr>
        <w:t xml:space="preserve"> </w:t>
      </w:r>
      <w:r w:rsidR="00AF045D" w:rsidRPr="00B54222">
        <w:rPr>
          <w:rFonts w:ascii="Liberation Serif" w:hAnsi="Liberation Serif"/>
          <w:sz w:val="26"/>
          <w:szCs w:val="26"/>
        </w:rPr>
        <w:t>муниципального округа</w:t>
      </w:r>
    </w:p>
    <w:p w:rsidR="00D52A7D" w:rsidRPr="00B54222" w:rsidRDefault="00AF045D" w:rsidP="000E6BF5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B54222">
        <w:rPr>
          <w:rFonts w:ascii="Liberation Serif" w:hAnsi="Liberation Serif"/>
          <w:sz w:val="26"/>
          <w:szCs w:val="26"/>
        </w:rPr>
        <w:t>Курганской области</w:t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</w:r>
      <w:r w:rsidRPr="00B54222">
        <w:rPr>
          <w:rFonts w:ascii="Liberation Serif" w:hAnsi="Liberation Serif"/>
          <w:sz w:val="26"/>
          <w:szCs w:val="26"/>
        </w:rPr>
        <w:tab/>
        <w:t>А.Н. Гвоздев</w:t>
      </w:r>
    </w:p>
    <w:p w:rsidR="00D52A7D" w:rsidRPr="00B54222" w:rsidRDefault="00D52A7D" w:rsidP="000E6BF5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D52A7D" w:rsidRPr="00B54222" w:rsidRDefault="00D52A7D" w:rsidP="00D52A7D">
      <w:pPr>
        <w:pStyle w:val="21"/>
        <w:spacing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D52A7D" w:rsidRPr="00B54222" w:rsidRDefault="00D52A7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D52A7D" w:rsidRPr="00B54222" w:rsidRDefault="00D52A7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D52A7D" w:rsidRPr="00B54222" w:rsidRDefault="00AF045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proofErr w:type="spellStart"/>
      <w:r w:rsidRPr="00B54222">
        <w:rPr>
          <w:rFonts w:ascii="Liberation Serif" w:hAnsi="Liberation Serif"/>
          <w:sz w:val="16"/>
          <w:szCs w:val="16"/>
        </w:rPr>
        <w:t>Ломцова</w:t>
      </w:r>
      <w:proofErr w:type="spellEnd"/>
      <w:r w:rsidRPr="00B54222">
        <w:rPr>
          <w:rFonts w:ascii="Liberation Serif" w:hAnsi="Liberation Serif"/>
          <w:sz w:val="16"/>
          <w:szCs w:val="16"/>
        </w:rPr>
        <w:t xml:space="preserve"> Т</w:t>
      </w:r>
      <w:r w:rsidR="00D52A7D" w:rsidRPr="00B54222">
        <w:rPr>
          <w:rFonts w:ascii="Liberation Serif" w:hAnsi="Liberation Serif"/>
          <w:sz w:val="16"/>
          <w:szCs w:val="16"/>
        </w:rPr>
        <w:t xml:space="preserve">.А. </w:t>
      </w:r>
    </w:p>
    <w:p w:rsidR="00D52A7D" w:rsidRPr="00B54222" w:rsidRDefault="00AF045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B54222">
        <w:rPr>
          <w:rFonts w:ascii="Liberation Serif" w:hAnsi="Liberation Serif"/>
          <w:sz w:val="16"/>
          <w:szCs w:val="16"/>
        </w:rPr>
        <w:t>21264 (доб. 3)</w:t>
      </w:r>
    </w:p>
    <w:p w:rsidR="00AF045D" w:rsidRPr="00B54222" w:rsidRDefault="00D52A7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B54222">
        <w:rPr>
          <w:rFonts w:ascii="Liberation Serif" w:hAnsi="Liberation Serif"/>
          <w:sz w:val="16"/>
          <w:szCs w:val="16"/>
        </w:rPr>
        <w:t>Разослано по списку (см. на обороте)</w:t>
      </w:r>
      <w:bookmarkStart w:id="0" w:name="_GoBack"/>
      <w:bookmarkEnd w:id="0"/>
    </w:p>
    <w:sectPr w:rsidR="00AF045D" w:rsidRPr="00B54222" w:rsidSect="00D51930">
      <w:pgSz w:w="11906" w:h="16838"/>
      <w:pgMar w:top="1134" w:right="849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2DFD11C2"/>
    <w:multiLevelType w:val="multilevel"/>
    <w:tmpl w:val="E5F0A66C"/>
    <w:lvl w:ilvl="0">
      <w:start w:val="1"/>
      <w:numFmt w:val="decimal"/>
      <w:lvlText w:val="%1."/>
      <w:lvlJc w:val="left"/>
      <w:pPr>
        <w:ind w:left="360" w:hanging="360"/>
      </w:pPr>
      <w:rPr>
        <w:rFonts w:ascii="Liberation Sans" w:hAnsi="Liberation Sans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740945D7"/>
    <w:multiLevelType w:val="multilevel"/>
    <w:tmpl w:val="1C6EF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A5C7DEC"/>
    <w:multiLevelType w:val="hybridMultilevel"/>
    <w:tmpl w:val="78668056"/>
    <w:lvl w:ilvl="0" w:tplc="9F1A34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3"/>
    <w:rsid w:val="0000223A"/>
    <w:rsid w:val="000140D0"/>
    <w:rsid w:val="00014204"/>
    <w:rsid w:val="00021E94"/>
    <w:rsid w:val="000B563A"/>
    <w:rsid w:val="000C2D99"/>
    <w:rsid w:val="000E6BF5"/>
    <w:rsid w:val="00105105"/>
    <w:rsid w:val="00187956"/>
    <w:rsid w:val="001A25FA"/>
    <w:rsid w:val="001D3AE3"/>
    <w:rsid w:val="001F03D9"/>
    <w:rsid w:val="00271E76"/>
    <w:rsid w:val="002803C7"/>
    <w:rsid w:val="002F36C9"/>
    <w:rsid w:val="00352E95"/>
    <w:rsid w:val="00367F9D"/>
    <w:rsid w:val="00372FE9"/>
    <w:rsid w:val="00393D6F"/>
    <w:rsid w:val="00404B34"/>
    <w:rsid w:val="00431566"/>
    <w:rsid w:val="004A311E"/>
    <w:rsid w:val="004D6EC0"/>
    <w:rsid w:val="005011BC"/>
    <w:rsid w:val="00516423"/>
    <w:rsid w:val="00565782"/>
    <w:rsid w:val="005B3543"/>
    <w:rsid w:val="00685C3E"/>
    <w:rsid w:val="00717FCD"/>
    <w:rsid w:val="00722392"/>
    <w:rsid w:val="0076422A"/>
    <w:rsid w:val="00776049"/>
    <w:rsid w:val="0078692C"/>
    <w:rsid w:val="007C588D"/>
    <w:rsid w:val="007E4ACE"/>
    <w:rsid w:val="007E565A"/>
    <w:rsid w:val="007F0651"/>
    <w:rsid w:val="00814FE9"/>
    <w:rsid w:val="00831003"/>
    <w:rsid w:val="008D7EE7"/>
    <w:rsid w:val="009611D6"/>
    <w:rsid w:val="0098268A"/>
    <w:rsid w:val="009B3671"/>
    <w:rsid w:val="009D1FD8"/>
    <w:rsid w:val="009E65F5"/>
    <w:rsid w:val="00AF045D"/>
    <w:rsid w:val="00B23FC7"/>
    <w:rsid w:val="00B26D2F"/>
    <w:rsid w:val="00B34D44"/>
    <w:rsid w:val="00B54222"/>
    <w:rsid w:val="00B75501"/>
    <w:rsid w:val="00B7671D"/>
    <w:rsid w:val="00B93551"/>
    <w:rsid w:val="00B94060"/>
    <w:rsid w:val="00BD56E5"/>
    <w:rsid w:val="00BF4742"/>
    <w:rsid w:val="00C42444"/>
    <w:rsid w:val="00C53382"/>
    <w:rsid w:val="00CB3D23"/>
    <w:rsid w:val="00CE6D8A"/>
    <w:rsid w:val="00D0550F"/>
    <w:rsid w:val="00D35F60"/>
    <w:rsid w:val="00D51930"/>
    <w:rsid w:val="00D52A7D"/>
    <w:rsid w:val="00D92D44"/>
    <w:rsid w:val="00E062E7"/>
    <w:rsid w:val="00E21982"/>
    <w:rsid w:val="00E76AC2"/>
    <w:rsid w:val="00EB5F09"/>
    <w:rsid w:val="00F605EC"/>
    <w:rsid w:val="00F7474E"/>
    <w:rsid w:val="00FD7F17"/>
    <w:rsid w:val="00FF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sid w:val="00776049"/>
    <w:rPr>
      <w:rFonts w:cs="Mangal"/>
    </w:rPr>
  </w:style>
  <w:style w:type="paragraph" w:styleId="aa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c">
    <w:name w:val="No Spacing"/>
    <w:uiPriority w:val="99"/>
    <w:qFormat/>
    <w:rsid w:val="00C977DD"/>
  </w:style>
  <w:style w:type="paragraph" w:customStyle="1" w:styleId="20">
    <w:name w:val="Основной текст (2)"/>
    <w:basedOn w:val="a"/>
    <w:link w:val="2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Содержимое таблицы"/>
    <w:basedOn w:val="a"/>
    <w:qFormat/>
    <w:rsid w:val="00776049"/>
  </w:style>
  <w:style w:type="paragraph" w:customStyle="1" w:styleId="af1">
    <w:name w:val="Заголовок таблицы"/>
    <w:basedOn w:val="af0"/>
    <w:qFormat/>
    <w:rsid w:val="00776049"/>
  </w:style>
  <w:style w:type="table" w:styleId="af2">
    <w:name w:val="Table Grid"/>
    <w:basedOn w:val="a1"/>
    <w:rsid w:val="000C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21">
    <w:name w:val="Body Text Indent 2"/>
    <w:basedOn w:val="a"/>
    <w:link w:val="22"/>
    <w:rsid w:val="00D52A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42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sid w:val="00776049"/>
    <w:rPr>
      <w:rFonts w:cs="Mangal"/>
    </w:rPr>
  </w:style>
  <w:style w:type="paragraph" w:styleId="aa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c">
    <w:name w:val="No Spacing"/>
    <w:uiPriority w:val="99"/>
    <w:qFormat/>
    <w:rsid w:val="00C977DD"/>
  </w:style>
  <w:style w:type="paragraph" w:customStyle="1" w:styleId="20">
    <w:name w:val="Основной текст (2)"/>
    <w:basedOn w:val="a"/>
    <w:link w:val="2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Содержимое таблицы"/>
    <w:basedOn w:val="a"/>
    <w:qFormat/>
    <w:rsid w:val="00776049"/>
  </w:style>
  <w:style w:type="paragraph" w:customStyle="1" w:styleId="af1">
    <w:name w:val="Заголовок таблицы"/>
    <w:basedOn w:val="af0"/>
    <w:qFormat/>
    <w:rsid w:val="00776049"/>
  </w:style>
  <w:style w:type="table" w:styleId="af2">
    <w:name w:val="Table Grid"/>
    <w:basedOn w:val="a1"/>
    <w:rsid w:val="000C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21">
    <w:name w:val="Body Text Indent 2"/>
    <w:basedOn w:val="a"/>
    <w:link w:val="22"/>
    <w:rsid w:val="00D52A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42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A85A-2046-46AA-A35F-84D678C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2022-04-08T03:20:00Z</cp:lastPrinted>
  <dcterms:created xsi:type="dcterms:W3CDTF">2022-04-08T03:29:00Z</dcterms:created>
  <dcterms:modified xsi:type="dcterms:W3CDTF">2022-04-08T03:29:00Z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