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E" w:rsidRDefault="00A24C9E" w:rsidP="00624FB2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624FB2" w:rsidRDefault="00624FB2" w:rsidP="00624FB2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noProof/>
          <w:lang w:eastAsia="ru-RU"/>
        </w:rPr>
        <w:drawing>
          <wp:inline distT="0" distB="0" distL="0" distR="0">
            <wp:extent cx="561975" cy="762000"/>
            <wp:effectExtent l="0" t="0" r="9525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FB2" w:rsidRDefault="00624FB2" w:rsidP="00624FB2">
      <w:pPr>
        <w:spacing w:after="0" w:line="240" w:lineRule="auto"/>
        <w:jc w:val="center"/>
        <w:rPr>
          <w:rFonts w:ascii="Liberation Sans" w:hAnsi="Liberation Sans" w:cs="Liberation Sans"/>
          <w:b/>
        </w:rPr>
      </w:pPr>
      <w:r w:rsidRPr="008A68AF">
        <w:rPr>
          <w:rFonts w:ascii="Liberation Sans" w:hAnsi="Liberation Sans" w:cs="Liberation Sans"/>
          <w:b/>
        </w:rPr>
        <w:t xml:space="preserve">АДМИНИСТРАЦИЯ КУРТАМЫШСКОГО МУНИЦИПАЛЬНОГО ОКРУГА </w:t>
      </w:r>
    </w:p>
    <w:p w:rsidR="00624FB2" w:rsidRDefault="00624FB2" w:rsidP="00624FB2">
      <w:pPr>
        <w:spacing w:after="0" w:line="240" w:lineRule="auto"/>
        <w:jc w:val="center"/>
        <w:rPr>
          <w:rFonts w:ascii="Liberation Sans" w:hAnsi="Liberation Sans" w:cs="Liberation Sans"/>
          <w:b/>
        </w:rPr>
      </w:pPr>
      <w:r w:rsidRPr="008A68AF">
        <w:rPr>
          <w:rFonts w:ascii="Liberation Sans" w:hAnsi="Liberation Sans" w:cs="Liberation Sans"/>
          <w:b/>
        </w:rPr>
        <w:t>КУРГАНСКОЙ ОБЛАСТИ</w:t>
      </w:r>
    </w:p>
    <w:p w:rsidR="00624FB2" w:rsidRDefault="00624FB2" w:rsidP="00624FB2">
      <w:pPr>
        <w:spacing w:after="0" w:line="240" w:lineRule="auto"/>
        <w:jc w:val="center"/>
        <w:rPr>
          <w:rFonts w:ascii="Liberation Sans" w:hAnsi="Liberation Sans" w:cs="Liberation Sans"/>
          <w:b/>
        </w:rPr>
      </w:pPr>
    </w:p>
    <w:p w:rsidR="008E21EB" w:rsidRPr="008A68AF" w:rsidRDefault="008E21EB" w:rsidP="00624FB2">
      <w:pPr>
        <w:spacing w:after="0" w:line="240" w:lineRule="auto"/>
        <w:jc w:val="center"/>
        <w:rPr>
          <w:rFonts w:ascii="Liberation Sans" w:hAnsi="Liberation Sans" w:cs="Liberation Sans"/>
          <w:b/>
        </w:rPr>
      </w:pPr>
    </w:p>
    <w:p w:rsidR="00624FB2" w:rsidRDefault="00624FB2" w:rsidP="00624FB2">
      <w:pPr>
        <w:jc w:val="center"/>
        <w:rPr>
          <w:rFonts w:ascii="Liberation Sans" w:hAnsi="Liberation Sans" w:cs="Liberation Sans"/>
          <w:b/>
          <w:sz w:val="44"/>
          <w:szCs w:val="44"/>
        </w:rPr>
      </w:pPr>
      <w:r>
        <w:rPr>
          <w:rFonts w:ascii="Liberation Sans" w:hAnsi="Liberation Sans" w:cs="Liberation Sans"/>
          <w:b/>
          <w:sz w:val="44"/>
          <w:szCs w:val="44"/>
        </w:rPr>
        <w:t>П</w:t>
      </w:r>
      <w:r w:rsidRPr="008A68AF">
        <w:rPr>
          <w:rFonts w:ascii="Liberation Sans" w:hAnsi="Liberation Sans" w:cs="Liberation Sans"/>
          <w:b/>
          <w:sz w:val="44"/>
          <w:szCs w:val="44"/>
        </w:rPr>
        <w:t>ОСТАНОВЛЕНИЕ</w:t>
      </w:r>
    </w:p>
    <w:p w:rsidR="00624FB2" w:rsidRPr="008A68AF" w:rsidRDefault="00624FB2" w:rsidP="00624FB2">
      <w:pPr>
        <w:jc w:val="center"/>
        <w:rPr>
          <w:rFonts w:ascii="Liberation Sans" w:hAnsi="Liberation Sans" w:cs="Liberation Sans"/>
          <w:b/>
          <w:sz w:val="44"/>
          <w:szCs w:val="4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4882"/>
        <w:gridCol w:w="4689"/>
      </w:tblGrid>
      <w:tr w:rsidR="00A01C0E" w:rsidRPr="00C9089B" w:rsidTr="00EB211D">
        <w:tc>
          <w:tcPr>
            <w:tcW w:w="4882" w:type="dxa"/>
          </w:tcPr>
          <w:p w:rsidR="00624FB2" w:rsidRDefault="00A01C0E" w:rsidP="00624FB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</w:t>
            </w:r>
            <w:r w:rsidR="00624FB2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E21E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E18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31.08.2023 </w:t>
            </w:r>
            <w:r w:rsidR="00FD56F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24FB2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г.</w:t>
            </w:r>
            <w:r w:rsid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31004E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E974A5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E18D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188</w:t>
            </w:r>
            <w:bookmarkStart w:id="0" w:name="_GoBack"/>
            <w:bookmarkEnd w:id="0"/>
          </w:p>
          <w:p w:rsidR="00A01C0E" w:rsidRPr="00624FB2" w:rsidRDefault="00624FB2" w:rsidP="00624FB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</w:t>
            </w:r>
            <w:r w:rsidR="00A01C0E" w:rsidRPr="00624FB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г. Куртамыш</w:t>
            </w:r>
          </w:p>
        </w:tc>
        <w:tc>
          <w:tcPr>
            <w:tcW w:w="4689" w:type="dxa"/>
          </w:tcPr>
          <w:p w:rsidR="00A01C0E" w:rsidRPr="00C9089B" w:rsidRDefault="00A01C0E" w:rsidP="00075746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A01C0E" w:rsidRDefault="00A01C0E" w:rsidP="0007574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624FB2" w:rsidRPr="00C9089B" w:rsidRDefault="00624FB2" w:rsidP="0007574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A01C0E" w:rsidRPr="006D3842" w:rsidRDefault="00A01C0E" w:rsidP="00624FB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D384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Куртамышского </w:t>
      </w:r>
      <w:r w:rsidR="00624FB2" w:rsidRPr="006D384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муниципального округа Курганской области о</w:t>
      </w:r>
      <w:r w:rsidR="0031004E" w:rsidRPr="006D384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т</w:t>
      </w:r>
      <w:r w:rsidR="00624FB2" w:rsidRPr="006D384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19 января 2022</w:t>
      </w:r>
      <w:r w:rsidR="0031004E" w:rsidRPr="006D384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</w:t>
      </w:r>
      <w:r w:rsidR="00624FB2" w:rsidRPr="006D384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года № </w:t>
      </w:r>
      <w:r w:rsidRPr="006D384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9 «</w:t>
      </w:r>
      <w:r w:rsidRPr="006D384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Об утверждении муниципальной  программы</w:t>
      </w:r>
      <w:r w:rsidR="00624FB2" w:rsidRPr="006D384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6D384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Куртамышского </w:t>
      </w:r>
      <w:r w:rsidR="00624FB2" w:rsidRPr="006D384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муниципального округа Курганской области</w:t>
      </w:r>
      <w:r w:rsidRPr="006D384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Pr="006D384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«Организация и обеспечение отдыха, оздоровления и занятости детей» </w:t>
      </w:r>
    </w:p>
    <w:p w:rsidR="009D0A28" w:rsidRPr="006D3842" w:rsidRDefault="009D0A28" w:rsidP="009D0A2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624FB2" w:rsidRPr="006D3842" w:rsidRDefault="00624FB2" w:rsidP="008E21E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F5792">
        <w:rPr>
          <w:rFonts w:ascii="Liberation Serif" w:hAnsi="Liberation Serif"/>
          <w:sz w:val="24"/>
          <w:szCs w:val="24"/>
        </w:rPr>
        <w:t xml:space="preserve">В соответствии со статьей 179 Бюджетного  кодекса Российской Федерации, </w:t>
      </w:r>
      <w:r w:rsidR="006F5792" w:rsidRPr="006F5792">
        <w:rPr>
          <w:rFonts w:ascii="Liberation Serif" w:hAnsi="Liberation Serif"/>
          <w:sz w:val="24"/>
          <w:szCs w:val="24"/>
        </w:rPr>
        <w:t xml:space="preserve">решением Думы </w:t>
      </w:r>
      <w:proofErr w:type="spellStart"/>
      <w:r w:rsidR="006F5792" w:rsidRPr="006F5792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6F5792" w:rsidRPr="006F5792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от 22 декабря 2022 года № 151 «О бюджете </w:t>
      </w:r>
      <w:proofErr w:type="spellStart"/>
      <w:r w:rsidR="006F5792" w:rsidRPr="006F5792">
        <w:rPr>
          <w:rFonts w:ascii="Liberation Serif" w:hAnsi="Liberation Serif"/>
          <w:sz w:val="24"/>
          <w:szCs w:val="24"/>
        </w:rPr>
        <w:t>Куртамышского</w:t>
      </w:r>
      <w:proofErr w:type="spellEnd"/>
      <w:r w:rsidR="006F5792" w:rsidRPr="006F5792">
        <w:rPr>
          <w:rFonts w:ascii="Liberation Serif" w:hAnsi="Liberation Serif"/>
          <w:sz w:val="24"/>
          <w:szCs w:val="24"/>
        </w:rPr>
        <w:t xml:space="preserve"> муниципального округа на 2023 год и на плановый период 2024 и 2025 годов»</w:t>
      </w:r>
      <w:r w:rsidRPr="006F5792">
        <w:rPr>
          <w:rFonts w:ascii="Liberation Serif" w:hAnsi="Liberation Serif"/>
          <w:sz w:val="24"/>
          <w:szCs w:val="24"/>
        </w:rPr>
        <w:t>, статьей 39 Устава Куртамышского муниципального округа Курганской</w:t>
      </w:r>
      <w:r w:rsidRPr="006D3842">
        <w:rPr>
          <w:rFonts w:ascii="Liberation Serif" w:hAnsi="Liberation Serif"/>
          <w:sz w:val="24"/>
          <w:szCs w:val="24"/>
        </w:rPr>
        <w:t xml:space="preserve"> области Администрации Куртамышского муниципального округа Курганской области </w:t>
      </w:r>
      <w:proofErr w:type="gramEnd"/>
    </w:p>
    <w:p w:rsidR="0031004E" w:rsidRPr="006D3842" w:rsidRDefault="0031004E" w:rsidP="008E21EB">
      <w:pPr>
        <w:tabs>
          <w:tab w:val="left" w:pos="6860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D3842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1F6CE3" w:rsidRPr="006D3842" w:rsidRDefault="001F6CE3" w:rsidP="0010512F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3842">
        <w:rPr>
          <w:rFonts w:ascii="Liberation Serif" w:hAnsi="Liberation Serif" w:cs="Times New Roman"/>
          <w:sz w:val="24"/>
          <w:szCs w:val="24"/>
        </w:rPr>
        <w:t>1.</w:t>
      </w:r>
      <w:r w:rsidR="0031004E" w:rsidRPr="006D3842">
        <w:rPr>
          <w:rFonts w:ascii="Liberation Serif" w:hAnsi="Liberation Serif" w:cs="Times New Roman"/>
          <w:sz w:val="24"/>
          <w:szCs w:val="24"/>
        </w:rPr>
        <w:t xml:space="preserve">Внести </w:t>
      </w:r>
      <w:r w:rsidR="00D36DD4"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постановление Администрации Куртамышского муниципального округа Курганской области от 19 января 2022  года № 9 «</w:t>
      </w:r>
      <w:r w:rsidR="00D36DD4" w:rsidRPr="006D384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 утверждении муниципальной  программы</w:t>
      </w:r>
      <w:r w:rsidR="00D36DD4"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36DD4" w:rsidRPr="006D384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Куртамышского муниципального округа Курганской области </w:t>
      </w:r>
      <w:r w:rsidR="00D36DD4"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«Организация и обеспечение отдыха, оздоровления и занятости детей» </w:t>
      </w:r>
      <w:r w:rsidRPr="006D3842">
        <w:rPr>
          <w:rFonts w:ascii="Liberation Serif" w:hAnsi="Liberation Serif" w:cs="Times New Roman"/>
          <w:sz w:val="24"/>
          <w:szCs w:val="24"/>
        </w:rPr>
        <w:t>следующие изменения:</w:t>
      </w:r>
    </w:p>
    <w:p w:rsidR="00D36DD4" w:rsidRPr="006D3842" w:rsidRDefault="0010512F" w:rsidP="008E21EB">
      <w:pPr>
        <w:pStyle w:val="a4"/>
        <w:spacing w:before="0" w:beforeAutospacing="0" w:after="0"/>
        <w:ind w:firstLine="5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</w:t>
      </w:r>
      <w:r w:rsidR="001F6CE3" w:rsidRPr="006D3842">
        <w:rPr>
          <w:rFonts w:ascii="Liberation Serif" w:hAnsi="Liberation Serif"/>
        </w:rPr>
        <w:t>1)</w:t>
      </w:r>
      <w:r w:rsidR="0031004E" w:rsidRPr="006D3842">
        <w:rPr>
          <w:rFonts w:ascii="Liberation Serif" w:hAnsi="Liberation Serif"/>
        </w:rPr>
        <w:t xml:space="preserve"> </w:t>
      </w:r>
      <w:r w:rsidR="00D36DD4" w:rsidRPr="006D3842">
        <w:rPr>
          <w:rFonts w:ascii="Liberation Serif" w:hAnsi="Liberation Serif"/>
        </w:rPr>
        <w:t xml:space="preserve">в разделе </w:t>
      </w:r>
      <w:r w:rsidR="00D36DD4" w:rsidRPr="006D3842">
        <w:rPr>
          <w:rFonts w:ascii="Liberation Serif" w:hAnsi="Liberation Serif"/>
          <w:lang w:val="en-US"/>
        </w:rPr>
        <w:t>I</w:t>
      </w:r>
      <w:r w:rsidR="00D36DD4" w:rsidRPr="006D3842">
        <w:rPr>
          <w:rFonts w:ascii="Liberation Serif" w:hAnsi="Liberation Serif"/>
        </w:rPr>
        <w:t xml:space="preserve">. «Паспорт </w:t>
      </w:r>
      <w:r w:rsidR="00D36DD4" w:rsidRPr="006D3842">
        <w:rPr>
          <w:rFonts w:ascii="Liberation Serif" w:hAnsi="Liberation Serif"/>
          <w:bCs/>
        </w:rPr>
        <w:t xml:space="preserve">Муниципальной  программы </w:t>
      </w:r>
      <w:r w:rsidR="00D36DD4" w:rsidRPr="006D3842">
        <w:rPr>
          <w:rFonts w:ascii="Liberation Serif" w:hAnsi="Liberation Serif"/>
        </w:rPr>
        <w:t>Куртамышского муниципального округа Курганской области «Организация и обеспечение отдыха, оздоровления и занятости детей»:</w:t>
      </w:r>
    </w:p>
    <w:p w:rsidR="00D36DD4" w:rsidRPr="006D3842" w:rsidRDefault="0010512F" w:rsidP="00D36DD4">
      <w:pPr>
        <w:spacing w:after="0" w:line="240" w:lineRule="auto"/>
        <w:ind w:left="56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а) </w:t>
      </w:r>
      <w:r w:rsidR="00D36DD4"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строку «Сроки и этапы реализации» изложить в следующей редакции: </w:t>
      </w:r>
    </w:p>
    <w:p w:rsidR="00AF5134" w:rsidRPr="006D3842" w:rsidRDefault="00D36DD4" w:rsidP="00D36DD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         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7045"/>
      </w:tblGrid>
      <w:tr w:rsidR="00AF5134" w:rsidRPr="006D3842" w:rsidTr="00EB211D">
        <w:trPr>
          <w:trHeight w:val="831"/>
        </w:trPr>
        <w:tc>
          <w:tcPr>
            <w:tcW w:w="2328" w:type="dxa"/>
          </w:tcPr>
          <w:p w:rsidR="00AF5134" w:rsidRPr="006D3842" w:rsidRDefault="00AF5134" w:rsidP="00EB211D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D3842">
              <w:rPr>
                <w:rFonts w:ascii="Liberation Serif" w:hAnsi="Liberation Serif"/>
                <w:b/>
                <w:sz w:val="24"/>
                <w:szCs w:val="24"/>
              </w:rPr>
              <w:t>Этапы и сроки реализации</w:t>
            </w:r>
          </w:p>
          <w:p w:rsidR="00AF5134" w:rsidRPr="006D3842" w:rsidRDefault="00AF5134" w:rsidP="00EB211D">
            <w:pPr>
              <w:pStyle w:val="a4"/>
              <w:spacing w:before="0" w:beforeAutospacing="0" w:after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045" w:type="dxa"/>
          </w:tcPr>
          <w:p w:rsidR="00AF5134" w:rsidRPr="006D3842" w:rsidRDefault="00AF5134" w:rsidP="00EB211D">
            <w:pPr>
              <w:pStyle w:val="a4"/>
              <w:tabs>
                <w:tab w:val="left" w:pos="4248"/>
              </w:tabs>
              <w:spacing w:before="0" w:beforeAutospacing="0" w:after="0"/>
              <w:rPr>
                <w:rFonts w:ascii="Liberation Serif" w:hAnsi="Liberation Serif"/>
              </w:rPr>
            </w:pPr>
            <w:r w:rsidRPr="006D3842">
              <w:rPr>
                <w:rFonts w:ascii="Liberation Serif" w:hAnsi="Liberation Serif"/>
              </w:rPr>
              <w:t>1 этап реализации программы – 2022 год;</w:t>
            </w:r>
          </w:p>
          <w:p w:rsidR="00AF5134" w:rsidRPr="006D3842" w:rsidRDefault="00AF5134" w:rsidP="00EB211D">
            <w:pPr>
              <w:pStyle w:val="a4"/>
              <w:tabs>
                <w:tab w:val="left" w:pos="4248"/>
              </w:tabs>
              <w:spacing w:before="0" w:beforeAutospacing="0" w:after="0"/>
              <w:rPr>
                <w:rFonts w:ascii="Liberation Serif" w:hAnsi="Liberation Serif"/>
              </w:rPr>
            </w:pPr>
            <w:r w:rsidRPr="006D3842">
              <w:rPr>
                <w:rFonts w:ascii="Liberation Serif" w:hAnsi="Liberation Serif"/>
              </w:rPr>
              <w:t>2 этап реализации программы – 2023 год;</w:t>
            </w:r>
          </w:p>
          <w:p w:rsidR="00AF5134" w:rsidRPr="006D3842" w:rsidRDefault="00AF5134" w:rsidP="00EB211D">
            <w:pPr>
              <w:pStyle w:val="a4"/>
              <w:tabs>
                <w:tab w:val="left" w:pos="4248"/>
              </w:tabs>
              <w:spacing w:before="0" w:beforeAutospacing="0" w:after="0"/>
              <w:rPr>
                <w:rFonts w:ascii="Liberation Serif" w:hAnsi="Liberation Serif"/>
              </w:rPr>
            </w:pPr>
            <w:r w:rsidRPr="006D3842">
              <w:rPr>
                <w:rFonts w:ascii="Liberation Serif" w:hAnsi="Liberation Serif"/>
              </w:rPr>
              <w:t>3 этап реализации программы – 2024 год;</w:t>
            </w:r>
          </w:p>
          <w:p w:rsidR="008E21EB" w:rsidRDefault="00AF5134" w:rsidP="00EB211D">
            <w:pPr>
              <w:pStyle w:val="a4"/>
              <w:tabs>
                <w:tab w:val="left" w:pos="4248"/>
              </w:tabs>
              <w:spacing w:before="0" w:beforeAutospacing="0" w:after="0"/>
              <w:rPr>
                <w:rFonts w:ascii="Liberation Serif" w:hAnsi="Liberation Serif"/>
              </w:rPr>
            </w:pPr>
            <w:r w:rsidRPr="006D3842">
              <w:rPr>
                <w:rFonts w:ascii="Liberation Serif" w:hAnsi="Liberation Serif"/>
              </w:rPr>
              <w:t>4 этап реализации программы – 2025 год</w:t>
            </w:r>
            <w:r w:rsidR="008E21EB">
              <w:rPr>
                <w:rFonts w:ascii="Liberation Serif" w:hAnsi="Liberation Serif"/>
              </w:rPr>
              <w:t>;</w:t>
            </w:r>
          </w:p>
          <w:p w:rsidR="00AF5134" w:rsidRPr="006D3842" w:rsidRDefault="008E21EB" w:rsidP="00EB211D">
            <w:pPr>
              <w:pStyle w:val="a4"/>
              <w:tabs>
                <w:tab w:val="left" w:pos="4248"/>
              </w:tabs>
              <w:spacing w:before="0" w:beforeAutospacing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этап реализации программы – 2026 год</w:t>
            </w:r>
            <w:r w:rsidR="00AF5134" w:rsidRPr="006D3842">
              <w:rPr>
                <w:rFonts w:ascii="Liberation Serif" w:hAnsi="Liberation Serif"/>
              </w:rPr>
              <w:t>.</w:t>
            </w:r>
          </w:p>
          <w:p w:rsidR="00AF5134" w:rsidRPr="006D3842" w:rsidRDefault="00AF5134" w:rsidP="00EB211D">
            <w:pPr>
              <w:pStyle w:val="a4"/>
              <w:tabs>
                <w:tab w:val="left" w:pos="4248"/>
              </w:tabs>
              <w:spacing w:before="0" w:beforeAutospacing="0" w:after="0"/>
              <w:jc w:val="both"/>
              <w:rPr>
                <w:rFonts w:ascii="Liberation Serif" w:hAnsi="Liberation Serif"/>
              </w:rPr>
            </w:pPr>
            <w:r w:rsidRPr="006D3842">
              <w:rPr>
                <w:rFonts w:ascii="Liberation Serif" w:hAnsi="Liberation Serif"/>
              </w:rPr>
              <w:t>Программа предусматривает выполнение</w:t>
            </w:r>
            <w:r w:rsidR="008E21EB">
              <w:rPr>
                <w:rFonts w:ascii="Liberation Serif" w:hAnsi="Liberation Serif"/>
              </w:rPr>
              <w:t xml:space="preserve"> мероприятий в течение 2022-2026</w:t>
            </w:r>
            <w:r w:rsidRPr="006D3842">
              <w:rPr>
                <w:rFonts w:ascii="Liberation Serif" w:hAnsi="Liberation Serif"/>
              </w:rPr>
              <w:t xml:space="preserve"> </w:t>
            </w:r>
            <w:proofErr w:type="spellStart"/>
            <w:r w:rsidRPr="006D3842">
              <w:rPr>
                <w:rFonts w:ascii="Liberation Serif" w:hAnsi="Liberation Serif"/>
              </w:rPr>
              <w:t>г.</w:t>
            </w:r>
            <w:proofErr w:type="gramStart"/>
            <w:r w:rsidRPr="006D3842">
              <w:rPr>
                <w:rFonts w:ascii="Liberation Serif" w:hAnsi="Liberation Serif"/>
              </w:rPr>
              <w:t>г</w:t>
            </w:r>
            <w:proofErr w:type="spellEnd"/>
            <w:proofErr w:type="gramEnd"/>
            <w:r w:rsidRPr="006D3842">
              <w:rPr>
                <w:rFonts w:ascii="Liberation Serif" w:hAnsi="Liberation Serif"/>
              </w:rPr>
              <w:t>.</w:t>
            </w:r>
          </w:p>
        </w:tc>
      </w:tr>
    </w:tbl>
    <w:p w:rsidR="00D36DD4" w:rsidRPr="006D3842" w:rsidRDefault="00AF5134" w:rsidP="00AF513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D36DD4"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»;  </w:t>
      </w:r>
    </w:p>
    <w:p w:rsidR="00AF5134" w:rsidRPr="006D3842" w:rsidRDefault="0010512F" w:rsidP="00173C7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б)</w:t>
      </w:r>
      <w:r w:rsidR="00D36DD4"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строку  «</w:t>
      </w:r>
      <w:r w:rsidR="00AF5134"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Финансовое обеспечение</w:t>
      </w:r>
      <w:r w:rsidR="00D36DD4"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</w:t>
      </w:r>
      <w:r w:rsidR="00173C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изложить в следующей редакции:</w:t>
      </w:r>
    </w:p>
    <w:p w:rsidR="00AF5134" w:rsidRPr="006D3842" w:rsidRDefault="00AF5134" w:rsidP="00D36DD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73C7E" w:rsidRDefault="00173C7E" w:rsidP="00D36DD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1766A" w:rsidRDefault="0091766A" w:rsidP="00D36DD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F5134" w:rsidRPr="006D3842" w:rsidRDefault="00D36DD4" w:rsidP="00D36DD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D3842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«     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7045"/>
      </w:tblGrid>
      <w:tr w:rsidR="006F5792" w:rsidRPr="006F5792" w:rsidTr="00EB211D">
        <w:trPr>
          <w:trHeight w:val="4127"/>
        </w:trPr>
        <w:tc>
          <w:tcPr>
            <w:tcW w:w="2328" w:type="dxa"/>
          </w:tcPr>
          <w:p w:rsidR="00AF5134" w:rsidRPr="006F5792" w:rsidRDefault="00AF5134" w:rsidP="00EB211D">
            <w:pPr>
              <w:pStyle w:val="a4"/>
              <w:jc w:val="center"/>
              <w:rPr>
                <w:rFonts w:ascii="Liberation Serif" w:hAnsi="Liberation Serif"/>
                <w:b/>
              </w:rPr>
            </w:pPr>
            <w:r w:rsidRPr="006F5792">
              <w:rPr>
                <w:rFonts w:ascii="Liberation Serif" w:hAnsi="Liberation Serif"/>
                <w:b/>
              </w:rPr>
              <w:t>Финансовое обеспечение</w:t>
            </w:r>
          </w:p>
        </w:tc>
        <w:tc>
          <w:tcPr>
            <w:tcW w:w="7045" w:type="dxa"/>
          </w:tcPr>
          <w:p w:rsidR="00AF5134" w:rsidRPr="006F5792" w:rsidRDefault="00AF5134" w:rsidP="00EB211D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Планируемый объем бюджетных ассигнований на реализацию Программы составляет: </w:t>
            </w:r>
            <w:r w:rsidR="00EB211D" w:rsidRPr="006F5792">
              <w:rPr>
                <w:rFonts w:ascii="Liberation Serif" w:hAnsi="Liberation Serif"/>
              </w:rPr>
              <w:t>1</w:t>
            </w:r>
            <w:r w:rsidR="00CD0051" w:rsidRPr="006F5792">
              <w:rPr>
                <w:rFonts w:ascii="Liberation Serif" w:hAnsi="Liberation Serif"/>
              </w:rPr>
              <w:t>7526,9</w:t>
            </w:r>
            <w:r w:rsidRPr="006F5792">
              <w:rPr>
                <w:rFonts w:ascii="Liberation Serif" w:hAnsi="Liberation Serif"/>
              </w:rPr>
              <w:t>*  тыс. руб., из них: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2022 год – </w:t>
            </w:r>
            <w:r w:rsidR="00CD0051" w:rsidRPr="006F5792">
              <w:rPr>
                <w:rFonts w:ascii="Liberation Serif" w:hAnsi="Liberation Serif"/>
              </w:rPr>
              <w:t>3278,5</w:t>
            </w:r>
            <w:r w:rsidRPr="006F5792">
              <w:rPr>
                <w:rFonts w:ascii="Liberation Serif" w:hAnsi="Liberation Serif"/>
              </w:rPr>
              <w:t xml:space="preserve"> тыс. руб.;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>2023 год – 3</w:t>
            </w:r>
            <w:r w:rsidR="00CD0051" w:rsidRPr="006F5792">
              <w:rPr>
                <w:rFonts w:ascii="Liberation Serif" w:hAnsi="Liberation Serif"/>
              </w:rPr>
              <w:t>662,1</w:t>
            </w:r>
            <w:r w:rsidRPr="006F5792">
              <w:rPr>
                <w:rFonts w:ascii="Liberation Serif" w:hAnsi="Liberation Serif"/>
              </w:rPr>
              <w:t xml:space="preserve"> тыс. руб.;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>2024 год – 3</w:t>
            </w:r>
            <w:r w:rsidR="00CD0051" w:rsidRPr="006F5792">
              <w:rPr>
                <w:rFonts w:ascii="Liberation Serif" w:hAnsi="Liberation Serif"/>
              </w:rPr>
              <w:t>662,1</w:t>
            </w:r>
            <w:r w:rsidRPr="006F5792">
              <w:rPr>
                <w:rFonts w:ascii="Liberation Serif" w:hAnsi="Liberation Serif"/>
              </w:rPr>
              <w:t>* тыс. руб.;</w:t>
            </w:r>
          </w:p>
          <w:p w:rsidR="008E21EB" w:rsidRPr="006F5792" w:rsidRDefault="00AF5134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2025 год </w:t>
            </w:r>
            <w:r w:rsidR="00AC12D1" w:rsidRPr="006F5792">
              <w:rPr>
                <w:rFonts w:ascii="Liberation Serif" w:hAnsi="Liberation Serif"/>
              </w:rPr>
              <w:t>– 3</w:t>
            </w:r>
            <w:r w:rsidR="00CD0051" w:rsidRPr="006F5792">
              <w:rPr>
                <w:rFonts w:ascii="Liberation Serif" w:hAnsi="Liberation Serif"/>
              </w:rPr>
              <w:t>462,1</w:t>
            </w:r>
            <w:r w:rsidR="00AC12D1" w:rsidRPr="006F5792">
              <w:rPr>
                <w:rFonts w:ascii="Liberation Serif" w:hAnsi="Liberation Serif"/>
              </w:rPr>
              <w:t>* тыс. руб</w:t>
            </w:r>
            <w:r w:rsidR="003A6F8A" w:rsidRPr="006F5792">
              <w:rPr>
                <w:rFonts w:ascii="Liberation Serif" w:hAnsi="Liberation Serif"/>
              </w:rPr>
              <w:t>.</w:t>
            </w:r>
            <w:r w:rsidR="008E21EB" w:rsidRPr="006F5792">
              <w:rPr>
                <w:rFonts w:ascii="Liberation Serif" w:hAnsi="Liberation Serif"/>
              </w:rPr>
              <w:t>;</w:t>
            </w:r>
          </w:p>
          <w:p w:rsidR="00AF5134" w:rsidRPr="006F5792" w:rsidRDefault="008E21EB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>2026 год – 3</w:t>
            </w:r>
            <w:r w:rsidR="00CD0051" w:rsidRPr="006F5792">
              <w:rPr>
                <w:rFonts w:ascii="Liberation Serif" w:hAnsi="Liberation Serif"/>
              </w:rPr>
              <w:t>462,1</w:t>
            </w:r>
            <w:r w:rsidRPr="006F5792">
              <w:rPr>
                <w:rFonts w:ascii="Liberation Serif" w:hAnsi="Liberation Serif"/>
              </w:rPr>
              <w:t>* тыс.</w:t>
            </w:r>
            <w:r w:rsidR="003A6F8A" w:rsidRPr="006F5792">
              <w:rPr>
                <w:rFonts w:ascii="Liberation Serif" w:hAnsi="Liberation Serif"/>
              </w:rPr>
              <w:t xml:space="preserve"> </w:t>
            </w:r>
            <w:r w:rsidRPr="006F5792">
              <w:rPr>
                <w:rFonts w:ascii="Liberation Serif" w:hAnsi="Liberation Serif"/>
              </w:rPr>
              <w:t>руб</w:t>
            </w:r>
            <w:r w:rsidR="00AC12D1" w:rsidRPr="006F5792">
              <w:rPr>
                <w:rFonts w:ascii="Liberation Serif" w:hAnsi="Liberation Serif"/>
              </w:rPr>
              <w:t>.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Планируемый объем  бюджетных  ассигнований на реализацию Программы за счет средств муниципального бюджета: </w:t>
            </w:r>
            <w:r w:rsidR="00CD0051" w:rsidRPr="006F5792">
              <w:rPr>
                <w:rFonts w:ascii="Liberation Serif" w:hAnsi="Liberation Serif"/>
              </w:rPr>
              <w:t>2469,5</w:t>
            </w:r>
            <w:r w:rsidRPr="006F5792">
              <w:rPr>
                <w:rFonts w:ascii="Liberation Serif" w:hAnsi="Liberation Serif"/>
              </w:rPr>
              <w:t xml:space="preserve">* тыс. руб., из них:                                                                          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2022 год – </w:t>
            </w:r>
            <w:r w:rsidR="00CD0051" w:rsidRPr="006F5792">
              <w:rPr>
                <w:rFonts w:ascii="Liberation Serif" w:hAnsi="Liberation Serif"/>
              </w:rPr>
              <w:t>466,7</w:t>
            </w:r>
            <w:r w:rsidRPr="006F5792">
              <w:rPr>
                <w:rFonts w:ascii="Liberation Serif" w:hAnsi="Liberation Serif"/>
              </w:rPr>
              <w:t xml:space="preserve"> тыс. руб.; 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2023 год – </w:t>
            </w:r>
            <w:r w:rsidR="00CD0051" w:rsidRPr="006F5792">
              <w:rPr>
                <w:rFonts w:ascii="Liberation Serif" w:hAnsi="Liberation Serif"/>
              </w:rPr>
              <w:t>600,7</w:t>
            </w:r>
            <w:r w:rsidRPr="006F5792">
              <w:rPr>
                <w:rFonts w:ascii="Liberation Serif" w:hAnsi="Liberation Serif"/>
              </w:rPr>
              <w:t xml:space="preserve"> тыс. руб.;   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2024 год – </w:t>
            </w:r>
            <w:r w:rsidR="00CD0051" w:rsidRPr="006F5792">
              <w:rPr>
                <w:rFonts w:ascii="Liberation Serif" w:hAnsi="Liberation Serif"/>
              </w:rPr>
              <w:t>600,7</w:t>
            </w:r>
            <w:r w:rsidRPr="006F5792">
              <w:rPr>
                <w:rFonts w:ascii="Liberation Serif" w:hAnsi="Liberation Serif"/>
              </w:rPr>
              <w:t>* тыс. руб.;</w:t>
            </w:r>
          </w:p>
          <w:p w:rsidR="008E21EB" w:rsidRPr="006F5792" w:rsidRDefault="00AF5134" w:rsidP="00EB211D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2025 год </w:t>
            </w:r>
            <w:r w:rsidR="00CD0051" w:rsidRPr="006F5792">
              <w:rPr>
                <w:rFonts w:ascii="Liberation Serif" w:hAnsi="Liberation Serif"/>
              </w:rPr>
              <w:t>–</w:t>
            </w:r>
            <w:r w:rsidRPr="006F5792">
              <w:rPr>
                <w:rFonts w:ascii="Liberation Serif" w:hAnsi="Liberation Serif"/>
              </w:rPr>
              <w:t xml:space="preserve"> </w:t>
            </w:r>
            <w:r w:rsidR="00CD0051" w:rsidRPr="006F5792">
              <w:rPr>
                <w:rFonts w:ascii="Liberation Serif" w:hAnsi="Liberation Serif"/>
              </w:rPr>
              <w:t>400,7</w:t>
            </w:r>
            <w:r w:rsidR="00AC12D1" w:rsidRPr="006F5792">
              <w:rPr>
                <w:rFonts w:ascii="Liberation Serif" w:hAnsi="Liberation Serif"/>
              </w:rPr>
              <w:t>* тыс. руб</w:t>
            </w:r>
            <w:r w:rsidR="003A6F8A" w:rsidRPr="006F5792">
              <w:rPr>
                <w:rFonts w:ascii="Liberation Serif" w:hAnsi="Liberation Serif"/>
              </w:rPr>
              <w:t>.</w:t>
            </w:r>
            <w:r w:rsidR="008E21EB" w:rsidRPr="006F5792">
              <w:rPr>
                <w:rFonts w:ascii="Liberation Serif" w:hAnsi="Liberation Serif"/>
              </w:rPr>
              <w:t>;</w:t>
            </w:r>
          </w:p>
          <w:p w:rsidR="008E21EB" w:rsidRPr="006F5792" w:rsidRDefault="008E21EB" w:rsidP="00EB211D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2026 год </w:t>
            </w:r>
            <w:r w:rsidR="00CD0051" w:rsidRPr="006F5792">
              <w:rPr>
                <w:rFonts w:ascii="Liberation Serif" w:hAnsi="Liberation Serif"/>
              </w:rPr>
              <w:t>–</w:t>
            </w:r>
            <w:r w:rsidRPr="006F5792">
              <w:rPr>
                <w:rFonts w:ascii="Liberation Serif" w:hAnsi="Liberation Serif"/>
              </w:rPr>
              <w:t xml:space="preserve"> </w:t>
            </w:r>
            <w:r w:rsidR="00CD0051" w:rsidRPr="006F5792">
              <w:rPr>
                <w:rFonts w:ascii="Liberation Serif" w:hAnsi="Liberation Serif"/>
              </w:rPr>
              <w:t>400,7</w:t>
            </w:r>
            <w:r w:rsidRPr="006F5792">
              <w:rPr>
                <w:rFonts w:ascii="Liberation Serif" w:hAnsi="Liberation Serif"/>
              </w:rPr>
              <w:t>* тыс. руб.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jc w:val="both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Планируемый объем  бюджетных  ассигнований на реализацию Программы за счет средств бюджета Курганской области (по согласованию): </w:t>
            </w:r>
            <w:r w:rsidR="00CD0051" w:rsidRPr="006F5792">
              <w:rPr>
                <w:rFonts w:ascii="Liberation Serif" w:hAnsi="Liberation Serif"/>
              </w:rPr>
              <w:t>15057,4</w:t>
            </w:r>
            <w:r w:rsidRPr="006F5792">
              <w:rPr>
                <w:rFonts w:ascii="Liberation Serif" w:hAnsi="Liberation Serif"/>
              </w:rPr>
              <w:t>* тыс. руб., из них: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>2022 год – 2</w:t>
            </w:r>
            <w:r w:rsidR="00AC12D1" w:rsidRPr="006F5792">
              <w:rPr>
                <w:rFonts w:ascii="Liberation Serif" w:hAnsi="Liberation Serif"/>
              </w:rPr>
              <w:t>811</w:t>
            </w:r>
            <w:r w:rsidRPr="006F5792">
              <w:rPr>
                <w:rFonts w:ascii="Liberation Serif" w:hAnsi="Liberation Serif"/>
              </w:rPr>
              <w:t>,8  тыс. руб.;</w:t>
            </w:r>
          </w:p>
          <w:p w:rsidR="00AF5134" w:rsidRPr="006F5792" w:rsidRDefault="00AF5134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2023 год – </w:t>
            </w:r>
            <w:r w:rsidR="00927E34" w:rsidRPr="006F5792">
              <w:rPr>
                <w:rFonts w:ascii="Liberation Serif" w:hAnsi="Liberation Serif"/>
              </w:rPr>
              <w:t>3061,4</w:t>
            </w:r>
            <w:r w:rsidRPr="006F5792">
              <w:rPr>
                <w:rFonts w:ascii="Liberation Serif" w:hAnsi="Liberation Serif"/>
              </w:rPr>
              <w:t xml:space="preserve"> тыс. руб.;                                                                                                                                                                                2024 год – </w:t>
            </w:r>
            <w:r w:rsidR="00927E34" w:rsidRPr="006F5792">
              <w:rPr>
                <w:rFonts w:ascii="Liberation Serif" w:hAnsi="Liberation Serif"/>
              </w:rPr>
              <w:t>3061,4</w:t>
            </w:r>
            <w:r w:rsidRPr="006F5792">
              <w:rPr>
                <w:rFonts w:ascii="Liberation Serif" w:hAnsi="Liberation Serif"/>
              </w:rPr>
              <w:t>* тыс. руб.;</w:t>
            </w:r>
          </w:p>
          <w:p w:rsidR="003A6F8A" w:rsidRPr="006F5792" w:rsidRDefault="00AF5134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2025 год -  </w:t>
            </w:r>
            <w:r w:rsidR="00927E34" w:rsidRPr="006F5792">
              <w:rPr>
                <w:rFonts w:ascii="Liberation Serif" w:hAnsi="Liberation Serif"/>
              </w:rPr>
              <w:t>3061,4</w:t>
            </w:r>
            <w:r w:rsidR="00AC12D1" w:rsidRPr="006F5792">
              <w:rPr>
                <w:rFonts w:ascii="Liberation Serif" w:hAnsi="Liberation Serif"/>
              </w:rPr>
              <w:t>* тыс. руб</w:t>
            </w:r>
            <w:r w:rsidR="003A6F8A" w:rsidRPr="006F5792">
              <w:rPr>
                <w:rFonts w:ascii="Liberation Serif" w:hAnsi="Liberation Serif"/>
              </w:rPr>
              <w:t>.;</w:t>
            </w:r>
          </w:p>
          <w:p w:rsidR="00AF5134" w:rsidRPr="006F5792" w:rsidRDefault="003A6F8A" w:rsidP="00EB211D">
            <w:pPr>
              <w:pStyle w:val="a4"/>
              <w:spacing w:before="0" w:beforeAutospacing="0" w:after="0"/>
              <w:rPr>
                <w:rFonts w:ascii="Liberation Serif" w:hAnsi="Liberation Serif"/>
              </w:rPr>
            </w:pPr>
            <w:r w:rsidRPr="006F5792">
              <w:rPr>
                <w:rFonts w:ascii="Liberation Serif" w:hAnsi="Liberation Serif"/>
              </w:rPr>
              <w:t xml:space="preserve">2026 год </w:t>
            </w:r>
            <w:r w:rsidR="00927E34" w:rsidRPr="006F5792">
              <w:rPr>
                <w:rFonts w:ascii="Liberation Serif" w:hAnsi="Liberation Serif"/>
              </w:rPr>
              <w:t>–</w:t>
            </w:r>
            <w:r w:rsidRPr="006F5792">
              <w:rPr>
                <w:rFonts w:ascii="Liberation Serif" w:hAnsi="Liberation Serif"/>
              </w:rPr>
              <w:t xml:space="preserve"> </w:t>
            </w:r>
            <w:r w:rsidR="00927E34" w:rsidRPr="006F5792">
              <w:rPr>
                <w:rFonts w:ascii="Liberation Serif" w:hAnsi="Liberation Serif"/>
              </w:rPr>
              <w:t>3061,4</w:t>
            </w:r>
            <w:r w:rsidRPr="006F5792">
              <w:rPr>
                <w:rFonts w:ascii="Liberation Serif" w:hAnsi="Liberation Serif"/>
              </w:rPr>
              <w:t>* тыс. руб</w:t>
            </w:r>
            <w:r w:rsidR="00AC12D1" w:rsidRPr="006F5792">
              <w:rPr>
                <w:rFonts w:ascii="Liberation Serif" w:hAnsi="Liberation Serif"/>
              </w:rPr>
              <w:t>.</w:t>
            </w:r>
            <w:r w:rsidR="00AF5134" w:rsidRPr="006F5792">
              <w:rPr>
                <w:rFonts w:ascii="Liberation Serif" w:hAnsi="Liberation Serif"/>
              </w:rPr>
              <w:t xml:space="preserve">     </w:t>
            </w:r>
          </w:p>
          <w:p w:rsidR="00AF5134" w:rsidRPr="006F5792" w:rsidRDefault="00AF5134" w:rsidP="00EB211D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6F5792">
              <w:rPr>
                <w:rFonts w:ascii="Liberation Serif" w:hAnsi="Liberation Serif"/>
                <w:sz w:val="24"/>
                <w:szCs w:val="24"/>
              </w:rPr>
              <w:t>*Средства носят прогнозный характер</w:t>
            </w:r>
          </w:p>
        </w:tc>
      </w:tr>
    </w:tbl>
    <w:p w:rsidR="008324ED" w:rsidRPr="006F5792" w:rsidRDefault="00D36DD4" w:rsidP="00AF5134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hAnsi="Liberation Serif" w:cs="Times New Roman"/>
          <w:sz w:val="24"/>
          <w:szCs w:val="24"/>
        </w:rPr>
      </w:pP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</w:t>
      </w:r>
      <w:r w:rsidR="00AF5134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527584" w:rsidRPr="006F5792">
        <w:rPr>
          <w:rFonts w:ascii="Liberation Serif" w:hAnsi="Liberation Serif" w:cs="Times New Roman"/>
          <w:sz w:val="24"/>
          <w:szCs w:val="24"/>
        </w:rPr>
        <w:t>»;</w:t>
      </w:r>
    </w:p>
    <w:p w:rsidR="009802FB" w:rsidRPr="006F5792" w:rsidRDefault="0010512F" w:rsidP="009802F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2) 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раздел 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. «Сроки и этапы реализации Программы» изложить в следующей редакции:</w:t>
      </w:r>
    </w:p>
    <w:p w:rsidR="00AF5134" w:rsidRPr="006F5792" w:rsidRDefault="00173C7E" w:rsidP="00173C7E">
      <w:pPr>
        <w:pStyle w:val="a4"/>
        <w:spacing w:before="0" w:beforeAutospacing="0" w:after="0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</w:t>
      </w:r>
      <w:r w:rsidR="009802FB" w:rsidRPr="006F5792">
        <w:rPr>
          <w:rFonts w:ascii="Liberation Serif" w:hAnsi="Liberation Serif"/>
          <w:b/>
        </w:rPr>
        <w:t>«</w:t>
      </w:r>
      <w:r w:rsidR="00AF5134" w:rsidRPr="006F5792">
        <w:rPr>
          <w:rFonts w:ascii="Liberation Serif" w:hAnsi="Liberation Serif"/>
          <w:b/>
        </w:rPr>
        <w:t xml:space="preserve">Раздел </w:t>
      </w:r>
      <w:r w:rsidR="00AF5134" w:rsidRPr="006F5792">
        <w:rPr>
          <w:rFonts w:ascii="Liberation Serif" w:hAnsi="Liberation Serif"/>
          <w:b/>
          <w:lang w:val="en-US"/>
        </w:rPr>
        <w:t>V</w:t>
      </w:r>
      <w:r w:rsidR="00AF5134" w:rsidRPr="006F5792">
        <w:rPr>
          <w:rFonts w:ascii="Liberation Serif" w:hAnsi="Liberation Serif"/>
          <w:b/>
        </w:rPr>
        <w:t>. Сроки и этапы реализации Программы</w:t>
      </w:r>
    </w:p>
    <w:p w:rsidR="00AF5134" w:rsidRPr="006F5792" w:rsidRDefault="00AF5134" w:rsidP="00AF513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 xml:space="preserve">Реализация Программы рассчитана на </w:t>
      </w:r>
      <w:r w:rsidR="009802FB" w:rsidRPr="006F5792">
        <w:rPr>
          <w:rFonts w:ascii="Liberation Serif" w:hAnsi="Liberation Serif"/>
          <w:sz w:val="24"/>
          <w:szCs w:val="24"/>
        </w:rPr>
        <w:t>четырех</w:t>
      </w:r>
      <w:r w:rsidRPr="006F5792">
        <w:rPr>
          <w:rFonts w:ascii="Liberation Serif" w:hAnsi="Liberation Serif"/>
          <w:sz w:val="24"/>
          <w:szCs w:val="24"/>
        </w:rPr>
        <w:t>летний срок   с 2022 года по 202</w:t>
      </w:r>
      <w:r w:rsidR="003A6F8A" w:rsidRPr="006F5792">
        <w:rPr>
          <w:rFonts w:ascii="Liberation Serif" w:hAnsi="Liberation Serif"/>
          <w:sz w:val="24"/>
          <w:szCs w:val="24"/>
        </w:rPr>
        <w:t>6</w:t>
      </w:r>
      <w:r w:rsidRPr="006F5792">
        <w:rPr>
          <w:rFonts w:ascii="Liberation Serif" w:hAnsi="Liberation Serif"/>
          <w:sz w:val="24"/>
          <w:szCs w:val="24"/>
        </w:rPr>
        <w:t xml:space="preserve"> год.</w:t>
      </w:r>
    </w:p>
    <w:p w:rsidR="00AF5134" w:rsidRPr="006F5792" w:rsidRDefault="00AF5134" w:rsidP="00AF5134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 xml:space="preserve">           Основные этапы реализации Программы:</w:t>
      </w:r>
    </w:p>
    <w:p w:rsidR="00AF5134" w:rsidRPr="006F5792" w:rsidRDefault="00AF5134" w:rsidP="00AF5134">
      <w:pPr>
        <w:pStyle w:val="a4"/>
        <w:tabs>
          <w:tab w:val="left" w:pos="4248"/>
        </w:tabs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6F5792">
        <w:rPr>
          <w:rFonts w:ascii="Liberation Serif" w:hAnsi="Liberation Serif"/>
        </w:rPr>
        <w:t>1 этап – 2022 год;</w:t>
      </w:r>
    </w:p>
    <w:p w:rsidR="00AF5134" w:rsidRPr="006F5792" w:rsidRDefault="00AF5134" w:rsidP="00AF5134">
      <w:pPr>
        <w:pStyle w:val="a4"/>
        <w:tabs>
          <w:tab w:val="left" w:pos="4248"/>
        </w:tabs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6F5792">
        <w:rPr>
          <w:rFonts w:ascii="Liberation Serif" w:hAnsi="Liberation Serif"/>
        </w:rPr>
        <w:t>2 этап – 2023 год;</w:t>
      </w:r>
    </w:p>
    <w:p w:rsidR="00AF5134" w:rsidRPr="006F5792" w:rsidRDefault="00AF5134" w:rsidP="00AF5134">
      <w:pPr>
        <w:pStyle w:val="a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6F5792">
        <w:rPr>
          <w:rFonts w:ascii="Liberation Serif" w:hAnsi="Liberation Serif"/>
        </w:rPr>
        <w:t>3 этап – 2024 год</w:t>
      </w:r>
      <w:r w:rsidR="009802FB" w:rsidRPr="006F5792">
        <w:rPr>
          <w:rFonts w:ascii="Liberation Serif" w:hAnsi="Liberation Serif"/>
        </w:rPr>
        <w:t>;</w:t>
      </w:r>
    </w:p>
    <w:p w:rsidR="003A6F8A" w:rsidRPr="006F5792" w:rsidRDefault="009802FB" w:rsidP="00AF5134">
      <w:pPr>
        <w:pStyle w:val="a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6F5792">
        <w:rPr>
          <w:rFonts w:ascii="Liberation Serif" w:hAnsi="Liberation Serif"/>
        </w:rPr>
        <w:t>4 этап -</w:t>
      </w:r>
      <w:r w:rsidR="003A6F8A" w:rsidRPr="006F5792">
        <w:rPr>
          <w:rFonts w:ascii="Liberation Serif" w:hAnsi="Liberation Serif"/>
        </w:rPr>
        <w:t xml:space="preserve"> </w:t>
      </w:r>
      <w:r w:rsidRPr="006F5792">
        <w:rPr>
          <w:rFonts w:ascii="Liberation Serif" w:hAnsi="Liberation Serif"/>
        </w:rPr>
        <w:t>2025 год</w:t>
      </w:r>
      <w:r w:rsidR="003A6F8A" w:rsidRPr="006F5792">
        <w:rPr>
          <w:rFonts w:ascii="Liberation Serif" w:hAnsi="Liberation Serif"/>
        </w:rPr>
        <w:t>;</w:t>
      </w:r>
    </w:p>
    <w:p w:rsidR="009802FB" w:rsidRPr="006F5792" w:rsidRDefault="003A6F8A" w:rsidP="00AF5134">
      <w:pPr>
        <w:pStyle w:val="a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6F5792">
        <w:rPr>
          <w:rFonts w:ascii="Liberation Serif" w:hAnsi="Liberation Serif"/>
        </w:rPr>
        <w:t>5 этап – 2026 год</w:t>
      </w:r>
      <w:r w:rsidR="009802FB" w:rsidRPr="006F5792">
        <w:rPr>
          <w:rFonts w:ascii="Liberation Serif" w:hAnsi="Liberation Serif"/>
        </w:rPr>
        <w:t>.</w:t>
      </w:r>
    </w:p>
    <w:p w:rsidR="009802FB" w:rsidRPr="006F5792" w:rsidRDefault="009802FB" w:rsidP="00AF5134">
      <w:pPr>
        <w:pStyle w:val="a4"/>
        <w:spacing w:before="0" w:beforeAutospacing="0" w:after="0"/>
        <w:ind w:firstLine="709"/>
        <w:jc w:val="both"/>
        <w:rPr>
          <w:rFonts w:ascii="Liberation Serif" w:hAnsi="Liberation Serif"/>
        </w:rPr>
      </w:pPr>
    </w:p>
    <w:p w:rsidR="009802FB" w:rsidRPr="006F5792" w:rsidRDefault="0010512F" w:rsidP="009802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3) 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раздел 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VI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Прогноз ожидаемых конечных результатов реализации Программы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802FB" w:rsidRPr="006F5792" w:rsidRDefault="00173C7E" w:rsidP="009802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         </w:t>
      </w:r>
      <w:r w:rsidR="009802FB" w:rsidRPr="006F579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«Раздел </w:t>
      </w:r>
      <w:r w:rsidR="009802FB" w:rsidRPr="006F5792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VI</w:t>
      </w:r>
      <w:r w:rsidR="009802FB" w:rsidRPr="006F579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. Прогноз ожидаемых конечных результатов реализации Программы</w:t>
      </w:r>
    </w:p>
    <w:p w:rsidR="009802FB" w:rsidRPr="006F5792" w:rsidRDefault="009802FB" w:rsidP="009802F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 xml:space="preserve">Ожидаемые результаты реализации Программы: </w:t>
      </w:r>
    </w:p>
    <w:p w:rsidR="009802FB" w:rsidRPr="006F5792" w:rsidRDefault="009802FB" w:rsidP="009802F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 xml:space="preserve">1) увеличение доли детей, охваченных отдыхом и оздоровлением в учреждениях и организациях, обеспечивающих отдых и оздоровление детей, от общего числа детей в возрасте от 6 до 17 лет </w:t>
      </w:r>
      <w:r w:rsidR="003A6F8A" w:rsidRPr="006F5792">
        <w:rPr>
          <w:rFonts w:ascii="Liberation Serif" w:hAnsi="Liberation Serif"/>
          <w:sz w:val="24"/>
          <w:szCs w:val="24"/>
        </w:rPr>
        <w:t>с 13% в  2022 году до 50% в 2026</w:t>
      </w:r>
      <w:r w:rsidRPr="006F5792">
        <w:rPr>
          <w:rFonts w:ascii="Liberation Serif" w:hAnsi="Liberation Serif"/>
          <w:sz w:val="24"/>
          <w:szCs w:val="24"/>
        </w:rPr>
        <w:t xml:space="preserve"> году;</w:t>
      </w:r>
    </w:p>
    <w:p w:rsidR="009802FB" w:rsidRPr="006F5792" w:rsidRDefault="009802FB" w:rsidP="009802F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>2) увеличение доли детей, находящихся в трудной жизненной ситуации, охваченных отдыхом и оздоровлением в учреждениях и организациях, обеспечивающих отдых и оздоровление детей, от общего числа детей, находящихся в трудной жизненной ситуации, в возрасте от 6 до 17 лет</w:t>
      </w:r>
      <w:r w:rsidR="003A6F8A" w:rsidRPr="006F5792">
        <w:rPr>
          <w:rFonts w:ascii="Liberation Serif" w:hAnsi="Liberation Serif"/>
          <w:sz w:val="24"/>
          <w:szCs w:val="24"/>
        </w:rPr>
        <w:t xml:space="preserve"> с 10% в 2022 году до 40% в 2026</w:t>
      </w:r>
      <w:r w:rsidRPr="006F5792">
        <w:rPr>
          <w:rFonts w:ascii="Liberation Serif" w:hAnsi="Liberation Serif"/>
          <w:sz w:val="24"/>
          <w:szCs w:val="24"/>
        </w:rPr>
        <w:t xml:space="preserve"> году;</w:t>
      </w:r>
    </w:p>
    <w:p w:rsidR="009802FB" w:rsidRPr="006F5792" w:rsidRDefault="009802FB" w:rsidP="009802FB">
      <w:pPr>
        <w:shd w:val="clear" w:color="auto" w:fill="FFFFFF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 xml:space="preserve">3) увеличение выраженного оздоровительного эффекта от  пребывания детей в лагерях дневного пребывания с </w:t>
      </w:r>
      <w:r w:rsidR="003A6F8A" w:rsidRPr="006F5792">
        <w:rPr>
          <w:rFonts w:ascii="Liberation Serif" w:hAnsi="Liberation Serif"/>
          <w:sz w:val="24"/>
          <w:szCs w:val="24"/>
        </w:rPr>
        <w:t>90,1% в 2022 году до 100% в 2026</w:t>
      </w:r>
      <w:r w:rsidRPr="006F5792">
        <w:rPr>
          <w:rFonts w:ascii="Liberation Serif" w:hAnsi="Liberation Serif"/>
          <w:sz w:val="24"/>
          <w:szCs w:val="24"/>
        </w:rPr>
        <w:t xml:space="preserve"> году;</w:t>
      </w:r>
    </w:p>
    <w:p w:rsidR="001D04BC" w:rsidRPr="006F5792" w:rsidRDefault="009802FB" w:rsidP="0010512F">
      <w:pPr>
        <w:pStyle w:val="a4"/>
        <w:spacing w:before="0" w:beforeAutospacing="0" w:after="0"/>
        <w:ind w:firstLine="709"/>
        <w:jc w:val="both"/>
        <w:rPr>
          <w:rFonts w:ascii="Liberation Serif" w:hAnsi="Liberation Serif"/>
        </w:rPr>
      </w:pPr>
      <w:r w:rsidRPr="006F5792">
        <w:rPr>
          <w:rFonts w:ascii="Liberation Serif" w:hAnsi="Liberation Serif"/>
        </w:rPr>
        <w:t>4) сохранение количества несовершеннолетних граждан в возрасте от 14 до 18 лет, временно трудоустроенных в свободное от учебы время с оплатой труда, на уровне 50 человек</w:t>
      </w:r>
      <w:proofErr w:type="gramStart"/>
      <w:r w:rsidRPr="006F5792">
        <w:rPr>
          <w:rFonts w:ascii="Liberation Serif" w:hAnsi="Liberation Serif"/>
        </w:rPr>
        <w:t>.</w:t>
      </w:r>
      <w:r w:rsidR="00527584" w:rsidRPr="006F5792">
        <w:rPr>
          <w:rFonts w:ascii="Liberation Serif" w:hAnsi="Liberation Serif"/>
        </w:rPr>
        <w:t>».</w:t>
      </w:r>
      <w:proofErr w:type="gramEnd"/>
    </w:p>
    <w:p w:rsidR="009802FB" w:rsidRDefault="0010512F" w:rsidP="001051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4)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раздел 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VIII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Це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левые индикаторы муниципальной П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рограммы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9802F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10512F" w:rsidRPr="0010512F" w:rsidRDefault="0010512F" w:rsidP="001051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802FB" w:rsidRPr="006F5792" w:rsidRDefault="009802FB" w:rsidP="009802FB">
      <w:pPr>
        <w:spacing w:after="0" w:line="240" w:lineRule="auto"/>
        <w:ind w:firstLine="36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F579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Раздел VIII. Целевые индикаторы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843"/>
        <w:gridCol w:w="2420"/>
        <w:gridCol w:w="1424"/>
        <w:gridCol w:w="950"/>
        <w:gridCol w:w="992"/>
        <w:gridCol w:w="1134"/>
        <w:gridCol w:w="992"/>
        <w:gridCol w:w="959"/>
      </w:tblGrid>
      <w:tr w:rsidR="006F5792" w:rsidRPr="006F5792" w:rsidTr="003A6F8A">
        <w:tc>
          <w:tcPr>
            <w:tcW w:w="843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0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2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50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59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2026 г.</w:t>
            </w:r>
          </w:p>
        </w:tc>
      </w:tr>
      <w:tr w:rsidR="006F5792" w:rsidRPr="006F5792" w:rsidTr="003A6F8A">
        <w:tc>
          <w:tcPr>
            <w:tcW w:w="843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несовершеннолетних граждан в возрасте от 14 до 18 лет, временно трудоустроенных в свободное от учебы время с оплатой труда</w:t>
            </w:r>
          </w:p>
        </w:tc>
        <w:tc>
          <w:tcPr>
            <w:tcW w:w="142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50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59" w:type="dxa"/>
          </w:tcPr>
          <w:p w:rsidR="003A6F8A" w:rsidRPr="006F5792" w:rsidRDefault="00A856D2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6F5792" w:rsidRPr="006F5792" w:rsidTr="003A6F8A">
        <w:tc>
          <w:tcPr>
            <w:tcW w:w="843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Доля детей, охваченных отдыхом и оздоровлением в учреждениях и организациях, обеспечивающих отдых и оздоровление детей, от общего числа детей в возрасте от 6 до 17 лет</w:t>
            </w:r>
          </w:p>
        </w:tc>
        <w:tc>
          <w:tcPr>
            <w:tcW w:w="142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0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3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959" w:type="dxa"/>
          </w:tcPr>
          <w:p w:rsidR="003A6F8A" w:rsidRPr="006F5792" w:rsidRDefault="00A856D2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85%</w:t>
            </w:r>
          </w:p>
        </w:tc>
      </w:tr>
      <w:tr w:rsidR="006F5792" w:rsidRPr="006F5792" w:rsidTr="003A6F8A">
        <w:tc>
          <w:tcPr>
            <w:tcW w:w="843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0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Доля детей, находящихся в трудной жизненной ситуации, охваченных отдыхом и оздоровлением в учреждениях и организациях, обеспечивающих отдых и оздоровление детей, от общего числа детей, находящихся в трудной жизненной ситуации, в возрасте от 6 до 17 лет</w:t>
            </w:r>
          </w:p>
        </w:tc>
        <w:tc>
          <w:tcPr>
            <w:tcW w:w="142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0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30%</w:t>
            </w:r>
          </w:p>
        </w:tc>
        <w:tc>
          <w:tcPr>
            <w:tcW w:w="1134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40%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959" w:type="dxa"/>
          </w:tcPr>
          <w:p w:rsidR="003A6F8A" w:rsidRPr="006F5792" w:rsidRDefault="00A856D2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6F5792" w:rsidRPr="006F5792" w:rsidTr="003A6F8A">
        <w:tc>
          <w:tcPr>
            <w:tcW w:w="843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0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Выраженный оздоровительный эффект от пребывания детей в лагерях дневного пребывания</w:t>
            </w:r>
          </w:p>
        </w:tc>
        <w:tc>
          <w:tcPr>
            <w:tcW w:w="142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0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96%</w:t>
            </w:r>
          </w:p>
        </w:tc>
        <w:tc>
          <w:tcPr>
            <w:tcW w:w="1134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98%</w:t>
            </w:r>
          </w:p>
        </w:tc>
        <w:tc>
          <w:tcPr>
            <w:tcW w:w="992" w:type="dxa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959" w:type="dxa"/>
          </w:tcPr>
          <w:p w:rsidR="003A6F8A" w:rsidRPr="006F5792" w:rsidRDefault="00A856D2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99</w:t>
            </w:r>
            <w:r w:rsidR="003A6F8A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F5792" w:rsidRPr="006F5792" w:rsidTr="003A6F8A">
        <w:tc>
          <w:tcPr>
            <w:tcW w:w="843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0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организаций,</w:t>
            </w:r>
          </w:p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отдых и</w:t>
            </w:r>
          </w:p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детей, в которых</w:t>
            </w:r>
          </w:p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создана </w:t>
            </w: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безбарьерная</w:t>
            </w:r>
            <w:proofErr w:type="spell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среда (с</w:t>
            </w:r>
            <w:proofErr w:type="gramEnd"/>
          </w:p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нарастающим итогом)</w:t>
            </w:r>
          </w:p>
        </w:tc>
        <w:tc>
          <w:tcPr>
            <w:tcW w:w="142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950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1134" w:type="dxa"/>
          </w:tcPr>
          <w:p w:rsidR="003A6F8A" w:rsidRPr="006F5792" w:rsidRDefault="0010512F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16</w:t>
            </w:r>
          </w:p>
        </w:tc>
        <w:tc>
          <w:tcPr>
            <w:tcW w:w="992" w:type="dxa"/>
          </w:tcPr>
          <w:p w:rsidR="003A6F8A" w:rsidRPr="006F5792" w:rsidRDefault="0010512F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9" w:type="dxa"/>
          </w:tcPr>
          <w:p w:rsidR="003A6F8A" w:rsidRPr="006F5792" w:rsidRDefault="0010512F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F5792" w:rsidRPr="006F5792" w:rsidTr="003A6F8A">
        <w:tc>
          <w:tcPr>
            <w:tcW w:w="843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0" w:type="dxa"/>
          </w:tcPr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Количество педагогов,</w:t>
            </w:r>
          </w:p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работников организаций,</w:t>
            </w:r>
          </w:p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отдых и</w:t>
            </w:r>
          </w:p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детей, прошедших</w:t>
            </w:r>
          </w:p>
          <w:p w:rsidR="003A6F8A" w:rsidRPr="006F5792" w:rsidRDefault="003A6F8A" w:rsidP="009802F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42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50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3A6F8A" w:rsidRPr="006F5792" w:rsidRDefault="003A6F8A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</w:tcPr>
          <w:p w:rsidR="003A6F8A" w:rsidRPr="006F5792" w:rsidRDefault="00A856D2" w:rsidP="009802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A15638" w:rsidRPr="006F5792" w:rsidRDefault="00A15638" w:rsidP="00A156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».</w:t>
      </w:r>
    </w:p>
    <w:p w:rsidR="00A15638" w:rsidRDefault="0010512F" w:rsidP="00A1563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5)</w:t>
      </w:r>
      <w:r w:rsidR="00A15638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раздел </w:t>
      </w:r>
      <w:r w:rsidR="00A15638" w:rsidRPr="006F5792">
        <w:rPr>
          <w:rFonts w:ascii="Liberation Serif" w:eastAsia="Times New Roman" w:hAnsi="Liberation Serif" w:cs="Times New Roman"/>
          <w:sz w:val="24"/>
          <w:szCs w:val="24"/>
          <w:lang w:val="en-US" w:eastAsia="ru-RU"/>
        </w:rPr>
        <w:t>IX</w:t>
      </w:r>
      <w:r w:rsidR="00A15638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="00A15638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Информация по ресурсному обеспечению  Программы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="00A15638" w:rsidRPr="006F5792">
        <w:rPr>
          <w:rFonts w:ascii="Liberation Serif" w:eastAsia="Times New Roman" w:hAnsi="Liberation Serif" w:cs="Times New Roman"/>
          <w:vanish/>
          <w:sz w:val="24"/>
          <w:szCs w:val="24"/>
          <w:lang w:eastAsia="ru-RU"/>
        </w:rPr>
        <w:t>»</w:t>
      </w:r>
      <w:r w:rsidR="00A15638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A1841" w:rsidRDefault="00BA1841" w:rsidP="00BA1841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A15638" w:rsidRPr="006F5792" w:rsidRDefault="00BA1841" w:rsidP="00BA1841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</w:t>
      </w:r>
      <w:r w:rsidRPr="00BA184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A15638" w:rsidRPr="00BA1841">
        <w:rPr>
          <w:rFonts w:ascii="Liberation Serif" w:eastAsia="Times New Roman" w:hAnsi="Liberation Serif" w:cs="Times New Roman"/>
          <w:b/>
          <w:spacing w:val="-1"/>
          <w:sz w:val="24"/>
          <w:szCs w:val="24"/>
          <w:lang w:eastAsia="ru-RU"/>
        </w:rPr>
        <w:t>«</w:t>
      </w:r>
      <w:r w:rsidR="00A15638" w:rsidRPr="006F579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Раздел </w:t>
      </w:r>
      <w:r w:rsidR="00A15638" w:rsidRPr="006F5792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IX</w:t>
      </w:r>
      <w:r w:rsidR="00A15638" w:rsidRPr="006F5792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. Информация по ресурсному обеспечению Программы</w:t>
      </w:r>
    </w:p>
    <w:p w:rsidR="00A15638" w:rsidRPr="006F5792" w:rsidRDefault="00A15638" w:rsidP="00A15638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F5792">
        <w:rPr>
          <w:rFonts w:ascii="Liberation Serif" w:eastAsia="Times New Roman" w:hAnsi="Liberation Serif" w:cs="Times New Roman"/>
          <w:spacing w:val="-1"/>
          <w:sz w:val="24"/>
          <w:szCs w:val="24"/>
          <w:lang w:eastAsia="ru-RU"/>
        </w:rPr>
        <w:t xml:space="preserve"> </w:t>
      </w:r>
      <w:r w:rsidR="0010512F">
        <w:rPr>
          <w:rFonts w:ascii="Liberation Serif" w:eastAsia="Times New Roman" w:hAnsi="Liberation Serif" w:cs="Times New Roman"/>
          <w:spacing w:val="-1"/>
          <w:sz w:val="24"/>
          <w:szCs w:val="24"/>
          <w:lang w:eastAsia="ru-RU"/>
        </w:rPr>
        <w:t xml:space="preserve">    </w:t>
      </w:r>
      <w:r w:rsidRPr="006F5792">
        <w:rPr>
          <w:rFonts w:ascii="Liberation Serif" w:eastAsia="Times New Roman" w:hAnsi="Liberation Serif" w:cs="Times New Roman"/>
          <w:spacing w:val="-1"/>
          <w:sz w:val="24"/>
          <w:szCs w:val="24"/>
          <w:lang w:eastAsia="ru-RU"/>
        </w:rPr>
        <w:t xml:space="preserve"> </w:t>
      </w: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Основное внимание в Программе уделено организации работы  по созданию условий для повышения удовлетворенности потребности населения Куртамышского муниципального округа Курганской области в качественных услугах по организации отдыха, оздоровления и занятости детей.</w:t>
      </w:r>
    </w:p>
    <w:p w:rsidR="00A15638" w:rsidRPr="006F5792" w:rsidRDefault="0010512F" w:rsidP="00A15638">
      <w:pPr>
        <w:tabs>
          <w:tab w:val="left" w:pos="536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A15638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Главным распорядителем средств бюджета Куртамышского муниципального округа Курганской области, выделенных на реализацию Программы, является МОУО.</w:t>
      </w:r>
    </w:p>
    <w:p w:rsidR="00A15638" w:rsidRPr="006F5792" w:rsidRDefault="0010512F" w:rsidP="00A15638">
      <w:pPr>
        <w:tabs>
          <w:tab w:val="left" w:pos="536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A15638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Источник финансирования Программы – средства бюджета Куртамышского муниципального округа Курганской области и бюджета Курганской области (по согласованию).</w:t>
      </w:r>
    </w:p>
    <w:p w:rsidR="00A15638" w:rsidRPr="006F5792" w:rsidRDefault="0010512F" w:rsidP="00A15638">
      <w:pPr>
        <w:tabs>
          <w:tab w:val="left" w:pos="536"/>
        </w:tabs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A15638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Объем финансирования в рамках Программы составляет </w:t>
      </w:r>
      <w:r w:rsidR="00AC12D1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="00927E34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7526,9</w:t>
      </w:r>
      <w:r w:rsidR="00A15638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тыс. руб.</w:t>
      </w:r>
    </w:p>
    <w:p w:rsidR="00A15638" w:rsidRPr="006F5792" w:rsidRDefault="00A15638" w:rsidP="00A156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Из них: </w:t>
      </w:r>
    </w:p>
    <w:p w:rsidR="00A15638" w:rsidRPr="006F5792" w:rsidRDefault="00A15638" w:rsidP="00A15638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131"/>
        <w:gridCol w:w="822"/>
        <w:gridCol w:w="283"/>
        <w:gridCol w:w="709"/>
        <w:gridCol w:w="709"/>
        <w:gridCol w:w="850"/>
        <w:gridCol w:w="851"/>
        <w:gridCol w:w="850"/>
        <w:gridCol w:w="142"/>
        <w:gridCol w:w="1559"/>
      </w:tblGrid>
      <w:tr w:rsidR="006F5792" w:rsidRPr="006F5792" w:rsidTr="00FD56FB">
        <w:trPr>
          <w:cantSplit/>
          <w:trHeight w:val="958"/>
        </w:trPr>
        <w:tc>
          <w:tcPr>
            <w:tcW w:w="1983" w:type="dxa"/>
            <w:vMerge w:val="restart"/>
            <w:vAlign w:val="center"/>
          </w:tcPr>
          <w:p w:rsidR="00A15638" w:rsidRPr="006F5792" w:rsidRDefault="00A15638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Задача, мероприятие</w:t>
            </w:r>
          </w:p>
        </w:tc>
        <w:tc>
          <w:tcPr>
            <w:tcW w:w="1131" w:type="dxa"/>
            <w:vMerge w:val="restart"/>
            <w:textDirection w:val="btLr"/>
          </w:tcPr>
          <w:p w:rsidR="00A15638" w:rsidRPr="006F5792" w:rsidRDefault="00A15638" w:rsidP="00A15638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Главный распорядитель средств</w:t>
            </w:r>
          </w:p>
        </w:tc>
        <w:tc>
          <w:tcPr>
            <w:tcW w:w="1105" w:type="dxa"/>
            <w:gridSpan w:val="2"/>
            <w:vMerge w:val="restart"/>
            <w:textDirection w:val="btLr"/>
            <w:vAlign w:val="center"/>
          </w:tcPr>
          <w:p w:rsidR="00A15638" w:rsidRPr="006F5792" w:rsidRDefault="00A15638" w:rsidP="00A15638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969" w:type="dxa"/>
            <w:gridSpan w:val="5"/>
            <w:vAlign w:val="center"/>
          </w:tcPr>
          <w:p w:rsidR="00A15638" w:rsidRPr="006F5792" w:rsidRDefault="00A15638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Объем финансирования по годам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15638" w:rsidRPr="006F5792" w:rsidRDefault="00A15638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Целевой индикатор, на достижение которого направлено финансирование</w:t>
            </w:r>
          </w:p>
        </w:tc>
      </w:tr>
      <w:tr w:rsidR="006F5792" w:rsidRPr="006F5792" w:rsidTr="003A6F8A">
        <w:trPr>
          <w:cantSplit/>
          <w:trHeight w:val="1134"/>
        </w:trPr>
        <w:tc>
          <w:tcPr>
            <w:tcW w:w="1983" w:type="dxa"/>
            <w:vMerge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A6F8A" w:rsidRPr="006F5792" w:rsidRDefault="003A6F8A" w:rsidP="00A15638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extDirection w:val="btLr"/>
            <w:vAlign w:val="center"/>
          </w:tcPr>
          <w:p w:rsidR="003A6F8A" w:rsidRPr="006F5792" w:rsidRDefault="003A6F8A" w:rsidP="00A15638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extDirection w:val="btLr"/>
            <w:vAlign w:val="center"/>
          </w:tcPr>
          <w:p w:rsidR="003A6F8A" w:rsidRPr="006F5792" w:rsidRDefault="003A6F8A" w:rsidP="00A15638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extDirection w:val="btLr"/>
            <w:vAlign w:val="center"/>
          </w:tcPr>
          <w:p w:rsidR="003A6F8A" w:rsidRPr="006F5792" w:rsidRDefault="003A6F8A" w:rsidP="00A15638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extDirection w:val="btLr"/>
            <w:vAlign w:val="center"/>
          </w:tcPr>
          <w:p w:rsidR="003A6F8A" w:rsidRPr="006F5792" w:rsidRDefault="003A6F8A" w:rsidP="00A15638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5792" w:rsidRPr="006F5792" w:rsidTr="00ED5FF9">
        <w:tc>
          <w:tcPr>
            <w:tcW w:w="9889" w:type="dxa"/>
            <w:gridSpan w:val="11"/>
          </w:tcPr>
          <w:p w:rsidR="00A15638" w:rsidRPr="006F5792" w:rsidRDefault="00A15638" w:rsidP="00A15638">
            <w:pPr>
              <w:tabs>
                <w:tab w:val="left" w:pos="54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Задача: организационное и информационно – методическое обеспечение отдыха и оздоровления детей</w:t>
            </w:r>
          </w:p>
        </w:tc>
      </w:tr>
      <w:tr w:rsidR="006F5792" w:rsidRPr="006F5792" w:rsidTr="00AB6CA1">
        <w:tc>
          <w:tcPr>
            <w:tcW w:w="1983" w:type="dxa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медицинских работников информационно-методическими материалами для организации профилактической работы в учреждениях и организациях, обеспечивающих отдых и оздоровление детей</w:t>
            </w:r>
          </w:p>
        </w:tc>
        <w:tc>
          <w:tcPr>
            <w:tcW w:w="1131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1105" w:type="dxa"/>
            <w:gridSpan w:val="2"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09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3A6F8A" w:rsidRPr="006F5792" w:rsidRDefault="0010512F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851" w:type="dxa"/>
            <w:vAlign w:val="center"/>
          </w:tcPr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992" w:type="dxa"/>
            <w:gridSpan w:val="2"/>
            <w:vAlign w:val="center"/>
          </w:tcPr>
          <w:p w:rsidR="003A6F8A" w:rsidRPr="006F5792" w:rsidRDefault="003A6F8A" w:rsidP="003A6F8A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559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1.Количество педагогов,</w:t>
            </w: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работников организаций,</w:t>
            </w: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отдых и</w:t>
            </w: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детей, прошедших</w:t>
            </w: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2.Выраженный оздоровительный эффект от пребывания детей в лагерях дневного пребывания.</w:t>
            </w:r>
          </w:p>
        </w:tc>
      </w:tr>
      <w:tr w:rsidR="006F5792" w:rsidRPr="006F5792" w:rsidTr="00ED5FF9">
        <w:tc>
          <w:tcPr>
            <w:tcW w:w="9889" w:type="dxa"/>
            <w:gridSpan w:val="11"/>
          </w:tcPr>
          <w:p w:rsidR="00A15638" w:rsidRPr="006F5792" w:rsidRDefault="00A15638" w:rsidP="00A15638">
            <w:pPr>
              <w:tabs>
                <w:tab w:val="left" w:pos="54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Задача: организация отдыха, оздоровления и занятости детей</w:t>
            </w:r>
          </w:p>
        </w:tc>
      </w:tr>
      <w:tr w:rsidR="006F5792" w:rsidRPr="006F5792" w:rsidTr="00AB6CA1">
        <w:tc>
          <w:tcPr>
            <w:tcW w:w="1983" w:type="dxa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Оплата стоимости путевок в загородные оздоровительные лагеря</w:t>
            </w:r>
          </w:p>
        </w:tc>
        <w:tc>
          <w:tcPr>
            <w:tcW w:w="1131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МОУО</w:t>
            </w: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Бюджет Куртамышского муниципального округа Курганской области </w:t>
            </w: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vAlign w:val="center"/>
          </w:tcPr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927E34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249,9</w:t>
            </w: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1449,7</w:t>
            </w: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927E34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366,4</w:t>
            </w: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8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635,0</w:t>
            </w: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83"/>
              </w:tabs>
              <w:spacing w:after="0" w:line="240" w:lineRule="auto"/>
              <w:ind w:left="-108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635,0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B6CA1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927E34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635,0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gridSpan w:val="2"/>
            <w:vAlign w:val="center"/>
          </w:tcPr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AB6CA1" w:rsidP="00927E34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635,0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vAlign w:val="center"/>
          </w:tcPr>
          <w:p w:rsidR="003A6F8A" w:rsidRPr="006F5792" w:rsidRDefault="003A6F8A" w:rsidP="00A15638">
            <w:pPr>
              <w:tabs>
                <w:tab w:val="left" w:pos="429"/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1.Доля детей, охваченных отдыхом и оздоровлением в учреждениях и организациях, обеспечивающих отдых и оздоровление детей, от общего числа детей в возрасте от 6 до 17 лет.</w:t>
            </w: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ind w:left="33" w:hanging="33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2.Доля детей, находящихся в трудной жизненной ситуации, охваченных отдыхом и оздоровлением в учреждениях и организациях, обеспечивающих отдых и оздоровление детей, от общего числа детей, находящихся в трудной жизненной ситуации, в возрасте от 6 до 17 лет.</w:t>
            </w:r>
          </w:p>
        </w:tc>
      </w:tr>
      <w:tr w:rsidR="006F5792" w:rsidRPr="006F5792" w:rsidTr="00AB6CA1">
        <w:trPr>
          <w:trHeight w:val="4526"/>
        </w:trPr>
        <w:tc>
          <w:tcPr>
            <w:tcW w:w="1983" w:type="dxa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отдыха  детей в лагерях дневного пребывания на базе муниципальных образовательных учреждениях Куртамышского муниципального округа Курганской области</w:t>
            </w:r>
          </w:p>
        </w:tc>
        <w:tc>
          <w:tcPr>
            <w:tcW w:w="1131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822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Бюджет Куртамышского муниципального округа Курганской области</w:t>
            </w: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992" w:type="dxa"/>
            <w:gridSpan w:val="2"/>
            <w:vAlign w:val="center"/>
          </w:tcPr>
          <w:p w:rsidR="003A6F8A" w:rsidRPr="006F5792" w:rsidRDefault="00927E34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16,8</w:t>
            </w: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C12D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1362,1</w:t>
            </w:r>
          </w:p>
        </w:tc>
        <w:tc>
          <w:tcPr>
            <w:tcW w:w="709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927E34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34</w:t>
            </w:r>
            <w:r w:rsidR="003A6F8A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426,4</w:t>
            </w: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927E34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426,4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vAlign w:val="center"/>
          </w:tcPr>
          <w:p w:rsidR="003A6F8A" w:rsidRPr="006F5792" w:rsidRDefault="003A6F8A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3A6F8A" w:rsidRPr="006F5792" w:rsidRDefault="003A6F8A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C12D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927E34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426,1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92" w:type="dxa"/>
            <w:gridSpan w:val="2"/>
            <w:vAlign w:val="center"/>
          </w:tcPr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AB6CA1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AB6CA1" w:rsidP="00927E34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927E34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426,4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vAlign w:val="center"/>
          </w:tcPr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Выраженный оздоровительный эффект от пребывания детей в лагерях  дневного пребывания</w:t>
            </w: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FD56FB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AB6CA1">
        <w:trPr>
          <w:trHeight w:val="441"/>
        </w:trPr>
        <w:tc>
          <w:tcPr>
            <w:tcW w:w="1983" w:type="dxa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занятости несовершеннолетних досуговой деятельности, направленной на развитие физического, духовно-нравственного и культурного потенциала</w:t>
            </w:r>
          </w:p>
        </w:tc>
        <w:tc>
          <w:tcPr>
            <w:tcW w:w="1131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822" w:type="dxa"/>
            <w:vAlign w:val="center"/>
          </w:tcPr>
          <w:p w:rsidR="003A6F8A" w:rsidRPr="006F5792" w:rsidRDefault="003A6F8A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992" w:type="dxa"/>
            <w:gridSpan w:val="2"/>
            <w:vAlign w:val="center"/>
          </w:tcPr>
          <w:p w:rsidR="003A6F8A" w:rsidRPr="006F5792" w:rsidRDefault="003A6F8A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9" w:type="dxa"/>
            <w:vAlign w:val="center"/>
          </w:tcPr>
          <w:p w:rsidR="003A6F8A" w:rsidRPr="006F5792" w:rsidRDefault="0010512F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vAlign w:val="center"/>
          </w:tcPr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200,0*</w:t>
            </w:r>
          </w:p>
        </w:tc>
        <w:tc>
          <w:tcPr>
            <w:tcW w:w="851" w:type="dxa"/>
            <w:vAlign w:val="center"/>
          </w:tcPr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992" w:type="dxa"/>
            <w:gridSpan w:val="2"/>
            <w:vAlign w:val="center"/>
          </w:tcPr>
          <w:p w:rsidR="003A6F8A" w:rsidRPr="006F5792" w:rsidRDefault="004663B8" w:rsidP="004663B8">
            <w:p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559" w:type="dxa"/>
            <w:vAlign w:val="center"/>
          </w:tcPr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ind w:left="3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ind w:left="3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1.Количество несовершеннолетних граждан в возрасте от 14 до 18 лет, временно трудоустроенных в каникулярное и свободное от учебы время с оплатой труда (человек).</w:t>
            </w:r>
          </w:p>
          <w:p w:rsidR="003A6F8A" w:rsidRPr="006F5792" w:rsidRDefault="003A6F8A" w:rsidP="00A15638">
            <w:pPr>
              <w:tabs>
                <w:tab w:val="left" w:pos="5480"/>
              </w:tabs>
              <w:spacing w:after="0" w:line="240" w:lineRule="auto"/>
              <w:ind w:left="3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2.Доля несовершеннолетних граждан в возрасте от 14 до 18 лет, находящихся в социально опасном положении, состоящих на учете в подразделениях по делам несовершеннолетних, временно трудоустроенных в свободное от учебы время, от общего количества несовершеннолетних граждан в возрасте от 14 до 18 лет, находящихся в социально опасном положении, состоящих на учете в подразделениях по делам несовершеннолетних</w:t>
            </w:r>
            <w:proofErr w:type="gramEnd"/>
          </w:p>
        </w:tc>
      </w:tr>
      <w:tr w:rsidR="006F5792" w:rsidRPr="006F5792" w:rsidTr="004663B8">
        <w:trPr>
          <w:trHeight w:val="524"/>
        </w:trPr>
        <w:tc>
          <w:tcPr>
            <w:tcW w:w="1983" w:type="dxa"/>
            <w:vMerge w:val="restart"/>
          </w:tcPr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vMerge w:val="restart"/>
            <w:vAlign w:val="center"/>
          </w:tcPr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AB6CA1" w:rsidRPr="006F5792" w:rsidRDefault="00AB6CA1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663B8" w:rsidRPr="006F5792" w:rsidRDefault="00AB6CA1" w:rsidP="00195A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</w:t>
            </w:r>
            <w:r w:rsidR="00195A12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278,5</w:t>
            </w:r>
          </w:p>
        </w:tc>
        <w:tc>
          <w:tcPr>
            <w:tcW w:w="709" w:type="dxa"/>
          </w:tcPr>
          <w:p w:rsidR="00AB6CA1" w:rsidRPr="006F5792" w:rsidRDefault="00AB6CA1" w:rsidP="00195A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</w:t>
            </w:r>
            <w:r w:rsidR="00195A12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662,1</w:t>
            </w:r>
          </w:p>
        </w:tc>
        <w:tc>
          <w:tcPr>
            <w:tcW w:w="850" w:type="dxa"/>
          </w:tcPr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</w:t>
            </w:r>
            <w:r w:rsidR="00195A12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662,1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34</w:t>
            </w:r>
            <w:r w:rsidR="00195A12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62,1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4663B8" w:rsidRPr="006F5792" w:rsidRDefault="004663B8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34</w:t>
            </w:r>
            <w:r w:rsidR="00195A12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62,1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ind w:left="36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4663B8">
        <w:trPr>
          <w:trHeight w:val="5527"/>
        </w:trPr>
        <w:tc>
          <w:tcPr>
            <w:tcW w:w="1983" w:type="dxa"/>
            <w:vMerge/>
          </w:tcPr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AB6CA1" w:rsidRPr="006F5792" w:rsidRDefault="00AB6CA1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B6CA1" w:rsidRPr="006F5792" w:rsidRDefault="00AB6CA1" w:rsidP="004663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 областной бюджет (по согласованию)</w:t>
            </w:r>
          </w:p>
          <w:p w:rsidR="00AB6CA1" w:rsidRPr="006F5792" w:rsidRDefault="00AB6CA1" w:rsidP="004663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2811,8</w:t>
            </w:r>
          </w:p>
          <w:p w:rsidR="00AB6CA1" w:rsidRPr="006F5792" w:rsidRDefault="00AB6CA1" w:rsidP="00195A1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бюджет Куртамышского муниципального округа Курганской области</w:t>
            </w: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195A12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709" w:type="dxa"/>
            <w:vAlign w:val="center"/>
          </w:tcPr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AB6CA1" w:rsidRPr="006F5792" w:rsidRDefault="00AB6CA1" w:rsidP="00A1563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  <w:p w:rsidR="00AB6CA1" w:rsidRPr="006F5792" w:rsidRDefault="00195A12" w:rsidP="00FD56F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3061,4</w:t>
            </w:r>
            <w:r w:rsidR="00AB6CA1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="00AB6CA1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Куртамышского</w:t>
            </w:r>
            <w:proofErr w:type="spellEnd"/>
            <w:r w:rsidR="00AB6CA1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AB6CA1" w:rsidRPr="006F5792" w:rsidRDefault="00195A12" w:rsidP="00A1563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850" w:type="dxa"/>
          </w:tcPr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AB6CA1" w:rsidRPr="006F5792" w:rsidRDefault="00AB6CA1" w:rsidP="004663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  <w:p w:rsidR="00AB6CA1" w:rsidRPr="006F5792" w:rsidRDefault="00195A12" w:rsidP="004663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3061,4</w:t>
            </w:r>
            <w:r w:rsidR="00AB6CA1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*</w:t>
            </w:r>
          </w:p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бюджетКуртамышского</w:t>
            </w:r>
            <w:proofErr w:type="spell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AB6CA1" w:rsidRPr="006F5792" w:rsidRDefault="00195A12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600,7</w:t>
            </w:r>
            <w:r w:rsidR="00AB6CA1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AB6CA1" w:rsidRPr="006F5792" w:rsidRDefault="00AB6CA1" w:rsidP="004663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  <w:p w:rsidR="00AB6CA1" w:rsidRPr="006F5792" w:rsidRDefault="00195A12" w:rsidP="004663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3061,4</w:t>
            </w:r>
            <w:r w:rsidR="00AB6CA1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*</w:t>
            </w:r>
          </w:p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B6CA1" w:rsidRPr="006F5792" w:rsidRDefault="00AB6CA1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бюджетКуртамышского</w:t>
            </w:r>
            <w:proofErr w:type="spell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AB6CA1" w:rsidRPr="006F5792" w:rsidRDefault="00195A12" w:rsidP="00195A12">
            <w:pPr>
              <w:tabs>
                <w:tab w:val="left" w:pos="5480"/>
              </w:tabs>
              <w:spacing w:after="0" w:line="240" w:lineRule="auto"/>
              <w:ind w:left="-244" w:right="-391" w:hanging="6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400,7*</w:t>
            </w:r>
          </w:p>
        </w:tc>
        <w:tc>
          <w:tcPr>
            <w:tcW w:w="992" w:type="dxa"/>
            <w:gridSpan w:val="2"/>
          </w:tcPr>
          <w:p w:rsidR="004663B8" w:rsidRPr="006F5792" w:rsidRDefault="004663B8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4663B8" w:rsidRPr="006F5792" w:rsidRDefault="004663B8" w:rsidP="004663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  <w:p w:rsidR="004663B8" w:rsidRPr="006F5792" w:rsidRDefault="00195A12" w:rsidP="004663B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3061,4</w:t>
            </w:r>
            <w:r w:rsidR="004663B8"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*</w:t>
            </w:r>
          </w:p>
          <w:p w:rsidR="004663B8" w:rsidRPr="006F5792" w:rsidRDefault="004663B8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663B8" w:rsidRPr="006F5792" w:rsidRDefault="004663B8" w:rsidP="004663B8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бюджетКуртамышского</w:t>
            </w:r>
            <w:proofErr w:type="spell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AB6CA1" w:rsidRPr="006F5792" w:rsidRDefault="00195A12" w:rsidP="00195A12">
            <w:pPr>
              <w:tabs>
                <w:tab w:val="left" w:pos="5480"/>
              </w:tabs>
              <w:spacing w:after="0" w:line="240" w:lineRule="auto"/>
              <w:ind w:left="-244" w:right="-391" w:hanging="148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400,7*</w:t>
            </w:r>
          </w:p>
        </w:tc>
        <w:tc>
          <w:tcPr>
            <w:tcW w:w="1559" w:type="dxa"/>
            <w:vMerge/>
            <w:vAlign w:val="center"/>
          </w:tcPr>
          <w:p w:rsidR="00AB6CA1" w:rsidRPr="006F5792" w:rsidRDefault="00AB6CA1" w:rsidP="00A15638">
            <w:pPr>
              <w:tabs>
                <w:tab w:val="left" w:pos="5480"/>
              </w:tabs>
              <w:spacing w:after="0" w:line="240" w:lineRule="auto"/>
              <w:ind w:left="36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A15638" w:rsidRPr="006F5792" w:rsidRDefault="00A15638" w:rsidP="00A15638">
      <w:pPr>
        <w:pStyle w:val="a4"/>
        <w:spacing w:before="0" w:beforeAutospacing="0" w:after="0"/>
        <w:rPr>
          <w:rFonts w:ascii="Liberation Serif" w:hAnsi="Liberation Serif"/>
        </w:rPr>
      </w:pPr>
      <w:r w:rsidRPr="006F5792">
        <w:rPr>
          <w:rFonts w:ascii="Liberation Serif" w:hAnsi="Liberation Serif"/>
        </w:rPr>
        <w:t xml:space="preserve"> </w:t>
      </w:r>
      <w:r w:rsidR="00173C7E">
        <w:rPr>
          <w:rFonts w:ascii="Liberation Serif" w:hAnsi="Liberation Serif"/>
        </w:rPr>
        <w:t xml:space="preserve">         </w:t>
      </w:r>
      <w:r w:rsidRPr="006F5792">
        <w:rPr>
          <w:rFonts w:ascii="Liberation Serif" w:hAnsi="Liberation Serif"/>
        </w:rPr>
        <w:t>*Средства носят прогнозный характер.</w:t>
      </w:r>
    </w:p>
    <w:p w:rsidR="00A01C0E" w:rsidRPr="006F5792" w:rsidRDefault="00A15638" w:rsidP="00A15638">
      <w:pPr>
        <w:pStyle w:val="a4"/>
        <w:spacing w:before="0" w:beforeAutospacing="0" w:after="0"/>
        <w:jc w:val="both"/>
        <w:rPr>
          <w:rFonts w:ascii="Liberation Serif" w:hAnsi="Liberation Serif"/>
        </w:rPr>
      </w:pPr>
      <w:r w:rsidRPr="006F5792">
        <w:rPr>
          <w:rFonts w:ascii="Liberation Serif" w:hAnsi="Liberation Serif"/>
        </w:rPr>
        <w:t>Объемы средств ежегодно уточняются исходя из финансовых возможностей бюджета Куртамышского муниципального округа Курганской области</w:t>
      </w:r>
      <w:proofErr w:type="gramStart"/>
      <w:r w:rsidRPr="006F5792">
        <w:rPr>
          <w:rFonts w:ascii="Liberation Serif" w:hAnsi="Liberation Serif"/>
        </w:rPr>
        <w:t>.»</w:t>
      </w:r>
      <w:r w:rsidR="001D681B" w:rsidRPr="006F5792">
        <w:rPr>
          <w:rFonts w:ascii="Liberation Serif" w:hAnsi="Liberation Serif"/>
        </w:rPr>
        <w:t>;</w:t>
      </w:r>
      <w:proofErr w:type="gramEnd"/>
    </w:p>
    <w:p w:rsidR="001D681B" w:rsidRPr="006F5792" w:rsidRDefault="0010512F" w:rsidP="0010512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6)  приложение</w:t>
      </w:r>
      <w:r w:rsidR="001D681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муниципальной программе </w:t>
      </w:r>
      <w:proofErr w:type="spellStart"/>
      <w:r w:rsidR="001D681B" w:rsidRPr="006F579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Курта</w:t>
      </w:r>
      <w:r w:rsidR="00BA184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мышского</w:t>
      </w:r>
      <w:proofErr w:type="spellEnd"/>
      <w:r w:rsidR="00BA184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муниципального округа К</w:t>
      </w:r>
      <w:r w:rsidR="001D681B" w:rsidRPr="006F5792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урганской области </w:t>
      </w:r>
      <w:r w:rsidR="001D681B" w:rsidRPr="006F5792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</w:t>
      </w:r>
      <w:r w:rsidR="001D681B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«Организация и обеспечение отдыха, оздоровления и занятости детей»  таблицу «Перечень мероприятий с указанием сроков их реализации, исполнителей, объёмов финансирования по источникам и годам»  изложить в следующей редакции: </w:t>
      </w:r>
    </w:p>
    <w:tbl>
      <w:tblPr>
        <w:tblpPr w:leftFromText="180" w:rightFromText="180" w:vertAnchor="text" w:horzAnchor="margin" w:tblpXSpec="right" w:tblpY="187"/>
        <w:tblOverlap w:val="never"/>
        <w:tblW w:w="520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8"/>
      </w:tblGrid>
      <w:tr w:rsidR="00173C7E" w:rsidRPr="006F5792" w:rsidTr="00173C7E">
        <w:trPr>
          <w:trHeight w:val="1313"/>
          <w:tblCellSpacing w:w="0" w:type="dxa"/>
        </w:trPr>
        <w:tc>
          <w:tcPr>
            <w:tcW w:w="5208" w:type="dxa"/>
          </w:tcPr>
          <w:p w:rsidR="00173C7E" w:rsidRDefault="00173C7E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173C7E" w:rsidRPr="006F5792" w:rsidRDefault="00173C7E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Приложение     </w:t>
            </w:r>
          </w:p>
          <w:p w:rsidR="00173C7E" w:rsidRPr="006F5792" w:rsidRDefault="00173C7E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 муниципальной программе Куртамышского   муниципального округа Курганской области «Организация и обеспечение отдыха, оздоровления и занятости детей» </w:t>
            </w:r>
          </w:p>
        </w:tc>
      </w:tr>
    </w:tbl>
    <w:p w:rsidR="001D681B" w:rsidRPr="006F5792" w:rsidRDefault="001D681B" w:rsidP="001D681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D681B" w:rsidRPr="006F5792" w:rsidRDefault="001D681B" w:rsidP="001D681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80BEE" w:rsidRPr="006F5792" w:rsidRDefault="00C80BEE" w:rsidP="001D681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80BEE" w:rsidRPr="006F5792" w:rsidRDefault="00C80BEE" w:rsidP="001D681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80BEE" w:rsidRPr="006F5792" w:rsidRDefault="00C80BEE" w:rsidP="001D681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7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04"/>
        <w:gridCol w:w="1348"/>
        <w:gridCol w:w="157"/>
        <w:gridCol w:w="2111"/>
        <w:gridCol w:w="2127"/>
      </w:tblGrid>
      <w:tr w:rsidR="006F5792" w:rsidRPr="006F5792" w:rsidTr="00173C7E">
        <w:trPr>
          <w:gridAfter w:val="5"/>
          <w:wAfter w:w="8647" w:type="dxa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rPr>
          <w:trHeight w:val="276"/>
        </w:trPr>
        <w:tc>
          <w:tcPr>
            <w:tcW w:w="959" w:type="dxa"/>
            <w:vMerge w:val="restart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4" w:type="dxa"/>
            <w:vMerge w:val="restart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ind w:left="-181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5" w:type="dxa"/>
            <w:gridSpan w:val="2"/>
            <w:vMerge w:val="restart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11" w:type="dxa"/>
            <w:vMerge w:val="restart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2127" w:type="dxa"/>
            <w:vMerge w:val="restart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Ожидаемый конечный результат</w:t>
            </w:r>
          </w:p>
        </w:tc>
      </w:tr>
      <w:tr w:rsidR="006F5792" w:rsidRPr="006F5792" w:rsidTr="00173C7E">
        <w:trPr>
          <w:trHeight w:val="276"/>
        </w:trPr>
        <w:tc>
          <w:tcPr>
            <w:tcW w:w="959" w:type="dxa"/>
            <w:vMerge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Merge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gridSpan w:val="2"/>
            <w:vMerge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vMerge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gridSpan w:val="2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F5792" w:rsidRPr="006F5792" w:rsidTr="00173C7E">
        <w:tc>
          <w:tcPr>
            <w:tcW w:w="9606" w:type="dxa"/>
            <w:gridSpan w:val="6"/>
          </w:tcPr>
          <w:p w:rsidR="00A9328C" w:rsidRPr="006F5792" w:rsidRDefault="00A9328C" w:rsidP="00173C7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I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Организационное и информационно-методическое обеспечение отдыха и оздоровления детей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firstLine="1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Разработка проектов нормативно-правовых актов, регулирующих вопросы организации отдыха и оздоровления детей в Куртамышском  муниципальном округе Курганской области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МОУО </w:t>
            </w:r>
          </w:p>
        </w:tc>
        <w:tc>
          <w:tcPr>
            <w:tcW w:w="2127" w:type="dxa"/>
            <w:vMerge w:val="restart"/>
          </w:tcPr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Развитие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инфраструктуры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организаций, обеспечивающих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детей,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направленной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достижение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современного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качества услуг </w:t>
            </w: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отдыху и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оздоровлению, в том</w:t>
            </w:r>
          </w:p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создание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среды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ind w:firstLine="1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Составление реестра и паспортов лагерей  дневного пребывания на базе муниципальных образовательных учреждениях Куртамышского  муниципального округа Курганской области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МОУО </w:t>
            </w:r>
          </w:p>
        </w:tc>
        <w:tc>
          <w:tcPr>
            <w:tcW w:w="2127" w:type="dxa"/>
            <w:vMerge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firstLine="1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медицинских работников информационно-методическими материалами для организации профилактической работы в учреждениях и организациях, обеспечивающих отдых и оздоровление детей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firstLine="1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44" w:hanging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44" w:hanging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firstLine="1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Информационное обеспечение вопросов подготовки и проведения отдыха и оздоровления детей в Куртамышском  муниципальном округе Курганской области</w:t>
            </w: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 том числе с использованием </w:t>
            </w: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Руководитель сектора по социальной политике, делам молодежи, физкультуре и спорту Администрации Куртамышского  муниципального округа Курганской области</w:t>
            </w: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МОУО,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МОУК, КДН и ЗП, КЦСОН (по согласованию), Центр занятости населения (по согласованию)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квалификации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педагогов,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работников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организаций,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задействованных в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деятельности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организаций, обеспечивающих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firstLine="1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Участие специалистов в конкурсах, семинарах (совещаниях), курсах повышения квалификации по вопросам организации отдыха, оздоровления и занятости детей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МОУО,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КЦСОН (по согласованию), 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Центр занятости населения (по согласованию), ЦРБ (по согласованию), МОУК, 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руководитель сектора по социальной политике, делам молодежи, физкультуре и спорту  Администрации Куртамышского муниципального округа Курганской области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квалификации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педагогов,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работников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организаций,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задействованных в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деятельности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организаций, обеспечивающих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firstLine="1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мониторинга за соблюдением стандартов медицинской помощи и санитарно-гигиенических правил и норм в зависимости от типа учреждений и организаций, обеспечивающих отдых и оздоровление детей, при проведении детской оздоровительной кампании в Куртамышском  муниципальном округе Курганской области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ЦРБ 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(по согласованию), 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безопасных условий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пребывания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организациях,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</w:tr>
      <w:tr w:rsidR="006F5792" w:rsidRPr="006F5792" w:rsidTr="00173C7E">
        <w:tc>
          <w:tcPr>
            <w:tcW w:w="9606" w:type="dxa"/>
            <w:gridSpan w:val="6"/>
          </w:tcPr>
          <w:p w:rsidR="00A9328C" w:rsidRPr="006F5792" w:rsidRDefault="00A9328C" w:rsidP="00173C7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 безопасности жизни и здоровья детей в период отдыха и оздоровления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организацией мероприятий, направленных на соблюдение безопасности в учреждениях и организациях, обеспечивающих отдых и оздоровление детей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27" w:type="dxa"/>
            <w:vMerge w:val="restart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безопасных условий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пребывания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организациях,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Надзор за выполнением мероприятий, направленных на обеспечение пожарной безопасности в учреждениях и организациях, обеспечивающих отдых и оздоровление детей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Госпожнадзор</w:t>
            </w:r>
            <w:proofErr w:type="spellEnd"/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27" w:type="dxa"/>
            <w:vMerge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Надзор за обеспечением безопасности в местах массового отдыха детей на водных объектах, при проведении различных детских слетов, соревнований и на туристических маршрутах (в том числе водных)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(по согласованию),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Госпожнадзор</w:t>
            </w:r>
            <w:proofErr w:type="spellEnd"/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 МВД России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27" w:type="dxa"/>
            <w:vMerge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охраны общественного порядка, личной безопасности детей в учреждениях и организациях, обеспечивающих отдых и оздоровление детей, сопровождения организованных групп детей в пути следования к месту отдыха и обратно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 МВД России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КДН и ЗП, организации, обеспечивающие отдых и оздоровление детей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безопасных условий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пребывания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организациях,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</w:tr>
      <w:tr w:rsidR="006F5792" w:rsidRPr="006F5792" w:rsidTr="00173C7E">
        <w:tc>
          <w:tcPr>
            <w:tcW w:w="9606" w:type="dxa"/>
            <w:gridSpan w:val="6"/>
            <w:vAlign w:val="center"/>
          </w:tcPr>
          <w:p w:rsidR="00A9328C" w:rsidRPr="006F5792" w:rsidRDefault="00A9328C" w:rsidP="00173C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9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отдыха и оздоровления детей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Набор детей, состоящих на диспансерном учете и нуждающихся в санаторно-курортном лечении, для направления в санаторно-оздоровительные лагеря круглогодичного действия</w:t>
            </w:r>
          </w:p>
        </w:tc>
        <w:tc>
          <w:tcPr>
            <w:tcW w:w="1348" w:type="dxa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</w:t>
            </w:r>
            <w:r w:rsidR="002B59C0"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ЦРБ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Охват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качественными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организованными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формами отдыха 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</w:tcPr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ru-RU"/>
              </w:rPr>
              <w:t xml:space="preserve">Набор детей для направления </w:t>
            </w: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 загородные </w:t>
            </w:r>
            <w:r w:rsidRPr="006F5792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eastAsia="ru-RU"/>
              </w:rPr>
              <w:t>оздоровительные лагеря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МОУО 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Охват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качественными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организованными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формами отдыха и</w:t>
            </w:r>
          </w:p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Оплата стоимости путевок в загородные оздоровительные лагеря 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МОУО 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Обеспечение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безопасных условий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пребывания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несовершеннолетних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организациях,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</w:tcPr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отдыха  детей в лагерях дневного пребывания на базе муниципальных образовательных учреждениях Куртамышского  муниципального округа Курганской области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МОУО 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Охват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качественными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организованными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формами отдыха 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</w:tcPr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отдыха  детей, находящихся в трудной жизненной ситуации, в лагерях  дневного пребывания на базе муниципальных образовательных учреждениях Куртамышского  муниципального округа Курганской области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МОУО </w:t>
            </w:r>
          </w:p>
        </w:tc>
        <w:tc>
          <w:tcPr>
            <w:tcW w:w="2127" w:type="dxa"/>
            <w:vMerge w:val="restart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Охват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качественными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организованными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формами отдыха и</w:t>
            </w:r>
          </w:p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театрально-концертных мероприятий в лагерях дневного пребывания в каникулярное время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МОУК </w:t>
            </w:r>
          </w:p>
        </w:tc>
        <w:tc>
          <w:tcPr>
            <w:tcW w:w="2127" w:type="dxa"/>
            <w:vMerge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</w:tcPr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Предоставление заявок на путевки и набор детей для направления во всероссийские детские центры «Океан», «Орленок»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Руководитель сектора по социальной политике, делам молодежи, физкультуре и спорту  Администрации Куртамышского  муниципального округа Курганской области</w:t>
            </w:r>
          </w:p>
        </w:tc>
        <w:tc>
          <w:tcPr>
            <w:tcW w:w="2127" w:type="dxa"/>
            <w:vMerge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</w:tcPr>
          <w:p w:rsidR="00A9328C" w:rsidRPr="006F5792" w:rsidRDefault="00A9328C" w:rsidP="00173C7E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занятости несовершеннолетних досуговой деятельности, направленной на развитие физического, духовно-нравственного и культурного потенциала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МОУО 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c>
          <w:tcPr>
            <w:tcW w:w="9606" w:type="dxa"/>
            <w:gridSpan w:val="6"/>
            <w:vAlign w:val="center"/>
          </w:tcPr>
          <w:p w:rsidR="00A9328C" w:rsidRPr="006F5792" w:rsidRDefault="00A9328C" w:rsidP="00173C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9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досуга детей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Развитие иных форм детского отдыха, в том числе:</w:t>
            </w:r>
          </w:p>
          <w:p w:rsidR="00A9328C" w:rsidRPr="006F5792" w:rsidRDefault="00A9328C" w:rsidP="00173C7E">
            <w:pPr>
              <w:shd w:val="clear" w:color="auto" w:fill="FFFFFF"/>
              <w:tabs>
                <w:tab w:val="left" w:pos="134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организация работы кружков и секций в учреждениях и организациях, обеспечивающих отдых и оздоровление детей;</w:t>
            </w:r>
          </w:p>
          <w:p w:rsidR="00A9328C" w:rsidRPr="006F5792" w:rsidRDefault="00A9328C" w:rsidP="00173C7E">
            <w:pPr>
              <w:shd w:val="clear" w:color="auto" w:fill="FFFFFF"/>
              <w:tabs>
                <w:tab w:val="left" w:pos="134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-организация лагерей палаточного типа;</w:t>
            </w:r>
          </w:p>
          <w:p w:rsidR="00A9328C" w:rsidRPr="006F5792" w:rsidRDefault="00A9328C" w:rsidP="00173C7E">
            <w:pPr>
              <w:shd w:val="clear" w:color="auto" w:fill="FFFFFF"/>
              <w:tabs>
                <w:tab w:val="left" w:pos="134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-организация экспедиций, походов, экскурсионных поездок, слетов;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-проведение досуговых и оздоровительных программ на игровых и спортивных площадках;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организация работы площадок по месту жительства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МОУО,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КЦСОН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(по согласованию), МОУК, Руководитель сектора по социальной политике, делам молодежи, физкультуре и спорту  Администрации Куртамышского муниципального округа Курганской области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Охват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качественными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организованными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формами отдыха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44" w:firstLine="1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 работы тренеров-общественников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МОУО,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Руководитель сектора по социальной политике, делам молодежи, физкультуре и спорту  Администрации Куртамышского  муниципального округа Курганской области</w:t>
            </w:r>
          </w:p>
        </w:tc>
        <w:tc>
          <w:tcPr>
            <w:tcW w:w="2127" w:type="dxa"/>
            <w:vMerge w:val="restart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Охват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качественными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организованными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формами отдыха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оздоровления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 кружков, клубов,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базе учреждений культуры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МОУК </w:t>
            </w:r>
          </w:p>
        </w:tc>
        <w:tc>
          <w:tcPr>
            <w:tcW w:w="2127" w:type="dxa"/>
            <w:vMerge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Проведение районного фестиваля «Трудовое лето»</w:t>
            </w:r>
          </w:p>
        </w:tc>
        <w:tc>
          <w:tcPr>
            <w:tcW w:w="1348" w:type="dxa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268" w:type="dxa"/>
            <w:gridSpan w:val="2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МОУО,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МОУК</w:t>
            </w:r>
          </w:p>
        </w:tc>
        <w:tc>
          <w:tcPr>
            <w:tcW w:w="2127" w:type="dxa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квалификации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педагогов,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работников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организаций,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задействованных в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деятельности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организаций,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 оздоровление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детей;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качества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работы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образования </w:t>
            </w: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</w:tr>
      <w:tr w:rsidR="006F5792" w:rsidRPr="006F5792" w:rsidTr="00173C7E">
        <w:tc>
          <w:tcPr>
            <w:tcW w:w="9606" w:type="dxa"/>
            <w:gridSpan w:val="6"/>
            <w:vAlign w:val="center"/>
          </w:tcPr>
          <w:p w:rsidR="00A9328C" w:rsidRPr="006F5792" w:rsidRDefault="00A9328C" w:rsidP="00173C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right="19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Укрепление материально-технической базы лагерей дневного пребывания детей на базе муниципальных образовательных учреждениях Куртамышского муниципального округа Курганской области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Укрепление материально-технической базы пищеблоков образовательных учреждений, на базе которых организованы лагеря дневного пребывания</w:t>
            </w:r>
          </w:p>
        </w:tc>
        <w:tc>
          <w:tcPr>
            <w:tcW w:w="1505" w:type="dxa"/>
            <w:gridSpan w:val="2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111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МОУО </w:t>
            </w:r>
          </w:p>
        </w:tc>
        <w:tc>
          <w:tcPr>
            <w:tcW w:w="2127" w:type="dxa"/>
            <w:vMerge w:val="restart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left="-231" w:right="192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квалификации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педагогов,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работников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организаций,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задействованных в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деятельности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организаций,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 оздоровление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детей;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повышение качества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работы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дополнительного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образования </w:t>
            </w: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gramStart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обеспечивающих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отдых и</w:t>
            </w:r>
          </w:p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оздоровление детей</w:t>
            </w:r>
          </w:p>
        </w:tc>
      </w:tr>
      <w:tr w:rsidR="006F5792" w:rsidRPr="006F5792" w:rsidTr="00173C7E">
        <w:tc>
          <w:tcPr>
            <w:tcW w:w="959" w:type="dxa"/>
            <w:vAlign w:val="center"/>
          </w:tcPr>
          <w:p w:rsidR="00A9328C" w:rsidRPr="006F5792" w:rsidRDefault="00A9328C" w:rsidP="00173C7E">
            <w:pPr>
              <w:numPr>
                <w:ilvl w:val="0"/>
                <w:numId w:val="3"/>
              </w:num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Приобретение оборудования, инвентаря, призов для проведения воспитательных мероприятий в лагерях дневного пребывания</w:t>
            </w:r>
          </w:p>
        </w:tc>
        <w:tc>
          <w:tcPr>
            <w:tcW w:w="1505" w:type="dxa"/>
            <w:gridSpan w:val="2"/>
            <w:vAlign w:val="center"/>
          </w:tcPr>
          <w:p w:rsidR="00A9328C" w:rsidRPr="006F5792" w:rsidRDefault="002B59C0" w:rsidP="00173C7E">
            <w:pPr>
              <w:tabs>
                <w:tab w:val="left" w:pos="5480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2022-2026</w:t>
            </w:r>
          </w:p>
        </w:tc>
        <w:tc>
          <w:tcPr>
            <w:tcW w:w="2111" w:type="dxa"/>
            <w:vAlign w:val="center"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579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МОУО </w:t>
            </w:r>
          </w:p>
        </w:tc>
        <w:tc>
          <w:tcPr>
            <w:tcW w:w="2127" w:type="dxa"/>
            <w:vMerge/>
          </w:tcPr>
          <w:p w:rsidR="00A9328C" w:rsidRPr="006F5792" w:rsidRDefault="00A9328C" w:rsidP="00173C7E">
            <w:pPr>
              <w:shd w:val="clear" w:color="auto" w:fill="FFFFFF"/>
              <w:spacing w:after="0" w:line="240" w:lineRule="auto"/>
              <w:ind w:right="192" w:firstLine="1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1D681B" w:rsidRPr="0010512F" w:rsidRDefault="001D681B" w:rsidP="001051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».</w:t>
      </w:r>
    </w:p>
    <w:p w:rsidR="001D681B" w:rsidRPr="006F5792" w:rsidRDefault="00527584" w:rsidP="0010512F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r w:rsidR="001D681B" w:rsidRPr="006F5792">
        <w:rPr>
          <w:rFonts w:ascii="Liberation Serif" w:hAnsi="Liberation Serif"/>
          <w:sz w:val="24"/>
          <w:szCs w:val="24"/>
        </w:rPr>
        <w:t xml:space="preserve">Опубликовать настоящее постановление в информационном бюллетене «Куртамышский район: официально» и  разместить на официальном сайте Администрации Куртамышского муниципального округа Курганской области. </w:t>
      </w:r>
    </w:p>
    <w:p w:rsidR="001D681B" w:rsidRPr="006F5792" w:rsidRDefault="001D681B" w:rsidP="001D681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F5792">
        <w:rPr>
          <w:rFonts w:ascii="Liberation Serif" w:hAnsi="Liberation Serif"/>
          <w:sz w:val="24"/>
          <w:szCs w:val="24"/>
        </w:rPr>
        <w:t xml:space="preserve">   </w:t>
      </w:r>
      <w:r w:rsidR="00C96BEA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E489D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10512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F418F4"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proofErr w:type="gramStart"/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6F579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выполнением настоящего постановления  возложить на заместителя Главы Куртамышского муниципального округа Курганской области по социальным вопросам.</w:t>
      </w:r>
    </w:p>
    <w:p w:rsidR="001D681B" w:rsidRPr="006F5792" w:rsidRDefault="001D681B" w:rsidP="001D681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D681B" w:rsidRPr="006F5792" w:rsidRDefault="001D681B" w:rsidP="001D681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D681B" w:rsidRPr="006F5792" w:rsidRDefault="001D681B" w:rsidP="001D681B">
      <w:pPr>
        <w:spacing w:after="0" w:line="240" w:lineRule="auto"/>
        <w:jc w:val="both"/>
        <w:rPr>
          <w:rFonts w:ascii="Liberation Serif" w:eastAsia="Times New Roman" w:hAnsi="Liberation Serif" w:cs="Liberation Sans"/>
          <w:sz w:val="24"/>
          <w:szCs w:val="24"/>
          <w:lang w:eastAsia="ru-RU"/>
        </w:rPr>
      </w:pPr>
      <w:r w:rsidRPr="006F5792">
        <w:rPr>
          <w:rFonts w:ascii="Liberation Serif" w:eastAsia="Times New Roman" w:hAnsi="Liberation Serif" w:cs="Liberation Sans"/>
          <w:sz w:val="24"/>
          <w:szCs w:val="24"/>
          <w:lang w:eastAsia="ru-RU"/>
        </w:rPr>
        <w:t>Глава Куртамышского муниципального округа</w:t>
      </w:r>
    </w:p>
    <w:p w:rsidR="001D681B" w:rsidRPr="006F5792" w:rsidRDefault="001D681B" w:rsidP="001D681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F5792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Курганской области                                                                                  </w:t>
      </w:r>
      <w:r w:rsidR="0043194C" w:rsidRPr="006F5792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             </w:t>
      </w:r>
      <w:r w:rsidRPr="006F5792">
        <w:rPr>
          <w:rFonts w:ascii="Liberation Serif" w:eastAsia="Times New Roman" w:hAnsi="Liberation Serif" w:cs="Liberation Sans"/>
          <w:sz w:val="24"/>
          <w:szCs w:val="24"/>
          <w:lang w:eastAsia="ru-RU"/>
        </w:rPr>
        <w:t xml:space="preserve">   А.Н. Гвоздев</w:t>
      </w:r>
    </w:p>
    <w:p w:rsidR="00FD56FB" w:rsidRPr="006F5792" w:rsidRDefault="003A4654" w:rsidP="001D681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F5792">
        <w:rPr>
          <w:rFonts w:ascii="Liberation Serif" w:hAnsi="Liberation Serif" w:cs="Times New Roman"/>
          <w:sz w:val="24"/>
          <w:szCs w:val="24"/>
        </w:rPr>
        <w:t xml:space="preserve">   </w:t>
      </w:r>
    </w:p>
    <w:p w:rsidR="002705BF" w:rsidRPr="006F5792" w:rsidRDefault="003A4654" w:rsidP="001D681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F5792">
        <w:rPr>
          <w:rFonts w:ascii="Liberation Serif" w:hAnsi="Liberation Serif" w:cs="Times New Roman"/>
          <w:sz w:val="24"/>
          <w:szCs w:val="24"/>
        </w:rPr>
        <w:t xml:space="preserve">    </w:t>
      </w:r>
      <w:r w:rsidR="002705BF" w:rsidRPr="006F5792">
        <w:rPr>
          <w:rFonts w:ascii="Liberation Serif" w:hAnsi="Liberation Serif" w:cs="Times New Roman"/>
          <w:sz w:val="24"/>
          <w:szCs w:val="24"/>
        </w:rPr>
        <w:t xml:space="preserve">              </w:t>
      </w:r>
    </w:p>
    <w:p w:rsidR="00D90574" w:rsidRPr="006F5792" w:rsidRDefault="0053464A" w:rsidP="002705B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6F5792">
        <w:rPr>
          <w:rFonts w:ascii="Liberation Serif" w:hAnsi="Liberation Serif" w:cs="Times New Roman"/>
          <w:sz w:val="20"/>
          <w:szCs w:val="20"/>
        </w:rPr>
        <w:t>Показаньева</w:t>
      </w:r>
      <w:proofErr w:type="spellEnd"/>
      <w:r w:rsidRPr="006F5792">
        <w:rPr>
          <w:rFonts w:ascii="Liberation Serif" w:hAnsi="Liberation Serif" w:cs="Times New Roman"/>
          <w:sz w:val="20"/>
          <w:szCs w:val="20"/>
        </w:rPr>
        <w:t xml:space="preserve"> Н.С.</w:t>
      </w:r>
    </w:p>
    <w:p w:rsidR="00D90574" w:rsidRPr="006F5792" w:rsidRDefault="0053464A" w:rsidP="002705BF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6F5792">
        <w:rPr>
          <w:rFonts w:ascii="Liberation Serif" w:hAnsi="Liberation Serif" w:cs="Times New Roman"/>
          <w:sz w:val="20"/>
          <w:szCs w:val="20"/>
        </w:rPr>
        <w:t>21</w:t>
      </w:r>
      <w:r w:rsidR="00ED5FF9" w:rsidRPr="006F5792">
        <w:rPr>
          <w:rFonts w:ascii="Liberation Serif" w:hAnsi="Liberation Serif" w:cs="Times New Roman"/>
          <w:sz w:val="20"/>
          <w:szCs w:val="20"/>
        </w:rPr>
        <w:t>264</w:t>
      </w:r>
    </w:p>
    <w:p w:rsidR="00DF0BD1" w:rsidRPr="006F5792" w:rsidRDefault="00D90574" w:rsidP="00FF4F00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  <w:r w:rsidRPr="006F5792">
        <w:rPr>
          <w:rFonts w:ascii="Liberation Serif" w:hAnsi="Liberation Serif" w:cs="Times New Roman"/>
          <w:sz w:val="20"/>
          <w:szCs w:val="20"/>
        </w:rPr>
        <w:t>Разослано по списку (см.  на обороте)</w:t>
      </w:r>
    </w:p>
    <w:sectPr w:rsidR="00DF0BD1" w:rsidRPr="006F5792" w:rsidSect="00173C7E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61C" w:rsidRDefault="00A7261C" w:rsidP="0023685D">
      <w:pPr>
        <w:spacing w:after="0" w:line="240" w:lineRule="auto"/>
      </w:pPr>
      <w:r>
        <w:separator/>
      </w:r>
    </w:p>
  </w:endnote>
  <w:endnote w:type="continuationSeparator" w:id="0">
    <w:p w:rsidR="00A7261C" w:rsidRDefault="00A7261C" w:rsidP="0023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61C" w:rsidRDefault="00A7261C" w:rsidP="0023685D">
      <w:pPr>
        <w:spacing w:after="0" w:line="240" w:lineRule="auto"/>
      </w:pPr>
      <w:r>
        <w:separator/>
      </w:r>
    </w:p>
  </w:footnote>
  <w:footnote w:type="continuationSeparator" w:id="0">
    <w:p w:rsidR="00A7261C" w:rsidRDefault="00A7261C" w:rsidP="0023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E3B64"/>
    <w:multiLevelType w:val="hybridMultilevel"/>
    <w:tmpl w:val="B474560E"/>
    <w:lvl w:ilvl="0" w:tplc="6B147C2A">
      <w:start w:val="1"/>
      <w:numFmt w:val="bullet"/>
      <w:lvlText w:val="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346C4CAC"/>
    <w:multiLevelType w:val="hybridMultilevel"/>
    <w:tmpl w:val="74405A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C6318C"/>
    <w:multiLevelType w:val="hybridMultilevel"/>
    <w:tmpl w:val="DAD478B2"/>
    <w:lvl w:ilvl="0" w:tplc="6600A4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4326C"/>
    <w:multiLevelType w:val="hybridMultilevel"/>
    <w:tmpl w:val="185E28C0"/>
    <w:lvl w:ilvl="0" w:tplc="6B147C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0E"/>
    <w:rsid w:val="00031BE4"/>
    <w:rsid w:val="0004553E"/>
    <w:rsid w:val="00075746"/>
    <w:rsid w:val="000B6CF4"/>
    <w:rsid w:val="00101E02"/>
    <w:rsid w:val="0010512F"/>
    <w:rsid w:val="0012156E"/>
    <w:rsid w:val="00122516"/>
    <w:rsid w:val="0012416B"/>
    <w:rsid w:val="00173C7E"/>
    <w:rsid w:val="00195A12"/>
    <w:rsid w:val="001A5CFA"/>
    <w:rsid w:val="001D04BC"/>
    <w:rsid w:val="001D681B"/>
    <w:rsid w:val="001F6CE3"/>
    <w:rsid w:val="0023685D"/>
    <w:rsid w:val="002705BF"/>
    <w:rsid w:val="002B59C0"/>
    <w:rsid w:val="0031004E"/>
    <w:rsid w:val="00323E10"/>
    <w:rsid w:val="003529D6"/>
    <w:rsid w:val="00367AAC"/>
    <w:rsid w:val="0038148C"/>
    <w:rsid w:val="003A4654"/>
    <w:rsid w:val="003A6F8A"/>
    <w:rsid w:val="003C1965"/>
    <w:rsid w:val="003D0A7C"/>
    <w:rsid w:val="003D5D32"/>
    <w:rsid w:val="0042487E"/>
    <w:rsid w:val="0043194C"/>
    <w:rsid w:val="004663B8"/>
    <w:rsid w:val="004849DF"/>
    <w:rsid w:val="004D100B"/>
    <w:rsid w:val="004D60FC"/>
    <w:rsid w:val="00525735"/>
    <w:rsid w:val="00527584"/>
    <w:rsid w:val="0053464A"/>
    <w:rsid w:val="00545ED6"/>
    <w:rsid w:val="005A6E7C"/>
    <w:rsid w:val="005D7BC6"/>
    <w:rsid w:val="00601EDB"/>
    <w:rsid w:val="00601F89"/>
    <w:rsid w:val="0061262F"/>
    <w:rsid w:val="00613961"/>
    <w:rsid w:val="00624FB2"/>
    <w:rsid w:val="00683F38"/>
    <w:rsid w:val="006869C6"/>
    <w:rsid w:val="006A6B18"/>
    <w:rsid w:val="006B4D6D"/>
    <w:rsid w:val="006D3842"/>
    <w:rsid w:val="006D5DF3"/>
    <w:rsid w:val="006F5792"/>
    <w:rsid w:val="00705EC0"/>
    <w:rsid w:val="00716D7B"/>
    <w:rsid w:val="00731391"/>
    <w:rsid w:val="00746F21"/>
    <w:rsid w:val="0077010F"/>
    <w:rsid w:val="007D078E"/>
    <w:rsid w:val="007E489D"/>
    <w:rsid w:val="00825F5E"/>
    <w:rsid w:val="008324ED"/>
    <w:rsid w:val="00835E20"/>
    <w:rsid w:val="008377A2"/>
    <w:rsid w:val="0083798E"/>
    <w:rsid w:val="00837F6D"/>
    <w:rsid w:val="00867F18"/>
    <w:rsid w:val="008816F7"/>
    <w:rsid w:val="00890B75"/>
    <w:rsid w:val="008A1F82"/>
    <w:rsid w:val="008B0813"/>
    <w:rsid w:val="008B764A"/>
    <w:rsid w:val="008C2C31"/>
    <w:rsid w:val="008E21EB"/>
    <w:rsid w:val="0091766A"/>
    <w:rsid w:val="00927E34"/>
    <w:rsid w:val="009802FB"/>
    <w:rsid w:val="009C4256"/>
    <w:rsid w:val="009D0A28"/>
    <w:rsid w:val="009D7506"/>
    <w:rsid w:val="009F253F"/>
    <w:rsid w:val="00A00A76"/>
    <w:rsid w:val="00A01C0E"/>
    <w:rsid w:val="00A15638"/>
    <w:rsid w:val="00A24C9E"/>
    <w:rsid w:val="00A600DE"/>
    <w:rsid w:val="00A7261C"/>
    <w:rsid w:val="00A856D2"/>
    <w:rsid w:val="00A86A98"/>
    <w:rsid w:val="00A9328C"/>
    <w:rsid w:val="00AB6CA1"/>
    <w:rsid w:val="00AC12D1"/>
    <w:rsid w:val="00AD3D5A"/>
    <w:rsid w:val="00AE18D5"/>
    <w:rsid w:val="00AE7082"/>
    <w:rsid w:val="00AF1C96"/>
    <w:rsid w:val="00AF5134"/>
    <w:rsid w:val="00B165F0"/>
    <w:rsid w:val="00B759D6"/>
    <w:rsid w:val="00BA1841"/>
    <w:rsid w:val="00C20165"/>
    <w:rsid w:val="00C80BEE"/>
    <w:rsid w:val="00C9089B"/>
    <w:rsid w:val="00C96BEA"/>
    <w:rsid w:val="00CA575F"/>
    <w:rsid w:val="00CC20AA"/>
    <w:rsid w:val="00CD0051"/>
    <w:rsid w:val="00D21F4D"/>
    <w:rsid w:val="00D36DD4"/>
    <w:rsid w:val="00D41FEB"/>
    <w:rsid w:val="00D55F81"/>
    <w:rsid w:val="00D90574"/>
    <w:rsid w:val="00DA5548"/>
    <w:rsid w:val="00DF0BD1"/>
    <w:rsid w:val="00DF1E18"/>
    <w:rsid w:val="00E07EB0"/>
    <w:rsid w:val="00E32FD4"/>
    <w:rsid w:val="00E526A2"/>
    <w:rsid w:val="00E95542"/>
    <w:rsid w:val="00E974A5"/>
    <w:rsid w:val="00EB211D"/>
    <w:rsid w:val="00EB253E"/>
    <w:rsid w:val="00EC1A5B"/>
    <w:rsid w:val="00EC43CB"/>
    <w:rsid w:val="00ED5FF9"/>
    <w:rsid w:val="00F06F9B"/>
    <w:rsid w:val="00F418F4"/>
    <w:rsid w:val="00F65B7B"/>
    <w:rsid w:val="00F87A32"/>
    <w:rsid w:val="00F9406C"/>
    <w:rsid w:val="00FB23A2"/>
    <w:rsid w:val="00FB76CE"/>
    <w:rsid w:val="00FD56FB"/>
    <w:rsid w:val="00FE40FE"/>
    <w:rsid w:val="00FE734D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6CE3"/>
    <w:rPr>
      <w:b/>
      <w:bCs/>
      <w:i w:val="0"/>
      <w:iCs w:val="0"/>
    </w:rPr>
  </w:style>
  <w:style w:type="paragraph" w:styleId="a4">
    <w:name w:val="Normal (Web)"/>
    <w:basedOn w:val="a"/>
    <w:unhideWhenUsed/>
    <w:rsid w:val="001F6C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F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A465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A4654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a7">
    <w:name w:val="Знак Знак"/>
    <w:basedOn w:val="a"/>
    <w:rsid w:val="003A4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7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685D"/>
  </w:style>
  <w:style w:type="paragraph" w:styleId="ac">
    <w:name w:val="footer"/>
    <w:basedOn w:val="a"/>
    <w:link w:val="ad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6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6CE3"/>
    <w:rPr>
      <w:b/>
      <w:bCs/>
      <w:i w:val="0"/>
      <w:iCs w:val="0"/>
    </w:rPr>
  </w:style>
  <w:style w:type="paragraph" w:styleId="a4">
    <w:name w:val="Normal (Web)"/>
    <w:basedOn w:val="a"/>
    <w:unhideWhenUsed/>
    <w:rsid w:val="001F6C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F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A465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A4654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a7">
    <w:name w:val="Знак Знак"/>
    <w:basedOn w:val="a"/>
    <w:rsid w:val="003A46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7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57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685D"/>
  </w:style>
  <w:style w:type="paragraph" w:styleId="ac">
    <w:name w:val="footer"/>
    <w:basedOn w:val="a"/>
    <w:link w:val="ad"/>
    <w:uiPriority w:val="99"/>
    <w:unhideWhenUsed/>
    <w:rsid w:val="002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18AD-FABC-4C6C-8912-7E7882A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2023-09-04T03:44:00Z</cp:lastPrinted>
  <dcterms:created xsi:type="dcterms:W3CDTF">2023-08-18T05:39:00Z</dcterms:created>
  <dcterms:modified xsi:type="dcterms:W3CDTF">2023-09-04T03:51:00Z</dcterms:modified>
</cp:coreProperties>
</file>