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7DF" w:rsidRPr="008907DF" w:rsidRDefault="008907DF" w:rsidP="008907D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07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КУРГАНСКАЯ ОБЛАСТЬ</w:t>
      </w:r>
    </w:p>
    <w:p w:rsidR="008907DF" w:rsidRPr="008907DF" w:rsidRDefault="008907DF" w:rsidP="008907D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07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КУРТАМЫШСКИЙ РАЙОН</w:t>
      </w:r>
    </w:p>
    <w:p w:rsidR="008907DF" w:rsidRPr="008907DF" w:rsidRDefault="008907DF" w:rsidP="008907D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07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КУРТАМЫШСКОГО РАЙОНА </w:t>
      </w:r>
    </w:p>
    <w:p w:rsidR="008907DF" w:rsidRPr="008907DF" w:rsidRDefault="008907DF" w:rsidP="00890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8907DF" w:rsidRPr="008907DF" w:rsidRDefault="008907DF" w:rsidP="00890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8907DF" w:rsidRPr="008907DF" w:rsidRDefault="008907DF" w:rsidP="00890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</w:pPr>
      <w:r w:rsidRPr="008907DF"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  <w:t>ПОСТАНОВЛЕНИЕ</w:t>
      </w:r>
    </w:p>
    <w:p w:rsidR="008907DF" w:rsidRPr="008907DF" w:rsidRDefault="008907DF" w:rsidP="00890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7DF" w:rsidRPr="008907DF" w:rsidRDefault="008907DF" w:rsidP="00890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7DF" w:rsidRPr="0017674B" w:rsidRDefault="009260C9" w:rsidP="00890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907DF" w:rsidRPr="0017674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19.03.2020 года </w:t>
      </w:r>
      <w:r w:rsidR="008907DF" w:rsidRPr="0017674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</w:t>
      </w:r>
      <w:r w:rsidR="00096E15" w:rsidRPr="00176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07DF" w:rsidRPr="0017674B" w:rsidRDefault="008907DF" w:rsidP="00890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г. Куртамыш</w:t>
      </w:r>
    </w:p>
    <w:p w:rsidR="008907DF" w:rsidRPr="008907DF" w:rsidRDefault="008907DF" w:rsidP="008907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907DF" w:rsidRPr="008907DF" w:rsidRDefault="008907DF" w:rsidP="008907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744A40" w:rsidRPr="006D2767" w:rsidRDefault="00393E38" w:rsidP="008907D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052635"/>
          <w:sz w:val="24"/>
          <w:szCs w:val="24"/>
          <w:lang w:eastAsia="ru-RU"/>
        </w:rPr>
      </w:pPr>
      <w:r w:rsidRPr="006D2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признании утративш</w:t>
      </w:r>
      <w:r w:rsidR="00B777E8" w:rsidRPr="006D2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6D2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 силу постановления Администрации Куртамышского района</w:t>
      </w:r>
      <w:r w:rsidR="00A24138" w:rsidRPr="006D2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</w:t>
      </w:r>
      <w:r w:rsidR="00A24138" w:rsidRPr="006D2767">
        <w:rPr>
          <w:rFonts w:ascii="Times New Roman" w:eastAsia="Times New Roman" w:hAnsi="Times New Roman" w:cs="Times New Roman"/>
          <w:b/>
          <w:iCs/>
          <w:sz w:val="24"/>
          <w:szCs w:val="24"/>
        </w:rPr>
        <w:t>24 марта 2014 го</w:t>
      </w:r>
      <w:bookmarkStart w:id="0" w:name="_GoBack"/>
      <w:r w:rsidR="00A24138" w:rsidRPr="006D2767">
        <w:rPr>
          <w:rFonts w:ascii="Times New Roman" w:eastAsia="Times New Roman" w:hAnsi="Times New Roman" w:cs="Times New Roman"/>
          <w:b/>
          <w:iCs/>
          <w:sz w:val="24"/>
          <w:szCs w:val="24"/>
        </w:rPr>
        <w:t>д</w:t>
      </w:r>
      <w:bookmarkEnd w:id="0"/>
      <w:r w:rsidR="00A24138" w:rsidRPr="006D2767">
        <w:rPr>
          <w:rFonts w:ascii="Times New Roman" w:eastAsia="Times New Roman" w:hAnsi="Times New Roman" w:cs="Times New Roman"/>
          <w:b/>
          <w:iCs/>
          <w:sz w:val="24"/>
          <w:szCs w:val="24"/>
        </w:rPr>
        <w:t>а № 21 «</w:t>
      </w:r>
      <w:r w:rsidR="00A24138" w:rsidRPr="006D2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Порядка осуществления распорядителями средств районного бюджета Куртамышского района, главными администраторами (администраторами) доходов районного бюджета Куртамышского района, главными администраторами (администраторами) источников финансирования дефицита районного бюджета Куртамышского района внутреннего финансового контроля и внутреннего финансового аудита» </w:t>
      </w:r>
    </w:p>
    <w:p w:rsidR="008907DF" w:rsidRPr="006D2767" w:rsidRDefault="00744A40" w:rsidP="008907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</w:t>
      </w:r>
      <w:r w:rsidR="0059305F" w:rsidRPr="006D2767">
        <w:rPr>
          <w:rFonts w:ascii="Times New Roman" w:eastAsia="Times New Roman" w:hAnsi="Times New Roman" w:cs="Times New Roman"/>
          <w:sz w:val="24"/>
          <w:szCs w:val="24"/>
          <w:lang w:eastAsia="ru-RU"/>
        </w:rPr>
        <w:t>160.2-1 Бюджетного кодекса</w:t>
      </w:r>
      <w:r w:rsidRPr="006D2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305F" w:rsidRPr="006D276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83684D" w:rsidRPr="006D2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</w:t>
      </w:r>
      <w:r w:rsidR="00726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статьей 38.1 </w:t>
      </w:r>
      <w:r w:rsidRPr="006D276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 Куртамышского района</w:t>
      </w:r>
      <w:r w:rsidR="00A24138" w:rsidRPr="006D276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целях приведения нормативно-правовых актов</w:t>
      </w:r>
      <w:r w:rsidR="006D2767" w:rsidRPr="006D2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соответствие с действующим законодательством</w:t>
      </w:r>
      <w:r w:rsidR="00726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Pr="006D2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Куртамышского района </w:t>
      </w:r>
    </w:p>
    <w:p w:rsidR="00744A40" w:rsidRPr="006D2767" w:rsidRDefault="00744A40" w:rsidP="008907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7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</w:t>
      </w:r>
      <w:r w:rsidRPr="006D27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744A40" w:rsidRPr="006D2767" w:rsidRDefault="00744A40" w:rsidP="008907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D2767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6D2767">
        <w:rPr>
          <w:rFonts w:ascii="Times New Roman" w:eastAsia="Times New Roman" w:hAnsi="Times New Roman" w:cs="Times New Roman"/>
          <w:iCs/>
          <w:sz w:val="24"/>
          <w:szCs w:val="24"/>
        </w:rPr>
        <w:t>Признать утратившим силу постановление Администрации Куртамышского района от 2</w:t>
      </w:r>
      <w:r w:rsidR="004B14D8" w:rsidRPr="006D2767">
        <w:rPr>
          <w:rFonts w:ascii="Times New Roman" w:eastAsia="Times New Roman" w:hAnsi="Times New Roman" w:cs="Times New Roman"/>
          <w:iCs/>
          <w:sz w:val="24"/>
          <w:szCs w:val="24"/>
        </w:rPr>
        <w:t>4</w:t>
      </w:r>
      <w:r w:rsidR="00096E15" w:rsidRPr="006D2767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4B14D8" w:rsidRPr="006D2767">
        <w:rPr>
          <w:rFonts w:ascii="Times New Roman" w:eastAsia="Times New Roman" w:hAnsi="Times New Roman" w:cs="Times New Roman"/>
          <w:iCs/>
          <w:sz w:val="24"/>
          <w:szCs w:val="24"/>
        </w:rPr>
        <w:t>марта</w:t>
      </w:r>
      <w:r w:rsidR="00096E15" w:rsidRPr="006D2767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6D2767">
        <w:rPr>
          <w:rFonts w:ascii="Times New Roman" w:eastAsia="Times New Roman" w:hAnsi="Times New Roman" w:cs="Times New Roman"/>
          <w:iCs/>
          <w:sz w:val="24"/>
          <w:szCs w:val="24"/>
        </w:rPr>
        <w:t>201</w:t>
      </w:r>
      <w:r w:rsidR="004B14D8" w:rsidRPr="006D2767">
        <w:rPr>
          <w:rFonts w:ascii="Times New Roman" w:eastAsia="Times New Roman" w:hAnsi="Times New Roman" w:cs="Times New Roman"/>
          <w:iCs/>
          <w:sz w:val="24"/>
          <w:szCs w:val="24"/>
        </w:rPr>
        <w:t>4</w:t>
      </w:r>
      <w:r w:rsidRPr="006D2767">
        <w:rPr>
          <w:rFonts w:ascii="Times New Roman" w:eastAsia="Times New Roman" w:hAnsi="Times New Roman" w:cs="Times New Roman"/>
          <w:iCs/>
          <w:sz w:val="24"/>
          <w:szCs w:val="24"/>
        </w:rPr>
        <w:t xml:space="preserve"> года № </w:t>
      </w:r>
      <w:r w:rsidR="004B14D8" w:rsidRPr="006D2767">
        <w:rPr>
          <w:rFonts w:ascii="Times New Roman" w:eastAsia="Times New Roman" w:hAnsi="Times New Roman" w:cs="Times New Roman"/>
          <w:iCs/>
          <w:sz w:val="24"/>
          <w:szCs w:val="24"/>
        </w:rPr>
        <w:t>21</w:t>
      </w:r>
      <w:r w:rsidRPr="006D2767">
        <w:rPr>
          <w:rFonts w:ascii="Times New Roman" w:eastAsia="Times New Roman" w:hAnsi="Times New Roman" w:cs="Times New Roman"/>
          <w:iCs/>
          <w:sz w:val="24"/>
          <w:szCs w:val="24"/>
        </w:rPr>
        <w:t xml:space="preserve"> «</w:t>
      </w:r>
      <w:r w:rsidR="004B14D8" w:rsidRPr="006D27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</w:t>
      </w:r>
      <w:r w:rsidR="000C74DC" w:rsidRPr="006D2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осуществления распорядителями средств районного бюджета Куртамышского района, главными администраторами (администраторами) доходов районного бюджета Куртамышского района, главными администраторами (администраторами) источников финансирования дефицита районного бюджета Куртамышского района внутреннего финансового контроля и внутреннего финансового аудита</w:t>
      </w:r>
      <w:r w:rsidRPr="006D276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D2767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</w:p>
    <w:p w:rsidR="008907DF" w:rsidRPr="006D2767" w:rsidRDefault="00744A40" w:rsidP="008907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D2767">
        <w:rPr>
          <w:rFonts w:ascii="Times New Roman" w:eastAsia="Times New Roman" w:hAnsi="Times New Roman" w:cs="Times New Roman"/>
          <w:iCs/>
          <w:sz w:val="24"/>
          <w:szCs w:val="24"/>
        </w:rPr>
        <w:t>2. Опубликовать настоящее постановление в информационном бюллетене «Куртамышский район: официально» и разместить на официальном сайте Администрации Куртамышского района.</w:t>
      </w:r>
    </w:p>
    <w:p w:rsidR="008907DF" w:rsidRPr="006D2767" w:rsidRDefault="00744A40" w:rsidP="00393E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D2767">
        <w:rPr>
          <w:rFonts w:ascii="Times New Roman" w:eastAsia="Times New Roman" w:hAnsi="Times New Roman" w:cs="Times New Roman"/>
          <w:iCs/>
          <w:sz w:val="24"/>
          <w:szCs w:val="24"/>
        </w:rPr>
        <w:t>3. Контроль за выполнением настоящего постановления возложить на заместителя Главы Куртамышского района – руководителя финансового отдела Администрации Куртамышского района</w:t>
      </w:r>
      <w:r w:rsidR="008907DF" w:rsidRPr="006D2767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393E38" w:rsidRPr="006D2767" w:rsidRDefault="00393E38" w:rsidP="00393E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393E38" w:rsidRPr="006D2767" w:rsidRDefault="00393E38" w:rsidP="00393E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393E38" w:rsidRPr="006D2767" w:rsidRDefault="00393E38" w:rsidP="00393E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393E38" w:rsidRPr="006D2767" w:rsidRDefault="008907DF" w:rsidP="00393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2767">
        <w:rPr>
          <w:rFonts w:ascii="Times New Roman" w:eastAsia="Times New Roman" w:hAnsi="Times New Roman" w:cs="Times New Roman"/>
          <w:sz w:val="24"/>
          <w:szCs w:val="24"/>
        </w:rPr>
        <w:t xml:space="preserve">Глава Куртамышского района    </w:t>
      </w:r>
      <w:r w:rsidRPr="006D2767">
        <w:rPr>
          <w:rFonts w:ascii="Times New Roman" w:eastAsia="Times New Roman" w:hAnsi="Times New Roman" w:cs="Times New Roman"/>
          <w:sz w:val="24"/>
          <w:szCs w:val="24"/>
        </w:rPr>
        <w:tab/>
      </w:r>
      <w:r w:rsidRPr="006D2767">
        <w:rPr>
          <w:rFonts w:ascii="Times New Roman" w:eastAsia="Times New Roman" w:hAnsi="Times New Roman" w:cs="Times New Roman"/>
          <w:sz w:val="24"/>
          <w:szCs w:val="24"/>
        </w:rPr>
        <w:tab/>
      </w:r>
      <w:r w:rsidRPr="006D2767">
        <w:rPr>
          <w:rFonts w:ascii="Times New Roman" w:eastAsia="Times New Roman" w:hAnsi="Times New Roman" w:cs="Times New Roman"/>
          <w:sz w:val="24"/>
          <w:szCs w:val="24"/>
        </w:rPr>
        <w:tab/>
      </w:r>
      <w:r w:rsidRPr="006D2767">
        <w:rPr>
          <w:rFonts w:ascii="Times New Roman" w:eastAsia="Times New Roman" w:hAnsi="Times New Roman" w:cs="Times New Roman"/>
          <w:sz w:val="24"/>
          <w:szCs w:val="24"/>
        </w:rPr>
        <w:tab/>
      </w:r>
      <w:r w:rsidRPr="006D2767">
        <w:rPr>
          <w:rFonts w:ascii="Times New Roman" w:eastAsia="Times New Roman" w:hAnsi="Times New Roman" w:cs="Times New Roman"/>
          <w:sz w:val="24"/>
          <w:szCs w:val="24"/>
        </w:rPr>
        <w:tab/>
      </w:r>
      <w:r w:rsidR="007A019D" w:rsidRPr="006D2767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6D2767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6D2767">
        <w:rPr>
          <w:rFonts w:ascii="Times New Roman" w:eastAsia="Times New Roman" w:hAnsi="Times New Roman" w:cs="Times New Roman"/>
          <w:sz w:val="24"/>
          <w:szCs w:val="24"/>
        </w:rPr>
        <w:t xml:space="preserve">А.Н. Гвоздев  </w:t>
      </w:r>
    </w:p>
    <w:p w:rsidR="00393E38" w:rsidRDefault="00393E38" w:rsidP="00393E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93E38" w:rsidRDefault="00393E38" w:rsidP="00393E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70041" w:rsidRDefault="00570041" w:rsidP="00393E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D2767" w:rsidRDefault="006D2767" w:rsidP="00393E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93E38" w:rsidRPr="00AF060E" w:rsidRDefault="00393E38" w:rsidP="00393E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AF060E">
        <w:rPr>
          <w:rFonts w:ascii="Times New Roman" w:eastAsia="Times New Roman" w:hAnsi="Times New Roman" w:cs="Times New Roman"/>
          <w:sz w:val="20"/>
          <w:szCs w:val="20"/>
        </w:rPr>
        <w:t>Солодкова</w:t>
      </w:r>
      <w:proofErr w:type="spellEnd"/>
      <w:r w:rsidRPr="00AF060E">
        <w:rPr>
          <w:rFonts w:ascii="Times New Roman" w:eastAsia="Times New Roman" w:hAnsi="Times New Roman" w:cs="Times New Roman"/>
          <w:sz w:val="20"/>
          <w:szCs w:val="20"/>
        </w:rPr>
        <w:t xml:space="preserve"> О.А.</w:t>
      </w:r>
    </w:p>
    <w:p w:rsidR="00DE67EF" w:rsidRDefault="00AF060E" w:rsidP="00393E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F060E">
        <w:rPr>
          <w:rFonts w:ascii="Times New Roman" w:eastAsia="Times New Roman" w:hAnsi="Times New Roman" w:cs="Times New Roman"/>
          <w:sz w:val="20"/>
          <w:szCs w:val="20"/>
        </w:rPr>
        <w:t>21072</w:t>
      </w:r>
      <w:r w:rsidR="008907DF" w:rsidRPr="008907D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907DF" w:rsidRPr="009260C9" w:rsidRDefault="00DE67EF" w:rsidP="00393E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E67EF">
        <w:rPr>
          <w:rFonts w:ascii="Times New Roman" w:eastAsia="Times New Roman" w:hAnsi="Times New Roman" w:cs="Times New Roman"/>
          <w:sz w:val="20"/>
          <w:szCs w:val="20"/>
        </w:rPr>
        <w:t>Разослано по списку (см.</w:t>
      </w:r>
      <w:r w:rsidR="007A019D">
        <w:rPr>
          <w:rFonts w:ascii="Times New Roman" w:eastAsia="Times New Roman" w:hAnsi="Times New Roman" w:cs="Times New Roman"/>
          <w:sz w:val="20"/>
          <w:szCs w:val="20"/>
        </w:rPr>
        <w:t xml:space="preserve"> на</w:t>
      </w:r>
      <w:r w:rsidRPr="00DE67EF">
        <w:rPr>
          <w:rFonts w:ascii="Times New Roman" w:eastAsia="Times New Roman" w:hAnsi="Times New Roman" w:cs="Times New Roman"/>
          <w:sz w:val="20"/>
          <w:szCs w:val="20"/>
        </w:rPr>
        <w:t xml:space="preserve"> оборот</w:t>
      </w:r>
      <w:r w:rsidR="007A019D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DE67EF">
        <w:rPr>
          <w:rFonts w:ascii="Times New Roman" w:eastAsia="Times New Roman" w:hAnsi="Times New Roman" w:cs="Times New Roman"/>
          <w:sz w:val="20"/>
          <w:szCs w:val="20"/>
        </w:rPr>
        <w:t>)</w:t>
      </w:r>
      <w:r w:rsidR="008907DF" w:rsidRPr="00DE67E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</w:t>
      </w:r>
    </w:p>
    <w:sectPr w:rsidR="008907DF" w:rsidRPr="009260C9" w:rsidSect="00570041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4E5"/>
    <w:rsid w:val="00004597"/>
    <w:rsid w:val="000774E5"/>
    <w:rsid w:val="00096E15"/>
    <w:rsid w:val="000C74DC"/>
    <w:rsid w:val="000D07F1"/>
    <w:rsid w:val="0017674B"/>
    <w:rsid w:val="003203B5"/>
    <w:rsid w:val="003651AA"/>
    <w:rsid w:val="00393E38"/>
    <w:rsid w:val="004B14D8"/>
    <w:rsid w:val="00570041"/>
    <w:rsid w:val="0059305F"/>
    <w:rsid w:val="005D4ABD"/>
    <w:rsid w:val="006D2767"/>
    <w:rsid w:val="00726B93"/>
    <w:rsid w:val="00744A40"/>
    <w:rsid w:val="007A019D"/>
    <w:rsid w:val="0083684D"/>
    <w:rsid w:val="008907DF"/>
    <w:rsid w:val="00900515"/>
    <w:rsid w:val="00902534"/>
    <w:rsid w:val="009260C9"/>
    <w:rsid w:val="00A24138"/>
    <w:rsid w:val="00AF060E"/>
    <w:rsid w:val="00B777E8"/>
    <w:rsid w:val="00D14D65"/>
    <w:rsid w:val="00DE67EF"/>
    <w:rsid w:val="00F1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DC3228-C1DA-4686-9ADE-9A3EA0FE8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3E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6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95080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24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И. Малкова</dc:creator>
  <cp:keywords/>
  <dc:description/>
  <cp:lastModifiedBy>Надежда И. Малкова</cp:lastModifiedBy>
  <cp:revision>17</cp:revision>
  <cp:lastPrinted>2020-03-24T09:36:00Z</cp:lastPrinted>
  <dcterms:created xsi:type="dcterms:W3CDTF">2020-03-23T08:42:00Z</dcterms:created>
  <dcterms:modified xsi:type="dcterms:W3CDTF">2020-03-24T09:49:00Z</dcterms:modified>
</cp:coreProperties>
</file>