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F0" w:rsidRDefault="00FF54F0" w:rsidP="00FF54F0">
      <w:pPr>
        <w:pStyle w:val="a3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КУРГАНСКАЯ ОБЛАСТЬ</w:t>
      </w:r>
    </w:p>
    <w:p w:rsidR="00FF54F0" w:rsidRDefault="00FF54F0" w:rsidP="00FF54F0">
      <w:pPr>
        <w:pStyle w:val="a3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</w:p>
    <w:p w:rsidR="00FF54F0" w:rsidRDefault="00FF54F0" w:rsidP="00FF54F0">
      <w:pPr>
        <w:pStyle w:val="a3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КУРТАМЫШСКИЙ РАЙОН</w:t>
      </w:r>
    </w:p>
    <w:p w:rsidR="00FF54F0" w:rsidRDefault="00FF54F0" w:rsidP="00FF54F0">
      <w:pPr>
        <w:pStyle w:val="a3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</w:p>
    <w:p w:rsidR="00FF54F0" w:rsidRDefault="00FF54F0" w:rsidP="00FF54F0">
      <w:pPr>
        <w:pStyle w:val="a3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АДМИНИСТРАЦИЯ КУРТАМЫШСКОГО РАЙОНА</w:t>
      </w:r>
    </w:p>
    <w:p w:rsidR="00FF54F0" w:rsidRDefault="00FF54F0" w:rsidP="00FF54F0">
      <w:pPr>
        <w:pStyle w:val="a3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    </w:t>
      </w:r>
    </w:p>
    <w:p w:rsidR="00FF54F0" w:rsidRDefault="00FF54F0" w:rsidP="00FF54F0">
      <w:pPr>
        <w:pStyle w:val="a3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ПОСТАНОВЛЕНИЕ</w:t>
      </w:r>
    </w:p>
    <w:p w:rsidR="00FF54F0" w:rsidRDefault="00FF54F0" w:rsidP="00FF54F0">
      <w:pPr>
        <w:pStyle w:val="a3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 </w:t>
      </w:r>
    </w:p>
    <w:p w:rsidR="00FF54F0" w:rsidRDefault="00FF54F0" w:rsidP="00FF54F0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от 14.09.2020 г. № 84</w:t>
      </w:r>
    </w:p>
    <w:p w:rsidR="00FF54F0" w:rsidRDefault="00FF54F0" w:rsidP="00FF54F0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           г. Куртамыш</w:t>
      </w:r>
    </w:p>
    <w:p w:rsidR="00FF54F0" w:rsidRDefault="00FF54F0" w:rsidP="00FF54F0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 </w:t>
      </w:r>
    </w:p>
    <w:p w:rsidR="00FF54F0" w:rsidRDefault="00FF54F0" w:rsidP="00FF54F0">
      <w:pPr>
        <w:pStyle w:val="a3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 xml:space="preserve">О внесении изменений в постановление Администрации Куртамышского района </w:t>
      </w:r>
      <w:proofErr w:type="gramStart"/>
      <w:r>
        <w:rPr>
          <w:rFonts w:ascii="Verdana" w:hAnsi="Verdana"/>
          <w:b/>
          <w:bCs/>
          <w:color w:val="052635"/>
          <w:sz w:val="17"/>
          <w:szCs w:val="17"/>
        </w:rPr>
        <w:t>от</w:t>
      </w:r>
      <w:proofErr w:type="gramEnd"/>
      <w:r>
        <w:rPr>
          <w:rFonts w:ascii="Verdana" w:hAnsi="Verdana"/>
          <w:b/>
          <w:bCs/>
          <w:color w:val="052635"/>
          <w:sz w:val="17"/>
          <w:szCs w:val="17"/>
        </w:rPr>
        <w:t> </w:t>
      </w:r>
    </w:p>
    <w:p w:rsidR="00FF54F0" w:rsidRDefault="00FF54F0" w:rsidP="00FF54F0">
      <w:pPr>
        <w:pStyle w:val="a3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25.04.2016 г. № 46 «О порядке формирования и финансового обеспечения </w:t>
      </w:r>
    </w:p>
    <w:p w:rsidR="00FF54F0" w:rsidRDefault="00FF54F0" w:rsidP="00FF54F0">
      <w:pPr>
        <w:pStyle w:val="a3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выполнения муниципального задания на оказание муниципальных услуг</w:t>
      </w:r>
    </w:p>
    <w:p w:rsidR="00FF54F0" w:rsidRDefault="00FF54F0" w:rsidP="00FF54F0">
      <w:pPr>
        <w:pStyle w:val="a3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 (выполнение работ) в отношении муниципальных учреждений Куртамышского </w:t>
      </w:r>
    </w:p>
    <w:p w:rsidR="00FF54F0" w:rsidRDefault="00FF54F0" w:rsidP="00FF54F0">
      <w:pPr>
        <w:pStyle w:val="a3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района»</w:t>
      </w:r>
    </w:p>
    <w:p w:rsidR="00FF54F0" w:rsidRDefault="00FF54F0" w:rsidP="00FF54F0">
      <w:pPr>
        <w:pStyle w:val="a3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:rsidR="00FF54F0" w:rsidRDefault="00FF54F0" w:rsidP="00FF54F0">
      <w:pPr>
        <w:pStyle w:val="a3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proofErr w:type="gramStart"/>
      <w:r>
        <w:rPr>
          <w:rFonts w:ascii="Verdana" w:hAnsi="Verdana"/>
          <w:color w:val="052635"/>
          <w:sz w:val="17"/>
          <w:szCs w:val="17"/>
        </w:rPr>
        <w:t>В соответствии с Федеральным законом от 12.01.1996 г. № 7-ФЗ «О некоммерческих организациях», постановлением Правительства Курганской области от 31.07.2020 г. № 236 «О персонифицированном финансировании дополнительного образования детей в Курганской области», приказом Департамента образования и науки Курганской области от 06.05.2020 г. № 453 «О системе персонифицированного финансирования дополнительного образования детей в Курганской области», постановлением Администрации Куртамышского района от 17.08.2020 г. № 76 «Об утверждении</w:t>
      </w:r>
      <w:proofErr w:type="gramEnd"/>
      <w:r>
        <w:rPr>
          <w:rFonts w:ascii="Verdana" w:hAnsi="Verdana"/>
          <w:color w:val="052635"/>
          <w:sz w:val="17"/>
          <w:szCs w:val="17"/>
        </w:rPr>
        <w:t xml:space="preserve"> Правил персонифицированного финансирования дополнительного образования детей в </w:t>
      </w:r>
      <w:proofErr w:type="spellStart"/>
      <w:r>
        <w:rPr>
          <w:rFonts w:ascii="Verdana" w:hAnsi="Verdana"/>
          <w:color w:val="052635"/>
          <w:sz w:val="17"/>
          <w:szCs w:val="17"/>
        </w:rPr>
        <w:t>Куртамышском</w:t>
      </w:r>
      <w:proofErr w:type="spellEnd"/>
      <w:r>
        <w:rPr>
          <w:rFonts w:ascii="Verdana" w:hAnsi="Verdana"/>
          <w:color w:val="052635"/>
          <w:sz w:val="17"/>
          <w:szCs w:val="17"/>
        </w:rPr>
        <w:t xml:space="preserve"> районе», статьей 38.1 Устава Куртамышского района Администрация Куртамышского района</w:t>
      </w:r>
    </w:p>
    <w:p w:rsidR="00FF54F0" w:rsidRDefault="00FF54F0" w:rsidP="00FF54F0">
      <w:pPr>
        <w:pStyle w:val="a3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ПОСТАНОВЛЯЕТ:</w:t>
      </w:r>
    </w:p>
    <w:p w:rsidR="00FF54F0" w:rsidRDefault="00FF54F0" w:rsidP="00FF54F0">
      <w:pPr>
        <w:pStyle w:val="a3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1.Внести в постановление Администрации Куртамышского района от 25.04.2016 г. № 46 «О порядке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Куртамышского района» следующие изменения:</w:t>
      </w:r>
    </w:p>
    <w:p w:rsidR="00FF54F0" w:rsidRDefault="00FF54F0" w:rsidP="00FF54F0">
      <w:pPr>
        <w:pStyle w:val="a3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1) пункт 3 приложения изложить в следующей редакции:</w:t>
      </w:r>
    </w:p>
    <w:p w:rsidR="00FF54F0" w:rsidRDefault="00FF54F0" w:rsidP="00FF54F0">
      <w:pPr>
        <w:pStyle w:val="a3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«3. </w:t>
      </w:r>
      <w:proofErr w:type="gramStart"/>
      <w:r>
        <w:rPr>
          <w:rFonts w:ascii="Verdana" w:hAnsi="Verdana"/>
          <w:color w:val="052635"/>
          <w:sz w:val="17"/>
          <w:szCs w:val="17"/>
        </w:rPr>
        <w:t>Показатели муниципального задания используются при составлении проекта районного бюджета на один год (на очередной финансовый год) или сроком на три года (очередной финансовый год и плановый период)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 автономным учреждениям (далее - субсидии).</w:t>
      </w:r>
      <w:proofErr w:type="gramEnd"/>
    </w:p>
    <w:p w:rsidR="00FF54F0" w:rsidRDefault="00FF54F0" w:rsidP="00FF54F0">
      <w:pPr>
        <w:pStyle w:val="a3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</w:t>
      </w:r>
      <w:r>
        <w:rPr>
          <w:rFonts w:ascii="Verdana" w:hAnsi="Verdana"/>
          <w:color w:val="052635"/>
          <w:sz w:val="17"/>
          <w:szCs w:val="17"/>
        </w:rPr>
        <w:lastRenderedPageBreak/>
        <w:t>муниципального задания на 1 число каждого квартала и на 1 декабря текущего года, допустимое (</w:t>
      </w:r>
      <w:proofErr w:type="gramStart"/>
      <w:r>
        <w:rPr>
          <w:rFonts w:ascii="Verdana" w:hAnsi="Verdana"/>
          <w:color w:val="052635"/>
          <w:sz w:val="17"/>
          <w:szCs w:val="17"/>
        </w:rPr>
        <w:t xml:space="preserve">возможное) </w:t>
      </w:r>
      <w:proofErr w:type="gramEnd"/>
      <w:r>
        <w:rPr>
          <w:rFonts w:ascii="Verdana" w:hAnsi="Verdana"/>
          <w:color w:val="052635"/>
          <w:sz w:val="17"/>
          <w:szCs w:val="17"/>
        </w:rPr>
        <w:t>отклонение устанавливается равным нулю.</w:t>
      </w:r>
    </w:p>
    <w:p w:rsidR="00FF54F0" w:rsidRDefault="00FF54F0" w:rsidP="00FF54F0">
      <w:pPr>
        <w:pStyle w:val="a3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При оказании муниципальных услуг в рамках персонифицированного финансирования заключается </w:t>
      </w:r>
      <w:proofErr w:type="gramStart"/>
      <w:r>
        <w:rPr>
          <w:rFonts w:ascii="Verdana" w:hAnsi="Verdana"/>
          <w:color w:val="052635"/>
          <w:sz w:val="17"/>
          <w:szCs w:val="17"/>
        </w:rPr>
        <w:t>Соглашение</w:t>
      </w:r>
      <w:proofErr w:type="gramEnd"/>
      <w:r>
        <w:rPr>
          <w:rFonts w:ascii="Verdana" w:hAnsi="Verdana"/>
          <w:color w:val="052635"/>
          <w:sz w:val="17"/>
          <w:szCs w:val="17"/>
        </w:rPr>
        <w:t xml:space="preserve"> в котором устанавливается размер субсидии и   график перечисления субсидии. Соглашение необходимо подписать в течение 3-х рабочих дней с момента направления его Учредителем. В случае увеличения размера субсидии заключается Дополнительное соглашение, в котором устанавливается размер субсидии, график перечисления субсидии с учетом ее размера и ранее перечисленной суммы субсидии, которое необходимо также подписать в течение 3-х рабочих дней с момента направления его Учредителем</w:t>
      </w:r>
      <w:proofErr w:type="gramStart"/>
      <w:r>
        <w:rPr>
          <w:rFonts w:ascii="Verdana" w:hAnsi="Verdana"/>
          <w:color w:val="052635"/>
          <w:sz w:val="17"/>
          <w:szCs w:val="17"/>
        </w:rPr>
        <w:t>.»;</w:t>
      </w:r>
      <w:proofErr w:type="gramEnd"/>
    </w:p>
    <w:p w:rsidR="00FF54F0" w:rsidRDefault="00FF54F0" w:rsidP="00FF54F0">
      <w:pPr>
        <w:pStyle w:val="a3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2) пункт 16 приложения изложить в следующей редакции:</w:t>
      </w:r>
    </w:p>
    <w:p w:rsidR="00FF54F0" w:rsidRDefault="00FF54F0" w:rsidP="00FF54F0">
      <w:pPr>
        <w:pStyle w:val="a3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«16. Субсидии перечисляются в установленном порядке на счет территориального органа Федерального казначейства по месту открытия лицевого счета бюджетному учреждению.</w:t>
      </w:r>
    </w:p>
    <w:p w:rsidR="00FF54F0" w:rsidRDefault="00FF54F0" w:rsidP="00FF54F0">
      <w:pPr>
        <w:pStyle w:val="a3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Субсидии автономному учреждению перечисляются в установленном порядке на счет, открытый в кредитной организации автономному учреждению, или (в случае заключения между учредителем и территориальным органом Федерального казначейства соответствующего соглашения) на счет территориального органа Федерального казначейства по месту открытия лицевого счета автономному учреждению.</w:t>
      </w:r>
    </w:p>
    <w:p w:rsidR="00FF54F0" w:rsidRDefault="00FF54F0" w:rsidP="00FF54F0">
      <w:pPr>
        <w:pStyle w:val="a3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proofErr w:type="gramStart"/>
      <w:r>
        <w:rPr>
          <w:rFonts w:ascii="Verdana" w:hAnsi="Verdana"/>
          <w:color w:val="052635"/>
          <w:sz w:val="17"/>
          <w:szCs w:val="17"/>
        </w:rPr>
        <w:t>Размер субсидии на финансовое обеспечение выполнения муниципального задания учреждениями дополнительного образования может быть увеличен (уменьшен) в порядке, установленном настоящим соглашением разделом, на основании Правил персонифицированного финансирования дополнительного образования детей в Курганской области, утвержденных приказом Департамента образования и науки Курганской области от 06.05.2020 г. № 453 «О системе персонифицированного финансирования дополнительного образования детей в Курганской области».</w:t>
      </w:r>
      <w:proofErr w:type="gramEnd"/>
    </w:p>
    <w:p w:rsidR="00FF54F0" w:rsidRDefault="00FF54F0" w:rsidP="00FF54F0">
      <w:pPr>
        <w:pStyle w:val="a3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Учредитель не позднее 5 числа каждого квартала и 5 декабря производит перерасчет размера субсидии, в соответствии с уточненными показателями муниципального задания.</w:t>
      </w:r>
    </w:p>
    <w:p w:rsidR="00FF54F0" w:rsidRDefault="00FF54F0" w:rsidP="00FF54F0">
      <w:pPr>
        <w:pStyle w:val="a3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Учредитель 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финансирования, государственное задание</w:t>
      </w:r>
      <w:proofErr w:type="gramStart"/>
      <w:r>
        <w:rPr>
          <w:rFonts w:ascii="Verdana" w:hAnsi="Verdana"/>
          <w:color w:val="052635"/>
          <w:sz w:val="17"/>
          <w:szCs w:val="17"/>
        </w:rPr>
        <w:t>.».</w:t>
      </w:r>
      <w:proofErr w:type="gramEnd"/>
    </w:p>
    <w:p w:rsidR="00FF54F0" w:rsidRDefault="00FF54F0" w:rsidP="00FF54F0">
      <w:pPr>
        <w:pStyle w:val="a3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2. Опубликовать настоящее постановление в информационном бюллетене «</w:t>
      </w:r>
      <w:proofErr w:type="spellStart"/>
      <w:r>
        <w:rPr>
          <w:rFonts w:ascii="Verdana" w:hAnsi="Verdana"/>
          <w:color w:val="052635"/>
          <w:sz w:val="17"/>
          <w:szCs w:val="17"/>
        </w:rPr>
        <w:t>Куртамышский</w:t>
      </w:r>
      <w:proofErr w:type="spellEnd"/>
      <w:r>
        <w:rPr>
          <w:rFonts w:ascii="Verdana" w:hAnsi="Verdana"/>
          <w:color w:val="052635"/>
          <w:sz w:val="17"/>
          <w:szCs w:val="17"/>
        </w:rPr>
        <w:t xml:space="preserve"> район: официально» и разместить на официальном сайте Администрации Куртамышского района.</w:t>
      </w:r>
    </w:p>
    <w:p w:rsidR="00FF54F0" w:rsidRDefault="00FF54F0" w:rsidP="00FF54F0">
      <w:pPr>
        <w:pStyle w:val="a3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3.</w:t>
      </w:r>
      <w:proofErr w:type="gramStart"/>
      <w:r>
        <w:rPr>
          <w:rFonts w:ascii="Verdana" w:hAnsi="Verdana"/>
          <w:color w:val="052635"/>
          <w:sz w:val="17"/>
          <w:szCs w:val="17"/>
        </w:rPr>
        <w:t>Контроль за</w:t>
      </w:r>
      <w:proofErr w:type="gramEnd"/>
      <w:r>
        <w:rPr>
          <w:rFonts w:ascii="Verdana" w:hAnsi="Verdana"/>
          <w:color w:val="052635"/>
          <w:sz w:val="17"/>
          <w:szCs w:val="17"/>
        </w:rPr>
        <w:t xml:space="preserve"> исполнением настоящего постановления возложить на заместителя Главы Куртамышского района по социальным вопросам.</w:t>
      </w:r>
    </w:p>
    <w:p w:rsidR="00FF54F0" w:rsidRDefault="00FF54F0" w:rsidP="00FF54F0">
      <w:pPr>
        <w:pStyle w:val="a3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  <w:bookmarkStart w:id="0" w:name="_GoBack"/>
      <w:bookmarkEnd w:id="0"/>
      <w:r>
        <w:rPr>
          <w:rFonts w:ascii="Verdana" w:hAnsi="Verdana"/>
          <w:color w:val="052635"/>
          <w:sz w:val="17"/>
          <w:szCs w:val="17"/>
        </w:rPr>
        <w:t> </w:t>
      </w:r>
    </w:p>
    <w:p w:rsidR="00FF54F0" w:rsidRDefault="00FE412C" w:rsidP="00FE412C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И. о. Главы Куртамышского </w:t>
      </w:r>
      <w:r w:rsidR="00FF54F0">
        <w:rPr>
          <w:rFonts w:ascii="Verdana" w:hAnsi="Verdana"/>
          <w:color w:val="052635"/>
          <w:sz w:val="17"/>
          <w:szCs w:val="17"/>
        </w:rPr>
        <w:t>района                                                                  А.В. Максунов</w:t>
      </w:r>
    </w:p>
    <w:p w:rsidR="00FF54F0" w:rsidRDefault="00FF54F0" w:rsidP="00FF54F0">
      <w:pPr>
        <w:pStyle w:val="a3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:rsidR="00FF54F0" w:rsidRDefault="00FF54F0" w:rsidP="00FF54F0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:rsidR="00FF54F0" w:rsidRDefault="00FF54F0" w:rsidP="00FF54F0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:rsidR="00886F12" w:rsidRDefault="00FE412C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F6"/>
    <w:rsid w:val="001209BD"/>
    <w:rsid w:val="003524F6"/>
    <w:rsid w:val="005C2AB9"/>
    <w:rsid w:val="00FE412C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2020-10-22T10:56:00Z</dcterms:created>
  <dcterms:modified xsi:type="dcterms:W3CDTF">2020-10-22T11:00:00Z</dcterms:modified>
</cp:coreProperties>
</file>