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4B" w:rsidRDefault="0061704B" w:rsidP="002B09F4">
      <w:pPr>
        <w:tabs>
          <w:tab w:val="center" w:pos="4729"/>
          <w:tab w:val="left" w:pos="7845"/>
        </w:tabs>
        <w:contextualSpacing/>
        <w:jc w:val="center"/>
        <w:rPr>
          <w:rFonts w:ascii="Times New Roman" w:hAnsi="Times New Roman"/>
          <w:b/>
          <w:bCs/>
          <w:sz w:val="24"/>
          <w:szCs w:val="24"/>
        </w:rPr>
      </w:pPr>
    </w:p>
    <w:p w:rsidR="00EB5E2C" w:rsidRPr="00F32831" w:rsidRDefault="00EB5E2C" w:rsidP="002B09F4">
      <w:pPr>
        <w:tabs>
          <w:tab w:val="center" w:pos="4729"/>
          <w:tab w:val="left" w:pos="7845"/>
        </w:tabs>
        <w:contextualSpacing/>
        <w:jc w:val="center"/>
        <w:rPr>
          <w:rFonts w:ascii="Times New Roman" w:hAnsi="Times New Roman"/>
          <w:b/>
          <w:bCs/>
          <w:sz w:val="24"/>
          <w:szCs w:val="24"/>
        </w:rPr>
      </w:pPr>
    </w:p>
    <w:p w:rsidR="00031A9A" w:rsidRPr="00F32831" w:rsidRDefault="00031A9A" w:rsidP="002B09F4">
      <w:pPr>
        <w:tabs>
          <w:tab w:val="center" w:pos="4729"/>
          <w:tab w:val="left" w:pos="7845"/>
        </w:tabs>
        <w:contextualSpacing/>
        <w:jc w:val="center"/>
        <w:rPr>
          <w:rFonts w:ascii="Times New Roman" w:hAnsi="Times New Roman"/>
          <w:b/>
          <w:bCs/>
          <w:sz w:val="24"/>
          <w:szCs w:val="24"/>
        </w:rPr>
      </w:pPr>
      <w:r w:rsidRPr="00F32831">
        <w:rPr>
          <w:rFonts w:ascii="Times New Roman" w:hAnsi="Times New Roman"/>
          <w:b/>
          <w:bCs/>
          <w:sz w:val="24"/>
          <w:szCs w:val="24"/>
        </w:rPr>
        <w:t>КУРГАНСКАЯ ОБЛАСТЬ</w:t>
      </w:r>
    </w:p>
    <w:p w:rsidR="00031A9A" w:rsidRPr="00F32831" w:rsidRDefault="00031A9A" w:rsidP="002B09F4">
      <w:pPr>
        <w:contextualSpacing/>
        <w:jc w:val="center"/>
        <w:rPr>
          <w:rFonts w:ascii="Times New Roman" w:hAnsi="Times New Roman"/>
          <w:b/>
          <w:bCs/>
          <w:sz w:val="24"/>
          <w:szCs w:val="24"/>
        </w:rPr>
      </w:pPr>
    </w:p>
    <w:p w:rsidR="00031A9A" w:rsidRPr="00F32831" w:rsidRDefault="00031A9A" w:rsidP="002B09F4">
      <w:pPr>
        <w:contextualSpacing/>
        <w:jc w:val="center"/>
        <w:rPr>
          <w:rFonts w:ascii="Times New Roman" w:hAnsi="Times New Roman"/>
          <w:b/>
          <w:bCs/>
          <w:sz w:val="24"/>
          <w:szCs w:val="24"/>
        </w:rPr>
      </w:pPr>
      <w:r w:rsidRPr="00F32831">
        <w:rPr>
          <w:rFonts w:ascii="Times New Roman" w:hAnsi="Times New Roman"/>
          <w:b/>
          <w:bCs/>
          <w:sz w:val="24"/>
          <w:szCs w:val="24"/>
        </w:rPr>
        <w:t>КУРТАМЫШСКИЙ РАЙОН</w:t>
      </w:r>
    </w:p>
    <w:p w:rsidR="00031A9A" w:rsidRPr="00F32831" w:rsidRDefault="00031A9A" w:rsidP="002B09F4">
      <w:pPr>
        <w:contextualSpacing/>
        <w:jc w:val="center"/>
        <w:rPr>
          <w:rFonts w:ascii="Times New Roman" w:hAnsi="Times New Roman"/>
          <w:b/>
          <w:bCs/>
          <w:sz w:val="24"/>
          <w:szCs w:val="24"/>
        </w:rPr>
      </w:pPr>
    </w:p>
    <w:p w:rsidR="00031A9A" w:rsidRPr="00F32831" w:rsidRDefault="00031A9A" w:rsidP="002B09F4">
      <w:pPr>
        <w:contextualSpacing/>
        <w:jc w:val="center"/>
        <w:rPr>
          <w:rFonts w:ascii="Times New Roman" w:hAnsi="Times New Roman"/>
          <w:b/>
          <w:bCs/>
          <w:sz w:val="24"/>
          <w:szCs w:val="24"/>
        </w:rPr>
      </w:pPr>
      <w:r w:rsidRPr="00F32831">
        <w:rPr>
          <w:rFonts w:ascii="Times New Roman" w:hAnsi="Times New Roman"/>
          <w:b/>
          <w:bCs/>
          <w:sz w:val="24"/>
          <w:szCs w:val="24"/>
        </w:rPr>
        <w:t>АДМИНИСТРАЦИЯ  КУРТАМЫШСКОГО РАЙОНА</w:t>
      </w:r>
    </w:p>
    <w:p w:rsidR="00031A9A" w:rsidRPr="00F32831" w:rsidRDefault="00031A9A" w:rsidP="002B09F4">
      <w:pPr>
        <w:pStyle w:val="5"/>
        <w:contextualSpacing/>
        <w:rPr>
          <w:sz w:val="44"/>
        </w:rPr>
      </w:pPr>
      <w:r w:rsidRPr="00F32831">
        <w:rPr>
          <w:sz w:val="44"/>
        </w:rPr>
        <w:t>ПОСТАНОВЛЕНИЕ</w:t>
      </w:r>
    </w:p>
    <w:p w:rsidR="00031A9A" w:rsidRPr="00F32831" w:rsidRDefault="00031A9A" w:rsidP="002B09F4">
      <w:pPr>
        <w:contextualSpacing/>
        <w:jc w:val="center"/>
        <w:rPr>
          <w:rFonts w:ascii="Times New Roman" w:hAnsi="Times New Roman"/>
          <w:b/>
          <w:bCs/>
          <w:sz w:val="16"/>
        </w:rPr>
      </w:pPr>
    </w:p>
    <w:p w:rsidR="00031A9A" w:rsidRPr="00F32831" w:rsidRDefault="00031A9A" w:rsidP="002B09F4">
      <w:pPr>
        <w:contextualSpacing/>
        <w:jc w:val="center"/>
        <w:rPr>
          <w:rFonts w:ascii="Times New Roman" w:hAnsi="Times New Roman"/>
          <w:b/>
          <w:bCs/>
        </w:rPr>
      </w:pPr>
    </w:p>
    <w:tbl>
      <w:tblPr>
        <w:tblW w:w="0" w:type="auto"/>
        <w:tblLook w:val="0000" w:firstRow="0" w:lastRow="0" w:firstColumn="0" w:lastColumn="0" w:noHBand="0" w:noVBand="0"/>
      </w:tblPr>
      <w:tblGrid>
        <w:gridCol w:w="4871"/>
        <w:gridCol w:w="4700"/>
      </w:tblGrid>
      <w:tr w:rsidR="00031A9A" w:rsidRPr="00F32831" w:rsidTr="00EA1077">
        <w:tc>
          <w:tcPr>
            <w:tcW w:w="4871" w:type="dxa"/>
          </w:tcPr>
          <w:p w:rsidR="00031A9A" w:rsidRPr="00F32831" w:rsidRDefault="00031A9A" w:rsidP="007E7045">
            <w:pPr>
              <w:spacing w:after="0" w:line="240" w:lineRule="auto"/>
              <w:contextualSpacing/>
              <w:jc w:val="both"/>
              <w:rPr>
                <w:rFonts w:ascii="Times New Roman" w:hAnsi="Times New Roman"/>
                <w:sz w:val="24"/>
                <w:szCs w:val="24"/>
              </w:rPr>
            </w:pPr>
            <w:r w:rsidRPr="00F32831">
              <w:rPr>
                <w:rFonts w:ascii="Times New Roman" w:hAnsi="Times New Roman"/>
                <w:sz w:val="24"/>
                <w:szCs w:val="24"/>
              </w:rPr>
              <w:t xml:space="preserve">от </w:t>
            </w:r>
            <w:r w:rsidR="00C93D86">
              <w:rPr>
                <w:rFonts w:ascii="Times New Roman" w:hAnsi="Times New Roman"/>
                <w:sz w:val="24"/>
                <w:szCs w:val="24"/>
              </w:rPr>
              <w:t>11.01.2019 г.</w:t>
            </w:r>
            <w:r w:rsidRPr="00F32831">
              <w:rPr>
                <w:rFonts w:ascii="Times New Roman" w:hAnsi="Times New Roman"/>
                <w:sz w:val="24"/>
                <w:szCs w:val="24"/>
              </w:rPr>
              <w:t xml:space="preserve">  №  </w:t>
            </w:r>
            <w:r w:rsidR="00C93D86">
              <w:rPr>
                <w:rFonts w:ascii="Times New Roman" w:hAnsi="Times New Roman"/>
                <w:sz w:val="24"/>
                <w:szCs w:val="24"/>
              </w:rPr>
              <w:t>01</w:t>
            </w:r>
          </w:p>
          <w:p w:rsidR="00031A9A" w:rsidRPr="00F32831" w:rsidRDefault="00031A9A" w:rsidP="007E7045">
            <w:pPr>
              <w:spacing w:after="0" w:line="240" w:lineRule="auto"/>
              <w:rPr>
                <w:rFonts w:ascii="Times New Roman" w:hAnsi="Times New Roman"/>
                <w:sz w:val="24"/>
                <w:szCs w:val="24"/>
              </w:rPr>
            </w:pPr>
            <w:r w:rsidRPr="00F32831">
              <w:rPr>
                <w:rFonts w:ascii="Times New Roman" w:hAnsi="Times New Roman"/>
                <w:sz w:val="24"/>
                <w:szCs w:val="24"/>
              </w:rPr>
              <w:t>г. Куртамыш</w:t>
            </w:r>
          </w:p>
          <w:p w:rsidR="001703DD" w:rsidRPr="00F32831" w:rsidRDefault="001703DD" w:rsidP="007E7045">
            <w:pPr>
              <w:spacing w:after="0" w:line="240" w:lineRule="auto"/>
            </w:pPr>
          </w:p>
        </w:tc>
        <w:tc>
          <w:tcPr>
            <w:tcW w:w="4700" w:type="dxa"/>
          </w:tcPr>
          <w:p w:rsidR="00031A9A" w:rsidRPr="00F32831" w:rsidRDefault="00031A9A" w:rsidP="002B09F4">
            <w:pPr>
              <w:contextualSpacing/>
              <w:jc w:val="both"/>
              <w:rPr>
                <w:rFonts w:ascii="Times New Roman" w:hAnsi="Times New Roman"/>
                <w:b/>
                <w:bCs/>
                <w:sz w:val="24"/>
                <w:szCs w:val="24"/>
              </w:rPr>
            </w:pPr>
          </w:p>
        </w:tc>
      </w:tr>
    </w:tbl>
    <w:p w:rsidR="00C57032" w:rsidRPr="00F32831" w:rsidRDefault="00C57032" w:rsidP="00C57032">
      <w:pPr>
        <w:spacing w:after="0"/>
        <w:rPr>
          <w:vanish/>
        </w:rPr>
      </w:pPr>
    </w:p>
    <w:tbl>
      <w:tblPr>
        <w:tblpPr w:leftFromText="180" w:rightFromText="180" w:vertAnchor="text" w:horzAnchor="margin" w:tblpY="164"/>
        <w:tblW w:w="0" w:type="auto"/>
        <w:tblLook w:val="0000" w:firstRow="0" w:lastRow="0" w:firstColumn="0" w:lastColumn="0" w:noHBand="0" w:noVBand="0"/>
      </w:tblPr>
      <w:tblGrid>
        <w:gridCol w:w="9571"/>
      </w:tblGrid>
      <w:tr w:rsidR="00031A9A" w:rsidRPr="00F32831" w:rsidTr="00015644">
        <w:tc>
          <w:tcPr>
            <w:tcW w:w="9571" w:type="dxa"/>
          </w:tcPr>
          <w:p w:rsidR="00031A9A" w:rsidRPr="00F32831" w:rsidRDefault="00031A9A" w:rsidP="00015644">
            <w:pPr>
              <w:widowControl w:val="0"/>
              <w:autoSpaceDE w:val="0"/>
              <w:autoSpaceDN w:val="0"/>
              <w:adjustRightInd w:val="0"/>
              <w:spacing w:after="0" w:line="240" w:lineRule="auto"/>
              <w:rPr>
                <w:rFonts w:ascii="Times New Roman" w:hAnsi="Times New Roman"/>
                <w:b/>
                <w:sz w:val="24"/>
                <w:szCs w:val="24"/>
              </w:rPr>
            </w:pPr>
            <w:r w:rsidRPr="00F32831">
              <w:rPr>
                <w:rFonts w:ascii="Times New Roman" w:hAnsi="Times New Roman"/>
                <w:b/>
                <w:sz w:val="24"/>
                <w:szCs w:val="24"/>
              </w:rPr>
              <w:t xml:space="preserve">О единой комиссии по </w:t>
            </w:r>
            <w:r w:rsidRPr="00F32831">
              <w:rPr>
                <w:rFonts w:ascii="Times New Roman" w:hAnsi="Times New Roman"/>
                <w:b/>
                <w:bCs/>
                <w:sz w:val="24"/>
                <w:szCs w:val="24"/>
              </w:rPr>
              <w:t xml:space="preserve"> определению поставщиков (подрядчиков, исполнителей)</w:t>
            </w:r>
          </w:p>
          <w:p w:rsidR="00031A9A" w:rsidRPr="00F32831" w:rsidRDefault="00031A9A" w:rsidP="00A14AA5">
            <w:pPr>
              <w:ind w:right="57"/>
              <w:contextualSpacing/>
              <w:jc w:val="center"/>
              <w:rPr>
                <w:rFonts w:ascii="Times New Roman" w:hAnsi="Times New Roman"/>
                <w:b/>
                <w:sz w:val="24"/>
                <w:szCs w:val="24"/>
              </w:rPr>
            </w:pPr>
            <w:r w:rsidRPr="00F32831">
              <w:rPr>
                <w:rFonts w:ascii="Times New Roman" w:hAnsi="Times New Roman"/>
                <w:b/>
                <w:sz w:val="24"/>
                <w:szCs w:val="24"/>
              </w:rPr>
              <w:t>для заключения контрактов на закупку товаров, работ, услуг для обеспечения муниципальных нужд Куртамышского района</w:t>
            </w:r>
          </w:p>
          <w:p w:rsidR="001703DD" w:rsidRPr="00F32831" w:rsidRDefault="001703DD" w:rsidP="00A14AA5">
            <w:pPr>
              <w:ind w:right="57"/>
              <w:contextualSpacing/>
              <w:jc w:val="center"/>
              <w:rPr>
                <w:rFonts w:ascii="Times New Roman" w:hAnsi="Times New Roman"/>
                <w:b/>
                <w:sz w:val="10"/>
                <w:szCs w:val="10"/>
              </w:rPr>
            </w:pPr>
          </w:p>
        </w:tc>
      </w:tr>
    </w:tbl>
    <w:p w:rsidR="00031A9A" w:rsidRPr="00EA1077" w:rsidRDefault="00031A9A" w:rsidP="00736064">
      <w:pPr>
        <w:widowControl w:val="0"/>
        <w:autoSpaceDE w:val="0"/>
        <w:autoSpaceDN w:val="0"/>
        <w:adjustRightInd w:val="0"/>
        <w:spacing w:after="0" w:line="240" w:lineRule="auto"/>
        <w:ind w:firstLine="708"/>
        <w:contextualSpacing/>
        <w:jc w:val="both"/>
        <w:rPr>
          <w:rFonts w:ascii="Times New Roman" w:hAnsi="Times New Roman"/>
          <w:color w:val="000000"/>
          <w:sz w:val="23"/>
          <w:szCs w:val="23"/>
        </w:rPr>
      </w:pPr>
      <w:r w:rsidRPr="00EA1077">
        <w:rPr>
          <w:rFonts w:ascii="Times New Roman" w:hAnsi="Times New Roman"/>
          <w:sz w:val="23"/>
          <w:szCs w:val="23"/>
        </w:rPr>
        <w:t xml:space="preserve">В целях упорядочения деятельности по </w:t>
      </w:r>
      <w:r w:rsidRPr="00EA1077">
        <w:rPr>
          <w:rFonts w:ascii="Times New Roman" w:hAnsi="Times New Roman"/>
          <w:bCs/>
          <w:sz w:val="23"/>
          <w:szCs w:val="23"/>
        </w:rPr>
        <w:t xml:space="preserve">определению поставщиков (подрядчиков, исполнителей) </w:t>
      </w:r>
      <w:r w:rsidRPr="00EA1077">
        <w:rPr>
          <w:rFonts w:ascii="Times New Roman" w:hAnsi="Times New Roman"/>
          <w:sz w:val="23"/>
          <w:szCs w:val="23"/>
        </w:rPr>
        <w:t xml:space="preserve">для заключения контрактов на закупку товаров, работ, услуг для обеспечения муниципальных нужд Куртамышского района, в соответствии со статьей 39 </w:t>
      </w:r>
      <w:r w:rsidRPr="00EA1077">
        <w:rPr>
          <w:rFonts w:ascii="Times New Roman" w:hAnsi="Times New Roman"/>
          <w:color w:val="000000"/>
          <w:sz w:val="23"/>
          <w:szCs w:val="23"/>
        </w:rPr>
        <w:t xml:space="preserve">Федерального </w:t>
      </w:r>
      <w:hyperlink r:id="rId5" w:history="1">
        <w:r w:rsidRPr="00EA1077">
          <w:rPr>
            <w:rFonts w:ascii="Times New Roman" w:hAnsi="Times New Roman"/>
            <w:color w:val="000000"/>
            <w:sz w:val="23"/>
            <w:szCs w:val="23"/>
          </w:rPr>
          <w:t>закона</w:t>
        </w:r>
      </w:hyperlink>
      <w:r w:rsidRPr="00EA1077">
        <w:rPr>
          <w:rFonts w:ascii="Times New Roman" w:hAnsi="Times New Roman"/>
          <w:color w:val="000000"/>
          <w:sz w:val="23"/>
          <w:szCs w:val="23"/>
        </w:rPr>
        <w:t xml:space="preserve"> от 05.04.2013 г. № 44-ФЗ «О контрактной системе в </w:t>
      </w:r>
      <w:r w:rsidRPr="00416780">
        <w:rPr>
          <w:rFonts w:ascii="Times New Roman" w:hAnsi="Times New Roman"/>
          <w:color w:val="000000"/>
          <w:sz w:val="23"/>
          <w:szCs w:val="23"/>
        </w:rPr>
        <w:t>сфере закупок товаров, работ, услуг для обеспечения госуда</w:t>
      </w:r>
      <w:r w:rsidR="00A66AE2" w:rsidRPr="00416780">
        <w:rPr>
          <w:rFonts w:ascii="Times New Roman" w:hAnsi="Times New Roman"/>
          <w:color w:val="000000"/>
          <w:sz w:val="23"/>
          <w:szCs w:val="23"/>
        </w:rPr>
        <w:t>рственных и муниципальных нужд»</w:t>
      </w:r>
      <w:r w:rsidR="00644DF6" w:rsidRPr="00416780">
        <w:rPr>
          <w:rFonts w:ascii="Times New Roman" w:hAnsi="Times New Roman"/>
          <w:color w:val="000000"/>
          <w:sz w:val="23"/>
          <w:szCs w:val="23"/>
        </w:rPr>
        <w:t xml:space="preserve">, </w:t>
      </w:r>
      <w:r w:rsidR="00A4704F" w:rsidRPr="00416780">
        <w:rPr>
          <w:rFonts w:ascii="Times New Roman" w:hAnsi="Times New Roman"/>
          <w:color w:val="000000"/>
          <w:sz w:val="23"/>
          <w:szCs w:val="23"/>
        </w:rPr>
        <w:t>Федеральн</w:t>
      </w:r>
      <w:r w:rsidR="00416780" w:rsidRPr="00416780">
        <w:rPr>
          <w:rFonts w:ascii="Times New Roman" w:hAnsi="Times New Roman"/>
          <w:color w:val="000000"/>
          <w:sz w:val="23"/>
          <w:szCs w:val="23"/>
        </w:rPr>
        <w:t>ым</w:t>
      </w:r>
      <w:r w:rsidR="00A4704F" w:rsidRPr="00416780">
        <w:rPr>
          <w:rFonts w:ascii="Times New Roman" w:hAnsi="Times New Roman"/>
          <w:color w:val="000000"/>
          <w:sz w:val="23"/>
          <w:szCs w:val="23"/>
        </w:rPr>
        <w:t xml:space="preserve"> </w:t>
      </w:r>
      <w:hyperlink r:id="rId6" w:history="1">
        <w:r w:rsidR="00A4704F" w:rsidRPr="00416780">
          <w:rPr>
            <w:rFonts w:ascii="Times New Roman" w:hAnsi="Times New Roman"/>
            <w:color w:val="000000"/>
            <w:sz w:val="23"/>
            <w:szCs w:val="23"/>
          </w:rPr>
          <w:t>закон</w:t>
        </w:r>
        <w:r w:rsidR="00416780" w:rsidRPr="00416780">
          <w:rPr>
            <w:rFonts w:ascii="Times New Roman" w:hAnsi="Times New Roman"/>
            <w:color w:val="000000"/>
            <w:sz w:val="23"/>
            <w:szCs w:val="23"/>
          </w:rPr>
          <w:t>ом</w:t>
        </w:r>
      </w:hyperlink>
      <w:r w:rsidR="00A4704F" w:rsidRPr="00416780">
        <w:rPr>
          <w:rFonts w:ascii="Times New Roman" w:hAnsi="Times New Roman"/>
          <w:color w:val="000000"/>
          <w:sz w:val="23"/>
          <w:szCs w:val="23"/>
        </w:rPr>
        <w:t xml:space="preserve"> от 06.10.2003 г. № 131-ФЗ «Об общих принципах организации местного самоуправления в Российской Федерации</w:t>
      </w:r>
      <w:r w:rsidR="00644DF6" w:rsidRPr="00416780">
        <w:rPr>
          <w:rFonts w:ascii="Times New Roman" w:hAnsi="Times New Roman"/>
          <w:color w:val="000000"/>
          <w:sz w:val="23"/>
          <w:szCs w:val="23"/>
        </w:rPr>
        <w:t>, статьей 38.1 Устава Куртамышского района</w:t>
      </w:r>
      <w:r w:rsidRPr="00EA1077">
        <w:rPr>
          <w:rFonts w:ascii="Times New Roman" w:hAnsi="Times New Roman"/>
          <w:color w:val="000000"/>
          <w:sz w:val="23"/>
          <w:szCs w:val="23"/>
        </w:rPr>
        <w:t xml:space="preserve"> Администрация Куртамышского района </w:t>
      </w:r>
    </w:p>
    <w:p w:rsidR="00031A9A" w:rsidRPr="00EA1077" w:rsidRDefault="00031A9A" w:rsidP="00736064">
      <w:pPr>
        <w:spacing w:line="240" w:lineRule="auto"/>
        <w:ind w:right="-57"/>
        <w:contextualSpacing/>
        <w:jc w:val="both"/>
        <w:rPr>
          <w:rFonts w:ascii="Times New Roman" w:hAnsi="Times New Roman"/>
          <w:color w:val="000000"/>
          <w:sz w:val="23"/>
          <w:szCs w:val="23"/>
        </w:rPr>
      </w:pPr>
      <w:r w:rsidRPr="00EA1077">
        <w:rPr>
          <w:rFonts w:ascii="Times New Roman" w:hAnsi="Times New Roman"/>
          <w:color w:val="000000"/>
          <w:sz w:val="23"/>
          <w:szCs w:val="23"/>
        </w:rPr>
        <w:t>ПОСТАНОВЛЯЕТ:</w:t>
      </w:r>
    </w:p>
    <w:p w:rsidR="00153DB4" w:rsidRPr="00EA1077" w:rsidRDefault="00031A9A" w:rsidP="00E673DB">
      <w:pPr>
        <w:widowControl w:val="0"/>
        <w:autoSpaceDE w:val="0"/>
        <w:autoSpaceDN w:val="0"/>
        <w:adjustRightInd w:val="0"/>
        <w:spacing w:line="240" w:lineRule="auto"/>
        <w:ind w:right="-57" w:firstLine="567"/>
        <w:contextualSpacing/>
        <w:jc w:val="both"/>
        <w:rPr>
          <w:rFonts w:ascii="Times New Roman" w:hAnsi="Times New Roman"/>
          <w:color w:val="000000"/>
          <w:sz w:val="23"/>
          <w:szCs w:val="23"/>
        </w:rPr>
      </w:pPr>
      <w:r w:rsidRPr="00EA1077">
        <w:rPr>
          <w:rFonts w:ascii="Times New Roman" w:hAnsi="Times New Roman"/>
          <w:color w:val="000000"/>
          <w:sz w:val="23"/>
          <w:szCs w:val="23"/>
        </w:rPr>
        <w:t xml:space="preserve">1. Создать единую комиссию по </w:t>
      </w:r>
      <w:r w:rsidRPr="00EA1077">
        <w:rPr>
          <w:rFonts w:ascii="Times New Roman" w:hAnsi="Times New Roman"/>
          <w:bCs/>
          <w:sz w:val="23"/>
          <w:szCs w:val="23"/>
        </w:rPr>
        <w:t xml:space="preserve">определению поставщиков (подрядчиков, исполнителей) </w:t>
      </w:r>
      <w:r w:rsidRPr="00EA1077">
        <w:rPr>
          <w:rFonts w:ascii="Times New Roman" w:hAnsi="Times New Roman"/>
          <w:sz w:val="23"/>
          <w:szCs w:val="23"/>
        </w:rPr>
        <w:t>для заключения контрактов на закупку товаров, работ, услуг для обеспечения муниципальных нужд Куртамышского района</w:t>
      </w:r>
      <w:r w:rsidRPr="00EA1077">
        <w:rPr>
          <w:rFonts w:ascii="Times New Roman" w:hAnsi="Times New Roman"/>
          <w:color w:val="000000"/>
          <w:sz w:val="23"/>
          <w:szCs w:val="23"/>
        </w:rPr>
        <w:t xml:space="preserve"> и утвердить </w:t>
      </w:r>
      <w:r w:rsidR="00153DB4" w:rsidRPr="00EA1077">
        <w:rPr>
          <w:rFonts w:ascii="Times New Roman" w:hAnsi="Times New Roman"/>
          <w:color w:val="000000"/>
          <w:sz w:val="23"/>
          <w:szCs w:val="23"/>
        </w:rPr>
        <w:t xml:space="preserve">Положение о единой комиссии по </w:t>
      </w:r>
      <w:r w:rsidR="00153DB4" w:rsidRPr="00EA1077">
        <w:rPr>
          <w:rFonts w:ascii="Times New Roman" w:hAnsi="Times New Roman"/>
          <w:bCs/>
          <w:sz w:val="23"/>
          <w:szCs w:val="23"/>
        </w:rPr>
        <w:t xml:space="preserve">определению поставщиков (подрядчиков, исполнителей) </w:t>
      </w:r>
      <w:r w:rsidR="00153DB4" w:rsidRPr="00EA1077">
        <w:rPr>
          <w:rFonts w:ascii="Times New Roman" w:hAnsi="Times New Roman"/>
          <w:sz w:val="23"/>
          <w:szCs w:val="23"/>
        </w:rPr>
        <w:t>для заключения контрактов на закупку товаров, работ, услуг для обеспечения муниципальных нужд Куртамышского района</w:t>
      </w:r>
      <w:r w:rsidR="00153DB4" w:rsidRPr="00EA1077">
        <w:rPr>
          <w:rFonts w:ascii="Times New Roman" w:hAnsi="Times New Roman"/>
          <w:color w:val="000000"/>
          <w:sz w:val="23"/>
          <w:szCs w:val="23"/>
        </w:rPr>
        <w:t xml:space="preserve"> согласно приложению 1 к настоящему постановлению</w:t>
      </w:r>
      <w:r w:rsidR="00153DB4" w:rsidRPr="00EA1077">
        <w:rPr>
          <w:rFonts w:ascii="Times New Roman" w:hAnsi="Times New Roman"/>
          <w:bCs/>
          <w:sz w:val="23"/>
          <w:szCs w:val="23"/>
        </w:rPr>
        <w:t>.</w:t>
      </w:r>
    </w:p>
    <w:p w:rsidR="00031A9A" w:rsidRPr="00EA1077" w:rsidRDefault="00031A9A" w:rsidP="00E673DB">
      <w:pPr>
        <w:widowControl w:val="0"/>
        <w:autoSpaceDE w:val="0"/>
        <w:autoSpaceDN w:val="0"/>
        <w:adjustRightInd w:val="0"/>
        <w:spacing w:after="0" w:line="240" w:lineRule="auto"/>
        <w:ind w:right="-57" w:firstLine="567"/>
        <w:contextualSpacing/>
        <w:jc w:val="both"/>
        <w:rPr>
          <w:rFonts w:ascii="Times New Roman" w:hAnsi="Times New Roman"/>
          <w:bCs/>
          <w:sz w:val="23"/>
          <w:szCs w:val="23"/>
        </w:rPr>
      </w:pPr>
      <w:r w:rsidRPr="00EA1077">
        <w:rPr>
          <w:rFonts w:ascii="Times New Roman" w:hAnsi="Times New Roman"/>
          <w:color w:val="000000"/>
          <w:sz w:val="23"/>
          <w:szCs w:val="23"/>
        </w:rPr>
        <w:t xml:space="preserve">2. Утвердить </w:t>
      </w:r>
      <w:r w:rsidR="00153DB4" w:rsidRPr="00EA1077">
        <w:rPr>
          <w:rFonts w:ascii="Times New Roman" w:hAnsi="Times New Roman"/>
          <w:color w:val="000000"/>
          <w:sz w:val="23"/>
          <w:szCs w:val="23"/>
        </w:rPr>
        <w:t xml:space="preserve">состав единой комиссии по </w:t>
      </w:r>
      <w:r w:rsidR="00153DB4" w:rsidRPr="00EA1077">
        <w:rPr>
          <w:rFonts w:ascii="Times New Roman" w:hAnsi="Times New Roman"/>
          <w:bCs/>
          <w:sz w:val="23"/>
          <w:szCs w:val="23"/>
        </w:rPr>
        <w:t xml:space="preserve">определению поставщиков (подрядчиков, исполнителей) </w:t>
      </w:r>
      <w:r w:rsidR="00153DB4" w:rsidRPr="00EA1077">
        <w:rPr>
          <w:rFonts w:ascii="Times New Roman" w:hAnsi="Times New Roman"/>
          <w:sz w:val="23"/>
          <w:szCs w:val="23"/>
        </w:rPr>
        <w:t>для заключения контрактов на закупку товаров, работ, услуг для обеспечения муниципальных нужд Куртамышского района</w:t>
      </w:r>
      <w:r w:rsidR="00153DB4" w:rsidRPr="00EA1077">
        <w:rPr>
          <w:rFonts w:ascii="Times New Roman" w:hAnsi="Times New Roman"/>
          <w:color w:val="000000"/>
          <w:sz w:val="23"/>
          <w:szCs w:val="23"/>
        </w:rPr>
        <w:t xml:space="preserve"> согласно приложению 2 к настоящему постановлению.</w:t>
      </w:r>
    </w:p>
    <w:p w:rsidR="00031A9A" w:rsidRPr="00EA1077" w:rsidRDefault="00031A9A" w:rsidP="00E673DB">
      <w:pPr>
        <w:widowControl w:val="0"/>
        <w:autoSpaceDE w:val="0"/>
        <w:autoSpaceDN w:val="0"/>
        <w:adjustRightInd w:val="0"/>
        <w:spacing w:after="0" w:line="240" w:lineRule="auto"/>
        <w:ind w:right="-57" w:firstLine="567"/>
        <w:contextualSpacing/>
        <w:jc w:val="both"/>
        <w:rPr>
          <w:rFonts w:ascii="Times New Roman" w:hAnsi="Times New Roman"/>
          <w:bCs/>
          <w:sz w:val="23"/>
          <w:szCs w:val="23"/>
        </w:rPr>
      </w:pPr>
      <w:r w:rsidRPr="00EA1077">
        <w:rPr>
          <w:rFonts w:ascii="Times New Roman" w:hAnsi="Times New Roman"/>
          <w:bCs/>
          <w:sz w:val="23"/>
          <w:szCs w:val="23"/>
        </w:rPr>
        <w:t xml:space="preserve">3. Постановление Администрации Куртамышского района </w:t>
      </w:r>
      <w:r w:rsidR="00A66AE2" w:rsidRPr="00EA1077">
        <w:rPr>
          <w:rFonts w:ascii="Times New Roman" w:hAnsi="Times New Roman"/>
          <w:sz w:val="23"/>
          <w:szCs w:val="23"/>
        </w:rPr>
        <w:t>от 26.04.2016 г.  №  47</w:t>
      </w:r>
      <w:r w:rsidRPr="00EA1077">
        <w:rPr>
          <w:rFonts w:ascii="Times New Roman" w:hAnsi="Times New Roman"/>
          <w:bCs/>
          <w:sz w:val="23"/>
          <w:szCs w:val="23"/>
        </w:rPr>
        <w:t xml:space="preserve"> </w:t>
      </w:r>
      <w:r w:rsidR="00A66AE2" w:rsidRPr="00EA1077">
        <w:rPr>
          <w:rFonts w:ascii="Times New Roman" w:hAnsi="Times New Roman"/>
          <w:bCs/>
          <w:sz w:val="23"/>
          <w:szCs w:val="23"/>
        </w:rPr>
        <w:t xml:space="preserve">                     </w:t>
      </w:r>
      <w:r w:rsidRPr="00EA1077">
        <w:rPr>
          <w:rFonts w:ascii="Times New Roman" w:hAnsi="Times New Roman"/>
          <w:bCs/>
          <w:sz w:val="23"/>
          <w:szCs w:val="23"/>
        </w:rPr>
        <w:t>«</w:t>
      </w:r>
      <w:r w:rsidRPr="00EA1077">
        <w:rPr>
          <w:rFonts w:ascii="Times New Roman" w:hAnsi="Times New Roman"/>
          <w:sz w:val="23"/>
          <w:szCs w:val="23"/>
        </w:rPr>
        <w:t xml:space="preserve">О единой комиссии по </w:t>
      </w:r>
      <w:r w:rsidRPr="00EA1077">
        <w:rPr>
          <w:rFonts w:ascii="Times New Roman" w:hAnsi="Times New Roman"/>
          <w:bCs/>
          <w:sz w:val="23"/>
          <w:szCs w:val="23"/>
        </w:rPr>
        <w:t xml:space="preserve"> определению поставщиков (подрядчиков, исполнителей)</w:t>
      </w:r>
      <w:r w:rsidRPr="00EA1077">
        <w:rPr>
          <w:rFonts w:ascii="Times New Roman" w:hAnsi="Times New Roman"/>
          <w:sz w:val="23"/>
          <w:szCs w:val="23"/>
        </w:rPr>
        <w:t xml:space="preserve"> для заключения контрактов на закупку товаров, работ, услуг для обеспечения муниципальных нужд Куртамышского района</w:t>
      </w:r>
      <w:r w:rsidRPr="00EA1077">
        <w:rPr>
          <w:rFonts w:ascii="Times New Roman" w:hAnsi="Times New Roman"/>
          <w:bCs/>
          <w:sz w:val="23"/>
          <w:szCs w:val="23"/>
        </w:rPr>
        <w:t>» признать утратившим силу.</w:t>
      </w:r>
    </w:p>
    <w:p w:rsidR="00031A9A" w:rsidRPr="00EA1077" w:rsidRDefault="00031A9A" w:rsidP="00E673DB">
      <w:pPr>
        <w:widowControl w:val="0"/>
        <w:autoSpaceDE w:val="0"/>
        <w:autoSpaceDN w:val="0"/>
        <w:adjustRightInd w:val="0"/>
        <w:spacing w:after="0" w:line="240" w:lineRule="auto"/>
        <w:ind w:right="-57" w:firstLine="567"/>
        <w:contextualSpacing/>
        <w:jc w:val="both"/>
        <w:rPr>
          <w:rFonts w:ascii="Times New Roman" w:hAnsi="Times New Roman"/>
          <w:bCs/>
          <w:sz w:val="23"/>
          <w:szCs w:val="23"/>
        </w:rPr>
      </w:pPr>
      <w:r w:rsidRPr="00EA1077">
        <w:rPr>
          <w:rFonts w:ascii="Times New Roman" w:hAnsi="Times New Roman"/>
          <w:bCs/>
          <w:sz w:val="23"/>
          <w:szCs w:val="23"/>
        </w:rPr>
        <w:t>4. Настоящее постановление опубликовать в информационном бюллетене «</w:t>
      </w:r>
      <w:proofErr w:type="spellStart"/>
      <w:r w:rsidRPr="00EA1077">
        <w:rPr>
          <w:rFonts w:ascii="Times New Roman" w:hAnsi="Times New Roman"/>
          <w:bCs/>
          <w:sz w:val="23"/>
          <w:szCs w:val="23"/>
        </w:rPr>
        <w:t>Куртамышский</w:t>
      </w:r>
      <w:proofErr w:type="spellEnd"/>
      <w:r w:rsidRPr="00EA1077">
        <w:rPr>
          <w:rFonts w:ascii="Times New Roman" w:hAnsi="Times New Roman"/>
          <w:bCs/>
          <w:sz w:val="23"/>
          <w:szCs w:val="23"/>
        </w:rPr>
        <w:t xml:space="preserve"> район: официально» и разместить на официальном сайте Администрации  Куртамышского района.</w:t>
      </w:r>
    </w:p>
    <w:p w:rsidR="00EA1077" w:rsidRPr="00EA1077" w:rsidRDefault="00031A9A" w:rsidP="00E673DB">
      <w:pPr>
        <w:spacing w:after="0" w:line="240" w:lineRule="auto"/>
        <w:ind w:right="-57" w:firstLine="567"/>
        <w:contextualSpacing/>
        <w:jc w:val="both"/>
        <w:rPr>
          <w:rFonts w:ascii="Times New Roman" w:hAnsi="Times New Roman"/>
          <w:bCs/>
          <w:sz w:val="23"/>
          <w:szCs w:val="23"/>
        </w:rPr>
      </w:pPr>
      <w:r w:rsidRPr="00EA1077">
        <w:rPr>
          <w:rFonts w:ascii="Times New Roman" w:hAnsi="Times New Roman"/>
          <w:bCs/>
          <w:sz w:val="23"/>
          <w:szCs w:val="23"/>
        </w:rPr>
        <w:t xml:space="preserve">5. </w:t>
      </w:r>
      <w:r w:rsidR="00EA1077" w:rsidRPr="00EA1077">
        <w:rPr>
          <w:rFonts w:ascii="Times New Roman" w:hAnsi="Times New Roman"/>
          <w:bCs/>
          <w:sz w:val="23"/>
          <w:szCs w:val="23"/>
        </w:rPr>
        <w:t>Настоящее постановление вступает в силу с 01.01.201</w:t>
      </w:r>
      <w:r w:rsidR="00571E6E">
        <w:rPr>
          <w:rFonts w:ascii="Times New Roman" w:hAnsi="Times New Roman"/>
          <w:bCs/>
          <w:sz w:val="23"/>
          <w:szCs w:val="23"/>
        </w:rPr>
        <w:t>9</w:t>
      </w:r>
      <w:r w:rsidR="00EA1077" w:rsidRPr="00EA1077">
        <w:rPr>
          <w:rFonts w:ascii="Times New Roman" w:hAnsi="Times New Roman"/>
          <w:bCs/>
          <w:sz w:val="23"/>
          <w:szCs w:val="23"/>
        </w:rPr>
        <w:t xml:space="preserve"> г.</w:t>
      </w:r>
    </w:p>
    <w:p w:rsidR="00031A9A" w:rsidRPr="00F32831" w:rsidRDefault="00EA1077" w:rsidP="00E673DB">
      <w:pPr>
        <w:spacing w:after="0" w:line="240" w:lineRule="auto"/>
        <w:ind w:right="-57" w:firstLine="567"/>
        <w:contextualSpacing/>
        <w:jc w:val="both"/>
        <w:rPr>
          <w:rFonts w:ascii="Times New Roman" w:hAnsi="Times New Roman"/>
          <w:bCs/>
          <w:sz w:val="24"/>
          <w:szCs w:val="24"/>
        </w:rPr>
      </w:pPr>
      <w:r w:rsidRPr="00EA1077">
        <w:rPr>
          <w:rFonts w:ascii="Times New Roman" w:hAnsi="Times New Roman"/>
          <w:bCs/>
          <w:sz w:val="23"/>
          <w:szCs w:val="23"/>
        </w:rPr>
        <w:t xml:space="preserve">6. </w:t>
      </w:r>
      <w:proofErr w:type="gramStart"/>
      <w:r w:rsidR="00031A9A" w:rsidRPr="00EA1077">
        <w:rPr>
          <w:rFonts w:ascii="Times New Roman" w:hAnsi="Times New Roman"/>
          <w:bCs/>
          <w:sz w:val="23"/>
          <w:szCs w:val="23"/>
        </w:rPr>
        <w:t>Контроль за</w:t>
      </w:r>
      <w:proofErr w:type="gramEnd"/>
      <w:r w:rsidR="00031A9A" w:rsidRPr="00EA1077">
        <w:rPr>
          <w:rFonts w:ascii="Times New Roman" w:hAnsi="Times New Roman"/>
          <w:bCs/>
          <w:sz w:val="23"/>
          <w:szCs w:val="23"/>
        </w:rPr>
        <w:t xml:space="preserve"> выполнением настоящего  </w:t>
      </w:r>
      <w:r w:rsidR="00031A9A" w:rsidRPr="00EA1077">
        <w:rPr>
          <w:rFonts w:ascii="Times New Roman" w:hAnsi="Times New Roman"/>
          <w:bCs/>
          <w:color w:val="000000"/>
          <w:sz w:val="23"/>
          <w:szCs w:val="23"/>
        </w:rPr>
        <w:t>постановления</w:t>
      </w:r>
      <w:r w:rsidR="00031A9A" w:rsidRPr="00EA1077">
        <w:rPr>
          <w:rFonts w:ascii="Times New Roman" w:hAnsi="Times New Roman"/>
          <w:bCs/>
          <w:sz w:val="23"/>
          <w:szCs w:val="23"/>
        </w:rPr>
        <w:t xml:space="preserve">  возложить  на руководителя отдела экономики, управления муниципальным имуществом и земельных отношений Администрации Куртамышского  района  </w:t>
      </w:r>
      <w:proofErr w:type="spellStart"/>
      <w:r w:rsidR="00A66AE2" w:rsidRPr="00EA1077">
        <w:rPr>
          <w:rFonts w:ascii="Times New Roman" w:hAnsi="Times New Roman"/>
          <w:bCs/>
          <w:sz w:val="23"/>
          <w:szCs w:val="23"/>
        </w:rPr>
        <w:t>Гневашеву</w:t>
      </w:r>
      <w:proofErr w:type="spellEnd"/>
      <w:r w:rsidR="00A66AE2" w:rsidRPr="00EA1077">
        <w:rPr>
          <w:rFonts w:ascii="Times New Roman" w:hAnsi="Times New Roman"/>
          <w:bCs/>
          <w:sz w:val="23"/>
          <w:szCs w:val="23"/>
        </w:rPr>
        <w:t xml:space="preserve"> Н.Л</w:t>
      </w:r>
      <w:r w:rsidR="00031A9A" w:rsidRPr="00EA1077">
        <w:rPr>
          <w:rFonts w:ascii="Times New Roman" w:hAnsi="Times New Roman"/>
          <w:bCs/>
          <w:sz w:val="23"/>
          <w:szCs w:val="23"/>
        </w:rPr>
        <w:t>.</w:t>
      </w:r>
    </w:p>
    <w:p w:rsidR="00031A9A" w:rsidRPr="00F32831" w:rsidRDefault="00031A9A" w:rsidP="002B09F4">
      <w:pPr>
        <w:ind w:right="57"/>
        <w:contextualSpacing/>
        <w:jc w:val="both"/>
        <w:rPr>
          <w:rFonts w:ascii="Times New Roman" w:hAnsi="Times New Roman"/>
          <w:sz w:val="24"/>
          <w:szCs w:val="24"/>
        </w:rPr>
      </w:pPr>
    </w:p>
    <w:p w:rsidR="00031A9A" w:rsidRPr="00F32831" w:rsidRDefault="00031A9A" w:rsidP="002B09F4">
      <w:pPr>
        <w:ind w:right="57"/>
        <w:contextualSpacing/>
        <w:jc w:val="both"/>
        <w:rPr>
          <w:rFonts w:ascii="Times New Roman" w:hAnsi="Times New Roman"/>
          <w:sz w:val="24"/>
          <w:szCs w:val="24"/>
        </w:rPr>
      </w:pPr>
    </w:p>
    <w:p w:rsidR="00031A9A" w:rsidRPr="00F32831" w:rsidRDefault="00031A9A" w:rsidP="002B09F4">
      <w:pPr>
        <w:ind w:right="57"/>
        <w:contextualSpacing/>
        <w:jc w:val="both"/>
        <w:rPr>
          <w:rFonts w:ascii="Times New Roman" w:hAnsi="Times New Roman"/>
          <w:sz w:val="24"/>
          <w:szCs w:val="24"/>
        </w:rPr>
      </w:pPr>
      <w:r w:rsidRPr="00F32831">
        <w:rPr>
          <w:rFonts w:ascii="Times New Roman" w:hAnsi="Times New Roman"/>
          <w:sz w:val="24"/>
          <w:szCs w:val="24"/>
        </w:rPr>
        <w:t xml:space="preserve">Глава Куртамышского района                                                                        </w:t>
      </w:r>
      <w:proofErr w:type="spellStart"/>
      <w:r w:rsidRPr="00F32831">
        <w:rPr>
          <w:rFonts w:ascii="Times New Roman" w:hAnsi="Times New Roman"/>
          <w:sz w:val="24"/>
          <w:szCs w:val="24"/>
        </w:rPr>
        <w:t>С.Г.Куликовских</w:t>
      </w:r>
      <w:proofErr w:type="spellEnd"/>
    </w:p>
    <w:p w:rsidR="00031A9A" w:rsidRPr="00F32831" w:rsidRDefault="00031A9A" w:rsidP="002B09F4">
      <w:pPr>
        <w:ind w:right="-227"/>
        <w:contextualSpacing/>
        <w:jc w:val="both"/>
        <w:rPr>
          <w:rFonts w:ascii="Times New Roman" w:hAnsi="Times New Roman"/>
          <w:sz w:val="18"/>
          <w:szCs w:val="18"/>
        </w:rPr>
      </w:pPr>
    </w:p>
    <w:p w:rsidR="00031A9A" w:rsidRPr="00F32831" w:rsidRDefault="00031A9A" w:rsidP="002B09F4">
      <w:pPr>
        <w:ind w:right="-227"/>
        <w:contextualSpacing/>
        <w:jc w:val="both"/>
        <w:rPr>
          <w:rFonts w:ascii="Times New Roman" w:hAnsi="Times New Roman"/>
          <w:sz w:val="18"/>
          <w:szCs w:val="18"/>
        </w:rPr>
      </w:pPr>
      <w:proofErr w:type="spellStart"/>
      <w:r w:rsidRPr="00F32831">
        <w:rPr>
          <w:rFonts w:ascii="Times New Roman" w:hAnsi="Times New Roman"/>
          <w:sz w:val="18"/>
          <w:szCs w:val="18"/>
        </w:rPr>
        <w:t>Багаева</w:t>
      </w:r>
      <w:proofErr w:type="spellEnd"/>
      <w:r w:rsidRPr="00F32831">
        <w:rPr>
          <w:rFonts w:ascii="Times New Roman" w:hAnsi="Times New Roman"/>
          <w:sz w:val="18"/>
          <w:szCs w:val="18"/>
        </w:rPr>
        <w:t xml:space="preserve"> Т.Г.</w:t>
      </w:r>
    </w:p>
    <w:p w:rsidR="00031A9A" w:rsidRPr="00F32831" w:rsidRDefault="00031A9A" w:rsidP="002B09F4">
      <w:pPr>
        <w:ind w:right="-227"/>
        <w:contextualSpacing/>
        <w:jc w:val="both"/>
        <w:rPr>
          <w:rFonts w:ascii="Times New Roman" w:hAnsi="Times New Roman"/>
          <w:sz w:val="18"/>
          <w:szCs w:val="18"/>
        </w:rPr>
      </w:pPr>
      <w:r w:rsidRPr="00F32831">
        <w:rPr>
          <w:rFonts w:ascii="Times New Roman" w:hAnsi="Times New Roman"/>
          <w:sz w:val="18"/>
          <w:szCs w:val="18"/>
        </w:rPr>
        <w:t>2-30-48</w:t>
      </w:r>
    </w:p>
    <w:p w:rsidR="00031A9A" w:rsidRPr="00F32831" w:rsidRDefault="00031A9A" w:rsidP="002B09F4">
      <w:pPr>
        <w:ind w:right="-227"/>
        <w:contextualSpacing/>
        <w:jc w:val="both"/>
        <w:rPr>
          <w:rFonts w:ascii="Times New Roman" w:hAnsi="Times New Roman"/>
          <w:sz w:val="18"/>
          <w:szCs w:val="18"/>
        </w:rPr>
      </w:pPr>
      <w:r w:rsidRPr="00F32831">
        <w:rPr>
          <w:rFonts w:ascii="Times New Roman" w:hAnsi="Times New Roman"/>
          <w:sz w:val="18"/>
          <w:szCs w:val="18"/>
        </w:rPr>
        <w:t>Разослано по списку (см. на обороте)</w:t>
      </w:r>
    </w:p>
    <w:p w:rsidR="00031A9A" w:rsidRPr="00F32831" w:rsidRDefault="00031A9A" w:rsidP="00B3234F">
      <w:pPr>
        <w:spacing w:line="240" w:lineRule="auto"/>
        <w:contextualSpacing/>
        <w:jc w:val="center"/>
        <w:rPr>
          <w:rFonts w:ascii="Times New Roman" w:hAnsi="Times New Roman"/>
          <w:b/>
          <w:sz w:val="24"/>
          <w:szCs w:val="24"/>
        </w:rPr>
      </w:pPr>
    </w:p>
    <w:tbl>
      <w:tblPr>
        <w:tblW w:w="0" w:type="auto"/>
        <w:tblInd w:w="4503" w:type="dxa"/>
        <w:tblLook w:val="00A0" w:firstRow="1" w:lastRow="0" w:firstColumn="1" w:lastColumn="0" w:noHBand="0" w:noVBand="0"/>
      </w:tblPr>
      <w:tblGrid>
        <w:gridCol w:w="5068"/>
      </w:tblGrid>
      <w:tr w:rsidR="00031A9A" w:rsidRPr="00F32831" w:rsidTr="006339BB">
        <w:tc>
          <w:tcPr>
            <w:tcW w:w="5068" w:type="dxa"/>
          </w:tcPr>
          <w:p w:rsidR="00031A9A" w:rsidRPr="00F32831" w:rsidRDefault="00031A9A" w:rsidP="006339BB">
            <w:pPr>
              <w:widowControl w:val="0"/>
              <w:autoSpaceDE w:val="0"/>
              <w:autoSpaceDN w:val="0"/>
              <w:adjustRightInd w:val="0"/>
              <w:spacing w:after="0" w:line="240" w:lineRule="auto"/>
              <w:jc w:val="right"/>
              <w:rPr>
                <w:rFonts w:ascii="Times New Roman" w:hAnsi="Times New Roman"/>
              </w:rPr>
            </w:pPr>
            <w:r w:rsidRPr="00F32831">
              <w:rPr>
                <w:rFonts w:ascii="Times New Roman" w:hAnsi="Times New Roman"/>
                <w:sz w:val="24"/>
                <w:szCs w:val="24"/>
              </w:rPr>
              <w:t xml:space="preserve">  </w:t>
            </w:r>
            <w:r w:rsidRPr="00F32831">
              <w:rPr>
                <w:rFonts w:ascii="Times New Roman" w:hAnsi="Times New Roman"/>
                <w:sz w:val="24"/>
                <w:szCs w:val="24"/>
              </w:rPr>
              <w:tab/>
            </w:r>
            <w:r w:rsidRPr="00F32831">
              <w:rPr>
                <w:rFonts w:ascii="Times New Roman" w:hAnsi="Times New Roman"/>
              </w:rPr>
              <w:t>Приложение 1</w:t>
            </w:r>
          </w:p>
          <w:p w:rsidR="00031A9A" w:rsidRPr="00F32831" w:rsidRDefault="00031A9A" w:rsidP="00BD1976">
            <w:pPr>
              <w:widowControl w:val="0"/>
              <w:autoSpaceDE w:val="0"/>
              <w:autoSpaceDN w:val="0"/>
              <w:adjustRightInd w:val="0"/>
              <w:spacing w:after="0" w:line="240" w:lineRule="auto"/>
              <w:jc w:val="both"/>
              <w:rPr>
                <w:rFonts w:ascii="Times New Roman" w:hAnsi="Times New Roman"/>
                <w:sz w:val="20"/>
                <w:szCs w:val="20"/>
              </w:rPr>
            </w:pPr>
            <w:r w:rsidRPr="00F32831">
              <w:rPr>
                <w:rFonts w:ascii="Times New Roman" w:hAnsi="Times New Roman"/>
              </w:rPr>
              <w:t xml:space="preserve">к постановлению Администрации Куртамышского района </w:t>
            </w:r>
            <w:r w:rsidR="00C93D86" w:rsidRPr="00C93D86">
              <w:rPr>
                <w:rFonts w:ascii="Times New Roman" w:hAnsi="Times New Roman"/>
              </w:rPr>
              <w:t>от 11.01.2019 г.  №  01</w:t>
            </w:r>
            <w:r w:rsidRPr="00F32831">
              <w:rPr>
                <w:rFonts w:ascii="Times New Roman" w:hAnsi="Times New Roman"/>
              </w:rPr>
              <w:t xml:space="preserve"> «О единой комиссии </w:t>
            </w:r>
            <w:bookmarkStart w:id="0" w:name="_GoBack"/>
            <w:bookmarkEnd w:id="0"/>
            <w:r w:rsidRPr="00F32831">
              <w:rPr>
                <w:rFonts w:ascii="Times New Roman" w:hAnsi="Times New Roman"/>
              </w:rPr>
              <w:t xml:space="preserve">по </w:t>
            </w:r>
            <w:r w:rsidRPr="00F32831">
              <w:rPr>
                <w:rFonts w:ascii="Times New Roman" w:hAnsi="Times New Roman"/>
                <w:bCs/>
              </w:rPr>
              <w:t xml:space="preserve">определению поставщиков (подрядчиков, исполнителей) </w:t>
            </w:r>
            <w:r w:rsidRPr="00F32831">
              <w:rPr>
                <w:rFonts w:ascii="Times New Roman" w:hAnsi="Times New Roman"/>
              </w:rPr>
              <w:t>для заключения контрактов на закупку товаров, работ, услуг для обеспечения муниципальных нужд Куртамышского района</w:t>
            </w:r>
            <w:r w:rsidRPr="00F32831">
              <w:rPr>
                <w:rFonts w:ascii="Times New Roman" w:hAnsi="Times New Roman"/>
                <w:bCs/>
              </w:rPr>
              <w:t>»</w:t>
            </w:r>
          </w:p>
        </w:tc>
      </w:tr>
    </w:tbl>
    <w:p w:rsidR="00031A9A" w:rsidRPr="00F32831" w:rsidRDefault="00031A9A">
      <w:pPr>
        <w:widowControl w:val="0"/>
        <w:autoSpaceDE w:val="0"/>
        <w:autoSpaceDN w:val="0"/>
        <w:adjustRightInd w:val="0"/>
        <w:spacing w:after="0" w:line="240" w:lineRule="auto"/>
        <w:jc w:val="center"/>
        <w:rPr>
          <w:rFonts w:cs="Calibri"/>
        </w:rPr>
      </w:pPr>
    </w:p>
    <w:p w:rsidR="00031A9A" w:rsidRPr="00F32831"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031A9A" w:rsidRPr="00F32831"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031A9A" w:rsidRPr="00F32831"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EA1077" w:rsidRPr="00F32831" w:rsidRDefault="00EA1077" w:rsidP="00EA1077">
      <w:pPr>
        <w:widowControl w:val="0"/>
        <w:autoSpaceDE w:val="0"/>
        <w:autoSpaceDN w:val="0"/>
        <w:adjustRightInd w:val="0"/>
        <w:spacing w:after="0" w:line="240" w:lineRule="auto"/>
        <w:jc w:val="center"/>
        <w:rPr>
          <w:rFonts w:ascii="Times New Roman" w:hAnsi="Times New Roman"/>
          <w:b/>
          <w:sz w:val="24"/>
          <w:szCs w:val="24"/>
        </w:rPr>
      </w:pPr>
      <w:r w:rsidRPr="00F32831">
        <w:rPr>
          <w:rFonts w:ascii="Times New Roman" w:hAnsi="Times New Roman"/>
          <w:b/>
          <w:bCs/>
          <w:sz w:val="24"/>
          <w:szCs w:val="24"/>
        </w:rPr>
        <w:t>Положение о единой комиссии</w:t>
      </w:r>
    </w:p>
    <w:p w:rsidR="00EA1077" w:rsidRPr="00F32831" w:rsidRDefault="00EA1077" w:rsidP="00EA1077">
      <w:pPr>
        <w:widowControl w:val="0"/>
        <w:autoSpaceDE w:val="0"/>
        <w:autoSpaceDN w:val="0"/>
        <w:adjustRightInd w:val="0"/>
        <w:spacing w:after="0" w:line="240" w:lineRule="auto"/>
        <w:jc w:val="center"/>
        <w:rPr>
          <w:rFonts w:ascii="Times New Roman" w:hAnsi="Times New Roman"/>
          <w:b/>
          <w:sz w:val="24"/>
          <w:szCs w:val="24"/>
        </w:rPr>
      </w:pPr>
      <w:r w:rsidRPr="00F32831">
        <w:rPr>
          <w:rFonts w:ascii="Times New Roman" w:hAnsi="Times New Roman"/>
          <w:b/>
          <w:bCs/>
          <w:sz w:val="24"/>
          <w:szCs w:val="24"/>
        </w:rPr>
        <w:t>по определению поставщиков (подрядчиков, исполнителей)</w:t>
      </w:r>
    </w:p>
    <w:p w:rsidR="00EA1077" w:rsidRPr="00F32831" w:rsidRDefault="00EA1077" w:rsidP="00EA1077">
      <w:pPr>
        <w:widowControl w:val="0"/>
        <w:autoSpaceDE w:val="0"/>
        <w:autoSpaceDN w:val="0"/>
        <w:adjustRightInd w:val="0"/>
        <w:spacing w:after="0" w:line="240" w:lineRule="auto"/>
        <w:ind w:firstLine="540"/>
        <w:jc w:val="center"/>
        <w:rPr>
          <w:rFonts w:ascii="Times New Roman" w:hAnsi="Times New Roman"/>
          <w:b/>
          <w:bCs/>
          <w:sz w:val="24"/>
          <w:szCs w:val="24"/>
        </w:rPr>
      </w:pPr>
      <w:r w:rsidRPr="00F32831">
        <w:rPr>
          <w:rFonts w:ascii="Times New Roman" w:hAnsi="Times New Roman"/>
          <w:b/>
          <w:sz w:val="24"/>
          <w:szCs w:val="24"/>
        </w:rPr>
        <w:t>для заключения контрактов на закупку товаров, работ, услуг для обеспечения муниципальных нужд Куртамышского района</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b/>
          <w:bCs/>
          <w:sz w:val="24"/>
          <w:szCs w:val="24"/>
        </w:rPr>
      </w:pP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
    <w:p w:rsidR="00EA1077" w:rsidRPr="00F32831" w:rsidRDefault="00EA1077" w:rsidP="00EA1077">
      <w:pPr>
        <w:widowControl w:val="0"/>
        <w:autoSpaceDE w:val="0"/>
        <w:autoSpaceDN w:val="0"/>
        <w:adjustRightInd w:val="0"/>
        <w:spacing w:after="0" w:line="240" w:lineRule="auto"/>
        <w:jc w:val="center"/>
        <w:outlineLvl w:val="0"/>
        <w:rPr>
          <w:rFonts w:ascii="Times New Roman" w:hAnsi="Times New Roman"/>
          <w:sz w:val="24"/>
          <w:szCs w:val="24"/>
        </w:rPr>
      </w:pPr>
      <w:bookmarkStart w:id="1" w:name="Par17"/>
      <w:bookmarkEnd w:id="1"/>
      <w:r w:rsidRPr="00F32831">
        <w:rPr>
          <w:rFonts w:ascii="Times New Roman" w:hAnsi="Times New Roman"/>
          <w:b/>
          <w:bCs/>
          <w:sz w:val="24"/>
          <w:szCs w:val="24"/>
        </w:rPr>
        <w:t xml:space="preserve">Раздел </w:t>
      </w:r>
      <w:r w:rsidRPr="00F32831">
        <w:rPr>
          <w:rFonts w:ascii="Times New Roman" w:hAnsi="Times New Roman"/>
          <w:b/>
          <w:bCs/>
          <w:sz w:val="24"/>
          <w:szCs w:val="24"/>
          <w:lang w:val="en-US"/>
        </w:rPr>
        <w:t>I</w:t>
      </w:r>
      <w:r w:rsidRPr="00F32831">
        <w:rPr>
          <w:rFonts w:ascii="Times New Roman" w:hAnsi="Times New Roman"/>
          <w:b/>
          <w:bCs/>
          <w:sz w:val="24"/>
          <w:szCs w:val="24"/>
        </w:rPr>
        <w:t xml:space="preserve">. Общие положения </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1. </w:t>
      </w:r>
      <w:proofErr w:type="gramStart"/>
      <w:r w:rsidRPr="00F32831">
        <w:rPr>
          <w:rFonts w:ascii="Times New Roman" w:hAnsi="Times New Roman"/>
          <w:sz w:val="24"/>
          <w:szCs w:val="24"/>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для заключения контрактов на закупку товаров, работ, услуг для обеспечения муниципальных нужд Куртамышского района (далее - Единая комиссия) путем проведения конкурентных процедур в электронном виде: конкурсов, аукционов, запросов котировок, запросов предложений.</w:t>
      </w:r>
      <w:proofErr w:type="gramEnd"/>
    </w:p>
    <w:p w:rsidR="00EA1077" w:rsidRPr="00F32831" w:rsidRDefault="00EA1077" w:rsidP="00EA1077">
      <w:pPr>
        <w:widowControl w:val="0"/>
        <w:autoSpaceDE w:val="0"/>
        <w:autoSpaceDN w:val="0"/>
        <w:adjustRightInd w:val="0"/>
        <w:spacing w:after="0" w:line="240" w:lineRule="auto"/>
        <w:ind w:firstLine="539"/>
        <w:contextualSpacing/>
        <w:jc w:val="both"/>
        <w:rPr>
          <w:rFonts w:ascii="Times New Roman" w:hAnsi="Times New Roman"/>
          <w:sz w:val="24"/>
          <w:szCs w:val="24"/>
        </w:rPr>
      </w:pPr>
      <w:r w:rsidRPr="00F32831">
        <w:rPr>
          <w:rFonts w:ascii="Times New Roman" w:hAnsi="Times New Roman"/>
          <w:sz w:val="24"/>
          <w:szCs w:val="24"/>
        </w:rPr>
        <w:t>2. Основные понятия:</w:t>
      </w:r>
    </w:p>
    <w:p w:rsidR="00EA1077" w:rsidRPr="00F32831" w:rsidRDefault="00EA1077" w:rsidP="00EA1077">
      <w:pPr>
        <w:widowControl w:val="0"/>
        <w:autoSpaceDE w:val="0"/>
        <w:autoSpaceDN w:val="0"/>
        <w:adjustRightInd w:val="0"/>
        <w:spacing w:after="0" w:line="240" w:lineRule="auto"/>
        <w:ind w:firstLine="539"/>
        <w:contextualSpacing/>
        <w:jc w:val="both"/>
        <w:rPr>
          <w:rFonts w:ascii="Times New Roman" w:hAnsi="Times New Roman"/>
          <w:sz w:val="24"/>
          <w:szCs w:val="24"/>
        </w:rPr>
      </w:pPr>
      <w:proofErr w:type="gramStart"/>
      <w:r w:rsidRPr="00F32831">
        <w:rPr>
          <w:rFonts w:ascii="Times New Roman" w:hAnsi="Times New Roman"/>
          <w:b/>
          <w:bCs/>
          <w:sz w:val="24"/>
          <w:szCs w:val="24"/>
        </w:rPr>
        <w:t>- определение поставщика</w:t>
      </w:r>
      <w:r w:rsidRPr="00F32831">
        <w:rPr>
          <w:rFonts w:ascii="Times New Roman" w:hAnsi="Times New Roman"/>
          <w:sz w:val="24"/>
          <w:szCs w:val="24"/>
        </w:rPr>
        <w:t xml:space="preserve"> (подрядчика, исполнителя) - совокупность действий, которые осуществляются заказчиком в порядке, установленном Федеральным </w:t>
      </w:r>
      <w:hyperlink r:id="rId7" w:history="1">
        <w:r w:rsidRPr="00F32831">
          <w:rPr>
            <w:rFonts w:ascii="Times New Roman" w:hAnsi="Times New Roman"/>
            <w:color w:val="0000FF"/>
            <w:sz w:val="24"/>
            <w:szCs w:val="24"/>
          </w:rPr>
          <w:t>законом</w:t>
        </w:r>
      </w:hyperlink>
      <w:r w:rsidRPr="00F32831">
        <w:rPr>
          <w:rFonts w:ascii="Times New Roman" w:hAnsi="Times New Roman"/>
          <w:sz w:val="24"/>
          <w:szCs w:val="24"/>
        </w:rPr>
        <w:t xml:space="preserve">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2831">
        <w:rPr>
          <w:rFonts w:ascii="Times New Roman" w:hAnsi="Times New Roman"/>
          <w:b/>
          <w:bCs/>
          <w:sz w:val="24"/>
          <w:szCs w:val="24"/>
        </w:rPr>
        <w:t>- участник закупки</w:t>
      </w:r>
      <w:r w:rsidRPr="00F32831">
        <w:rPr>
          <w:rFonts w:ascii="Times New Roman" w:hAnsi="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F32831">
        <w:rPr>
          <w:rFonts w:ascii="Times New Roman" w:hAnsi="Times New Roman"/>
          <w:sz w:val="24"/>
          <w:szCs w:val="24"/>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 </w:t>
      </w:r>
      <w:r w:rsidRPr="00F32831">
        <w:rPr>
          <w:rFonts w:ascii="Times New Roman" w:hAnsi="Times New Roman"/>
          <w:b/>
          <w:sz w:val="24"/>
          <w:szCs w:val="24"/>
        </w:rPr>
        <w:t xml:space="preserve">способы определения поставщиков (подрядчиков, исполнителей) – </w:t>
      </w:r>
      <w:r w:rsidRPr="00F32831">
        <w:rPr>
          <w:rFonts w:ascii="Times New Roman" w:hAnsi="Times New Roman"/>
          <w:sz w:val="24"/>
          <w:szCs w:val="24"/>
        </w:rPr>
        <w:t xml:space="preserve">открытый конкурс в электронной форме, конкурс с ограниченным участием в электронной форме, двухэтапный конкурс в электронной форме, электронный аукцион, запрос котировок в электронной форме, запрос предложений в электронной форме; </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b/>
          <w:bCs/>
          <w:sz w:val="24"/>
          <w:szCs w:val="24"/>
        </w:rPr>
        <w:t>- открытый конкурс</w:t>
      </w:r>
      <w:r w:rsidRPr="00F32831">
        <w:rPr>
          <w:rFonts w:ascii="Times New Roman" w:hAnsi="Times New Roman"/>
          <w:b/>
          <w:sz w:val="24"/>
          <w:szCs w:val="24"/>
        </w:rPr>
        <w:t xml:space="preserve"> в электронной форме</w:t>
      </w:r>
      <w:r w:rsidRPr="00F32831">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2831">
        <w:rPr>
          <w:rFonts w:ascii="Times New Roman" w:hAnsi="Times New Roman"/>
          <w:b/>
          <w:sz w:val="24"/>
          <w:szCs w:val="24"/>
        </w:rPr>
        <w:t>- конкурс с ограниченным участием в электронной форме</w:t>
      </w:r>
      <w:r w:rsidRPr="00F32831">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w:t>
      </w:r>
      <w:r w:rsidRPr="00F32831">
        <w:rPr>
          <w:rFonts w:ascii="Times New Roman" w:hAnsi="Times New Roman"/>
          <w:sz w:val="24"/>
          <w:szCs w:val="24"/>
        </w:rPr>
        <w:lastRenderedPageBreak/>
        <w:t xml:space="preserve">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F32831">
        <w:rPr>
          <w:rFonts w:ascii="Times New Roman" w:hAnsi="Times New Roman"/>
          <w:sz w:val="24"/>
          <w:szCs w:val="24"/>
        </w:rPr>
        <w:t>предквалификационный</w:t>
      </w:r>
      <w:proofErr w:type="spellEnd"/>
      <w:r w:rsidRPr="00F32831">
        <w:rPr>
          <w:rFonts w:ascii="Times New Roman" w:hAnsi="Times New Roman"/>
          <w:sz w:val="24"/>
          <w:szCs w:val="24"/>
        </w:rPr>
        <w:t xml:space="preserve"> отбор;</w:t>
      </w:r>
      <w:proofErr w:type="gramEnd"/>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2831">
        <w:rPr>
          <w:rFonts w:ascii="Times New Roman" w:hAnsi="Times New Roman"/>
          <w:b/>
          <w:sz w:val="24"/>
          <w:szCs w:val="24"/>
        </w:rPr>
        <w:t>- двухэтапный конкурс в электронной форме</w:t>
      </w:r>
      <w:r w:rsidRPr="00F32831">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w:t>
      </w:r>
      <w:proofErr w:type="gramEnd"/>
      <w:r w:rsidRPr="00F32831">
        <w:rPr>
          <w:rFonts w:ascii="Times New Roman" w:hAnsi="Times New Roman"/>
          <w:sz w:val="24"/>
          <w:szCs w:val="24"/>
        </w:rPr>
        <w:t xml:space="preserve"> </w:t>
      </w:r>
      <w:proofErr w:type="gramStart"/>
      <w:r w:rsidRPr="00F32831">
        <w:rPr>
          <w:rFonts w:ascii="Times New Roman" w:hAnsi="Times New Roman"/>
          <w:sz w:val="24"/>
          <w:szCs w:val="24"/>
        </w:rPr>
        <w:t>соответствующий</w:t>
      </w:r>
      <w:proofErr w:type="gramEnd"/>
      <w:r w:rsidRPr="00F32831">
        <w:rPr>
          <w:rFonts w:ascii="Times New Roman" w:hAnsi="Times New Roman"/>
          <w:sz w:val="24"/>
          <w:szCs w:val="24"/>
        </w:rPr>
        <w:t xml:space="preserve"> дополнительным требованиям) и предложивший лучшие условия исполнения контракта по результатам второго этапа такого конкурса;</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b/>
          <w:bCs/>
          <w:sz w:val="24"/>
          <w:szCs w:val="24"/>
        </w:rPr>
        <w:t>- аукцион в электронной форме</w:t>
      </w:r>
      <w:r w:rsidRPr="00F32831">
        <w:rPr>
          <w:rFonts w:ascii="Times New Roman" w:hAnsi="Times New Roman"/>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2831">
        <w:rPr>
          <w:rFonts w:ascii="Times New Roman" w:hAnsi="Times New Roman"/>
          <w:b/>
          <w:bCs/>
          <w:sz w:val="24"/>
          <w:szCs w:val="24"/>
        </w:rPr>
        <w:t>- запрос котировок</w:t>
      </w:r>
      <w:r w:rsidRPr="00F32831">
        <w:rPr>
          <w:rFonts w:ascii="Times New Roman" w:hAnsi="Times New Roman"/>
          <w:sz w:val="24"/>
          <w:szCs w:val="24"/>
        </w:rPr>
        <w:t xml:space="preserve"> </w:t>
      </w:r>
      <w:r w:rsidRPr="00F32831">
        <w:rPr>
          <w:rFonts w:ascii="Times New Roman" w:hAnsi="Times New Roman"/>
          <w:b/>
          <w:bCs/>
          <w:sz w:val="24"/>
          <w:szCs w:val="24"/>
        </w:rPr>
        <w:t>в электронной форме</w:t>
      </w:r>
      <w:r w:rsidRPr="00F32831">
        <w:rPr>
          <w:rFonts w:ascii="Times New Roman" w:hAnsi="Times New Roman"/>
          <w:sz w:val="24"/>
          <w:szCs w:val="24"/>
        </w:rPr>
        <w:t xml:space="preserve">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roofErr w:type="gramEnd"/>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2831">
        <w:rPr>
          <w:rFonts w:ascii="Times New Roman" w:hAnsi="Times New Roman"/>
          <w:b/>
          <w:bCs/>
          <w:sz w:val="24"/>
          <w:szCs w:val="24"/>
        </w:rPr>
        <w:t>- запрос предложений</w:t>
      </w:r>
      <w:r w:rsidRPr="00F32831">
        <w:rPr>
          <w:rFonts w:ascii="Times New Roman" w:hAnsi="Times New Roman"/>
          <w:sz w:val="24"/>
          <w:szCs w:val="24"/>
        </w:rPr>
        <w:t xml:space="preserve"> </w:t>
      </w:r>
      <w:r w:rsidRPr="00F32831">
        <w:rPr>
          <w:rFonts w:ascii="Times New Roman" w:hAnsi="Times New Roman"/>
          <w:b/>
          <w:bCs/>
          <w:sz w:val="24"/>
          <w:szCs w:val="24"/>
        </w:rPr>
        <w:t>в электронной форме</w:t>
      </w:r>
      <w:r w:rsidRPr="00F32831">
        <w:rPr>
          <w:rFonts w:ascii="Times New Roman" w:hAnsi="Times New Roman"/>
          <w:sz w:val="24"/>
          <w:szCs w:val="24"/>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roofErr w:type="gramEnd"/>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3. Процедуры по определению поставщиков (подрядчиков, исполнителей) проводятся самим заказчиком.</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4.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5. При отсутствии председателя Единой комиссии его обязанности исполняет заместитель председателя.</w:t>
      </w:r>
    </w:p>
    <w:p w:rsidR="00EA1077" w:rsidRPr="00F32831" w:rsidRDefault="00EA1077" w:rsidP="00EA1077">
      <w:pPr>
        <w:widowControl w:val="0"/>
        <w:autoSpaceDE w:val="0"/>
        <w:autoSpaceDN w:val="0"/>
        <w:adjustRightInd w:val="0"/>
        <w:spacing w:after="0" w:line="240" w:lineRule="auto"/>
        <w:jc w:val="center"/>
        <w:outlineLvl w:val="0"/>
        <w:rPr>
          <w:rFonts w:ascii="Times New Roman" w:hAnsi="Times New Roman"/>
          <w:b/>
          <w:bCs/>
          <w:sz w:val="24"/>
          <w:szCs w:val="24"/>
        </w:rPr>
      </w:pPr>
      <w:bookmarkStart w:id="2" w:name="Par36"/>
      <w:bookmarkEnd w:id="2"/>
    </w:p>
    <w:p w:rsidR="00EA1077" w:rsidRPr="00F32831" w:rsidRDefault="00EA1077" w:rsidP="00EA1077">
      <w:pPr>
        <w:widowControl w:val="0"/>
        <w:autoSpaceDE w:val="0"/>
        <w:autoSpaceDN w:val="0"/>
        <w:adjustRightInd w:val="0"/>
        <w:spacing w:after="0" w:line="240" w:lineRule="auto"/>
        <w:jc w:val="center"/>
        <w:outlineLvl w:val="0"/>
        <w:rPr>
          <w:rFonts w:ascii="Times New Roman" w:hAnsi="Times New Roman"/>
          <w:sz w:val="24"/>
          <w:szCs w:val="24"/>
        </w:rPr>
      </w:pPr>
      <w:r w:rsidRPr="00F32831">
        <w:rPr>
          <w:rFonts w:ascii="Times New Roman" w:hAnsi="Times New Roman"/>
          <w:b/>
          <w:bCs/>
          <w:sz w:val="24"/>
          <w:szCs w:val="24"/>
        </w:rPr>
        <w:t xml:space="preserve">Раздел </w:t>
      </w:r>
      <w:r w:rsidRPr="00F32831">
        <w:rPr>
          <w:rFonts w:ascii="Times New Roman" w:hAnsi="Times New Roman"/>
          <w:b/>
          <w:bCs/>
          <w:sz w:val="24"/>
          <w:szCs w:val="24"/>
          <w:lang w:val="en-US"/>
        </w:rPr>
        <w:t>II</w:t>
      </w:r>
      <w:r w:rsidRPr="00F32831">
        <w:rPr>
          <w:rFonts w:ascii="Times New Roman" w:hAnsi="Times New Roman"/>
          <w:b/>
          <w:bCs/>
          <w:sz w:val="24"/>
          <w:szCs w:val="24"/>
        </w:rPr>
        <w:t>. Правовое регулирование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6. Единая комиссия в процессе своей деятельности руководствуется Бюджетным </w:t>
      </w:r>
      <w:hyperlink r:id="rId8" w:history="1">
        <w:r w:rsidRPr="00F32831">
          <w:rPr>
            <w:rFonts w:ascii="Times New Roman" w:hAnsi="Times New Roman"/>
            <w:color w:val="0000FF"/>
            <w:sz w:val="24"/>
            <w:szCs w:val="24"/>
          </w:rPr>
          <w:t>кодексом</w:t>
        </w:r>
      </w:hyperlink>
      <w:r w:rsidRPr="00F32831">
        <w:rPr>
          <w:rFonts w:ascii="Times New Roman" w:hAnsi="Times New Roman"/>
          <w:sz w:val="24"/>
          <w:szCs w:val="24"/>
        </w:rPr>
        <w:t xml:space="preserve"> Российской Федерации, Гражданским </w:t>
      </w:r>
      <w:hyperlink r:id="rId9" w:history="1">
        <w:r w:rsidRPr="00F32831">
          <w:rPr>
            <w:rFonts w:ascii="Times New Roman" w:hAnsi="Times New Roman"/>
            <w:color w:val="0000FF"/>
            <w:sz w:val="24"/>
            <w:szCs w:val="24"/>
          </w:rPr>
          <w:t>кодексом</w:t>
        </w:r>
      </w:hyperlink>
      <w:r w:rsidRPr="00F32831">
        <w:rPr>
          <w:rFonts w:ascii="Times New Roman" w:hAnsi="Times New Roman"/>
          <w:sz w:val="24"/>
          <w:szCs w:val="24"/>
        </w:rPr>
        <w:t xml:space="preserve"> Российской Федерации, </w:t>
      </w:r>
      <w:hyperlink r:id="rId10" w:history="1">
        <w:r w:rsidRPr="00F32831">
          <w:rPr>
            <w:rFonts w:ascii="Times New Roman" w:hAnsi="Times New Roman"/>
            <w:color w:val="0000FF"/>
            <w:sz w:val="24"/>
            <w:szCs w:val="24"/>
          </w:rPr>
          <w:t>Законом</w:t>
        </w:r>
      </w:hyperlink>
      <w:r w:rsidRPr="00F32831">
        <w:rPr>
          <w:rFonts w:ascii="Times New Roman" w:hAnsi="Times New Roman"/>
          <w:sz w:val="24"/>
          <w:szCs w:val="24"/>
        </w:rPr>
        <w:t xml:space="preserve"> о контрактной системе, Федеральным </w:t>
      </w:r>
      <w:hyperlink r:id="rId11" w:history="1">
        <w:r w:rsidRPr="00F32831">
          <w:rPr>
            <w:rFonts w:ascii="Times New Roman" w:hAnsi="Times New Roman"/>
            <w:color w:val="0000FF"/>
            <w:sz w:val="24"/>
            <w:szCs w:val="24"/>
          </w:rPr>
          <w:t>законом</w:t>
        </w:r>
      </w:hyperlink>
      <w:r w:rsidRPr="00F32831">
        <w:rPr>
          <w:rFonts w:ascii="Times New Roman" w:hAnsi="Times New Roman"/>
          <w:sz w:val="24"/>
          <w:szCs w:val="24"/>
        </w:rPr>
        <w:t xml:space="preserve"> от 26.07.2006 г. № 135-ФЗ «О защите конкуренции» (далее - Закон о защите конкуренции), иными действующими нормативными правовыми актами Российской Федерации, </w:t>
      </w:r>
      <w:r w:rsidR="006D16E8">
        <w:rPr>
          <w:rFonts w:ascii="Times New Roman" w:hAnsi="Times New Roman"/>
          <w:sz w:val="24"/>
          <w:szCs w:val="24"/>
        </w:rPr>
        <w:t>нормативными правовыми актами</w:t>
      </w:r>
      <w:r w:rsidRPr="00F32831">
        <w:rPr>
          <w:rFonts w:ascii="Times New Roman" w:hAnsi="Times New Roman"/>
          <w:sz w:val="24"/>
          <w:szCs w:val="24"/>
        </w:rPr>
        <w:t xml:space="preserve"> заказчиков и настоящим Положением.</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
    <w:p w:rsidR="00EA1077" w:rsidRPr="00F32831" w:rsidRDefault="00EA1077" w:rsidP="00EA1077">
      <w:pPr>
        <w:widowControl w:val="0"/>
        <w:autoSpaceDE w:val="0"/>
        <w:autoSpaceDN w:val="0"/>
        <w:adjustRightInd w:val="0"/>
        <w:spacing w:after="0" w:line="240" w:lineRule="auto"/>
        <w:jc w:val="center"/>
        <w:outlineLvl w:val="0"/>
        <w:rPr>
          <w:rFonts w:ascii="Times New Roman" w:hAnsi="Times New Roman"/>
          <w:sz w:val="24"/>
          <w:szCs w:val="24"/>
        </w:rPr>
      </w:pPr>
      <w:bookmarkStart w:id="3" w:name="Par40"/>
      <w:bookmarkEnd w:id="3"/>
      <w:r w:rsidRPr="00F32831">
        <w:rPr>
          <w:rFonts w:ascii="Times New Roman" w:hAnsi="Times New Roman"/>
          <w:b/>
          <w:bCs/>
          <w:sz w:val="24"/>
          <w:szCs w:val="24"/>
        </w:rPr>
        <w:t xml:space="preserve">Раздел </w:t>
      </w:r>
      <w:r w:rsidRPr="00F32831">
        <w:rPr>
          <w:rFonts w:ascii="Times New Roman" w:hAnsi="Times New Roman"/>
          <w:b/>
          <w:bCs/>
          <w:sz w:val="24"/>
          <w:szCs w:val="24"/>
          <w:lang w:val="en-US"/>
        </w:rPr>
        <w:t>III</w:t>
      </w:r>
      <w:r w:rsidRPr="00F32831">
        <w:rPr>
          <w:rFonts w:ascii="Times New Roman" w:hAnsi="Times New Roman"/>
          <w:b/>
          <w:bCs/>
          <w:sz w:val="24"/>
          <w:szCs w:val="24"/>
        </w:rPr>
        <w:t>. Цели создания и принципы работы Единой комиссии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7. Единая комиссия создается в целях проведения конкурентных процедур в электронном виде: конкурсов, аукционов, запросов котировок, запросов предложений.</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8. В своей деятельности Единая комиссия руководствуется следующими принципами.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1) Эффективность и экономичность использования выделенных средств бюджета и </w:t>
      </w:r>
      <w:r w:rsidRPr="00F32831">
        <w:rPr>
          <w:rFonts w:ascii="Times New Roman" w:hAnsi="Times New Roman"/>
          <w:sz w:val="24"/>
          <w:szCs w:val="24"/>
        </w:rPr>
        <w:lastRenderedPageBreak/>
        <w:t>внебюджетных источников финансирования.</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2) Публичность, гласность, открытость и прозрачность процедуры определения поставщиков (подрядчиков, исполнителей).</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3) Обеспечение добросовестной конкуренции, недопущение дискриминации, введения ограничений или преимуще</w:t>
      </w:r>
      <w:proofErr w:type="gramStart"/>
      <w:r w:rsidRPr="00F32831">
        <w:rPr>
          <w:rFonts w:ascii="Times New Roman" w:hAnsi="Times New Roman"/>
          <w:sz w:val="24"/>
          <w:szCs w:val="24"/>
        </w:rPr>
        <w:t>ств дл</w:t>
      </w:r>
      <w:proofErr w:type="gramEnd"/>
      <w:r w:rsidRPr="00F32831">
        <w:rPr>
          <w:rFonts w:ascii="Times New Roman" w:hAnsi="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4) Устранение возможностей злоупотребления и коррупции при определении поставщиков (подрядчиков, исполнителей).</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r w:rsidR="006D16E8">
        <w:rPr>
          <w:rFonts w:ascii="Times New Roman" w:hAnsi="Times New Roman"/>
          <w:sz w:val="24"/>
          <w:szCs w:val="24"/>
        </w:rPr>
        <w:t xml:space="preserve"> Российской Федерации</w:t>
      </w:r>
      <w:r w:rsidRPr="00F32831">
        <w:rPr>
          <w:rFonts w:ascii="Times New Roman" w:hAnsi="Times New Roman"/>
          <w:sz w:val="24"/>
          <w:szCs w:val="24"/>
        </w:rPr>
        <w:t>.</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
    <w:p w:rsidR="00EA1077" w:rsidRPr="00F32831" w:rsidRDefault="00EA1077" w:rsidP="00EA1077">
      <w:pPr>
        <w:widowControl w:val="0"/>
        <w:autoSpaceDE w:val="0"/>
        <w:autoSpaceDN w:val="0"/>
        <w:adjustRightInd w:val="0"/>
        <w:spacing w:after="0" w:line="240" w:lineRule="auto"/>
        <w:jc w:val="center"/>
        <w:outlineLvl w:val="0"/>
        <w:rPr>
          <w:rFonts w:ascii="Times New Roman" w:hAnsi="Times New Roman"/>
          <w:sz w:val="24"/>
          <w:szCs w:val="24"/>
        </w:rPr>
      </w:pPr>
      <w:bookmarkStart w:id="4" w:name="Par50"/>
      <w:bookmarkEnd w:id="4"/>
      <w:r w:rsidRPr="00F32831">
        <w:rPr>
          <w:rFonts w:ascii="Times New Roman" w:hAnsi="Times New Roman"/>
          <w:b/>
          <w:bCs/>
          <w:sz w:val="24"/>
          <w:szCs w:val="24"/>
        </w:rPr>
        <w:t xml:space="preserve">Раздел </w:t>
      </w:r>
      <w:r w:rsidRPr="00F32831">
        <w:rPr>
          <w:rFonts w:ascii="Times New Roman" w:hAnsi="Times New Roman"/>
          <w:b/>
          <w:bCs/>
          <w:sz w:val="24"/>
          <w:szCs w:val="24"/>
          <w:lang w:val="en-US"/>
        </w:rPr>
        <w:t>IV</w:t>
      </w:r>
      <w:r w:rsidRPr="00F32831">
        <w:rPr>
          <w:rFonts w:ascii="Times New Roman" w:hAnsi="Times New Roman"/>
          <w:b/>
          <w:bCs/>
          <w:sz w:val="24"/>
          <w:szCs w:val="24"/>
        </w:rPr>
        <w:t>. Функции Единой комиссии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bookmarkStart w:id="5" w:name="Par52"/>
      <w:bookmarkEnd w:id="5"/>
      <w:r w:rsidRPr="00F32831">
        <w:rPr>
          <w:rFonts w:ascii="Times New Roman" w:hAnsi="Times New Roman"/>
          <w:sz w:val="24"/>
          <w:szCs w:val="24"/>
        </w:rPr>
        <w:t xml:space="preserve">9. </w:t>
      </w:r>
      <w:r w:rsidRPr="00F32831">
        <w:rPr>
          <w:rFonts w:ascii="Times New Roman" w:hAnsi="Times New Roman"/>
          <w:b/>
          <w:bCs/>
          <w:sz w:val="24"/>
          <w:szCs w:val="24"/>
        </w:rPr>
        <w:t>Открытый конкурс в электронной форме.</w:t>
      </w:r>
      <w:r w:rsidRPr="00F32831">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открытого конкурса в электронной форме в обязанности Единой комиссии входит следующее. </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1)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2) Единая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3) Единая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Единой комиссии ее членами не позднее даты </w:t>
      </w:r>
      <w:proofErr w:type="gramStart"/>
      <w:r w:rsidRPr="00F32831">
        <w:rPr>
          <w:rFonts w:ascii="Times New Roman" w:hAnsi="Times New Roman"/>
          <w:sz w:val="24"/>
          <w:szCs w:val="24"/>
        </w:rPr>
        <w:t>окончания срока рассмотрения первых частей заявок</w:t>
      </w:r>
      <w:proofErr w:type="gramEnd"/>
      <w:r w:rsidRPr="00F32831">
        <w:rPr>
          <w:rFonts w:ascii="Times New Roman" w:hAnsi="Times New Roman"/>
          <w:sz w:val="24"/>
          <w:szCs w:val="24"/>
        </w:rPr>
        <w:t xml:space="preserve"> на участие в таком конкурсе. </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4) Единой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5) Единая комиссия отстраняет участника открытого конкурса в электронной форме от участия в этом конкурсе на любом этапе его проведения в случае установления недостоверности информации, представленной таким участником. </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2831">
        <w:rPr>
          <w:rFonts w:ascii="Times New Roman" w:hAnsi="Times New Roman"/>
          <w:sz w:val="24"/>
          <w:szCs w:val="24"/>
        </w:rPr>
        <w:t>6) Единая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7) Единой комиссией  в протоколе рассмотрения и оценки вторых частей заявок на участие в открытом конкурсе в электронной форме фиксируются результаты рассмотрения и оценки вторых частей заявок на участие в открытом конкурсе в электронной форме. Данный протокол подписывается всеми присутствующими на заседании членами Единой комиссии не позднее даты окончания рассмотрения вторых частей заявок на участие в таком конкурсе.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2831">
        <w:rPr>
          <w:rFonts w:ascii="Times New Roman" w:hAnsi="Times New Roman"/>
          <w:sz w:val="24"/>
          <w:szCs w:val="24"/>
        </w:rPr>
        <w:t xml:space="preserve">8) Единая комиссия,  не позднее следующего рабочего дня после дня получения от оператора электронной площадки протокола подачи окончательных предложений, на основании результатов оценки заявок на участие в открытом конкурсе в электронной форме, содержащихся в протоколах,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w:t>
      </w:r>
      <w:proofErr w:type="gramEnd"/>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9) Единой комиссией  фиксируются в протоколе подведения итогов открытого конкурса в электронной форме, который подписывается всеми присутствующими на </w:t>
      </w:r>
      <w:r w:rsidRPr="00F32831">
        <w:rPr>
          <w:rFonts w:ascii="Times New Roman" w:hAnsi="Times New Roman"/>
          <w:sz w:val="24"/>
          <w:szCs w:val="24"/>
        </w:rPr>
        <w:lastRenderedPageBreak/>
        <w:t xml:space="preserve">заседании членами комиссии, результаты рассмотрения заявок на участие в открытом конкурсе в электронной форме. </w:t>
      </w:r>
    </w:p>
    <w:p w:rsidR="00EA1077" w:rsidRPr="00F32831" w:rsidRDefault="00EA1077" w:rsidP="00EA1077">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F32831">
        <w:rPr>
          <w:rFonts w:ascii="Times New Roman" w:hAnsi="Times New Roman"/>
          <w:sz w:val="24"/>
          <w:szCs w:val="24"/>
        </w:rPr>
        <w:t>10) Единая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Закона о контрактной системе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Единой комиссии (в случае, если</w:t>
      </w:r>
      <w:proofErr w:type="gramEnd"/>
      <w:r w:rsidRPr="00F32831">
        <w:rPr>
          <w:rFonts w:ascii="Times New Roman" w:hAnsi="Times New Roman"/>
          <w:sz w:val="24"/>
          <w:szCs w:val="24"/>
        </w:rPr>
        <w:t xml:space="preserve"> открытый конкурс в электронной форме признан не состоявшимся в связи с тем, что по окончании срока подачи заявок на участие в открытом конкурсе в электронной форме подана только одна заявка).</w:t>
      </w:r>
    </w:p>
    <w:p w:rsidR="00EA1077" w:rsidRPr="00F32831" w:rsidRDefault="00EA1077" w:rsidP="00EA1077">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F32831">
        <w:rPr>
          <w:rFonts w:ascii="Times New Roman" w:hAnsi="Times New Roman"/>
          <w:sz w:val="24"/>
          <w:szCs w:val="24"/>
        </w:rPr>
        <w:t>11) Единая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рассматривает эту заявку и указанные информацию и документы на предмет соответствия требованиям Закона о контрактной системе и конкурсной документации и направляет оператору электронной площадки протокол рассмотрения заявки единственного участника открытого конкурса в</w:t>
      </w:r>
      <w:proofErr w:type="gramEnd"/>
      <w:r w:rsidRPr="00F32831">
        <w:rPr>
          <w:rFonts w:ascii="Times New Roman" w:hAnsi="Times New Roman"/>
          <w:sz w:val="24"/>
          <w:szCs w:val="24"/>
        </w:rPr>
        <w:t xml:space="preserve"> электронной форме, подписанный членами Единой комиссии (в случае, если открытый конкурс в электронной форме признан не состоявшимся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bookmarkStart w:id="6" w:name="P1396"/>
      <w:bookmarkEnd w:id="6"/>
      <w:r w:rsidRPr="00F32831">
        <w:rPr>
          <w:rFonts w:ascii="Times New Roman" w:hAnsi="Times New Roman"/>
          <w:sz w:val="24"/>
          <w:szCs w:val="24"/>
        </w:rPr>
        <w:t xml:space="preserve">12) При осуществлении процедуры определения поставщика (подрядчика, исполнителя) путем проведения открытого конкурса в электронной форме Единая комиссия также выполняет иные действия в соответствии с положениями </w:t>
      </w:r>
      <w:hyperlink r:id="rId12" w:history="1">
        <w:r w:rsidRPr="00F32831">
          <w:rPr>
            <w:rFonts w:ascii="Times New Roman" w:hAnsi="Times New Roman"/>
            <w:color w:val="0000FF"/>
            <w:sz w:val="24"/>
            <w:szCs w:val="24"/>
          </w:rPr>
          <w:t>Закона</w:t>
        </w:r>
      </w:hyperlink>
      <w:r w:rsidRPr="00F32831">
        <w:rPr>
          <w:rFonts w:ascii="Times New Roman" w:hAnsi="Times New Roman"/>
          <w:sz w:val="24"/>
          <w:szCs w:val="24"/>
        </w:rPr>
        <w:t xml:space="preserve"> о контрактной системе. </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10. </w:t>
      </w:r>
      <w:r w:rsidRPr="00F32831">
        <w:rPr>
          <w:rFonts w:ascii="Times New Roman" w:hAnsi="Times New Roman"/>
          <w:b/>
          <w:bCs/>
          <w:sz w:val="24"/>
          <w:szCs w:val="24"/>
        </w:rPr>
        <w:t>Особенности проведения конкурса с ограниченным участием</w:t>
      </w:r>
      <w:r w:rsidRPr="00F32831">
        <w:t xml:space="preserve"> </w:t>
      </w:r>
      <w:r w:rsidRPr="00F32831">
        <w:rPr>
          <w:rFonts w:ascii="Times New Roman" w:hAnsi="Times New Roman"/>
          <w:b/>
          <w:bCs/>
          <w:sz w:val="24"/>
          <w:szCs w:val="24"/>
        </w:rPr>
        <w:t>в электронной форме.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При проведении конкурса с ограниченным участием в электронной форме применяются положения Закона о контрактной </w:t>
      </w:r>
      <w:proofErr w:type="gramStart"/>
      <w:r w:rsidRPr="00F32831">
        <w:rPr>
          <w:rFonts w:ascii="Times New Roman" w:hAnsi="Times New Roman"/>
          <w:sz w:val="24"/>
          <w:szCs w:val="24"/>
        </w:rPr>
        <w:t>системе</w:t>
      </w:r>
      <w:proofErr w:type="gramEnd"/>
      <w:r w:rsidRPr="00F32831">
        <w:rPr>
          <w:rFonts w:ascii="Times New Roman" w:hAnsi="Times New Roman"/>
          <w:sz w:val="24"/>
          <w:szCs w:val="24"/>
        </w:rPr>
        <w:t xml:space="preserve"> о проведении открытого конкурса в электронной форме, </w:t>
      </w:r>
      <w:r w:rsidRPr="00F32831">
        <w:rPr>
          <w:rFonts w:ascii="Times New Roman" w:hAnsi="Times New Roman"/>
          <w:color w:val="0000FF"/>
          <w:sz w:val="24"/>
          <w:szCs w:val="24"/>
        </w:rPr>
        <w:t xml:space="preserve">пункта 9 раздела </w:t>
      </w:r>
      <w:r w:rsidRPr="00F32831">
        <w:rPr>
          <w:rFonts w:ascii="Times New Roman" w:hAnsi="Times New Roman"/>
          <w:color w:val="0000FF"/>
          <w:sz w:val="24"/>
          <w:szCs w:val="24"/>
          <w:lang w:val="en-US"/>
        </w:rPr>
        <w:t>IV</w:t>
      </w:r>
      <w:r w:rsidRPr="00F32831">
        <w:rPr>
          <w:rFonts w:ascii="Times New Roman" w:hAnsi="Times New Roman"/>
          <w:sz w:val="24"/>
          <w:szCs w:val="24"/>
        </w:rPr>
        <w:t xml:space="preserve"> настоящего Положения с учетом особенностей, определенных </w:t>
      </w:r>
      <w:hyperlink r:id="rId13" w:history="1">
        <w:r w:rsidRPr="00F32831">
          <w:rPr>
            <w:rFonts w:ascii="Times New Roman" w:hAnsi="Times New Roman"/>
            <w:color w:val="0000FF"/>
            <w:sz w:val="24"/>
            <w:szCs w:val="24"/>
          </w:rPr>
          <w:t>статьей 56</w:t>
        </w:r>
      </w:hyperlink>
      <w:r w:rsidRPr="00F32831">
        <w:rPr>
          <w:rFonts w:ascii="Times New Roman" w:hAnsi="Times New Roman"/>
          <w:color w:val="0000FF"/>
          <w:sz w:val="24"/>
          <w:szCs w:val="24"/>
        </w:rPr>
        <w:t>.1.</w:t>
      </w:r>
      <w:r w:rsidRPr="00F32831">
        <w:rPr>
          <w:rFonts w:ascii="Times New Roman" w:hAnsi="Times New Roman"/>
          <w:sz w:val="24"/>
          <w:szCs w:val="24"/>
        </w:rPr>
        <w:t xml:space="preserve"> Закона о контрактной системе.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11. </w:t>
      </w:r>
      <w:r w:rsidRPr="00F32831">
        <w:rPr>
          <w:rFonts w:ascii="Times New Roman" w:hAnsi="Times New Roman"/>
          <w:b/>
          <w:bCs/>
          <w:sz w:val="24"/>
          <w:szCs w:val="24"/>
        </w:rPr>
        <w:t>Особенности проведения двухэтапного конкурса в электронной форме.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1) При проведении двухэтапного конкурса в электронной форме применяются положения Закона о контрактной </w:t>
      </w:r>
      <w:proofErr w:type="gramStart"/>
      <w:r w:rsidRPr="00F32831">
        <w:rPr>
          <w:rFonts w:ascii="Times New Roman" w:hAnsi="Times New Roman"/>
          <w:sz w:val="24"/>
          <w:szCs w:val="24"/>
        </w:rPr>
        <w:t>системе</w:t>
      </w:r>
      <w:proofErr w:type="gramEnd"/>
      <w:r w:rsidRPr="00F32831">
        <w:rPr>
          <w:rFonts w:ascii="Times New Roman" w:hAnsi="Times New Roman"/>
          <w:sz w:val="24"/>
          <w:szCs w:val="24"/>
        </w:rPr>
        <w:t xml:space="preserve"> о проведении открытого конкурса в электронной форме с учетом особенностей, определенных </w:t>
      </w:r>
      <w:hyperlink r:id="rId14" w:history="1">
        <w:r w:rsidRPr="00F32831">
          <w:t xml:space="preserve"> </w:t>
        </w:r>
        <w:r w:rsidRPr="00F32831">
          <w:rPr>
            <w:rFonts w:ascii="Times New Roman" w:hAnsi="Times New Roman"/>
            <w:color w:val="0000FF"/>
            <w:sz w:val="24"/>
            <w:szCs w:val="24"/>
          </w:rPr>
          <w:t>статьей 57</w:t>
        </w:r>
      </w:hyperlink>
      <w:r w:rsidRPr="00F32831">
        <w:rPr>
          <w:rFonts w:ascii="Times New Roman" w:hAnsi="Times New Roman"/>
          <w:color w:val="0000FF"/>
          <w:sz w:val="24"/>
          <w:szCs w:val="24"/>
        </w:rPr>
        <w:t>.1.</w:t>
      </w:r>
      <w:r w:rsidRPr="00F32831">
        <w:rPr>
          <w:rFonts w:ascii="Times New Roman" w:hAnsi="Times New Roman"/>
          <w:sz w:val="24"/>
          <w:szCs w:val="24"/>
        </w:rPr>
        <w:t xml:space="preserve"> Закона о контрактной системе. </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2) Единая комиссия на первом этапе двухэтапного конкурса в электронной форме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Единая комиссия обязана обеспечить равные возможности для участия в этих обсуждениях всем участникам двухэтапного конкурса в электронной форме. </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2831">
        <w:rPr>
          <w:rFonts w:ascii="Times New Roman" w:hAnsi="Times New Roman"/>
          <w:sz w:val="24"/>
          <w:szCs w:val="24"/>
        </w:rPr>
        <w:t>3) Результаты состоявшегося на первом этапе двухэтапного конкурса в электронной форме обсуждения фиксируются Единой комиссией в протоколе первого этапа двухэтапного конкурса в электронной форме,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roofErr w:type="gramEnd"/>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4) Окончательные заявки на участие в двухэтапном конкурсе в электронной форме, поданные участниками первого этапа такого конкурса, рассматриваются и оцениваются Единой комиссией в соответствии с положениями Закона о контрактной </w:t>
      </w:r>
      <w:proofErr w:type="gramStart"/>
      <w:r w:rsidRPr="00F32831">
        <w:rPr>
          <w:rFonts w:ascii="Times New Roman" w:hAnsi="Times New Roman"/>
          <w:sz w:val="24"/>
          <w:szCs w:val="24"/>
        </w:rPr>
        <w:t>системе</w:t>
      </w:r>
      <w:proofErr w:type="gramEnd"/>
      <w:r w:rsidRPr="00F32831">
        <w:rPr>
          <w:rFonts w:ascii="Times New Roman" w:hAnsi="Times New Roman"/>
          <w:sz w:val="24"/>
          <w:szCs w:val="24"/>
        </w:rPr>
        <w:t xml:space="preserve">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lastRenderedPageBreak/>
        <w:t xml:space="preserve">5) При осуществлении процедуры определения поставщика (подрядчика, исполнителя) путем проведения двухэтапного конкурса в электронной форме Единая комиссия также выполняет иные действия в соответствии с положениями </w:t>
      </w:r>
      <w:hyperlink r:id="rId15" w:history="1">
        <w:r w:rsidRPr="00F32831">
          <w:rPr>
            <w:rFonts w:ascii="Times New Roman" w:hAnsi="Times New Roman"/>
            <w:color w:val="0000FF"/>
            <w:sz w:val="24"/>
            <w:szCs w:val="24"/>
          </w:rPr>
          <w:t>Закона</w:t>
        </w:r>
      </w:hyperlink>
      <w:r w:rsidRPr="00F32831">
        <w:rPr>
          <w:rFonts w:ascii="Times New Roman" w:hAnsi="Times New Roman"/>
          <w:sz w:val="24"/>
          <w:szCs w:val="24"/>
        </w:rPr>
        <w:t xml:space="preserve"> о контрактной системе.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12. </w:t>
      </w:r>
      <w:r w:rsidRPr="00F32831">
        <w:rPr>
          <w:rFonts w:ascii="Times New Roman" w:hAnsi="Times New Roman"/>
          <w:b/>
          <w:bCs/>
          <w:sz w:val="24"/>
          <w:szCs w:val="24"/>
        </w:rPr>
        <w:t>Электронный аукцион.</w:t>
      </w:r>
      <w:r w:rsidRPr="00F32831">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EA1077" w:rsidRPr="00F32831" w:rsidRDefault="00EA1077" w:rsidP="00EA1077">
      <w:pPr>
        <w:pStyle w:val="ConsPlusNormal"/>
        <w:ind w:firstLine="539"/>
        <w:jc w:val="both"/>
        <w:rPr>
          <w:rFonts w:ascii="Times New Roman" w:hAnsi="Times New Roman" w:cs="Times New Roman"/>
          <w:sz w:val="24"/>
          <w:szCs w:val="24"/>
        </w:rPr>
      </w:pPr>
      <w:r w:rsidRPr="00F32831">
        <w:rPr>
          <w:rFonts w:ascii="Times New Roman" w:hAnsi="Times New Roman" w:cs="Times New Roman"/>
          <w:sz w:val="24"/>
          <w:szCs w:val="24"/>
        </w:rPr>
        <w:t>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EA1077" w:rsidRPr="00F32831" w:rsidRDefault="00EA1077" w:rsidP="00EA1077">
      <w:pPr>
        <w:pStyle w:val="ConsPlusNormal"/>
        <w:ind w:firstLine="539"/>
        <w:jc w:val="both"/>
        <w:rPr>
          <w:rFonts w:ascii="Times New Roman" w:hAnsi="Times New Roman" w:cs="Times New Roman"/>
          <w:sz w:val="24"/>
          <w:szCs w:val="24"/>
        </w:rPr>
      </w:pPr>
      <w:bookmarkStart w:id="7" w:name="P1680"/>
      <w:bookmarkEnd w:id="7"/>
      <w:proofErr w:type="gramStart"/>
      <w:r w:rsidRPr="00F32831">
        <w:rPr>
          <w:rFonts w:ascii="Times New Roman" w:hAnsi="Times New Roman" w:cs="Times New Roman"/>
          <w:sz w:val="24"/>
          <w:szCs w:val="24"/>
        </w:rPr>
        <w:t xml:space="preserve">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83" w:history="1">
        <w:r w:rsidRPr="00F32831">
          <w:rPr>
            <w:rFonts w:ascii="Times New Roman" w:hAnsi="Times New Roman" w:cs="Times New Roman"/>
            <w:color w:val="0000FF"/>
            <w:sz w:val="24"/>
            <w:szCs w:val="24"/>
          </w:rPr>
          <w:t>частью 4</w:t>
        </w:r>
      </w:hyperlink>
      <w:r w:rsidRPr="00F32831">
        <w:rPr>
          <w:rFonts w:ascii="Times New Roman" w:hAnsi="Times New Roman" w:cs="Times New Roman"/>
          <w:color w:val="0000FF"/>
          <w:sz w:val="24"/>
          <w:szCs w:val="24"/>
        </w:rPr>
        <w:t xml:space="preserve"> статьи 67</w:t>
      </w:r>
      <w:proofErr w:type="gramEnd"/>
      <w:r w:rsidRPr="00F32831">
        <w:rPr>
          <w:rFonts w:ascii="Times New Roman" w:hAnsi="Times New Roman" w:cs="Times New Roman"/>
          <w:color w:val="0000FF"/>
          <w:sz w:val="24"/>
          <w:szCs w:val="24"/>
        </w:rPr>
        <w:t xml:space="preserve"> Закона о контрактной системе</w:t>
      </w:r>
      <w:r w:rsidRPr="00F32831">
        <w:rPr>
          <w:rFonts w:ascii="Times New Roman" w:hAnsi="Times New Roman" w:cs="Times New Roman"/>
          <w:sz w:val="24"/>
          <w:szCs w:val="24"/>
        </w:rPr>
        <w:t>.</w:t>
      </w:r>
    </w:p>
    <w:p w:rsidR="00EA1077" w:rsidRPr="00F32831" w:rsidRDefault="00EA1077" w:rsidP="00EA1077">
      <w:pPr>
        <w:widowControl w:val="0"/>
        <w:autoSpaceDE w:val="0"/>
        <w:autoSpaceDN w:val="0"/>
        <w:adjustRightInd w:val="0"/>
        <w:spacing w:after="0" w:line="240" w:lineRule="auto"/>
        <w:ind w:firstLine="539"/>
        <w:jc w:val="both"/>
        <w:rPr>
          <w:rFonts w:ascii="Times New Roman" w:hAnsi="Times New Roman"/>
          <w:sz w:val="24"/>
          <w:szCs w:val="24"/>
        </w:rPr>
      </w:pPr>
      <w:bookmarkStart w:id="8" w:name="P1683"/>
      <w:bookmarkStart w:id="9" w:name="P1687"/>
      <w:bookmarkEnd w:id="8"/>
      <w:bookmarkEnd w:id="9"/>
      <w:r w:rsidRPr="00F32831">
        <w:rPr>
          <w:rFonts w:ascii="Times New Roman" w:hAnsi="Times New Roman"/>
          <w:sz w:val="24"/>
          <w:szCs w:val="24"/>
        </w:rPr>
        <w:t>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4)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6" w:history="1">
        <w:r w:rsidRPr="00F32831">
          <w:rPr>
            <w:rFonts w:ascii="Times New Roman" w:hAnsi="Times New Roman"/>
            <w:color w:val="0000FF"/>
            <w:sz w:val="24"/>
            <w:szCs w:val="24"/>
          </w:rPr>
          <w:t>частью 19 статьи 68</w:t>
        </w:r>
      </w:hyperlink>
      <w:r w:rsidRPr="00F32831">
        <w:rPr>
          <w:rFonts w:ascii="Times New Roman" w:hAnsi="Times New Roman"/>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F32831">
        <w:rPr>
          <w:rFonts w:ascii="Times New Roman" w:hAnsi="Times New Roman"/>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F32831">
        <w:rPr>
          <w:rFonts w:ascii="Times New Roman" w:hAnsi="Times New Roman"/>
          <w:sz w:val="24"/>
          <w:szCs w:val="24"/>
        </w:rPr>
        <w:t xml:space="preserve"> наиболее низкую цену контракта, и осуществляется с учетом ранжирования данных заявок в соответствии с частью 18 статьи 68 Закона о контрактной системе.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5)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6) Участник электронного аукциона, который предложил наиболее низкую цену контракта и заявка на </w:t>
      </w:r>
      <w:proofErr w:type="gramStart"/>
      <w:r w:rsidRPr="00F32831">
        <w:rPr>
          <w:rFonts w:ascii="Times New Roman" w:hAnsi="Times New Roman"/>
          <w:sz w:val="24"/>
          <w:szCs w:val="24"/>
        </w:rPr>
        <w:t>участие</w:t>
      </w:r>
      <w:proofErr w:type="gramEnd"/>
      <w:r w:rsidRPr="00F32831">
        <w:rPr>
          <w:rFonts w:ascii="Times New Roman" w:hAnsi="Times New Roman"/>
          <w:sz w:val="24"/>
          <w:szCs w:val="24"/>
        </w:rPr>
        <w:t xml:space="preserve"> в таком аукционе которого соответствует требованиям, установленным документацией о нем, признается Единой комиссией победителем такого аукциона.</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2831">
        <w:rPr>
          <w:rFonts w:ascii="Times New Roman" w:hAnsi="Times New Roman"/>
          <w:sz w:val="24"/>
          <w:szCs w:val="24"/>
        </w:rPr>
        <w:t>7)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w:t>
      </w:r>
      <w:proofErr w:type="gramEnd"/>
      <w:r w:rsidRPr="00F32831">
        <w:rPr>
          <w:rFonts w:ascii="Times New Roman" w:hAnsi="Times New Roman"/>
          <w:sz w:val="24"/>
          <w:szCs w:val="24"/>
        </w:rPr>
        <w:t xml:space="preserve"> требованиям </w:t>
      </w:r>
      <w:hyperlink r:id="rId17" w:history="1">
        <w:r w:rsidRPr="00F32831">
          <w:rPr>
            <w:rFonts w:ascii="Times New Roman" w:hAnsi="Times New Roman"/>
            <w:color w:val="0000FF"/>
            <w:sz w:val="24"/>
            <w:szCs w:val="24"/>
          </w:rPr>
          <w:t>Закона</w:t>
        </w:r>
      </w:hyperlink>
      <w:r w:rsidRPr="00F32831">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2831">
        <w:rPr>
          <w:rFonts w:ascii="Times New Roman" w:hAnsi="Times New Roman"/>
          <w:sz w:val="24"/>
          <w:szCs w:val="24"/>
        </w:rPr>
        <w:t xml:space="preserve">8)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w:t>
      </w:r>
      <w:r w:rsidRPr="00F32831">
        <w:rPr>
          <w:rFonts w:ascii="Times New Roman" w:hAnsi="Times New Roman"/>
          <w:sz w:val="24"/>
          <w:szCs w:val="24"/>
        </w:rPr>
        <w:lastRenderedPageBreak/>
        <w:t>единственного участника такого аукциона и соответствующих документов рассматривает данную заявку и указанные документы</w:t>
      </w:r>
      <w:proofErr w:type="gramEnd"/>
      <w:r w:rsidRPr="00F32831">
        <w:rPr>
          <w:rFonts w:ascii="Times New Roman" w:hAnsi="Times New Roman"/>
          <w:sz w:val="24"/>
          <w:szCs w:val="24"/>
        </w:rPr>
        <w:t xml:space="preserve"> на предмет соответствия требованиям </w:t>
      </w:r>
      <w:hyperlink r:id="rId18" w:history="1">
        <w:r w:rsidRPr="00F32831">
          <w:rPr>
            <w:rFonts w:ascii="Times New Roman" w:hAnsi="Times New Roman"/>
            <w:color w:val="0000FF"/>
            <w:sz w:val="24"/>
            <w:szCs w:val="24"/>
          </w:rPr>
          <w:t>Закона</w:t>
        </w:r>
      </w:hyperlink>
      <w:r w:rsidRPr="00F32831">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2831">
        <w:rPr>
          <w:rFonts w:ascii="Times New Roman" w:hAnsi="Times New Roman"/>
          <w:sz w:val="24"/>
          <w:szCs w:val="24"/>
        </w:rPr>
        <w:t>9)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w:t>
      </w:r>
      <w:proofErr w:type="gramEnd"/>
      <w:r w:rsidRPr="00F32831">
        <w:rPr>
          <w:rFonts w:ascii="Times New Roman" w:hAnsi="Times New Roman"/>
          <w:sz w:val="24"/>
          <w:szCs w:val="24"/>
        </w:rPr>
        <w:t xml:space="preserve"> этих заявок и указанные документы на предмет соответствия требованиям </w:t>
      </w:r>
      <w:hyperlink r:id="rId19" w:history="1">
        <w:r w:rsidRPr="00F32831">
          <w:rPr>
            <w:rFonts w:ascii="Times New Roman" w:hAnsi="Times New Roman"/>
            <w:color w:val="0000FF"/>
            <w:sz w:val="24"/>
            <w:szCs w:val="24"/>
          </w:rPr>
          <w:t>Закона</w:t>
        </w:r>
      </w:hyperlink>
      <w:r w:rsidRPr="00F32831">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10)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20" w:history="1">
        <w:r w:rsidRPr="00F32831">
          <w:rPr>
            <w:rFonts w:ascii="Times New Roman" w:hAnsi="Times New Roman"/>
            <w:color w:val="0000FF"/>
            <w:sz w:val="24"/>
            <w:szCs w:val="24"/>
          </w:rPr>
          <w:t>Закона</w:t>
        </w:r>
      </w:hyperlink>
      <w:r w:rsidRPr="00F32831">
        <w:rPr>
          <w:rFonts w:ascii="Times New Roman" w:hAnsi="Times New Roman"/>
          <w:sz w:val="24"/>
          <w:szCs w:val="24"/>
        </w:rPr>
        <w:t xml:space="preserve"> о контрактной системе.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13. </w:t>
      </w:r>
      <w:r w:rsidRPr="00F32831">
        <w:rPr>
          <w:rFonts w:ascii="Times New Roman" w:hAnsi="Times New Roman"/>
          <w:b/>
          <w:bCs/>
          <w:sz w:val="24"/>
          <w:szCs w:val="24"/>
        </w:rPr>
        <w:t>Запрос котировок в электронной форме.</w:t>
      </w:r>
      <w:r w:rsidRPr="00F32831">
        <w:rPr>
          <w:rFonts w:ascii="Times New Roman" w:hAnsi="Times New Roman"/>
          <w:sz w:val="24"/>
          <w:szCs w:val="24"/>
        </w:rPr>
        <w:t xml:space="preserve"> При осуществлении процедуры определения поставщика (подрядчика, исполнителя) путем запроса котировок в электронной форме в обязанности Единой комиссии входит следующее. </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2831">
        <w:rPr>
          <w:rFonts w:ascii="Times New Roman" w:hAnsi="Times New Roman"/>
          <w:sz w:val="24"/>
          <w:szCs w:val="24"/>
        </w:rPr>
        <w:t>1) По результатам рассмотрения заявок на участие в запросе котировок в электронной форме Единая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w:t>
      </w:r>
      <w:proofErr w:type="gramEnd"/>
      <w:r w:rsidRPr="00F32831">
        <w:rPr>
          <w:rFonts w:ascii="Times New Roman" w:hAnsi="Times New Roman"/>
          <w:sz w:val="24"/>
          <w:szCs w:val="24"/>
        </w:rPr>
        <w:t>, и об отклонении заявки.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2)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Единой комиссии не позднее даты окончания срока рассмотрения данных заявок. </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3) При осуществлении процедуры определения поставщика (подрядчика, исполнителя) путем проведения запроса котировок в электронной форме Единая комиссия также выполняет иные действия в соответствии с положениями </w:t>
      </w:r>
      <w:hyperlink r:id="rId21" w:history="1">
        <w:r w:rsidRPr="00F32831">
          <w:rPr>
            <w:rFonts w:ascii="Times New Roman" w:hAnsi="Times New Roman"/>
            <w:color w:val="0000FF"/>
            <w:sz w:val="24"/>
            <w:szCs w:val="24"/>
          </w:rPr>
          <w:t>Закона</w:t>
        </w:r>
      </w:hyperlink>
      <w:r w:rsidRPr="00F32831">
        <w:rPr>
          <w:rFonts w:ascii="Times New Roman" w:hAnsi="Times New Roman"/>
          <w:sz w:val="24"/>
          <w:szCs w:val="24"/>
        </w:rPr>
        <w:t xml:space="preserve"> о контрактной системе.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14. </w:t>
      </w:r>
      <w:r w:rsidRPr="00F32831">
        <w:rPr>
          <w:rFonts w:ascii="Times New Roman" w:hAnsi="Times New Roman"/>
          <w:b/>
          <w:bCs/>
          <w:sz w:val="24"/>
          <w:szCs w:val="24"/>
        </w:rPr>
        <w:t>Запрос предложений в электронной форме.</w:t>
      </w:r>
      <w:r w:rsidRPr="00F32831">
        <w:rPr>
          <w:rFonts w:ascii="Times New Roman" w:hAnsi="Times New Roman"/>
          <w:sz w:val="24"/>
          <w:szCs w:val="24"/>
        </w:rPr>
        <w:t xml:space="preserve"> При осуществлении процедуры определения поставщика (подрядчика, исполнителя) путем запроса предложений</w:t>
      </w:r>
      <w:r w:rsidRPr="00F32831">
        <w:t xml:space="preserve"> </w:t>
      </w:r>
      <w:r w:rsidRPr="00F32831">
        <w:rPr>
          <w:rFonts w:ascii="Times New Roman" w:hAnsi="Times New Roman"/>
          <w:sz w:val="24"/>
          <w:szCs w:val="24"/>
        </w:rPr>
        <w:t>в электронной форме в обязанности Единой комиссии входит следующее.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1) Единой комиссией оцениваются все заявки участников запроса предложений в электронной форме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2) При осуществлении процедуры определения поставщика (подрядчика, исполнителя) путем запроса предложений в электронной форме Единая комиссия также выполняет иные действия в соответствии с положениями </w:t>
      </w:r>
      <w:hyperlink r:id="rId22" w:history="1">
        <w:r w:rsidRPr="00F32831">
          <w:rPr>
            <w:rFonts w:ascii="Times New Roman" w:hAnsi="Times New Roman"/>
            <w:color w:val="0000FF"/>
            <w:sz w:val="24"/>
            <w:szCs w:val="24"/>
          </w:rPr>
          <w:t>Закона</w:t>
        </w:r>
      </w:hyperlink>
      <w:r w:rsidRPr="00F32831">
        <w:rPr>
          <w:rFonts w:ascii="Times New Roman" w:hAnsi="Times New Roman"/>
          <w:sz w:val="24"/>
          <w:szCs w:val="24"/>
        </w:rPr>
        <w:t xml:space="preserve"> о контрактной системе.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
    <w:p w:rsidR="00EA1077" w:rsidRPr="00F32831" w:rsidRDefault="00EA1077" w:rsidP="00EA1077">
      <w:pPr>
        <w:widowControl w:val="0"/>
        <w:autoSpaceDE w:val="0"/>
        <w:autoSpaceDN w:val="0"/>
        <w:adjustRightInd w:val="0"/>
        <w:spacing w:after="0" w:line="240" w:lineRule="auto"/>
        <w:jc w:val="center"/>
        <w:outlineLvl w:val="0"/>
        <w:rPr>
          <w:rFonts w:ascii="Times New Roman" w:hAnsi="Times New Roman"/>
          <w:sz w:val="24"/>
          <w:szCs w:val="24"/>
        </w:rPr>
      </w:pPr>
      <w:bookmarkStart w:id="10" w:name="Par155"/>
      <w:bookmarkEnd w:id="10"/>
      <w:r w:rsidRPr="00F32831">
        <w:rPr>
          <w:rFonts w:ascii="Times New Roman" w:hAnsi="Times New Roman"/>
          <w:b/>
          <w:bCs/>
          <w:sz w:val="24"/>
          <w:szCs w:val="24"/>
        </w:rPr>
        <w:t xml:space="preserve">Раздел </w:t>
      </w:r>
      <w:r w:rsidRPr="00F32831">
        <w:rPr>
          <w:rFonts w:ascii="Times New Roman" w:hAnsi="Times New Roman"/>
          <w:b/>
          <w:bCs/>
          <w:sz w:val="24"/>
          <w:szCs w:val="24"/>
          <w:lang w:val="en-US"/>
        </w:rPr>
        <w:t>V</w:t>
      </w:r>
      <w:r w:rsidRPr="00F32831">
        <w:rPr>
          <w:rFonts w:ascii="Times New Roman" w:hAnsi="Times New Roman"/>
          <w:b/>
          <w:bCs/>
          <w:sz w:val="24"/>
          <w:szCs w:val="24"/>
        </w:rPr>
        <w:t>. Порядок создания и работы Единой комиссии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15.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F32831">
        <w:rPr>
          <w:rFonts w:ascii="Times New Roman" w:hAnsi="Times New Roman"/>
          <w:sz w:val="24"/>
          <w:szCs w:val="24"/>
        </w:rPr>
        <w:t>секретарь</w:t>
      </w:r>
      <w:proofErr w:type="gramEnd"/>
      <w:r w:rsidRPr="00F32831">
        <w:rPr>
          <w:rFonts w:ascii="Times New Roman" w:hAnsi="Times New Roman"/>
          <w:sz w:val="24"/>
          <w:szCs w:val="24"/>
        </w:rPr>
        <w:t xml:space="preserve"> и члены Единой комиссии утверждаются постановлением Администрации Куртамышского района.</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16.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w:t>
      </w:r>
      <w:r w:rsidRPr="00F32831">
        <w:rPr>
          <w:rFonts w:ascii="Times New Roman" w:hAnsi="Times New Roman"/>
          <w:sz w:val="24"/>
          <w:szCs w:val="24"/>
        </w:rPr>
        <w:lastRenderedPageBreak/>
        <w:t>председатель комиссии.</w:t>
      </w:r>
    </w:p>
    <w:p w:rsidR="00EA1077" w:rsidRPr="00F32831" w:rsidRDefault="00EA1077" w:rsidP="00EA1077">
      <w:pPr>
        <w:widowControl w:val="0"/>
        <w:tabs>
          <w:tab w:val="left" w:pos="8489"/>
        </w:tabs>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Число членов Единой комиссии должно быть не менее чем пять человек.</w:t>
      </w:r>
      <w:r w:rsidRPr="00F32831">
        <w:rPr>
          <w:rFonts w:ascii="Times New Roman" w:hAnsi="Times New Roman"/>
          <w:sz w:val="24"/>
          <w:szCs w:val="24"/>
        </w:rPr>
        <w:tab/>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17.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18.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19. </w:t>
      </w:r>
      <w:proofErr w:type="gramStart"/>
      <w:r w:rsidRPr="00F32831">
        <w:rPr>
          <w:rFonts w:ascii="Times New Roman" w:hAnsi="Times New Roman"/>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32831">
        <w:rPr>
          <w:rFonts w:ascii="Times New Roman" w:hAnsi="Times New Roman"/>
          <w:sz w:val="24"/>
          <w:szCs w:val="24"/>
        </w:rPr>
        <w:t>предквалификационного</w:t>
      </w:r>
      <w:proofErr w:type="spellEnd"/>
      <w:r w:rsidRPr="00F32831">
        <w:rPr>
          <w:rFonts w:ascii="Times New Roman" w:hAnsi="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F32831">
        <w:rPr>
          <w:rFonts w:ascii="Times New Roman" w:hAnsi="Times New Roman"/>
          <w:sz w:val="24"/>
          <w:szCs w:val="24"/>
        </w:rPr>
        <w:t xml:space="preserve"> </w:t>
      </w:r>
      <w:proofErr w:type="gramStart"/>
      <w:r w:rsidRPr="00F32831">
        <w:rPr>
          <w:rFonts w:ascii="Times New Roman" w:hAnsi="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F32831">
        <w:rPr>
          <w:rFonts w:ascii="Times New Roman" w:hAnsi="Times New Roman"/>
          <w:sz w:val="24"/>
          <w:szCs w:val="24"/>
        </w:rPr>
        <w:t xml:space="preserve">, </w:t>
      </w:r>
      <w:proofErr w:type="gramStart"/>
      <w:r w:rsidRPr="00F32831">
        <w:rPr>
          <w:rFonts w:ascii="Times New Roman" w:hAnsi="Times New Roman"/>
          <w:sz w:val="24"/>
          <w:szCs w:val="24"/>
        </w:rPr>
        <w:t xml:space="preserve">дедушкой, бабушкой и внуками), полнородными и </w:t>
      </w:r>
      <w:proofErr w:type="spellStart"/>
      <w:r w:rsidRPr="00F32831">
        <w:rPr>
          <w:rFonts w:ascii="Times New Roman" w:hAnsi="Times New Roman"/>
          <w:sz w:val="24"/>
          <w:szCs w:val="24"/>
        </w:rPr>
        <w:t>неполнородными</w:t>
      </w:r>
      <w:proofErr w:type="spellEnd"/>
      <w:r w:rsidRPr="00F32831">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2831">
        <w:rPr>
          <w:rFonts w:ascii="Times New Roman" w:hAnsi="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F32831">
        <w:rPr>
          <w:rFonts w:ascii="Times New Roman" w:hAnsi="Times New Roman"/>
          <w:sz w:val="24"/>
          <w:szCs w:val="24"/>
        </w:rPr>
        <w:t xml:space="preserve"> закупок.</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20. Замена члена комиссии допускается только по решению заказчика.</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21.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22.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устного уведомления членов комиссии секретарем комиссии.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23. Члены Единой комиссии вправе: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1) Знакомиться со всеми представленными на рассмотрение электронными документами и сведениями, составляющими заявку на участие в конкурсе, аукционе или запросе котировок, запросе предложений.</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2) Выступать по вопросам повестки дня на заседаниях Единой комиссии.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24. Члены Единой комиссии обязаны:</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1) Присутствовать на заседаниях Единой комиссии, за исключением случаев, </w:t>
      </w:r>
      <w:r w:rsidRPr="00F32831">
        <w:rPr>
          <w:rFonts w:ascii="Times New Roman" w:hAnsi="Times New Roman"/>
          <w:sz w:val="24"/>
          <w:szCs w:val="24"/>
        </w:rPr>
        <w:lastRenderedPageBreak/>
        <w:t>вызванных уважительными причинами (временная нетрудоспособность, ком</w:t>
      </w:r>
      <w:r w:rsidR="00416780">
        <w:rPr>
          <w:rFonts w:ascii="Times New Roman" w:hAnsi="Times New Roman"/>
          <w:sz w:val="24"/>
          <w:szCs w:val="24"/>
        </w:rPr>
        <w:t xml:space="preserve">андировка и другие </w:t>
      </w:r>
      <w:r w:rsidRPr="00F32831">
        <w:rPr>
          <w:rFonts w:ascii="Times New Roman" w:hAnsi="Times New Roman"/>
          <w:sz w:val="24"/>
          <w:szCs w:val="24"/>
        </w:rPr>
        <w:t>причины</w:t>
      </w:r>
      <w:r w:rsidR="00416780">
        <w:rPr>
          <w:rFonts w:ascii="Times New Roman" w:hAnsi="Times New Roman"/>
          <w:sz w:val="24"/>
          <w:szCs w:val="24"/>
        </w:rPr>
        <w:t>, признанные Единой комиссией уважительными</w:t>
      </w:r>
      <w:r w:rsidRPr="00F32831">
        <w:rPr>
          <w:rFonts w:ascii="Times New Roman" w:hAnsi="Times New Roman"/>
          <w:sz w:val="24"/>
          <w:szCs w:val="24"/>
        </w:rPr>
        <w:t>).</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2</w:t>
      </w:r>
      <w:r>
        <w:rPr>
          <w:rFonts w:ascii="Times New Roman" w:hAnsi="Times New Roman"/>
          <w:sz w:val="24"/>
          <w:szCs w:val="24"/>
        </w:rPr>
        <w:t>)</w:t>
      </w:r>
      <w:r w:rsidRPr="00F32831">
        <w:rPr>
          <w:rFonts w:ascii="Times New Roman" w:hAnsi="Times New Roman"/>
          <w:sz w:val="24"/>
          <w:szCs w:val="24"/>
        </w:rPr>
        <w:t xml:space="preserve"> Принимать решения в пределах своей компетенции.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25. Решение Единой комиссии, принятое в нарушение требований </w:t>
      </w:r>
      <w:hyperlink r:id="rId23" w:history="1">
        <w:r w:rsidRPr="00F32831">
          <w:rPr>
            <w:rFonts w:ascii="Times New Roman" w:hAnsi="Times New Roman"/>
            <w:color w:val="0000FF"/>
            <w:sz w:val="24"/>
            <w:szCs w:val="24"/>
          </w:rPr>
          <w:t>Закона</w:t>
        </w:r>
      </w:hyperlink>
      <w:r w:rsidRPr="00F32831">
        <w:rPr>
          <w:rFonts w:ascii="Times New Roman" w:hAnsi="Times New Roman"/>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26. Председатель Единой комиссии либо лицо, его замещающее:</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1) Осуществляет общее руководство работой Единой комиссии и обеспечивает выполнение настоящего Положения.</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2) Объявляет заседание правомочным или выносит решение о его переносе из-за отсутствия необходимого количества членов.</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3) Открывает и ведет заседания Единой комиссии, объявляет перерывы.</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4) В случае необходимости выносит на обсуждение Единой комиссии вопрос о привлечении к работе экспертов.</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5) Подписывает протоколы, составленные в ходе работы Единой комиссии.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27.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r w:rsidRPr="00F32831">
        <w:rPr>
          <w:rFonts w:ascii="Times New Roman" w:hAnsi="Times New Roman"/>
          <w:sz w:val="24"/>
          <w:szCs w:val="24"/>
        </w:rPr>
        <w:t xml:space="preserve">28. Члены Единой комиссии, виновные в нарушении законодательства Российской Федерации </w:t>
      </w:r>
      <w:r w:rsidR="006D16E8">
        <w:rPr>
          <w:rFonts w:ascii="Times New Roman" w:hAnsi="Times New Roman"/>
          <w:sz w:val="24"/>
          <w:szCs w:val="24"/>
        </w:rPr>
        <w:t xml:space="preserve">о </w:t>
      </w:r>
      <w:r w:rsidRPr="00F32831">
        <w:rPr>
          <w:rFonts w:ascii="Times New Roman" w:hAnsi="Times New Roman"/>
          <w:sz w:val="24"/>
          <w:szCs w:val="24"/>
        </w:rPr>
        <w:t>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
    <w:p w:rsidR="00EA1077" w:rsidRPr="00F32831" w:rsidRDefault="00EA1077" w:rsidP="00EA1077">
      <w:pPr>
        <w:widowControl w:val="0"/>
        <w:autoSpaceDE w:val="0"/>
        <w:autoSpaceDN w:val="0"/>
        <w:adjustRightInd w:val="0"/>
        <w:spacing w:after="0" w:line="240" w:lineRule="auto"/>
        <w:ind w:firstLine="540"/>
        <w:jc w:val="both"/>
        <w:rPr>
          <w:rFonts w:ascii="Times New Roman" w:hAnsi="Times New Roman"/>
          <w:sz w:val="24"/>
          <w:szCs w:val="24"/>
        </w:rPr>
      </w:pPr>
    </w:p>
    <w:p w:rsidR="00EA1077" w:rsidRPr="00F32831" w:rsidRDefault="00EB5E2C" w:rsidP="00EA1077">
      <w:pPr>
        <w:shd w:val="clear" w:color="auto" w:fill="FFFFFF"/>
        <w:spacing w:line="240" w:lineRule="auto"/>
        <w:ind w:right="62"/>
        <w:contextualSpacing/>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управляющего</w:t>
      </w:r>
      <w:r w:rsidR="00EA1077" w:rsidRPr="00F32831">
        <w:rPr>
          <w:rFonts w:ascii="Times New Roman" w:hAnsi="Times New Roman"/>
          <w:sz w:val="24"/>
          <w:szCs w:val="24"/>
        </w:rPr>
        <w:t xml:space="preserve"> делами – руководител</w:t>
      </w:r>
      <w:r>
        <w:rPr>
          <w:rFonts w:ascii="Times New Roman" w:hAnsi="Times New Roman"/>
          <w:sz w:val="24"/>
          <w:szCs w:val="24"/>
        </w:rPr>
        <w:t>я</w:t>
      </w:r>
      <w:r w:rsidR="00EA1077" w:rsidRPr="00F32831">
        <w:rPr>
          <w:rFonts w:ascii="Times New Roman" w:hAnsi="Times New Roman"/>
          <w:sz w:val="24"/>
          <w:szCs w:val="24"/>
        </w:rPr>
        <w:t xml:space="preserve"> аппарата </w:t>
      </w:r>
    </w:p>
    <w:p w:rsidR="00EA1077" w:rsidRPr="005D0CF9" w:rsidRDefault="00EA1077" w:rsidP="00EA1077">
      <w:pPr>
        <w:shd w:val="clear" w:color="auto" w:fill="FFFFFF"/>
        <w:spacing w:line="240" w:lineRule="auto"/>
        <w:ind w:right="62"/>
        <w:contextualSpacing/>
        <w:rPr>
          <w:rFonts w:ascii="Times New Roman" w:hAnsi="Times New Roman"/>
          <w:sz w:val="24"/>
          <w:szCs w:val="24"/>
        </w:rPr>
      </w:pPr>
      <w:r w:rsidRPr="00F32831">
        <w:rPr>
          <w:rFonts w:ascii="Times New Roman" w:hAnsi="Times New Roman"/>
          <w:sz w:val="24"/>
          <w:szCs w:val="24"/>
        </w:rPr>
        <w:t xml:space="preserve">Администрации Куртамышского района                                </w:t>
      </w:r>
      <w:r w:rsidR="00EB5E2C">
        <w:rPr>
          <w:rFonts w:ascii="Times New Roman" w:hAnsi="Times New Roman"/>
          <w:sz w:val="24"/>
          <w:szCs w:val="24"/>
        </w:rPr>
        <w:t xml:space="preserve">                               </w:t>
      </w:r>
      <w:proofErr w:type="spellStart"/>
      <w:r w:rsidR="00EB5E2C">
        <w:rPr>
          <w:rFonts w:ascii="Times New Roman" w:hAnsi="Times New Roman"/>
          <w:sz w:val="24"/>
          <w:szCs w:val="24"/>
        </w:rPr>
        <w:t>Г.В.Булатова</w:t>
      </w:r>
      <w:proofErr w:type="spellEnd"/>
    </w:p>
    <w:p w:rsidR="00031A9A" w:rsidRPr="00F32831"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031A9A" w:rsidRPr="00F32831"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031A9A" w:rsidRPr="00F32831"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031A9A" w:rsidRPr="00F32831"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031A9A" w:rsidRPr="00F32831"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031A9A"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EA1077" w:rsidRDefault="00EA1077"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EA1077" w:rsidRDefault="00EA1077"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EA1077" w:rsidRDefault="00EA1077"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EA1077" w:rsidRDefault="00EA1077"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EA1077" w:rsidRDefault="00EA1077"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EA1077" w:rsidRDefault="00EA1077"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EA1077" w:rsidRDefault="00EA1077"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EA1077" w:rsidRPr="00F32831" w:rsidRDefault="00EA1077"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031A9A" w:rsidRPr="00F32831"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031A9A" w:rsidRPr="00F32831"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031A9A" w:rsidRPr="00F32831"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031A9A"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B63899" w:rsidRDefault="00B6389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B63899" w:rsidRDefault="00B6389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B63899" w:rsidRDefault="00B6389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B63899" w:rsidRPr="00F32831" w:rsidRDefault="00B63899"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031A9A" w:rsidRPr="00F32831"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p w:rsidR="00031A9A" w:rsidRPr="00F32831" w:rsidRDefault="00031A9A" w:rsidP="004763B0">
      <w:pPr>
        <w:widowControl w:val="0"/>
        <w:autoSpaceDE w:val="0"/>
        <w:autoSpaceDN w:val="0"/>
        <w:adjustRightInd w:val="0"/>
        <w:spacing w:after="0" w:line="240" w:lineRule="auto"/>
        <w:contextualSpacing/>
        <w:jc w:val="center"/>
        <w:rPr>
          <w:rFonts w:ascii="Times New Roman" w:hAnsi="Times New Roman"/>
          <w:sz w:val="24"/>
          <w:szCs w:val="24"/>
        </w:rPr>
      </w:pPr>
    </w:p>
    <w:tbl>
      <w:tblPr>
        <w:tblW w:w="0" w:type="auto"/>
        <w:tblInd w:w="4503" w:type="dxa"/>
        <w:tblLook w:val="00A0" w:firstRow="1" w:lastRow="0" w:firstColumn="1" w:lastColumn="0" w:noHBand="0" w:noVBand="0"/>
      </w:tblPr>
      <w:tblGrid>
        <w:gridCol w:w="5068"/>
      </w:tblGrid>
      <w:tr w:rsidR="00031A9A" w:rsidRPr="00F32831" w:rsidTr="006339BB">
        <w:tc>
          <w:tcPr>
            <w:tcW w:w="5068" w:type="dxa"/>
          </w:tcPr>
          <w:p w:rsidR="00031A9A" w:rsidRPr="00F32831" w:rsidRDefault="00031A9A" w:rsidP="006339BB">
            <w:pPr>
              <w:widowControl w:val="0"/>
              <w:autoSpaceDE w:val="0"/>
              <w:autoSpaceDN w:val="0"/>
              <w:adjustRightInd w:val="0"/>
              <w:spacing w:after="0" w:line="240" w:lineRule="auto"/>
              <w:jc w:val="right"/>
              <w:rPr>
                <w:rFonts w:ascii="Times New Roman" w:hAnsi="Times New Roman"/>
              </w:rPr>
            </w:pPr>
          </w:p>
          <w:p w:rsidR="00031A9A" w:rsidRPr="00F32831" w:rsidRDefault="00031A9A" w:rsidP="006339BB">
            <w:pPr>
              <w:widowControl w:val="0"/>
              <w:autoSpaceDE w:val="0"/>
              <w:autoSpaceDN w:val="0"/>
              <w:adjustRightInd w:val="0"/>
              <w:spacing w:after="0" w:line="240" w:lineRule="auto"/>
              <w:jc w:val="right"/>
              <w:rPr>
                <w:rFonts w:ascii="Times New Roman" w:hAnsi="Times New Roman"/>
              </w:rPr>
            </w:pPr>
            <w:r w:rsidRPr="00F32831">
              <w:rPr>
                <w:rFonts w:ascii="Times New Roman" w:hAnsi="Times New Roman"/>
              </w:rPr>
              <w:t>Приложение 2</w:t>
            </w:r>
          </w:p>
          <w:p w:rsidR="00031A9A" w:rsidRPr="00F32831" w:rsidRDefault="00031A9A" w:rsidP="00BD1976">
            <w:pPr>
              <w:widowControl w:val="0"/>
              <w:autoSpaceDE w:val="0"/>
              <w:autoSpaceDN w:val="0"/>
              <w:adjustRightInd w:val="0"/>
              <w:spacing w:after="0" w:line="240" w:lineRule="auto"/>
              <w:jc w:val="both"/>
              <w:rPr>
                <w:rFonts w:cs="Calibri"/>
              </w:rPr>
            </w:pPr>
            <w:r w:rsidRPr="00F32831">
              <w:rPr>
                <w:rFonts w:ascii="Times New Roman" w:hAnsi="Times New Roman"/>
              </w:rPr>
              <w:t xml:space="preserve">к постановлению Администрации Куртамышского района </w:t>
            </w:r>
            <w:r w:rsidR="00C93D86" w:rsidRPr="00C93D86">
              <w:rPr>
                <w:rFonts w:ascii="Times New Roman" w:hAnsi="Times New Roman"/>
              </w:rPr>
              <w:t>от 11.01.2019 г.  №  01</w:t>
            </w:r>
            <w:r w:rsidRPr="00F32831">
              <w:rPr>
                <w:rFonts w:ascii="Times New Roman" w:hAnsi="Times New Roman"/>
              </w:rPr>
              <w:t xml:space="preserve">  «О единой комиссии по </w:t>
            </w:r>
            <w:r w:rsidRPr="00F32831">
              <w:rPr>
                <w:rFonts w:ascii="Times New Roman" w:hAnsi="Times New Roman"/>
                <w:bCs/>
              </w:rPr>
              <w:t xml:space="preserve">определению поставщиков (подрядчиков, исполнителей) </w:t>
            </w:r>
            <w:r w:rsidRPr="00F32831">
              <w:rPr>
                <w:rFonts w:ascii="Times New Roman" w:hAnsi="Times New Roman"/>
              </w:rPr>
              <w:t>для заключения контрактов на закупку товаров, работ, услуг                    для обеспечения муниципальных нужд Куртамышского района</w:t>
            </w:r>
            <w:r w:rsidRPr="00F32831">
              <w:rPr>
                <w:rFonts w:ascii="Times New Roman" w:hAnsi="Times New Roman"/>
                <w:bCs/>
              </w:rPr>
              <w:t>»</w:t>
            </w:r>
          </w:p>
        </w:tc>
      </w:tr>
    </w:tbl>
    <w:p w:rsidR="00031A9A" w:rsidRPr="00F32831" w:rsidRDefault="00031A9A" w:rsidP="004763B0">
      <w:pPr>
        <w:widowControl w:val="0"/>
        <w:autoSpaceDE w:val="0"/>
        <w:autoSpaceDN w:val="0"/>
        <w:adjustRightInd w:val="0"/>
        <w:spacing w:after="0" w:line="240" w:lineRule="auto"/>
        <w:contextualSpacing/>
        <w:jc w:val="center"/>
        <w:rPr>
          <w:rFonts w:cs="Calibri"/>
        </w:rPr>
      </w:pPr>
    </w:p>
    <w:p w:rsidR="00031A9A" w:rsidRDefault="00031A9A" w:rsidP="004763B0">
      <w:pPr>
        <w:widowControl w:val="0"/>
        <w:autoSpaceDE w:val="0"/>
        <w:autoSpaceDN w:val="0"/>
        <w:adjustRightInd w:val="0"/>
        <w:spacing w:after="0" w:line="240" w:lineRule="auto"/>
        <w:contextualSpacing/>
        <w:jc w:val="center"/>
        <w:rPr>
          <w:rFonts w:cs="Calibri"/>
        </w:rPr>
      </w:pPr>
    </w:p>
    <w:p w:rsidR="00EA1077" w:rsidRPr="00F32831" w:rsidRDefault="00EA1077" w:rsidP="00EA1077">
      <w:pPr>
        <w:spacing w:line="240" w:lineRule="atLeast"/>
        <w:contextualSpacing/>
        <w:jc w:val="center"/>
        <w:rPr>
          <w:rFonts w:ascii="Times New Roman" w:hAnsi="Times New Roman"/>
          <w:b/>
          <w:sz w:val="24"/>
          <w:szCs w:val="24"/>
        </w:rPr>
      </w:pPr>
      <w:r w:rsidRPr="00F32831">
        <w:rPr>
          <w:rFonts w:ascii="Times New Roman" w:hAnsi="Times New Roman"/>
          <w:b/>
          <w:sz w:val="24"/>
          <w:szCs w:val="24"/>
        </w:rPr>
        <w:t xml:space="preserve">Состав </w:t>
      </w:r>
    </w:p>
    <w:p w:rsidR="00EA1077" w:rsidRPr="00F32831" w:rsidRDefault="00EA1077" w:rsidP="00EA1077">
      <w:pPr>
        <w:widowControl w:val="0"/>
        <w:autoSpaceDE w:val="0"/>
        <w:autoSpaceDN w:val="0"/>
        <w:adjustRightInd w:val="0"/>
        <w:spacing w:after="0" w:line="240" w:lineRule="auto"/>
        <w:jc w:val="center"/>
        <w:rPr>
          <w:rFonts w:ascii="Times New Roman" w:hAnsi="Times New Roman"/>
          <w:b/>
          <w:sz w:val="24"/>
          <w:szCs w:val="24"/>
        </w:rPr>
      </w:pPr>
      <w:r w:rsidRPr="00F32831">
        <w:rPr>
          <w:rFonts w:ascii="Times New Roman" w:hAnsi="Times New Roman"/>
          <w:b/>
          <w:sz w:val="24"/>
          <w:szCs w:val="24"/>
        </w:rPr>
        <w:t xml:space="preserve">единой комиссии </w:t>
      </w:r>
      <w:r w:rsidRPr="00F32831">
        <w:rPr>
          <w:rFonts w:ascii="Times New Roman" w:hAnsi="Times New Roman"/>
          <w:b/>
          <w:bCs/>
          <w:sz w:val="24"/>
          <w:szCs w:val="24"/>
        </w:rPr>
        <w:t>по определению поставщиков (подрядчиков, исполнителей)</w:t>
      </w:r>
    </w:p>
    <w:p w:rsidR="00EA1077" w:rsidRPr="00F32831" w:rsidRDefault="00EA1077" w:rsidP="00EA1077">
      <w:pPr>
        <w:spacing w:line="240" w:lineRule="atLeast"/>
        <w:contextualSpacing/>
        <w:jc w:val="center"/>
        <w:rPr>
          <w:rFonts w:ascii="Times New Roman" w:hAnsi="Times New Roman"/>
          <w:b/>
          <w:bCs/>
          <w:sz w:val="24"/>
          <w:szCs w:val="24"/>
        </w:rPr>
      </w:pPr>
      <w:r w:rsidRPr="00F32831">
        <w:rPr>
          <w:rFonts w:ascii="Times New Roman" w:hAnsi="Times New Roman"/>
          <w:b/>
          <w:sz w:val="24"/>
          <w:szCs w:val="24"/>
        </w:rPr>
        <w:t>для заключения контрактов на закупку товаров, работ, услуг для обеспечения муниципальных нужд Куртамышского района</w:t>
      </w:r>
    </w:p>
    <w:p w:rsidR="00EA1077" w:rsidRDefault="00EA1077" w:rsidP="00EA1077">
      <w:pPr>
        <w:widowControl w:val="0"/>
        <w:autoSpaceDE w:val="0"/>
        <w:autoSpaceDN w:val="0"/>
        <w:adjustRightInd w:val="0"/>
        <w:spacing w:after="0" w:line="240" w:lineRule="auto"/>
        <w:ind w:firstLine="708"/>
        <w:jc w:val="both"/>
        <w:rPr>
          <w:rFonts w:ascii="Times New Roman" w:hAnsi="Times New Roman"/>
          <w:b/>
          <w:bCs/>
          <w:sz w:val="24"/>
          <w:szCs w:val="24"/>
        </w:rPr>
      </w:pPr>
    </w:p>
    <w:p w:rsidR="00EA1077" w:rsidRPr="00F32831" w:rsidRDefault="00EA1077" w:rsidP="00EA1077">
      <w:pPr>
        <w:widowControl w:val="0"/>
        <w:autoSpaceDE w:val="0"/>
        <w:autoSpaceDN w:val="0"/>
        <w:adjustRightInd w:val="0"/>
        <w:spacing w:after="0" w:line="240" w:lineRule="auto"/>
        <w:ind w:firstLine="708"/>
        <w:jc w:val="both"/>
        <w:rPr>
          <w:rFonts w:ascii="Times New Roman" w:hAnsi="Times New Roman"/>
          <w:sz w:val="24"/>
          <w:szCs w:val="24"/>
        </w:rPr>
      </w:pPr>
      <w:r w:rsidRPr="00F32831">
        <w:rPr>
          <w:rFonts w:ascii="Times New Roman" w:hAnsi="Times New Roman"/>
          <w:sz w:val="24"/>
          <w:szCs w:val="24"/>
        </w:rPr>
        <w:t xml:space="preserve">1. Руководитель отдела экономики, управления муниципальным имуществом и земельных отношений Администрации Куртамышского района или лицо, его замещающее, – председатель </w:t>
      </w:r>
      <w:r w:rsidR="00B63899">
        <w:rPr>
          <w:rFonts w:ascii="Times New Roman" w:hAnsi="Times New Roman"/>
          <w:sz w:val="24"/>
          <w:szCs w:val="24"/>
        </w:rPr>
        <w:t>е</w:t>
      </w:r>
      <w:r>
        <w:rPr>
          <w:rFonts w:ascii="Times New Roman" w:hAnsi="Times New Roman"/>
          <w:sz w:val="24"/>
          <w:szCs w:val="24"/>
        </w:rPr>
        <w:t xml:space="preserve">диной </w:t>
      </w:r>
      <w:r w:rsidRPr="00F32831">
        <w:rPr>
          <w:rFonts w:ascii="Times New Roman" w:hAnsi="Times New Roman"/>
          <w:sz w:val="24"/>
          <w:szCs w:val="24"/>
        </w:rPr>
        <w:t xml:space="preserve">комиссии </w:t>
      </w:r>
      <w:r w:rsidRPr="00F32831">
        <w:rPr>
          <w:rFonts w:ascii="Times New Roman" w:hAnsi="Times New Roman"/>
          <w:bCs/>
          <w:sz w:val="24"/>
          <w:szCs w:val="24"/>
        </w:rPr>
        <w:t xml:space="preserve">по определению поставщиков (подрядчиков, исполнителей) </w:t>
      </w:r>
      <w:r w:rsidRPr="00F32831">
        <w:rPr>
          <w:rFonts w:ascii="Times New Roman" w:hAnsi="Times New Roman"/>
          <w:sz w:val="24"/>
          <w:szCs w:val="24"/>
        </w:rPr>
        <w:t>для заключения контрактов на закупку товаров, работ, услуг для обеспечения муниципальных нужд Куртамышского района</w:t>
      </w:r>
      <w:r w:rsidRPr="00F32831">
        <w:rPr>
          <w:rFonts w:ascii="Times New Roman" w:hAnsi="Times New Roman"/>
          <w:bCs/>
          <w:sz w:val="24"/>
          <w:szCs w:val="24"/>
        </w:rPr>
        <w:t xml:space="preserve"> (далее – </w:t>
      </w:r>
      <w:r>
        <w:rPr>
          <w:rFonts w:ascii="Times New Roman" w:hAnsi="Times New Roman"/>
          <w:sz w:val="24"/>
          <w:szCs w:val="24"/>
        </w:rPr>
        <w:t>Единая</w:t>
      </w:r>
      <w:r w:rsidRPr="00F32831">
        <w:rPr>
          <w:rFonts w:ascii="Times New Roman" w:hAnsi="Times New Roman"/>
          <w:bCs/>
          <w:sz w:val="24"/>
          <w:szCs w:val="24"/>
        </w:rPr>
        <w:t xml:space="preserve"> комиссия)</w:t>
      </w:r>
      <w:r w:rsidRPr="00F32831">
        <w:rPr>
          <w:rFonts w:ascii="Times New Roman" w:hAnsi="Times New Roman"/>
          <w:sz w:val="24"/>
          <w:szCs w:val="24"/>
        </w:rPr>
        <w:t>.</w:t>
      </w:r>
    </w:p>
    <w:p w:rsidR="00EA1077" w:rsidRPr="00F32831" w:rsidRDefault="00EA1077" w:rsidP="00EA1077">
      <w:pPr>
        <w:widowControl w:val="0"/>
        <w:autoSpaceDE w:val="0"/>
        <w:autoSpaceDN w:val="0"/>
        <w:adjustRightInd w:val="0"/>
        <w:spacing w:after="0" w:line="240" w:lineRule="auto"/>
        <w:ind w:firstLine="708"/>
        <w:jc w:val="both"/>
        <w:rPr>
          <w:rFonts w:ascii="Times New Roman" w:hAnsi="Times New Roman"/>
          <w:sz w:val="24"/>
          <w:szCs w:val="24"/>
        </w:rPr>
      </w:pPr>
      <w:r w:rsidRPr="00F32831">
        <w:rPr>
          <w:rFonts w:ascii="Times New Roman" w:hAnsi="Times New Roman"/>
          <w:sz w:val="24"/>
          <w:szCs w:val="24"/>
        </w:rPr>
        <w:t xml:space="preserve">2. Руководитель контрактной службы отдела экономики, управления муниципальным имуществом и земельных отношений Администрации Куртамышского района или лицо, его замещающее,  – заместитель председателя </w:t>
      </w:r>
      <w:r>
        <w:rPr>
          <w:rFonts w:ascii="Times New Roman" w:hAnsi="Times New Roman"/>
          <w:sz w:val="24"/>
          <w:szCs w:val="24"/>
        </w:rPr>
        <w:t>Единой</w:t>
      </w:r>
      <w:r w:rsidRPr="00F32831">
        <w:rPr>
          <w:rFonts w:ascii="Times New Roman" w:hAnsi="Times New Roman"/>
          <w:sz w:val="24"/>
          <w:szCs w:val="24"/>
        </w:rPr>
        <w:t xml:space="preserve"> комиссии.</w:t>
      </w:r>
      <w:r>
        <w:rPr>
          <w:rFonts w:ascii="Times New Roman" w:hAnsi="Times New Roman"/>
          <w:sz w:val="24"/>
          <w:szCs w:val="24"/>
        </w:rPr>
        <w:t xml:space="preserve"> </w:t>
      </w:r>
    </w:p>
    <w:p w:rsidR="00EA1077" w:rsidRPr="00F32831" w:rsidRDefault="00EA1077" w:rsidP="00EA1077">
      <w:pPr>
        <w:ind w:firstLine="708"/>
        <w:contextualSpacing/>
        <w:jc w:val="both"/>
        <w:rPr>
          <w:rFonts w:ascii="Times New Roman" w:hAnsi="Times New Roman"/>
          <w:sz w:val="24"/>
          <w:szCs w:val="24"/>
        </w:rPr>
      </w:pPr>
      <w:r w:rsidRPr="00F32831">
        <w:rPr>
          <w:rFonts w:ascii="Times New Roman" w:hAnsi="Times New Roman"/>
          <w:sz w:val="24"/>
          <w:szCs w:val="24"/>
        </w:rPr>
        <w:t xml:space="preserve">3. Главный специалист контрактной службы отдела экономики, управления муниципальным имуществом и земельных отношений Администрации Куртамышского района или лицо, его замещающее,  – секретарь </w:t>
      </w:r>
      <w:r>
        <w:rPr>
          <w:rFonts w:ascii="Times New Roman" w:hAnsi="Times New Roman"/>
          <w:sz w:val="24"/>
          <w:szCs w:val="24"/>
        </w:rPr>
        <w:t>Единой</w:t>
      </w:r>
      <w:r w:rsidRPr="00F32831">
        <w:rPr>
          <w:rFonts w:ascii="Times New Roman" w:hAnsi="Times New Roman"/>
          <w:sz w:val="24"/>
          <w:szCs w:val="24"/>
        </w:rPr>
        <w:t xml:space="preserve"> комиссии.</w:t>
      </w:r>
    </w:p>
    <w:p w:rsidR="00EA1077" w:rsidRPr="00F32831" w:rsidRDefault="00EA1077" w:rsidP="00EA1077">
      <w:pPr>
        <w:spacing w:after="0" w:line="240" w:lineRule="auto"/>
        <w:ind w:firstLine="708"/>
        <w:contextualSpacing/>
        <w:jc w:val="both"/>
        <w:rPr>
          <w:rFonts w:ascii="Times New Roman" w:hAnsi="Times New Roman"/>
          <w:sz w:val="24"/>
          <w:szCs w:val="24"/>
        </w:rPr>
      </w:pPr>
      <w:r w:rsidRPr="00F32831">
        <w:rPr>
          <w:rFonts w:ascii="Times New Roman" w:hAnsi="Times New Roman"/>
          <w:sz w:val="24"/>
          <w:szCs w:val="24"/>
        </w:rPr>
        <w:t xml:space="preserve">Члены </w:t>
      </w:r>
      <w:r>
        <w:rPr>
          <w:rFonts w:ascii="Times New Roman" w:hAnsi="Times New Roman"/>
          <w:sz w:val="24"/>
          <w:szCs w:val="24"/>
        </w:rPr>
        <w:t>Единой</w:t>
      </w:r>
      <w:r w:rsidRPr="00F32831">
        <w:rPr>
          <w:rFonts w:ascii="Times New Roman" w:hAnsi="Times New Roman"/>
          <w:sz w:val="24"/>
          <w:szCs w:val="24"/>
        </w:rPr>
        <w:t xml:space="preserve"> комиссии: </w:t>
      </w:r>
      <w:r>
        <w:rPr>
          <w:rFonts w:ascii="Times New Roman" w:hAnsi="Times New Roman"/>
          <w:sz w:val="24"/>
          <w:szCs w:val="24"/>
        </w:rPr>
        <w:t xml:space="preserve"> </w:t>
      </w:r>
    </w:p>
    <w:p w:rsidR="00EA1077" w:rsidRPr="00F32831" w:rsidRDefault="00EA1077" w:rsidP="00EA1077">
      <w:pPr>
        <w:spacing w:after="0" w:line="240" w:lineRule="auto"/>
        <w:ind w:firstLine="708"/>
        <w:contextualSpacing/>
        <w:jc w:val="both"/>
        <w:rPr>
          <w:rFonts w:ascii="Times New Roman" w:hAnsi="Times New Roman"/>
          <w:sz w:val="24"/>
          <w:szCs w:val="24"/>
        </w:rPr>
      </w:pPr>
      <w:r w:rsidRPr="00F32831">
        <w:rPr>
          <w:rFonts w:ascii="Times New Roman" w:hAnsi="Times New Roman"/>
          <w:sz w:val="24"/>
          <w:szCs w:val="24"/>
        </w:rPr>
        <w:t>4. Первый заместитель Главы Куртамышского района или лицо, его замещающее.</w:t>
      </w:r>
    </w:p>
    <w:p w:rsidR="00EA1077" w:rsidRPr="00F32831" w:rsidRDefault="00EA1077" w:rsidP="00EA1077">
      <w:pPr>
        <w:spacing w:after="0" w:line="240" w:lineRule="auto"/>
        <w:ind w:firstLine="708"/>
        <w:jc w:val="both"/>
        <w:rPr>
          <w:rFonts w:ascii="Times New Roman" w:hAnsi="Times New Roman"/>
          <w:sz w:val="24"/>
          <w:szCs w:val="24"/>
        </w:rPr>
      </w:pPr>
      <w:r w:rsidRPr="00F32831">
        <w:rPr>
          <w:rFonts w:ascii="Times New Roman" w:hAnsi="Times New Roman"/>
          <w:sz w:val="24"/>
          <w:szCs w:val="24"/>
        </w:rPr>
        <w:t>5. Главный специалист сектора правовой работы, муниципальной службы и противодействия коррупции Администрации Куртамышского района или лицо, его замещающее.</w:t>
      </w:r>
    </w:p>
    <w:p w:rsidR="00EA1077" w:rsidRPr="00F32831" w:rsidRDefault="00EA1077" w:rsidP="00EA1077">
      <w:pPr>
        <w:shd w:val="clear" w:color="auto" w:fill="FFFFFF"/>
        <w:spacing w:line="240" w:lineRule="auto"/>
        <w:ind w:right="62"/>
        <w:contextualSpacing/>
        <w:rPr>
          <w:rFonts w:ascii="Times New Roman" w:hAnsi="Times New Roman"/>
          <w:sz w:val="24"/>
          <w:szCs w:val="24"/>
        </w:rPr>
      </w:pPr>
    </w:p>
    <w:p w:rsidR="00EA1077" w:rsidRPr="00F32831" w:rsidRDefault="00EA1077" w:rsidP="00EA1077">
      <w:pPr>
        <w:shd w:val="clear" w:color="auto" w:fill="FFFFFF"/>
        <w:spacing w:line="240" w:lineRule="auto"/>
        <w:ind w:right="62"/>
        <w:contextualSpacing/>
        <w:rPr>
          <w:rFonts w:ascii="Times New Roman" w:hAnsi="Times New Roman"/>
          <w:sz w:val="24"/>
          <w:szCs w:val="24"/>
        </w:rPr>
      </w:pPr>
    </w:p>
    <w:p w:rsidR="00EA1077" w:rsidRPr="00F32831" w:rsidRDefault="00EA1077" w:rsidP="00EA1077">
      <w:pPr>
        <w:shd w:val="clear" w:color="auto" w:fill="FFFFFF"/>
        <w:spacing w:line="240" w:lineRule="auto"/>
        <w:ind w:right="62"/>
        <w:contextualSpacing/>
        <w:rPr>
          <w:rFonts w:ascii="Times New Roman" w:hAnsi="Times New Roman"/>
          <w:sz w:val="24"/>
          <w:szCs w:val="24"/>
        </w:rPr>
      </w:pPr>
    </w:p>
    <w:p w:rsidR="00EB5E2C" w:rsidRPr="00F32831" w:rsidRDefault="00EB5E2C" w:rsidP="00EB5E2C">
      <w:pPr>
        <w:shd w:val="clear" w:color="auto" w:fill="FFFFFF"/>
        <w:spacing w:line="240" w:lineRule="auto"/>
        <w:ind w:right="62"/>
        <w:contextualSpacing/>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управляющего</w:t>
      </w:r>
      <w:r w:rsidRPr="00F32831">
        <w:rPr>
          <w:rFonts w:ascii="Times New Roman" w:hAnsi="Times New Roman"/>
          <w:sz w:val="24"/>
          <w:szCs w:val="24"/>
        </w:rPr>
        <w:t xml:space="preserve"> делами – руководител</w:t>
      </w:r>
      <w:r>
        <w:rPr>
          <w:rFonts w:ascii="Times New Roman" w:hAnsi="Times New Roman"/>
          <w:sz w:val="24"/>
          <w:szCs w:val="24"/>
        </w:rPr>
        <w:t>я</w:t>
      </w:r>
      <w:r w:rsidRPr="00F32831">
        <w:rPr>
          <w:rFonts w:ascii="Times New Roman" w:hAnsi="Times New Roman"/>
          <w:sz w:val="24"/>
          <w:szCs w:val="24"/>
        </w:rPr>
        <w:t xml:space="preserve"> аппарата </w:t>
      </w:r>
    </w:p>
    <w:p w:rsidR="00EA1077" w:rsidRPr="00F32831" w:rsidRDefault="00EB5E2C" w:rsidP="00EB5E2C">
      <w:pPr>
        <w:widowControl w:val="0"/>
        <w:autoSpaceDE w:val="0"/>
        <w:autoSpaceDN w:val="0"/>
        <w:adjustRightInd w:val="0"/>
        <w:spacing w:after="0" w:line="240" w:lineRule="auto"/>
        <w:contextualSpacing/>
        <w:rPr>
          <w:rFonts w:ascii="Times New Roman" w:hAnsi="Times New Roman"/>
          <w:sz w:val="24"/>
          <w:szCs w:val="24"/>
        </w:rPr>
      </w:pPr>
      <w:r w:rsidRPr="00F32831">
        <w:rPr>
          <w:rFonts w:ascii="Times New Roman" w:hAnsi="Times New Roman"/>
          <w:sz w:val="24"/>
          <w:szCs w:val="24"/>
        </w:rPr>
        <w:t xml:space="preserve">Администрации Куртамышского района                                </w:t>
      </w:r>
      <w:r>
        <w:rPr>
          <w:rFonts w:ascii="Times New Roman" w:hAnsi="Times New Roman"/>
          <w:sz w:val="24"/>
          <w:szCs w:val="24"/>
        </w:rPr>
        <w:t xml:space="preserve">                               </w:t>
      </w:r>
      <w:proofErr w:type="spellStart"/>
      <w:r>
        <w:rPr>
          <w:rFonts w:ascii="Times New Roman" w:hAnsi="Times New Roman"/>
          <w:sz w:val="24"/>
          <w:szCs w:val="24"/>
        </w:rPr>
        <w:t>Г.В.Булатова</w:t>
      </w:r>
      <w:proofErr w:type="spellEnd"/>
    </w:p>
    <w:p w:rsidR="00EA1077" w:rsidRPr="00F32831" w:rsidRDefault="00EA1077" w:rsidP="00EA1077">
      <w:pPr>
        <w:widowControl w:val="0"/>
        <w:autoSpaceDE w:val="0"/>
        <w:autoSpaceDN w:val="0"/>
        <w:adjustRightInd w:val="0"/>
        <w:spacing w:after="0" w:line="240" w:lineRule="auto"/>
        <w:contextualSpacing/>
        <w:jc w:val="center"/>
        <w:rPr>
          <w:rFonts w:ascii="Times New Roman" w:hAnsi="Times New Roman"/>
          <w:sz w:val="24"/>
          <w:szCs w:val="24"/>
        </w:rPr>
      </w:pPr>
    </w:p>
    <w:p w:rsidR="00EA1077" w:rsidRPr="00F32831" w:rsidRDefault="00EA1077" w:rsidP="004763B0">
      <w:pPr>
        <w:widowControl w:val="0"/>
        <w:autoSpaceDE w:val="0"/>
        <w:autoSpaceDN w:val="0"/>
        <w:adjustRightInd w:val="0"/>
        <w:spacing w:after="0" w:line="240" w:lineRule="auto"/>
        <w:contextualSpacing/>
        <w:jc w:val="center"/>
        <w:rPr>
          <w:rFonts w:cs="Calibri"/>
        </w:rPr>
      </w:pPr>
    </w:p>
    <w:sectPr w:rsidR="00EA1077" w:rsidRPr="00F32831" w:rsidSect="00EA107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1E"/>
    <w:rsid w:val="00007854"/>
    <w:rsid w:val="00015644"/>
    <w:rsid w:val="00031A9A"/>
    <w:rsid w:val="00065490"/>
    <w:rsid w:val="00083AD6"/>
    <w:rsid w:val="000B0ECD"/>
    <w:rsid w:val="000C07AA"/>
    <w:rsid w:val="000F2182"/>
    <w:rsid w:val="000F51DD"/>
    <w:rsid w:val="001012CD"/>
    <w:rsid w:val="00107135"/>
    <w:rsid w:val="0010795F"/>
    <w:rsid w:val="00153DB4"/>
    <w:rsid w:val="001703DD"/>
    <w:rsid w:val="00172E0C"/>
    <w:rsid w:val="001A438A"/>
    <w:rsid w:val="001A72BE"/>
    <w:rsid w:val="0020679A"/>
    <w:rsid w:val="0022572D"/>
    <w:rsid w:val="00236327"/>
    <w:rsid w:val="00267A0D"/>
    <w:rsid w:val="002819AB"/>
    <w:rsid w:val="002B09F4"/>
    <w:rsid w:val="002B3B70"/>
    <w:rsid w:val="002B57A4"/>
    <w:rsid w:val="002F609D"/>
    <w:rsid w:val="00313565"/>
    <w:rsid w:val="0032196B"/>
    <w:rsid w:val="003361DC"/>
    <w:rsid w:val="00364F9A"/>
    <w:rsid w:val="003755CF"/>
    <w:rsid w:val="003A14F3"/>
    <w:rsid w:val="003A6345"/>
    <w:rsid w:val="003B58CA"/>
    <w:rsid w:val="003C6CB5"/>
    <w:rsid w:val="00416780"/>
    <w:rsid w:val="004216A0"/>
    <w:rsid w:val="00433CDD"/>
    <w:rsid w:val="00443420"/>
    <w:rsid w:val="00444922"/>
    <w:rsid w:val="00462760"/>
    <w:rsid w:val="004763B0"/>
    <w:rsid w:val="00486022"/>
    <w:rsid w:val="004B16B7"/>
    <w:rsid w:val="004B1D7B"/>
    <w:rsid w:val="004C1C0C"/>
    <w:rsid w:val="004C407F"/>
    <w:rsid w:val="004D586B"/>
    <w:rsid w:val="004F113B"/>
    <w:rsid w:val="00523598"/>
    <w:rsid w:val="00552BA3"/>
    <w:rsid w:val="00562C92"/>
    <w:rsid w:val="005644FA"/>
    <w:rsid w:val="005677A1"/>
    <w:rsid w:val="00571E6E"/>
    <w:rsid w:val="00585743"/>
    <w:rsid w:val="00593BDD"/>
    <w:rsid w:val="005A2761"/>
    <w:rsid w:val="005D0CF9"/>
    <w:rsid w:val="005D1045"/>
    <w:rsid w:val="005E6F6D"/>
    <w:rsid w:val="00601D74"/>
    <w:rsid w:val="0061704B"/>
    <w:rsid w:val="006178BF"/>
    <w:rsid w:val="00620BA5"/>
    <w:rsid w:val="006339BB"/>
    <w:rsid w:val="00644DF6"/>
    <w:rsid w:val="0064599B"/>
    <w:rsid w:val="00652969"/>
    <w:rsid w:val="0067423C"/>
    <w:rsid w:val="006744D7"/>
    <w:rsid w:val="00683AE0"/>
    <w:rsid w:val="006864E6"/>
    <w:rsid w:val="006B4DF0"/>
    <w:rsid w:val="006C6BCF"/>
    <w:rsid w:val="006D0471"/>
    <w:rsid w:val="006D16E8"/>
    <w:rsid w:val="006D66C8"/>
    <w:rsid w:val="006D6C2A"/>
    <w:rsid w:val="006D6E0A"/>
    <w:rsid w:val="006D6EC6"/>
    <w:rsid w:val="006E0948"/>
    <w:rsid w:val="006E12E8"/>
    <w:rsid w:val="00707F33"/>
    <w:rsid w:val="00711204"/>
    <w:rsid w:val="00736064"/>
    <w:rsid w:val="00747192"/>
    <w:rsid w:val="00751879"/>
    <w:rsid w:val="00763259"/>
    <w:rsid w:val="0076331E"/>
    <w:rsid w:val="0077135B"/>
    <w:rsid w:val="007A1D30"/>
    <w:rsid w:val="007A7357"/>
    <w:rsid w:val="007C06FB"/>
    <w:rsid w:val="007E3964"/>
    <w:rsid w:val="007E7045"/>
    <w:rsid w:val="0080008F"/>
    <w:rsid w:val="00824DDE"/>
    <w:rsid w:val="00827E2A"/>
    <w:rsid w:val="00866526"/>
    <w:rsid w:val="00866861"/>
    <w:rsid w:val="00871324"/>
    <w:rsid w:val="00871BD8"/>
    <w:rsid w:val="00871FFB"/>
    <w:rsid w:val="00875B1F"/>
    <w:rsid w:val="00896D1A"/>
    <w:rsid w:val="008A1976"/>
    <w:rsid w:val="008B2634"/>
    <w:rsid w:val="008F7107"/>
    <w:rsid w:val="00937F9A"/>
    <w:rsid w:val="00947F18"/>
    <w:rsid w:val="009571E4"/>
    <w:rsid w:val="00957B40"/>
    <w:rsid w:val="00970117"/>
    <w:rsid w:val="00972104"/>
    <w:rsid w:val="0097664B"/>
    <w:rsid w:val="00977FF8"/>
    <w:rsid w:val="00984615"/>
    <w:rsid w:val="00996974"/>
    <w:rsid w:val="009E26B0"/>
    <w:rsid w:val="009F333F"/>
    <w:rsid w:val="00A115DD"/>
    <w:rsid w:val="00A14AA5"/>
    <w:rsid w:val="00A263C9"/>
    <w:rsid w:val="00A4704F"/>
    <w:rsid w:val="00A50687"/>
    <w:rsid w:val="00A55F4A"/>
    <w:rsid w:val="00A56FDA"/>
    <w:rsid w:val="00A66AE2"/>
    <w:rsid w:val="00AC561A"/>
    <w:rsid w:val="00AD2349"/>
    <w:rsid w:val="00AE0418"/>
    <w:rsid w:val="00AE0A00"/>
    <w:rsid w:val="00AE7BCA"/>
    <w:rsid w:val="00AF3514"/>
    <w:rsid w:val="00AF77DE"/>
    <w:rsid w:val="00B04D0A"/>
    <w:rsid w:val="00B3234F"/>
    <w:rsid w:val="00B35BB0"/>
    <w:rsid w:val="00B479AE"/>
    <w:rsid w:val="00B63899"/>
    <w:rsid w:val="00B75841"/>
    <w:rsid w:val="00BD1976"/>
    <w:rsid w:val="00BD4990"/>
    <w:rsid w:val="00BF4EAB"/>
    <w:rsid w:val="00C007AE"/>
    <w:rsid w:val="00C03E69"/>
    <w:rsid w:val="00C314DC"/>
    <w:rsid w:val="00C40836"/>
    <w:rsid w:val="00C5640B"/>
    <w:rsid w:val="00C57032"/>
    <w:rsid w:val="00C65EAD"/>
    <w:rsid w:val="00C713A3"/>
    <w:rsid w:val="00C92D67"/>
    <w:rsid w:val="00C93D86"/>
    <w:rsid w:val="00C976E0"/>
    <w:rsid w:val="00CA69D6"/>
    <w:rsid w:val="00CA7C0A"/>
    <w:rsid w:val="00CD46C7"/>
    <w:rsid w:val="00CE6621"/>
    <w:rsid w:val="00D02BAA"/>
    <w:rsid w:val="00D06BA4"/>
    <w:rsid w:val="00D163C0"/>
    <w:rsid w:val="00D16895"/>
    <w:rsid w:val="00D216F8"/>
    <w:rsid w:val="00D27C10"/>
    <w:rsid w:val="00D3139E"/>
    <w:rsid w:val="00D51D0E"/>
    <w:rsid w:val="00D90A52"/>
    <w:rsid w:val="00DA4A2E"/>
    <w:rsid w:val="00DC1A08"/>
    <w:rsid w:val="00DC708D"/>
    <w:rsid w:val="00DD3D63"/>
    <w:rsid w:val="00DE4ADC"/>
    <w:rsid w:val="00E03786"/>
    <w:rsid w:val="00E35C2B"/>
    <w:rsid w:val="00E3691F"/>
    <w:rsid w:val="00E673DB"/>
    <w:rsid w:val="00E94AFB"/>
    <w:rsid w:val="00EA1077"/>
    <w:rsid w:val="00EB5E2C"/>
    <w:rsid w:val="00EE062E"/>
    <w:rsid w:val="00F13968"/>
    <w:rsid w:val="00F32831"/>
    <w:rsid w:val="00F36932"/>
    <w:rsid w:val="00FA52C0"/>
    <w:rsid w:val="00FB6138"/>
    <w:rsid w:val="00FB7C3C"/>
    <w:rsid w:val="00FC108F"/>
    <w:rsid w:val="00FC572C"/>
    <w:rsid w:val="00FD5087"/>
    <w:rsid w:val="00FE3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92"/>
    <w:pPr>
      <w:spacing w:after="200" w:line="276" w:lineRule="auto"/>
    </w:pPr>
    <w:rPr>
      <w:sz w:val="22"/>
      <w:szCs w:val="22"/>
      <w:lang w:eastAsia="en-US"/>
    </w:rPr>
  </w:style>
  <w:style w:type="paragraph" w:styleId="1">
    <w:name w:val="heading 1"/>
    <w:basedOn w:val="a"/>
    <w:next w:val="a"/>
    <w:link w:val="10"/>
    <w:uiPriority w:val="99"/>
    <w:qFormat/>
    <w:rsid w:val="0032196B"/>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uiPriority w:val="99"/>
    <w:qFormat/>
    <w:rsid w:val="002B09F4"/>
    <w:pPr>
      <w:keepNext/>
      <w:spacing w:after="0" w:line="240" w:lineRule="auto"/>
      <w:jc w:val="center"/>
      <w:outlineLvl w:val="4"/>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196B"/>
    <w:rPr>
      <w:rFonts w:ascii="Cambria" w:hAnsi="Cambria" w:cs="Times New Roman"/>
      <w:b/>
      <w:bCs/>
      <w:color w:val="365F91"/>
      <w:sz w:val="28"/>
      <w:szCs w:val="28"/>
    </w:rPr>
  </w:style>
  <w:style w:type="character" w:customStyle="1" w:styleId="50">
    <w:name w:val="Заголовок 5 Знак"/>
    <w:link w:val="5"/>
    <w:uiPriority w:val="99"/>
    <w:locked/>
    <w:rsid w:val="002B09F4"/>
    <w:rPr>
      <w:rFonts w:ascii="Times New Roman" w:hAnsi="Times New Roman" w:cs="Times New Roman"/>
      <w:b/>
      <w:sz w:val="20"/>
      <w:szCs w:val="20"/>
      <w:lang w:eastAsia="ru-RU"/>
    </w:rPr>
  </w:style>
  <w:style w:type="table" w:styleId="a3">
    <w:name w:val="Table Grid"/>
    <w:basedOn w:val="a1"/>
    <w:uiPriority w:val="99"/>
    <w:rsid w:val="00476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32196B"/>
    <w:rPr>
      <w:sz w:val="22"/>
      <w:szCs w:val="22"/>
      <w:lang w:eastAsia="en-US"/>
    </w:rPr>
  </w:style>
  <w:style w:type="paragraph" w:styleId="a5">
    <w:name w:val="List Paragraph"/>
    <w:basedOn w:val="a"/>
    <w:uiPriority w:val="99"/>
    <w:qFormat/>
    <w:rsid w:val="00D163C0"/>
    <w:pPr>
      <w:ind w:left="720"/>
      <w:contextualSpacing/>
    </w:pPr>
  </w:style>
  <w:style w:type="paragraph" w:styleId="a6">
    <w:name w:val="Balloon Text"/>
    <w:basedOn w:val="a"/>
    <w:link w:val="a7"/>
    <w:uiPriority w:val="99"/>
    <w:semiHidden/>
    <w:rsid w:val="00D90A5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90A52"/>
    <w:rPr>
      <w:rFonts w:ascii="Tahoma" w:hAnsi="Tahoma" w:cs="Tahoma"/>
      <w:sz w:val="16"/>
      <w:szCs w:val="16"/>
    </w:rPr>
  </w:style>
  <w:style w:type="character" w:customStyle="1" w:styleId="FontStyle20">
    <w:name w:val="Font Style20"/>
    <w:uiPriority w:val="99"/>
    <w:rsid w:val="00B3234F"/>
    <w:rPr>
      <w:rFonts w:ascii="Times New Roman" w:hAnsi="Times New Roman" w:cs="Times New Roman"/>
      <w:sz w:val="22"/>
      <w:szCs w:val="22"/>
    </w:rPr>
  </w:style>
  <w:style w:type="character" w:styleId="a8">
    <w:name w:val="Strong"/>
    <w:uiPriority w:val="99"/>
    <w:qFormat/>
    <w:locked/>
    <w:rsid w:val="00B3234F"/>
    <w:rPr>
      <w:rFonts w:cs="Times New Roman"/>
      <w:b/>
      <w:bCs/>
    </w:rPr>
  </w:style>
  <w:style w:type="paragraph" w:customStyle="1" w:styleId="ConsPlusNormal">
    <w:name w:val="ConsPlusNormal"/>
    <w:rsid w:val="00D216F8"/>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92"/>
    <w:pPr>
      <w:spacing w:after="200" w:line="276" w:lineRule="auto"/>
    </w:pPr>
    <w:rPr>
      <w:sz w:val="22"/>
      <w:szCs w:val="22"/>
      <w:lang w:eastAsia="en-US"/>
    </w:rPr>
  </w:style>
  <w:style w:type="paragraph" w:styleId="1">
    <w:name w:val="heading 1"/>
    <w:basedOn w:val="a"/>
    <w:next w:val="a"/>
    <w:link w:val="10"/>
    <w:uiPriority w:val="99"/>
    <w:qFormat/>
    <w:rsid w:val="0032196B"/>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uiPriority w:val="99"/>
    <w:qFormat/>
    <w:rsid w:val="002B09F4"/>
    <w:pPr>
      <w:keepNext/>
      <w:spacing w:after="0" w:line="240" w:lineRule="auto"/>
      <w:jc w:val="center"/>
      <w:outlineLvl w:val="4"/>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196B"/>
    <w:rPr>
      <w:rFonts w:ascii="Cambria" w:hAnsi="Cambria" w:cs="Times New Roman"/>
      <w:b/>
      <w:bCs/>
      <w:color w:val="365F91"/>
      <w:sz w:val="28"/>
      <w:szCs w:val="28"/>
    </w:rPr>
  </w:style>
  <w:style w:type="character" w:customStyle="1" w:styleId="50">
    <w:name w:val="Заголовок 5 Знак"/>
    <w:link w:val="5"/>
    <w:uiPriority w:val="99"/>
    <w:locked/>
    <w:rsid w:val="002B09F4"/>
    <w:rPr>
      <w:rFonts w:ascii="Times New Roman" w:hAnsi="Times New Roman" w:cs="Times New Roman"/>
      <w:b/>
      <w:sz w:val="20"/>
      <w:szCs w:val="20"/>
      <w:lang w:eastAsia="ru-RU"/>
    </w:rPr>
  </w:style>
  <w:style w:type="table" w:styleId="a3">
    <w:name w:val="Table Grid"/>
    <w:basedOn w:val="a1"/>
    <w:uiPriority w:val="99"/>
    <w:rsid w:val="00476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32196B"/>
    <w:rPr>
      <w:sz w:val="22"/>
      <w:szCs w:val="22"/>
      <w:lang w:eastAsia="en-US"/>
    </w:rPr>
  </w:style>
  <w:style w:type="paragraph" w:styleId="a5">
    <w:name w:val="List Paragraph"/>
    <w:basedOn w:val="a"/>
    <w:uiPriority w:val="99"/>
    <w:qFormat/>
    <w:rsid w:val="00D163C0"/>
    <w:pPr>
      <w:ind w:left="720"/>
      <w:contextualSpacing/>
    </w:pPr>
  </w:style>
  <w:style w:type="paragraph" w:styleId="a6">
    <w:name w:val="Balloon Text"/>
    <w:basedOn w:val="a"/>
    <w:link w:val="a7"/>
    <w:uiPriority w:val="99"/>
    <w:semiHidden/>
    <w:rsid w:val="00D90A5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90A52"/>
    <w:rPr>
      <w:rFonts w:ascii="Tahoma" w:hAnsi="Tahoma" w:cs="Tahoma"/>
      <w:sz w:val="16"/>
      <w:szCs w:val="16"/>
    </w:rPr>
  </w:style>
  <w:style w:type="character" w:customStyle="1" w:styleId="FontStyle20">
    <w:name w:val="Font Style20"/>
    <w:uiPriority w:val="99"/>
    <w:rsid w:val="00B3234F"/>
    <w:rPr>
      <w:rFonts w:ascii="Times New Roman" w:hAnsi="Times New Roman" w:cs="Times New Roman"/>
      <w:sz w:val="22"/>
      <w:szCs w:val="22"/>
    </w:rPr>
  </w:style>
  <w:style w:type="character" w:styleId="a8">
    <w:name w:val="Strong"/>
    <w:uiPriority w:val="99"/>
    <w:qFormat/>
    <w:locked/>
    <w:rsid w:val="00B3234F"/>
    <w:rPr>
      <w:rFonts w:cs="Times New Roman"/>
      <w:b/>
      <w:bCs/>
    </w:rPr>
  </w:style>
  <w:style w:type="paragraph" w:customStyle="1" w:styleId="ConsPlusNormal">
    <w:name w:val="ConsPlusNormal"/>
    <w:rsid w:val="00D216F8"/>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E8DE11B90DAD162A4F69AA17ED5C4D409C888165B86B2133CFB410Cw6d5I" TargetMode="External"/><Relationship Id="rId13" Type="http://schemas.openxmlformats.org/officeDocument/2006/relationships/hyperlink" Target="consultantplus://offline/ref=22FE8DE11B90DAD162A4F69AA17ED5C4D408C384135886B2133CFB410C65DB709FD5A55C516C3F5DwBd3I" TargetMode="External"/><Relationship Id="rId18" Type="http://schemas.openxmlformats.org/officeDocument/2006/relationships/hyperlink" Target="consultantplus://offline/ref=22FE8DE11B90DAD162A4F69AA17ED5C4D408C384135886B2133CFB410Cw6d5I" TargetMode="External"/><Relationship Id="rId3" Type="http://schemas.openxmlformats.org/officeDocument/2006/relationships/settings" Target="settings.xml"/><Relationship Id="rId21" Type="http://schemas.openxmlformats.org/officeDocument/2006/relationships/hyperlink" Target="consultantplus://offline/ref=22FE8DE11B90DAD162A4F69AA17ED5C4D408C384135886B2133CFB410Cw6d5I" TargetMode="External"/><Relationship Id="rId7" Type="http://schemas.openxmlformats.org/officeDocument/2006/relationships/hyperlink" Target="consultantplus://offline/ref=22FE8DE11B90DAD162A4F69AA17ED5C4D408C384135886B2133CFB410Cw6d5I" TargetMode="External"/><Relationship Id="rId12" Type="http://schemas.openxmlformats.org/officeDocument/2006/relationships/hyperlink" Target="consultantplus://offline/ref=22FE8DE11B90DAD162A4F69AA17ED5C4D408C384135886B2133CFB410Cw6d5I" TargetMode="External"/><Relationship Id="rId17" Type="http://schemas.openxmlformats.org/officeDocument/2006/relationships/hyperlink" Target="consultantplus://offline/ref=22FE8DE11B90DAD162A4F69AA17ED5C4D408C384135886B2133CFB410Cw6d5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2FE8DE11B90DAD162A4F69AA17ED5C4D408C384135886B2133CFB410C65DB709FD5A55C516C315DwBd6I" TargetMode="External"/><Relationship Id="rId20" Type="http://schemas.openxmlformats.org/officeDocument/2006/relationships/hyperlink" Target="consultantplus://offline/ref=22FE8DE11B90DAD162A4F69AA17ED5C4D408C384135886B2133CFB410Cw6d5I" TargetMode="External"/><Relationship Id="rId1" Type="http://schemas.openxmlformats.org/officeDocument/2006/relationships/styles" Target="styles.xml"/><Relationship Id="rId6" Type="http://schemas.openxmlformats.org/officeDocument/2006/relationships/hyperlink" Target="consultantplus://offline/ref=D08205F7FF034600E1CF88A289F13828E5DA94CAF78D39D64235B86BB6BEQFC" TargetMode="External"/><Relationship Id="rId11" Type="http://schemas.openxmlformats.org/officeDocument/2006/relationships/hyperlink" Target="consultantplus://offline/ref=22FE8DE11B90DAD162A4F69AA17ED5C4D409CF81115D86B2133CFB410Cw6d5I" TargetMode="External"/><Relationship Id="rId24" Type="http://schemas.openxmlformats.org/officeDocument/2006/relationships/fontTable" Target="fontTable.xml"/><Relationship Id="rId5" Type="http://schemas.openxmlformats.org/officeDocument/2006/relationships/hyperlink" Target="consultantplus://offline/ref=D08205F7FF034600E1CF88A289F13828E5DA94CAF78D39D64235B86BB6BEQFC" TargetMode="External"/><Relationship Id="rId15" Type="http://schemas.openxmlformats.org/officeDocument/2006/relationships/hyperlink" Target="consultantplus://offline/ref=22FE8DE11B90DAD162A4F69AA17ED5C4D408C384135886B2133CFB410Cw6d5I" TargetMode="External"/><Relationship Id="rId23" Type="http://schemas.openxmlformats.org/officeDocument/2006/relationships/hyperlink" Target="consultantplus://offline/ref=22FE8DE11B90DAD162A4F69AA17ED5C4D408C384135886B2133CFB410Cw6d5I" TargetMode="External"/><Relationship Id="rId10" Type="http://schemas.openxmlformats.org/officeDocument/2006/relationships/hyperlink" Target="consultantplus://offline/ref=22FE8DE11B90DAD162A4F69AA17ED5C4D408C384135886B2133CFB410Cw6d5I" TargetMode="External"/><Relationship Id="rId19" Type="http://schemas.openxmlformats.org/officeDocument/2006/relationships/hyperlink" Target="consultantplus://offline/ref=22FE8DE11B90DAD162A4F69AA17ED5C4D408C384135886B2133CFB410Cw6d5I" TargetMode="External"/><Relationship Id="rId4" Type="http://schemas.openxmlformats.org/officeDocument/2006/relationships/webSettings" Target="webSettings.xml"/><Relationship Id="rId9" Type="http://schemas.openxmlformats.org/officeDocument/2006/relationships/hyperlink" Target="consultantplus://offline/ref=22FE8DE11B90DAD162A4F69AA17ED5C4D409C888155C86B2133CFB410Cw6d5I" TargetMode="External"/><Relationship Id="rId14" Type="http://schemas.openxmlformats.org/officeDocument/2006/relationships/hyperlink" Target="consultantplus://offline/ref=22FE8DE11B90DAD162A4F69AA17ED5C4D408C384135886B2133CFB410C65DB709FD5A55C516C3F5EwBd4I" TargetMode="External"/><Relationship Id="rId22" Type="http://schemas.openxmlformats.org/officeDocument/2006/relationships/hyperlink" Target="consultantplus://offline/ref=22FE8DE11B90DAD162A4F69AA17ED5C4D408C384135886B2133CFB410Cw6d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3956</Words>
  <Characters>30281</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Home</Company>
  <LinksUpToDate>false</LinksUpToDate>
  <CharactersWithSpaces>34169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creator>User</dc:creator>
  <cp:lastModifiedBy>Контракт</cp:lastModifiedBy>
  <cp:revision>2</cp:revision>
  <cp:lastPrinted>2019-01-16T04:17:00Z</cp:lastPrinted>
  <dcterms:created xsi:type="dcterms:W3CDTF">2019-01-16T04:23:00Z</dcterms:created>
  <dcterms:modified xsi:type="dcterms:W3CDTF">2019-01-16T04:23:00Z</dcterms:modified>
</cp:coreProperties>
</file>