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F0" w:rsidRPr="00651863" w:rsidRDefault="009221F0" w:rsidP="009221F0">
      <w:pPr>
        <w:pStyle w:val="1"/>
        <w:tabs>
          <w:tab w:val="left" w:pos="6480"/>
        </w:tabs>
        <w:spacing w:before="0" w:beforeAutospacing="0" w:after="0"/>
        <w:jc w:val="center"/>
        <w:rPr>
          <w:rFonts w:ascii="Liberation Serif" w:hAnsi="Liberation Serif"/>
          <w:caps/>
          <w:sz w:val="18"/>
          <w:szCs w:val="18"/>
        </w:rPr>
      </w:pPr>
      <w:r w:rsidRPr="00651863">
        <w:rPr>
          <w:rFonts w:ascii="Liberation Serif" w:hAnsi="Liberation Serif"/>
          <w:caps/>
          <w:sz w:val="24"/>
          <w:szCs w:val="24"/>
        </w:rPr>
        <w:t xml:space="preserve">Курганская область                                </w:t>
      </w:r>
    </w:p>
    <w:p w:rsidR="009221F0" w:rsidRPr="00651863" w:rsidRDefault="009221F0" w:rsidP="009221F0">
      <w:pPr>
        <w:pStyle w:val="a3"/>
        <w:spacing w:before="0" w:beforeAutospacing="0" w:after="0"/>
        <w:jc w:val="center"/>
        <w:rPr>
          <w:rFonts w:ascii="Liberation Serif" w:hAnsi="Liberation Serif"/>
          <w:caps/>
        </w:rPr>
      </w:pPr>
    </w:p>
    <w:p w:rsidR="009221F0" w:rsidRPr="00651863" w:rsidRDefault="00FF0ECC" w:rsidP="009221F0">
      <w:pPr>
        <w:pStyle w:val="1"/>
        <w:spacing w:before="0" w:beforeAutospacing="0" w:after="0" w:line="238" w:lineRule="atLeast"/>
        <w:jc w:val="center"/>
        <w:rPr>
          <w:rFonts w:ascii="Liberation Serif" w:hAnsi="Liberation Serif"/>
          <w:caps/>
          <w:sz w:val="24"/>
          <w:szCs w:val="24"/>
        </w:rPr>
      </w:pPr>
      <w:r>
        <w:rPr>
          <w:rFonts w:ascii="Liberation Serif" w:hAnsi="Liberation Serif"/>
          <w:caps/>
          <w:sz w:val="24"/>
          <w:szCs w:val="24"/>
        </w:rPr>
        <w:t xml:space="preserve">Куртамышский </w:t>
      </w:r>
      <w:r w:rsidR="00292A59">
        <w:rPr>
          <w:rFonts w:ascii="Liberation Serif" w:hAnsi="Liberation Serif"/>
          <w:caps/>
          <w:sz w:val="24"/>
          <w:szCs w:val="24"/>
        </w:rPr>
        <w:t>Муниципальный округ Курганской области</w:t>
      </w:r>
    </w:p>
    <w:p w:rsidR="009221F0" w:rsidRPr="00651863" w:rsidRDefault="009221F0" w:rsidP="009221F0">
      <w:pPr>
        <w:pStyle w:val="a3"/>
        <w:spacing w:before="0" w:beforeAutospacing="0" w:after="0"/>
        <w:jc w:val="center"/>
        <w:rPr>
          <w:rFonts w:ascii="Liberation Serif" w:hAnsi="Liberation Serif"/>
          <w:caps/>
        </w:rPr>
      </w:pPr>
    </w:p>
    <w:p w:rsidR="009221F0" w:rsidRPr="00651863" w:rsidRDefault="009221F0" w:rsidP="009221F0">
      <w:pPr>
        <w:pStyle w:val="a3"/>
        <w:spacing w:before="0" w:beforeAutospacing="0" w:after="0"/>
        <w:jc w:val="center"/>
        <w:rPr>
          <w:rFonts w:ascii="Liberation Serif" w:hAnsi="Liberation Serif"/>
          <w:caps/>
        </w:rPr>
      </w:pPr>
      <w:r w:rsidRPr="00651863">
        <w:rPr>
          <w:rFonts w:ascii="Liberation Serif" w:hAnsi="Liberation Serif"/>
          <w:b/>
          <w:bCs/>
          <w:caps/>
        </w:rPr>
        <w:t>Администрация Куртамышского района</w:t>
      </w:r>
    </w:p>
    <w:p w:rsidR="009221F0" w:rsidRDefault="009221F0" w:rsidP="009221F0">
      <w:pPr>
        <w:pStyle w:val="a3"/>
        <w:spacing w:before="0" w:beforeAutospacing="0" w:after="0"/>
        <w:jc w:val="center"/>
      </w:pPr>
    </w:p>
    <w:p w:rsidR="009221F0" w:rsidRPr="00651863" w:rsidRDefault="009221F0" w:rsidP="009221F0">
      <w:pPr>
        <w:pStyle w:val="5"/>
        <w:spacing w:before="0" w:beforeAutospacing="0" w:after="0"/>
        <w:jc w:val="center"/>
        <w:rPr>
          <w:rFonts w:ascii="Liberation Serif" w:hAnsi="Liberation Serif"/>
        </w:rPr>
      </w:pPr>
      <w:r w:rsidRPr="00651863">
        <w:rPr>
          <w:rFonts w:ascii="Liberation Serif" w:hAnsi="Liberation Serif"/>
          <w:sz w:val="44"/>
          <w:szCs w:val="44"/>
        </w:rPr>
        <w:t>ПОСТАНОВЛЕНИЕ</w:t>
      </w:r>
    </w:p>
    <w:p w:rsidR="009221F0" w:rsidRDefault="009221F0" w:rsidP="009221F0">
      <w:pPr>
        <w:pStyle w:val="a3"/>
        <w:spacing w:before="0" w:beforeAutospacing="0" w:after="0"/>
      </w:pPr>
      <w:r>
        <w:t> </w:t>
      </w:r>
    </w:p>
    <w:p w:rsidR="009221F0" w:rsidRDefault="009221F0" w:rsidP="009221F0">
      <w:pPr>
        <w:pStyle w:val="a3"/>
        <w:spacing w:before="0" w:beforeAutospacing="0" w:after="0"/>
      </w:pPr>
      <w:r>
        <w:t>  </w:t>
      </w: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800"/>
      </w:tblGrid>
      <w:tr w:rsidR="009221F0" w:rsidTr="009221F0">
        <w:trPr>
          <w:tblCellSpacing w:w="0" w:type="dxa"/>
        </w:trPr>
        <w:tc>
          <w:tcPr>
            <w:tcW w:w="4950" w:type="dxa"/>
            <w:hideMark/>
          </w:tcPr>
          <w:p w:rsidR="009221F0" w:rsidRPr="00FF0ECC" w:rsidRDefault="009221F0">
            <w:pPr>
              <w:pStyle w:val="a3"/>
              <w:spacing w:before="0" w:beforeAutospacing="0" w:after="0"/>
              <w:rPr>
                <w:b/>
              </w:rPr>
            </w:pPr>
            <w:r w:rsidRPr="00442566">
              <w:rPr>
                <w:b/>
              </w:rPr>
              <w:t xml:space="preserve">         </w:t>
            </w:r>
            <w:r w:rsidRPr="00442566">
              <w:rPr>
                <w:rFonts w:ascii="Liberation Serif" w:hAnsi="Liberation Serif"/>
                <w:b/>
              </w:rPr>
              <w:t>от</w:t>
            </w:r>
            <w:r w:rsidR="00FF0ECC" w:rsidRPr="00B267C5">
              <w:t> </w:t>
            </w:r>
            <w:r w:rsidR="00FF0ECC" w:rsidRPr="003C6D47">
              <w:rPr>
                <w:b/>
              </w:rPr>
              <w:t>06.10.2021 г.</w:t>
            </w:r>
            <w:r>
              <w:t xml:space="preserve">   </w:t>
            </w:r>
            <w:r w:rsidR="00FF0ECC" w:rsidRPr="00442566">
              <w:rPr>
                <w:rFonts w:ascii="Liberation Serif" w:hAnsi="Liberation Serif"/>
                <w:b/>
              </w:rPr>
              <w:t xml:space="preserve">№ </w:t>
            </w:r>
            <w:r w:rsidR="00FF0ECC" w:rsidRPr="003C6D47">
              <w:rPr>
                <w:rFonts w:ascii="Liberation Serif" w:hAnsi="Liberation Serif"/>
                <w:b/>
              </w:rPr>
              <w:t>89</w:t>
            </w:r>
            <w:r w:rsidRPr="00B267C5">
              <w:rPr>
                <w:b/>
              </w:rPr>
              <w:t xml:space="preserve"> </w:t>
            </w:r>
          </w:p>
          <w:p w:rsidR="009221F0" w:rsidRPr="00651863" w:rsidRDefault="00FF0ECC">
            <w:pPr>
              <w:pStyle w:val="a3"/>
              <w:spacing w:before="0" w:beforeAutospacing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          </w:t>
            </w:r>
            <w:r w:rsidR="009221F0" w:rsidRPr="00651863">
              <w:rPr>
                <w:rFonts w:ascii="Liberation Serif" w:hAnsi="Liberation Serif"/>
              </w:rPr>
              <w:t xml:space="preserve"> г. Куртамыш</w:t>
            </w:r>
          </w:p>
        </w:tc>
        <w:tc>
          <w:tcPr>
            <w:tcW w:w="4800" w:type="dxa"/>
            <w:hideMark/>
          </w:tcPr>
          <w:p w:rsidR="009221F0" w:rsidRDefault="009221F0">
            <w:pPr>
              <w:pStyle w:val="a3"/>
              <w:spacing w:before="0" w:beforeAutospacing="0" w:after="0"/>
            </w:pPr>
            <w:r>
              <w:t> </w:t>
            </w:r>
          </w:p>
        </w:tc>
      </w:tr>
    </w:tbl>
    <w:p w:rsidR="009221F0" w:rsidRDefault="009221F0" w:rsidP="009221F0">
      <w:pPr>
        <w:pStyle w:val="a3"/>
        <w:spacing w:before="0" w:beforeAutospacing="0" w:after="0"/>
      </w:pPr>
      <w:r>
        <w:t xml:space="preserve">  </w:t>
      </w:r>
    </w:p>
    <w:p w:rsidR="009221F0" w:rsidRDefault="009221F0" w:rsidP="009221F0">
      <w:pPr>
        <w:pStyle w:val="a3"/>
        <w:spacing w:before="0" w:beforeAutospacing="0" w:after="0"/>
        <w:ind w:firstLine="720"/>
      </w:pPr>
    </w:p>
    <w:p w:rsidR="000920E4" w:rsidRDefault="009221F0" w:rsidP="00793052">
      <w:pPr>
        <w:pStyle w:val="a3"/>
        <w:spacing w:before="0" w:beforeAutospacing="0" w:after="0"/>
        <w:jc w:val="center"/>
        <w:rPr>
          <w:rFonts w:ascii="Liberation Serif" w:hAnsi="Liberation Serif"/>
          <w:b/>
        </w:rPr>
      </w:pPr>
      <w:r w:rsidRPr="004D2809">
        <w:rPr>
          <w:rFonts w:ascii="Liberation Serif" w:hAnsi="Liberation Serif"/>
          <w:b/>
          <w:bCs/>
          <w:color w:val="000000"/>
        </w:rPr>
        <w:t xml:space="preserve">   </w:t>
      </w:r>
      <w:r w:rsidRPr="004D2809">
        <w:rPr>
          <w:rFonts w:ascii="Liberation Serif" w:hAnsi="Liberation Serif"/>
          <w:b/>
        </w:rPr>
        <w:t>О</w:t>
      </w:r>
      <w:r w:rsidR="00292646">
        <w:rPr>
          <w:rFonts w:ascii="Liberation Serif" w:hAnsi="Liberation Serif"/>
          <w:b/>
        </w:rPr>
        <w:t xml:space="preserve">б утверждении муниципальной программы </w:t>
      </w:r>
      <w:r w:rsidR="00FD1068">
        <w:rPr>
          <w:rFonts w:ascii="Liberation Serif" w:hAnsi="Liberation Serif"/>
          <w:b/>
        </w:rPr>
        <w:t>Куртамышского района</w:t>
      </w:r>
    </w:p>
    <w:p w:rsidR="00292646" w:rsidRDefault="00292646" w:rsidP="00793052">
      <w:pPr>
        <w:pStyle w:val="a3"/>
        <w:spacing w:before="0" w:beforeAutospacing="0" w:after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«Развитие школьного спорта в </w:t>
      </w:r>
      <w:proofErr w:type="spellStart"/>
      <w:r>
        <w:rPr>
          <w:rFonts w:ascii="Liberation Serif" w:hAnsi="Liberation Serif"/>
          <w:b/>
        </w:rPr>
        <w:t>Куртамышском</w:t>
      </w:r>
      <w:proofErr w:type="spellEnd"/>
      <w:r>
        <w:rPr>
          <w:rFonts w:ascii="Liberation Serif" w:hAnsi="Liberation Serif"/>
          <w:b/>
        </w:rPr>
        <w:t xml:space="preserve"> районе</w:t>
      </w:r>
      <w:r w:rsidR="000920E4">
        <w:rPr>
          <w:rFonts w:ascii="Liberation Serif" w:hAnsi="Liberation Serif"/>
          <w:b/>
        </w:rPr>
        <w:t>»</w:t>
      </w:r>
    </w:p>
    <w:p w:rsidR="009221F0" w:rsidRPr="004D2809" w:rsidRDefault="009221F0" w:rsidP="000920E4">
      <w:pPr>
        <w:pStyle w:val="a3"/>
        <w:spacing w:before="0" w:beforeAutospacing="0" w:after="0"/>
        <w:rPr>
          <w:rFonts w:ascii="Liberation Serif" w:hAnsi="Liberation Serif"/>
        </w:rPr>
      </w:pPr>
    </w:p>
    <w:p w:rsidR="009221F0" w:rsidRPr="004D2809" w:rsidRDefault="009221F0" w:rsidP="009221F0">
      <w:pPr>
        <w:pStyle w:val="a3"/>
        <w:spacing w:before="0" w:beforeAutospacing="0" w:after="0"/>
        <w:rPr>
          <w:rFonts w:ascii="Liberation Serif" w:hAnsi="Liberation Serif"/>
        </w:rPr>
      </w:pPr>
    </w:p>
    <w:p w:rsidR="00241828" w:rsidRDefault="001D6591" w:rsidP="001D6591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proofErr w:type="gramStart"/>
      <w:r w:rsidRPr="004D2809">
        <w:rPr>
          <w:rFonts w:ascii="Liberation Serif" w:hAnsi="Liberation Serif"/>
          <w:szCs w:val="24"/>
        </w:rPr>
        <w:t>В</w:t>
      </w:r>
      <w:r w:rsidR="00241828">
        <w:rPr>
          <w:rFonts w:ascii="Liberation Serif" w:hAnsi="Liberation Serif"/>
          <w:szCs w:val="24"/>
        </w:rPr>
        <w:t xml:space="preserve"> соответствии с </w:t>
      </w:r>
      <w:r w:rsidR="00241828" w:rsidRPr="004D2809">
        <w:rPr>
          <w:rFonts w:ascii="Liberation Serif" w:hAnsi="Liberation Serif"/>
          <w:szCs w:val="24"/>
        </w:rPr>
        <w:t>Указом Президента Российской Федерации от 7 мая 2018 года № 204           «О национальных целях и стратегических задачах развития Российской Федерации на период до 2024 года»,</w:t>
      </w:r>
      <w:r w:rsidR="005020B3">
        <w:rPr>
          <w:rFonts w:ascii="Liberation Serif" w:hAnsi="Liberation Serif"/>
          <w:szCs w:val="24"/>
        </w:rPr>
        <w:t xml:space="preserve"> </w:t>
      </w:r>
      <w:r w:rsidR="00374034">
        <w:rPr>
          <w:rFonts w:ascii="Liberation Serif" w:hAnsi="Liberation Serif"/>
          <w:szCs w:val="24"/>
        </w:rPr>
        <w:t>с</w:t>
      </w:r>
      <w:r w:rsidR="00374034" w:rsidRPr="004D2809">
        <w:rPr>
          <w:rFonts w:ascii="Liberation Serif" w:hAnsi="Liberation Serif"/>
          <w:szCs w:val="24"/>
        </w:rPr>
        <w:t>о статьей 179 Бюджетного кодекса Российской Федерации</w:t>
      </w:r>
      <w:r w:rsidR="00374034">
        <w:rPr>
          <w:rFonts w:ascii="Liberation Serif" w:hAnsi="Liberation Serif"/>
          <w:szCs w:val="24"/>
        </w:rPr>
        <w:t>,</w:t>
      </w:r>
      <w:r w:rsidR="00374034" w:rsidRPr="004D2809">
        <w:rPr>
          <w:rFonts w:ascii="Liberation Serif" w:hAnsi="Liberation Serif"/>
          <w:szCs w:val="24"/>
        </w:rPr>
        <w:t xml:space="preserve"> </w:t>
      </w:r>
      <w:r w:rsidR="005020B3" w:rsidRPr="004D2809">
        <w:rPr>
          <w:rFonts w:ascii="Liberation Serif" w:hAnsi="Liberation Serif"/>
          <w:szCs w:val="24"/>
        </w:rPr>
        <w:t xml:space="preserve">постановлением Правительства Курганской области от </w:t>
      </w:r>
      <w:r w:rsidR="00B22C32">
        <w:rPr>
          <w:rFonts w:ascii="Liberation Serif" w:hAnsi="Liberation Serif"/>
          <w:szCs w:val="24"/>
        </w:rPr>
        <w:t>9</w:t>
      </w:r>
      <w:r w:rsidR="005020B3" w:rsidRPr="004D2809">
        <w:rPr>
          <w:rFonts w:ascii="Liberation Serif" w:hAnsi="Liberation Serif"/>
          <w:szCs w:val="24"/>
        </w:rPr>
        <w:t xml:space="preserve"> декабря 2019 г</w:t>
      </w:r>
      <w:r w:rsidR="00374034">
        <w:rPr>
          <w:rFonts w:ascii="Liberation Serif" w:hAnsi="Liberation Serif"/>
          <w:szCs w:val="24"/>
        </w:rPr>
        <w:t>ода</w:t>
      </w:r>
      <w:r w:rsidR="005020B3" w:rsidRPr="004D2809">
        <w:rPr>
          <w:rFonts w:ascii="Liberation Serif" w:hAnsi="Liberation Serif"/>
          <w:szCs w:val="24"/>
        </w:rPr>
        <w:t xml:space="preserve"> № 413</w:t>
      </w:r>
      <w:r w:rsidR="00FD1068">
        <w:rPr>
          <w:rFonts w:ascii="Liberation Serif" w:hAnsi="Liberation Serif"/>
          <w:szCs w:val="24"/>
        </w:rPr>
        <w:t xml:space="preserve"> «О государственной программе Курганской области «Развитие физической культуры и спорта в Курганской области»</w:t>
      </w:r>
      <w:r w:rsidR="005020B3">
        <w:rPr>
          <w:rFonts w:ascii="Liberation Serif" w:hAnsi="Liberation Serif"/>
          <w:szCs w:val="24"/>
        </w:rPr>
        <w:t xml:space="preserve">, </w:t>
      </w:r>
      <w:r w:rsidR="009A5F48" w:rsidRPr="004D2809">
        <w:rPr>
          <w:rFonts w:ascii="Liberation Serif" w:hAnsi="Liberation Serif"/>
          <w:szCs w:val="24"/>
        </w:rPr>
        <w:t>статьей 38.1 Устава</w:t>
      </w:r>
      <w:proofErr w:type="gramEnd"/>
      <w:r w:rsidR="009A5F48" w:rsidRPr="004D2809">
        <w:rPr>
          <w:rFonts w:ascii="Liberation Serif" w:hAnsi="Liberation Serif"/>
          <w:szCs w:val="24"/>
        </w:rPr>
        <w:t xml:space="preserve"> Куртамышского района</w:t>
      </w:r>
      <w:r w:rsidR="00474319">
        <w:rPr>
          <w:rFonts w:ascii="Liberation Serif" w:hAnsi="Liberation Serif"/>
          <w:szCs w:val="24"/>
        </w:rPr>
        <w:t xml:space="preserve"> Курганской области</w:t>
      </w:r>
      <w:r w:rsidR="009A5F48" w:rsidRPr="004D2809">
        <w:rPr>
          <w:rFonts w:ascii="Liberation Serif" w:hAnsi="Liberation Serif"/>
          <w:szCs w:val="24"/>
        </w:rPr>
        <w:t>, Администрация Куртамышского района</w:t>
      </w:r>
    </w:p>
    <w:p w:rsidR="009221F0" w:rsidRPr="004D2809" w:rsidRDefault="009221F0" w:rsidP="009221F0">
      <w:pPr>
        <w:pStyle w:val="a3"/>
        <w:spacing w:before="0" w:beforeAutospacing="0" w:after="0"/>
        <w:ind w:firstLine="709"/>
        <w:jc w:val="both"/>
        <w:rPr>
          <w:rFonts w:ascii="Liberation Serif" w:hAnsi="Liberation Serif"/>
          <w:caps/>
        </w:rPr>
      </w:pPr>
      <w:r w:rsidRPr="004D2809">
        <w:rPr>
          <w:rFonts w:ascii="Liberation Serif" w:hAnsi="Liberation Serif"/>
          <w:caps/>
          <w:color w:val="000000"/>
        </w:rPr>
        <w:t>постановляет:</w:t>
      </w:r>
    </w:p>
    <w:p w:rsidR="008676E4" w:rsidRDefault="009221F0" w:rsidP="009221F0">
      <w:pPr>
        <w:pStyle w:val="a3"/>
        <w:spacing w:before="0" w:beforeAutospacing="0" w:after="0"/>
        <w:ind w:firstLine="709"/>
        <w:jc w:val="both"/>
        <w:rPr>
          <w:rFonts w:ascii="Liberation Serif" w:hAnsi="Liberation Serif"/>
          <w:color w:val="000000"/>
        </w:rPr>
      </w:pPr>
      <w:r w:rsidRPr="004D2809">
        <w:rPr>
          <w:rFonts w:ascii="Liberation Serif" w:hAnsi="Liberation Serif"/>
          <w:color w:val="000000"/>
        </w:rPr>
        <w:t>1. </w:t>
      </w:r>
      <w:r w:rsidR="001028FA">
        <w:rPr>
          <w:rFonts w:ascii="Liberation Serif" w:hAnsi="Liberation Serif"/>
          <w:color w:val="000000"/>
        </w:rPr>
        <w:t xml:space="preserve">Утвердить муниципальную программу Куртамышского района </w:t>
      </w:r>
      <w:r w:rsidR="008676E4">
        <w:rPr>
          <w:rFonts w:ascii="Liberation Serif" w:hAnsi="Liberation Serif"/>
          <w:color w:val="000000"/>
        </w:rPr>
        <w:t xml:space="preserve">«Развитие школьного спорта в </w:t>
      </w:r>
      <w:proofErr w:type="spellStart"/>
      <w:r w:rsidR="008676E4">
        <w:rPr>
          <w:rFonts w:ascii="Liberation Serif" w:hAnsi="Liberation Serif"/>
          <w:color w:val="000000"/>
        </w:rPr>
        <w:t>Куртамышском</w:t>
      </w:r>
      <w:proofErr w:type="spellEnd"/>
      <w:r w:rsidR="008676E4">
        <w:rPr>
          <w:rFonts w:ascii="Liberation Serif" w:hAnsi="Liberation Serif"/>
          <w:color w:val="000000"/>
        </w:rPr>
        <w:t xml:space="preserve"> районе»</w:t>
      </w:r>
      <w:r w:rsidR="00474319">
        <w:rPr>
          <w:rFonts w:ascii="Liberation Serif" w:hAnsi="Liberation Serif"/>
          <w:color w:val="000000"/>
        </w:rPr>
        <w:t xml:space="preserve"> согласно приложени</w:t>
      </w:r>
      <w:r w:rsidR="00237D05">
        <w:rPr>
          <w:rFonts w:ascii="Liberation Serif" w:hAnsi="Liberation Serif"/>
          <w:color w:val="000000"/>
        </w:rPr>
        <w:t>ю</w:t>
      </w:r>
      <w:r w:rsidR="00474319">
        <w:rPr>
          <w:rFonts w:ascii="Liberation Serif" w:hAnsi="Liberation Serif"/>
          <w:color w:val="000000"/>
        </w:rPr>
        <w:t xml:space="preserve"> к настоящему постановлению</w:t>
      </w:r>
      <w:r w:rsidR="008676E4">
        <w:rPr>
          <w:rFonts w:ascii="Liberation Serif" w:hAnsi="Liberation Serif"/>
          <w:color w:val="000000"/>
        </w:rPr>
        <w:t>.</w:t>
      </w:r>
    </w:p>
    <w:p w:rsidR="00A33B0B" w:rsidRPr="00E83D71" w:rsidRDefault="00A33B0B" w:rsidP="00A33B0B">
      <w:pPr>
        <w:autoSpaceDE w:val="0"/>
        <w:autoSpaceDN w:val="0"/>
        <w:adjustRightInd w:val="0"/>
        <w:ind w:firstLine="697"/>
        <w:jc w:val="both"/>
        <w:rPr>
          <w:rFonts w:ascii="Liberation Serif" w:hAnsi="Liberation Serif"/>
        </w:rPr>
      </w:pPr>
      <w:r w:rsidRPr="00E83D71">
        <w:rPr>
          <w:rFonts w:ascii="Liberation Serif" w:hAnsi="Liberation Serif"/>
        </w:rPr>
        <w:t>2. Настоящее постановление вступает в силу со дня его официального опубликования и распространяется на правоотношения, возникшие с 1 сентября 2021 года.</w:t>
      </w:r>
    </w:p>
    <w:p w:rsidR="00A33B0B" w:rsidRPr="00E83D71" w:rsidRDefault="002703EC" w:rsidP="006E4E63">
      <w:pPr>
        <w:pStyle w:val="a3"/>
        <w:spacing w:before="0" w:beforeAutospacing="0" w:after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="00374DAB">
        <w:rPr>
          <w:rFonts w:ascii="Liberation Serif" w:hAnsi="Liberation Serif"/>
        </w:rPr>
        <w:t>Опубликовать н</w:t>
      </w:r>
      <w:r w:rsidR="00374DAB" w:rsidRPr="00E83D71">
        <w:rPr>
          <w:rFonts w:ascii="Liberation Serif" w:hAnsi="Liberation Serif"/>
        </w:rPr>
        <w:t xml:space="preserve">астоящее постановление </w:t>
      </w:r>
      <w:r w:rsidR="00374DAB">
        <w:rPr>
          <w:rFonts w:ascii="Liberation Serif" w:hAnsi="Liberation Serif"/>
        </w:rPr>
        <w:t>в информационном бюл</w:t>
      </w:r>
      <w:r w:rsidR="00E63BC7">
        <w:rPr>
          <w:rFonts w:ascii="Liberation Serif" w:hAnsi="Liberation Serif"/>
        </w:rPr>
        <w:t>летене «</w:t>
      </w:r>
      <w:proofErr w:type="spellStart"/>
      <w:r w:rsidR="00E63BC7">
        <w:rPr>
          <w:rFonts w:ascii="Liberation Serif" w:hAnsi="Liberation Serif"/>
        </w:rPr>
        <w:t>Куртамышский</w:t>
      </w:r>
      <w:proofErr w:type="spellEnd"/>
      <w:r w:rsidR="00E63BC7">
        <w:rPr>
          <w:rFonts w:ascii="Liberation Serif" w:hAnsi="Liberation Serif"/>
        </w:rPr>
        <w:t xml:space="preserve"> район:</w:t>
      </w:r>
      <w:r w:rsidR="006E4E63">
        <w:rPr>
          <w:rFonts w:ascii="Liberation Serif" w:hAnsi="Liberation Serif"/>
        </w:rPr>
        <w:t xml:space="preserve"> </w:t>
      </w:r>
      <w:r w:rsidR="00E63BC7">
        <w:rPr>
          <w:rFonts w:ascii="Liberation Serif" w:hAnsi="Liberation Serif"/>
        </w:rPr>
        <w:t>официально» и</w:t>
      </w:r>
      <w:r w:rsidR="006E4E63">
        <w:rPr>
          <w:rFonts w:ascii="Liberation Serif" w:hAnsi="Liberation Serif"/>
        </w:rPr>
        <w:t xml:space="preserve"> р</w:t>
      </w:r>
      <w:r w:rsidR="00A33B0B" w:rsidRPr="00E83D71">
        <w:rPr>
          <w:rFonts w:ascii="Liberation Serif" w:hAnsi="Liberation Serif"/>
        </w:rPr>
        <w:t>азместить на официальном сайте Администрации Куртамышского района.</w:t>
      </w:r>
    </w:p>
    <w:p w:rsidR="00A33B0B" w:rsidRPr="00E83D71" w:rsidRDefault="00A33B0B" w:rsidP="00A33B0B">
      <w:pPr>
        <w:jc w:val="both"/>
        <w:rPr>
          <w:rFonts w:ascii="Liberation Serif" w:hAnsi="Liberation Serif"/>
        </w:rPr>
      </w:pPr>
      <w:r w:rsidRPr="00E83D71">
        <w:rPr>
          <w:rFonts w:ascii="Liberation Serif" w:hAnsi="Liberation Serif"/>
        </w:rPr>
        <w:t xml:space="preserve">           4. </w:t>
      </w:r>
      <w:proofErr w:type="gramStart"/>
      <w:r w:rsidRPr="00E83D71">
        <w:rPr>
          <w:rFonts w:ascii="Liberation Serif" w:hAnsi="Liberation Serif"/>
        </w:rPr>
        <w:t>Контроль  за</w:t>
      </w:r>
      <w:proofErr w:type="gramEnd"/>
      <w:r w:rsidRPr="00E83D71">
        <w:rPr>
          <w:rFonts w:ascii="Liberation Serif" w:hAnsi="Liberation Serif"/>
        </w:rPr>
        <w:t xml:space="preserve"> выполнением настоящего постановления возложить на заместителя Главы Куртамышского  района  по социальным вопросам.</w:t>
      </w:r>
    </w:p>
    <w:p w:rsidR="00A33B0B" w:rsidRPr="00E83D71" w:rsidRDefault="00A33B0B" w:rsidP="00A33B0B">
      <w:pPr>
        <w:jc w:val="both"/>
        <w:rPr>
          <w:rFonts w:ascii="Liberation Serif" w:hAnsi="Liberation Serif"/>
        </w:rPr>
      </w:pPr>
    </w:p>
    <w:p w:rsidR="00A33B0B" w:rsidRPr="00E83D71" w:rsidRDefault="00A33B0B" w:rsidP="00A33B0B">
      <w:pPr>
        <w:ind w:left="-1134"/>
        <w:jc w:val="both"/>
        <w:rPr>
          <w:rFonts w:ascii="Liberation Serif" w:hAnsi="Liberation Serif"/>
        </w:rPr>
      </w:pPr>
    </w:p>
    <w:p w:rsidR="00A33B0B" w:rsidRPr="00E83D71" w:rsidRDefault="00A33B0B" w:rsidP="00A33B0B">
      <w:pPr>
        <w:pStyle w:val="a3"/>
        <w:spacing w:before="0" w:beforeAutospacing="0" w:after="0"/>
        <w:jc w:val="both"/>
        <w:rPr>
          <w:rFonts w:ascii="Liberation Serif" w:hAnsi="Liberation Serif"/>
        </w:rPr>
      </w:pPr>
    </w:p>
    <w:p w:rsidR="00A33B0B" w:rsidRPr="00E83D71" w:rsidRDefault="00A33B0B" w:rsidP="00A33B0B">
      <w:pPr>
        <w:pStyle w:val="a3"/>
        <w:spacing w:before="0" w:beforeAutospacing="0" w:after="0"/>
        <w:ind w:left="-1134"/>
        <w:jc w:val="both"/>
        <w:rPr>
          <w:rFonts w:ascii="Liberation Serif" w:hAnsi="Liberation Serif"/>
        </w:rPr>
      </w:pPr>
      <w:r w:rsidRPr="00E83D71">
        <w:rPr>
          <w:rFonts w:ascii="Liberation Serif" w:hAnsi="Liberation Serif"/>
        </w:rPr>
        <w:t xml:space="preserve">               Глава  Куртамышского района                                                                                        А.Н. Гвоздев</w:t>
      </w:r>
    </w:p>
    <w:p w:rsidR="00A33B0B" w:rsidRPr="00E83D71" w:rsidRDefault="00A33B0B" w:rsidP="00A33B0B">
      <w:pPr>
        <w:ind w:left="-1134"/>
        <w:jc w:val="both"/>
        <w:rPr>
          <w:rFonts w:ascii="Liberation Serif" w:hAnsi="Liberation Serif"/>
          <w:sz w:val="16"/>
          <w:szCs w:val="16"/>
        </w:rPr>
      </w:pPr>
    </w:p>
    <w:p w:rsidR="00A33B0B" w:rsidRPr="00E83D71" w:rsidRDefault="00A33B0B" w:rsidP="00A33B0B">
      <w:pPr>
        <w:ind w:left="-1134"/>
        <w:jc w:val="both"/>
        <w:rPr>
          <w:rFonts w:ascii="Liberation Serif" w:hAnsi="Liberation Serif"/>
          <w:sz w:val="16"/>
          <w:szCs w:val="16"/>
        </w:rPr>
      </w:pPr>
    </w:p>
    <w:p w:rsidR="00A33B0B" w:rsidRPr="00E83D71" w:rsidRDefault="00A33B0B" w:rsidP="00A33B0B">
      <w:pPr>
        <w:ind w:left="-284"/>
        <w:jc w:val="both"/>
        <w:rPr>
          <w:rFonts w:ascii="Liberation Serif" w:hAnsi="Liberation Serif"/>
          <w:sz w:val="16"/>
          <w:szCs w:val="16"/>
        </w:rPr>
      </w:pPr>
    </w:p>
    <w:p w:rsidR="00A33B0B" w:rsidRPr="00E83D71" w:rsidRDefault="00A33B0B" w:rsidP="00A33B0B">
      <w:pPr>
        <w:ind w:left="-284"/>
        <w:jc w:val="both"/>
        <w:rPr>
          <w:rFonts w:ascii="Liberation Serif" w:hAnsi="Liberation Serif"/>
          <w:sz w:val="16"/>
          <w:szCs w:val="16"/>
        </w:rPr>
      </w:pPr>
    </w:p>
    <w:p w:rsidR="00A33B0B" w:rsidRDefault="00A33B0B" w:rsidP="00A33B0B">
      <w:pPr>
        <w:ind w:left="-284"/>
        <w:jc w:val="both"/>
        <w:rPr>
          <w:rFonts w:ascii="Liberation Serif" w:hAnsi="Liberation Serif"/>
          <w:sz w:val="16"/>
          <w:szCs w:val="16"/>
        </w:rPr>
      </w:pPr>
    </w:p>
    <w:p w:rsidR="008676E4" w:rsidRDefault="008676E4" w:rsidP="00A33B0B">
      <w:pPr>
        <w:ind w:left="-284"/>
        <w:jc w:val="both"/>
        <w:rPr>
          <w:rFonts w:ascii="Liberation Serif" w:hAnsi="Liberation Serif"/>
          <w:sz w:val="16"/>
          <w:szCs w:val="16"/>
        </w:rPr>
      </w:pPr>
    </w:p>
    <w:p w:rsidR="008676E4" w:rsidRDefault="008676E4" w:rsidP="00A33B0B">
      <w:pPr>
        <w:ind w:left="-284"/>
        <w:jc w:val="both"/>
        <w:rPr>
          <w:rFonts w:ascii="Liberation Serif" w:hAnsi="Liberation Serif"/>
          <w:sz w:val="16"/>
          <w:szCs w:val="16"/>
        </w:rPr>
      </w:pPr>
    </w:p>
    <w:p w:rsidR="008676E4" w:rsidRDefault="008676E4" w:rsidP="00A33B0B">
      <w:pPr>
        <w:ind w:left="-284"/>
        <w:jc w:val="both"/>
        <w:rPr>
          <w:rFonts w:ascii="Liberation Serif" w:hAnsi="Liberation Serif"/>
          <w:sz w:val="16"/>
          <w:szCs w:val="16"/>
        </w:rPr>
      </w:pPr>
    </w:p>
    <w:p w:rsidR="00A33B0B" w:rsidRDefault="00A33B0B" w:rsidP="00D76ECF">
      <w:pPr>
        <w:jc w:val="both"/>
        <w:rPr>
          <w:rFonts w:ascii="Liberation Serif" w:hAnsi="Liberation Serif"/>
          <w:sz w:val="16"/>
          <w:szCs w:val="16"/>
        </w:rPr>
      </w:pPr>
    </w:p>
    <w:p w:rsidR="00E03B5E" w:rsidRDefault="00E03B5E" w:rsidP="00D76ECF">
      <w:pPr>
        <w:jc w:val="both"/>
        <w:rPr>
          <w:rFonts w:ascii="Liberation Serif" w:hAnsi="Liberation Serif"/>
          <w:sz w:val="16"/>
          <w:szCs w:val="16"/>
        </w:rPr>
      </w:pPr>
    </w:p>
    <w:p w:rsidR="00E03B5E" w:rsidRPr="00E83D71" w:rsidRDefault="00E03B5E" w:rsidP="00D76ECF">
      <w:pPr>
        <w:jc w:val="both"/>
        <w:rPr>
          <w:rFonts w:ascii="Liberation Serif" w:hAnsi="Liberation Serif"/>
          <w:sz w:val="16"/>
          <w:szCs w:val="16"/>
        </w:rPr>
      </w:pPr>
    </w:p>
    <w:p w:rsidR="00A33B0B" w:rsidRPr="00E83D71" w:rsidRDefault="00A33B0B" w:rsidP="00A33B0B">
      <w:pPr>
        <w:ind w:left="-284"/>
        <w:jc w:val="both"/>
        <w:rPr>
          <w:rFonts w:ascii="Liberation Serif" w:hAnsi="Liberation Serif"/>
          <w:sz w:val="16"/>
          <w:szCs w:val="16"/>
        </w:rPr>
      </w:pPr>
      <w:r w:rsidRPr="00E83D71">
        <w:rPr>
          <w:rFonts w:ascii="Liberation Serif" w:hAnsi="Liberation Serif"/>
          <w:sz w:val="16"/>
          <w:szCs w:val="16"/>
        </w:rPr>
        <w:t>Маслова С.Ю.</w:t>
      </w:r>
    </w:p>
    <w:p w:rsidR="00A33B0B" w:rsidRPr="00E83D71" w:rsidRDefault="00A33B0B" w:rsidP="00A33B0B">
      <w:pPr>
        <w:ind w:left="-284"/>
        <w:jc w:val="both"/>
        <w:rPr>
          <w:rFonts w:ascii="Liberation Serif" w:hAnsi="Liberation Serif"/>
          <w:sz w:val="16"/>
          <w:szCs w:val="16"/>
        </w:rPr>
      </w:pPr>
      <w:r w:rsidRPr="00E83D71">
        <w:rPr>
          <w:rFonts w:ascii="Liberation Serif" w:hAnsi="Liberation Serif"/>
          <w:sz w:val="16"/>
          <w:szCs w:val="16"/>
        </w:rPr>
        <w:t>8 (35249)2-14-91</w:t>
      </w:r>
    </w:p>
    <w:p w:rsidR="00A33B0B" w:rsidRPr="00D76ECF" w:rsidRDefault="00A33B0B" w:rsidP="00D76ECF">
      <w:pPr>
        <w:ind w:left="-284"/>
        <w:rPr>
          <w:rFonts w:ascii="Liberation Serif" w:hAnsi="Liberation Serif"/>
          <w:sz w:val="16"/>
          <w:szCs w:val="16"/>
        </w:rPr>
      </w:pPr>
      <w:proofErr w:type="gramStart"/>
      <w:r w:rsidRPr="00E83D71">
        <w:rPr>
          <w:rFonts w:ascii="Liberation Serif" w:hAnsi="Liberation Serif"/>
          <w:sz w:val="16"/>
          <w:szCs w:val="16"/>
        </w:rPr>
        <w:t>(Разослано по списку (см. на обороте)</w:t>
      </w:r>
      <w:proofErr w:type="gramEnd"/>
    </w:p>
    <w:p w:rsidR="00531112" w:rsidRDefault="00531112" w:rsidP="00A33B0B">
      <w:pPr>
        <w:jc w:val="center"/>
        <w:rPr>
          <w:rFonts w:ascii="Liberation Serif" w:hAnsi="Liberation Serif"/>
          <w:sz w:val="26"/>
          <w:szCs w:val="26"/>
        </w:rPr>
      </w:pPr>
    </w:p>
    <w:p w:rsidR="003C6D47" w:rsidRDefault="003C6D47" w:rsidP="00DE70C9">
      <w:pPr>
        <w:ind w:left="-540" w:right="-227"/>
        <w:jc w:val="right"/>
        <w:rPr>
          <w:color w:val="FF0000"/>
        </w:rPr>
      </w:pPr>
    </w:p>
    <w:p w:rsidR="00DE70C9" w:rsidRPr="00536B1A" w:rsidRDefault="000E4335" w:rsidP="00DE70C9">
      <w:pPr>
        <w:ind w:left="-540" w:right="-227"/>
        <w:jc w:val="right"/>
        <w:rPr>
          <w:color w:val="FF0000"/>
        </w:rPr>
      </w:pPr>
      <w:bookmarkStart w:id="0" w:name="_GoBack"/>
      <w:bookmarkEnd w:id="0"/>
      <w:r w:rsidRPr="00536B1A">
        <w:rPr>
          <w:color w:val="FF0000"/>
        </w:rPr>
        <w:t xml:space="preserve"> </w:t>
      </w:r>
    </w:p>
    <w:tbl>
      <w:tblPr>
        <w:tblStyle w:val="a9"/>
        <w:tblW w:w="10571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5245"/>
      </w:tblGrid>
      <w:tr w:rsidR="00DE70C9" w:rsidRPr="00FD3FB4" w:rsidTr="00852ECE">
        <w:tc>
          <w:tcPr>
            <w:tcW w:w="5326" w:type="dxa"/>
          </w:tcPr>
          <w:p w:rsidR="00DE70C9" w:rsidRPr="00FD3FB4" w:rsidRDefault="00DE70C9" w:rsidP="00FD3FB4">
            <w:pPr>
              <w:ind w:right="-227"/>
              <w:rPr>
                <w:color w:val="FF0000"/>
              </w:rPr>
            </w:pPr>
          </w:p>
        </w:tc>
        <w:tc>
          <w:tcPr>
            <w:tcW w:w="5245" w:type="dxa"/>
          </w:tcPr>
          <w:p w:rsidR="00FB0C5B" w:rsidRDefault="00FB0C5B" w:rsidP="00226E4F">
            <w:pPr>
              <w:ind w:left="-108"/>
              <w:rPr>
                <w:rFonts w:ascii="Liberation Serif" w:hAnsi="Liberation Serif"/>
              </w:rPr>
            </w:pPr>
          </w:p>
          <w:p w:rsidR="00DE70C9" w:rsidRPr="00FD3FB4" w:rsidRDefault="004B37CF" w:rsidP="00226E4F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 </w:t>
            </w:r>
            <w:r w:rsidR="00DE70C9" w:rsidRPr="00FD3FB4">
              <w:rPr>
                <w:rFonts w:ascii="Liberation Serif" w:hAnsi="Liberation Serif"/>
              </w:rPr>
              <w:t xml:space="preserve">Приложение  </w:t>
            </w:r>
          </w:p>
          <w:p w:rsidR="00FB0C5B" w:rsidRDefault="00A35C79" w:rsidP="004B37CF">
            <w:pPr>
              <w:pStyle w:val="a3"/>
              <w:spacing w:before="0" w:beforeAutospacing="0" w:after="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к </w:t>
            </w:r>
            <w:r w:rsidR="00DE70C9" w:rsidRPr="00FD3FB4">
              <w:rPr>
                <w:rFonts w:ascii="Liberation Serif" w:hAnsi="Liberation Serif"/>
              </w:rPr>
              <w:t>постановлени</w:t>
            </w:r>
            <w:r w:rsidR="00D76ECF">
              <w:rPr>
                <w:rFonts w:ascii="Liberation Serif" w:hAnsi="Liberation Serif"/>
              </w:rPr>
              <w:t>ю</w:t>
            </w:r>
            <w:r w:rsidR="00690A5A" w:rsidRPr="00FD3FB4">
              <w:rPr>
                <w:rFonts w:ascii="Liberation Serif" w:hAnsi="Liberation Serif"/>
              </w:rPr>
              <w:t xml:space="preserve"> Администрации  </w:t>
            </w:r>
            <w:r w:rsidR="00DE70C9" w:rsidRPr="00FD3FB4">
              <w:rPr>
                <w:rFonts w:ascii="Liberation Serif" w:hAnsi="Liberation Serif"/>
              </w:rPr>
              <w:t xml:space="preserve">Куртамышского района </w:t>
            </w:r>
            <w:r w:rsidR="00E863A5">
              <w:rPr>
                <w:rFonts w:ascii="Liberation Serif" w:hAnsi="Liberation Serif"/>
              </w:rPr>
              <w:t xml:space="preserve">от </w:t>
            </w:r>
            <w:r w:rsidR="00E863A5">
              <w:rPr>
                <w:rFonts w:ascii="Liberation Serif" w:hAnsi="Liberation Serif"/>
                <w:u w:val="single"/>
              </w:rPr>
              <w:t xml:space="preserve">06.10.2021 г. </w:t>
            </w:r>
            <w:r w:rsidR="00E863A5">
              <w:rPr>
                <w:rFonts w:ascii="Liberation Serif" w:hAnsi="Liberation Serif"/>
              </w:rPr>
              <w:t xml:space="preserve">№ </w:t>
            </w:r>
            <w:r w:rsidR="00E863A5">
              <w:rPr>
                <w:rFonts w:ascii="Liberation Serif" w:hAnsi="Liberation Serif"/>
                <w:u w:val="single"/>
              </w:rPr>
              <w:t>89</w:t>
            </w:r>
            <w:r w:rsidR="004603BD">
              <w:rPr>
                <w:rFonts w:ascii="Liberation Serif" w:hAnsi="Liberation Serif"/>
              </w:rPr>
              <w:t xml:space="preserve"> </w:t>
            </w:r>
            <w:r w:rsidR="00FB0C5B">
              <w:rPr>
                <w:rFonts w:ascii="Liberation Serif" w:hAnsi="Liberation Serif"/>
              </w:rPr>
              <w:t>«Об у</w:t>
            </w:r>
            <w:r w:rsidR="00FB0C5B">
              <w:rPr>
                <w:rFonts w:ascii="Liberation Serif" w:hAnsi="Liberation Serif"/>
                <w:color w:val="000000"/>
              </w:rPr>
              <w:t xml:space="preserve">тверждении муниципальной программы Куртамышского района «Развитие школьного спорта в </w:t>
            </w:r>
            <w:proofErr w:type="spellStart"/>
            <w:r w:rsidR="00FB0C5B">
              <w:rPr>
                <w:rFonts w:ascii="Liberation Serif" w:hAnsi="Liberation Serif"/>
                <w:color w:val="000000"/>
              </w:rPr>
              <w:t>Куртамышском</w:t>
            </w:r>
            <w:proofErr w:type="spellEnd"/>
            <w:r w:rsidR="00FB0C5B">
              <w:rPr>
                <w:rFonts w:ascii="Liberation Serif" w:hAnsi="Liberation Serif"/>
                <w:color w:val="000000"/>
              </w:rPr>
              <w:t xml:space="preserve"> районе»</w:t>
            </w:r>
          </w:p>
          <w:p w:rsidR="004B37CF" w:rsidRDefault="004B37CF" w:rsidP="004B37CF">
            <w:pPr>
              <w:pStyle w:val="a3"/>
              <w:spacing w:before="0" w:beforeAutospacing="0" w:after="0"/>
              <w:jc w:val="both"/>
              <w:rPr>
                <w:rFonts w:ascii="Liberation Serif" w:hAnsi="Liberation Serif"/>
                <w:color w:val="000000"/>
              </w:rPr>
            </w:pPr>
          </w:p>
          <w:p w:rsidR="004B37CF" w:rsidRDefault="004B37CF" w:rsidP="004B37CF">
            <w:pPr>
              <w:pStyle w:val="a3"/>
              <w:spacing w:before="0" w:beforeAutospacing="0" w:after="0"/>
              <w:jc w:val="both"/>
              <w:rPr>
                <w:rFonts w:ascii="Liberation Serif" w:hAnsi="Liberation Serif"/>
                <w:color w:val="000000"/>
              </w:rPr>
            </w:pPr>
          </w:p>
          <w:p w:rsidR="00DE70C9" w:rsidRPr="00226E4F" w:rsidRDefault="00DE70C9" w:rsidP="00FB0C5B">
            <w:pPr>
              <w:pStyle w:val="a3"/>
              <w:spacing w:before="0" w:beforeAutospacing="0" w:after="0"/>
              <w:ind w:left="-108" w:right="34"/>
              <w:rPr>
                <w:rFonts w:ascii="Liberation Serif" w:hAnsi="Liberation Serif"/>
              </w:rPr>
            </w:pPr>
            <w:r w:rsidRPr="00FD3FB4">
              <w:rPr>
                <w:rFonts w:ascii="Liberation Serif" w:hAnsi="Liberation Serif"/>
              </w:rPr>
              <w:t xml:space="preserve"> </w:t>
            </w:r>
          </w:p>
        </w:tc>
      </w:tr>
    </w:tbl>
    <w:p w:rsidR="00237517" w:rsidRDefault="00237517" w:rsidP="00FB0C5B">
      <w:pPr>
        <w:pStyle w:val="1"/>
        <w:keepNext w:val="0"/>
        <w:rPr>
          <w:rFonts w:ascii="Liberation Serif" w:hAnsi="Liberation Serif" w:cs="Arial"/>
          <w:caps/>
          <w:sz w:val="24"/>
          <w:szCs w:val="24"/>
        </w:rPr>
      </w:pPr>
    </w:p>
    <w:p w:rsidR="00271403" w:rsidRPr="00271403" w:rsidRDefault="004B37CF" w:rsidP="004B37CF">
      <w:pPr>
        <w:pStyle w:val="a3"/>
        <w:spacing w:before="0" w:beforeAutospacing="0" w:after="0"/>
        <w:jc w:val="center"/>
        <w:rPr>
          <w:rFonts w:ascii="Liberation Serif" w:hAnsi="Liberation Serif"/>
          <w:b/>
          <w:color w:val="000000"/>
        </w:rPr>
      </w:pPr>
      <w:r w:rsidRPr="00271403">
        <w:rPr>
          <w:rFonts w:ascii="Liberation Serif" w:hAnsi="Liberation Serif"/>
          <w:b/>
          <w:color w:val="000000"/>
        </w:rPr>
        <w:t>Муниципальная программа</w:t>
      </w:r>
      <w:r w:rsidR="00271403" w:rsidRPr="00271403">
        <w:rPr>
          <w:rFonts w:ascii="Liberation Serif" w:hAnsi="Liberation Serif"/>
          <w:b/>
          <w:color w:val="000000"/>
        </w:rPr>
        <w:t xml:space="preserve"> Куртамышского района </w:t>
      </w:r>
    </w:p>
    <w:p w:rsidR="004B37CF" w:rsidRDefault="00271403" w:rsidP="004B37CF">
      <w:pPr>
        <w:pStyle w:val="a3"/>
        <w:spacing w:before="0" w:beforeAutospacing="0" w:after="0"/>
        <w:jc w:val="center"/>
        <w:rPr>
          <w:rFonts w:ascii="Liberation Serif" w:hAnsi="Liberation Serif"/>
          <w:b/>
          <w:color w:val="000000"/>
        </w:rPr>
      </w:pPr>
      <w:r w:rsidRPr="00271403">
        <w:rPr>
          <w:rFonts w:ascii="Liberation Serif" w:hAnsi="Liberation Serif"/>
          <w:b/>
          <w:color w:val="000000"/>
        </w:rPr>
        <w:t xml:space="preserve">«Развитие школьного спорта в </w:t>
      </w:r>
      <w:proofErr w:type="spellStart"/>
      <w:r w:rsidRPr="00271403">
        <w:rPr>
          <w:rFonts w:ascii="Liberation Serif" w:hAnsi="Liberation Serif"/>
          <w:b/>
          <w:color w:val="000000"/>
        </w:rPr>
        <w:t>Куртамышском</w:t>
      </w:r>
      <w:proofErr w:type="spellEnd"/>
      <w:r w:rsidRPr="00271403">
        <w:rPr>
          <w:rFonts w:ascii="Liberation Serif" w:hAnsi="Liberation Serif"/>
          <w:b/>
          <w:color w:val="000000"/>
        </w:rPr>
        <w:t xml:space="preserve"> районе»</w:t>
      </w:r>
    </w:p>
    <w:p w:rsidR="00B5243C" w:rsidRDefault="00B5243C" w:rsidP="004B37CF">
      <w:pPr>
        <w:pStyle w:val="a3"/>
        <w:spacing w:before="0" w:beforeAutospacing="0" w:after="0"/>
        <w:jc w:val="center"/>
        <w:rPr>
          <w:rFonts w:ascii="Liberation Serif" w:hAnsi="Liberation Serif"/>
          <w:b/>
          <w:color w:val="000000"/>
        </w:rPr>
      </w:pPr>
    </w:p>
    <w:p w:rsidR="00E27DC1" w:rsidRDefault="00E27DC1" w:rsidP="00B5243C">
      <w:pPr>
        <w:pStyle w:val="ConsPlusTitle"/>
        <w:jc w:val="center"/>
        <w:outlineLvl w:val="1"/>
        <w:rPr>
          <w:rFonts w:ascii="Liberation Serif" w:hAnsi="Liberation Serif"/>
          <w:szCs w:val="24"/>
        </w:rPr>
      </w:pPr>
    </w:p>
    <w:p w:rsidR="00B5243C" w:rsidRPr="0049685D" w:rsidRDefault="00B5243C" w:rsidP="00B5243C">
      <w:pPr>
        <w:pStyle w:val="ConsPlusTitle"/>
        <w:jc w:val="center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Раздел </w:t>
      </w:r>
      <w:r>
        <w:rPr>
          <w:rFonts w:ascii="Liberation Serif" w:hAnsi="Liberation Serif"/>
          <w:szCs w:val="24"/>
          <w:lang w:val="en-US"/>
        </w:rPr>
        <w:t>I</w:t>
      </w:r>
      <w:r w:rsidRPr="002703EC">
        <w:rPr>
          <w:rFonts w:ascii="Liberation Serif" w:hAnsi="Liberation Serif"/>
          <w:szCs w:val="24"/>
        </w:rPr>
        <w:t xml:space="preserve">. </w:t>
      </w:r>
      <w:r>
        <w:rPr>
          <w:rFonts w:ascii="Liberation Serif" w:hAnsi="Liberation Serif"/>
          <w:szCs w:val="24"/>
        </w:rPr>
        <w:t xml:space="preserve">Паспорт </w:t>
      </w:r>
      <w:proofErr w:type="gramStart"/>
      <w:r>
        <w:rPr>
          <w:rFonts w:ascii="Liberation Serif" w:hAnsi="Liberation Serif"/>
          <w:szCs w:val="24"/>
        </w:rPr>
        <w:t>муниципальной</w:t>
      </w:r>
      <w:proofErr w:type="gramEnd"/>
    </w:p>
    <w:p w:rsidR="00B5243C" w:rsidRPr="0049685D" w:rsidRDefault="00E27DC1" w:rsidP="00B5243C">
      <w:pPr>
        <w:pStyle w:val="ConsPlusTitle"/>
        <w:jc w:val="center"/>
        <w:rPr>
          <w:rFonts w:ascii="Liberation Serif" w:hAnsi="Liberation Serif"/>
          <w:szCs w:val="24"/>
        </w:rPr>
      </w:pPr>
      <w:r w:rsidRPr="0049685D">
        <w:rPr>
          <w:rFonts w:ascii="Liberation Serif" w:hAnsi="Liberation Serif"/>
          <w:szCs w:val="24"/>
        </w:rPr>
        <w:t>П</w:t>
      </w:r>
      <w:r w:rsidR="00B5243C" w:rsidRPr="0049685D">
        <w:rPr>
          <w:rFonts w:ascii="Liberation Serif" w:hAnsi="Liberation Serif"/>
          <w:szCs w:val="24"/>
        </w:rPr>
        <w:t>рограммы</w:t>
      </w:r>
      <w:r>
        <w:rPr>
          <w:rFonts w:ascii="Liberation Serif" w:hAnsi="Liberation Serif"/>
          <w:szCs w:val="24"/>
        </w:rPr>
        <w:t xml:space="preserve"> Куртамышского района «Р</w:t>
      </w:r>
      <w:r w:rsidR="00B5243C" w:rsidRPr="0049685D">
        <w:rPr>
          <w:rFonts w:ascii="Liberation Serif" w:hAnsi="Liberation Serif"/>
          <w:szCs w:val="24"/>
        </w:rPr>
        <w:t>азвити</w:t>
      </w:r>
      <w:r>
        <w:rPr>
          <w:rFonts w:ascii="Liberation Serif" w:hAnsi="Liberation Serif"/>
          <w:szCs w:val="24"/>
        </w:rPr>
        <w:t>е</w:t>
      </w:r>
      <w:r w:rsidR="00B5243C" w:rsidRPr="0049685D">
        <w:rPr>
          <w:rFonts w:ascii="Liberation Serif" w:hAnsi="Liberation Serif"/>
          <w:szCs w:val="24"/>
        </w:rPr>
        <w:t xml:space="preserve"> школьного спорта</w:t>
      </w:r>
    </w:p>
    <w:p w:rsidR="00B5243C" w:rsidRPr="0049685D" w:rsidRDefault="00B5243C" w:rsidP="00B5243C">
      <w:pPr>
        <w:pStyle w:val="ConsPlusTitle"/>
        <w:jc w:val="center"/>
        <w:rPr>
          <w:rFonts w:ascii="Liberation Serif" w:hAnsi="Liberation Serif"/>
          <w:szCs w:val="24"/>
        </w:rPr>
      </w:pPr>
      <w:r w:rsidRPr="0049685D">
        <w:rPr>
          <w:rFonts w:ascii="Liberation Serif" w:hAnsi="Liberation Serif"/>
          <w:szCs w:val="24"/>
        </w:rPr>
        <w:t xml:space="preserve">в </w:t>
      </w:r>
      <w:proofErr w:type="spellStart"/>
      <w:r w:rsidRPr="0049685D">
        <w:rPr>
          <w:rFonts w:ascii="Liberation Serif" w:hAnsi="Liberation Serif"/>
          <w:szCs w:val="24"/>
        </w:rPr>
        <w:t>Кур</w:t>
      </w:r>
      <w:r w:rsidR="00E27DC1">
        <w:rPr>
          <w:rFonts w:ascii="Liberation Serif" w:hAnsi="Liberation Serif"/>
          <w:szCs w:val="24"/>
        </w:rPr>
        <w:t>тамышском</w:t>
      </w:r>
      <w:proofErr w:type="spellEnd"/>
      <w:r w:rsidR="00E27DC1">
        <w:rPr>
          <w:rFonts w:ascii="Liberation Serif" w:hAnsi="Liberation Serif"/>
          <w:szCs w:val="24"/>
        </w:rPr>
        <w:t xml:space="preserve"> районе»</w:t>
      </w:r>
    </w:p>
    <w:p w:rsidR="00B5243C" w:rsidRPr="0049685D" w:rsidRDefault="00B5243C" w:rsidP="00B5243C">
      <w:pPr>
        <w:pStyle w:val="ConsPlusTitle"/>
        <w:jc w:val="center"/>
        <w:rPr>
          <w:rFonts w:ascii="Liberation Serif" w:hAnsi="Liberation Serif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465"/>
      </w:tblGrid>
      <w:tr w:rsidR="00B5243C" w:rsidRPr="0049685D" w:rsidTr="006C43B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3C" w:rsidRPr="0049685D" w:rsidRDefault="00E27DC1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>
              <w:rPr>
                <w:rFonts w:ascii="Liberation Serif" w:hAnsi="Liberation Serif" w:cs="Arial"/>
                <w:szCs w:val="24"/>
              </w:rPr>
              <w:t>Наименование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3C" w:rsidRPr="0049685D" w:rsidRDefault="00A576AA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>
              <w:rPr>
                <w:rFonts w:ascii="Liberation Serif" w:hAnsi="Liberation Serif" w:cs="Arial"/>
                <w:szCs w:val="24"/>
              </w:rPr>
              <w:t xml:space="preserve">Муниципальная программа Куртамышского района «Развитие школьного спорта в </w:t>
            </w:r>
            <w:proofErr w:type="spellStart"/>
            <w:r>
              <w:rPr>
                <w:rFonts w:ascii="Liberation Serif" w:hAnsi="Liberation Serif" w:cs="Arial"/>
                <w:szCs w:val="24"/>
              </w:rPr>
              <w:t>Куртамышском</w:t>
            </w:r>
            <w:proofErr w:type="spellEnd"/>
            <w:r>
              <w:rPr>
                <w:rFonts w:ascii="Liberation Serif" w:hAnsi="Liberation Serif" w:cs="Arial"/>
                <w:szCs w:val="24"/>
              </w:rPr>
              <w:t xml:space="preserve"> районе» (далее – Программа)</w:t>
            </w:r>
          </w:p>
        </w:tc>
      </w:tr>
      <w:tr w:rsidR="00E27DC1" w:rsidRPr="0049685D" w:rsidTr="006C43B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A576AA" w:rsidP="00E8328D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>
              <w:rPr>
                <w:rFonts w:ascii="Liberation Serif" w:hAnsi="Liberation Serif" w:cs="Arial"/>
                <w:szCs w:val="24"/>
              </w:rPr>
              <w:t>Ответственный исполн</w:t>
            </w:r>
            <w:r w:rsidR="00E8328D">
              <w:rPr>
                <w:rFonts w:ascii="Liberation Serif" w:hAnsi="Liberation Serif" w:cs="Arial"/>
                <w:szCs w:val="24"/>
              </w:rPr>
              <w:t>и</w:t>
            </w:r>
            <w:r>
              <w:rPr>
                <w:rFonts w:ascii="Liberation Serif" w:hAnsi="Liberation Serif" w:cs="Arial"/>
                <w:szCs w:val="24"/>
              </w:rPr>
              <w:t>тель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E27DC1" w:rsidP="00E31095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/>
                <w:szCs w:val="24"/>
              </w:rPr>
              <w:t>Муниципальный орган управления образованием «Отдел образования Администрации Куртамышского района» (далее – МОУО «Отдел образования Администрации Куртамышского района»)</w:t>
            </w:r>
          </w:p>
        </w:tc>
      </w:tr>
      <w:tr w:rsidR="00E27DC1" w:rsidRPr="0049685D" w:rsidTr="006C43B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E8328D" w:rsidP="00E8328D">
            <w:pPr>
              <w:pStyle w:val="ConsPlusNormal"/>
              <w:rPr>
                <w:rFonts w:ascii="Liberation Serif" w:hAnsi="Liberation Serif" w:cs="Arial"/>
                <w:szCs w:val="24"/>
              </w:rPr>
            </w:pPr>
            <w:r>
              <w:rPr>
                <w:rFonts w:ascii="Liberation Serif" w:hAnsi="Liberation Serif" w:cs="Arial"/>
                <w:szCs w:val="24"/>
              </w:rPr>
              <w:t>Соисполнители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2B" w:rsidRDefault="004E1747" w:rsidP="006C43B0">
            <w:pPr>
              <w:pStyle w:val="ConsPlusNormal"/>
              <w:jc w:val="both"/>
              <w:rPr>
                <w:rFonts w:ascii="Liberation Serif" w:hAnsi="Liberation Serif"/>
                <w:szCs w:val="24"/>
              </w:rPr>
            </w:pPr>
            <w:r w:rsidRPr="0049685D">
              <w:rPr>
                <w:rFonts w:ascii="Liberation Serif" w:hAnsi="Liberation Serif"/>
                <w:szCs w:val="24"/>
              </w:rPr>
              <w:t>–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="003F622B">
              <w:rPr>
                <w:rFonts w:ascii="Liberation Serif" w:hAnsi="Liberation Serif"/>
                <w:szCs w:val="24"/>
              </w:rPr>
              <w:t>Органы местного самоуправления Куртамышского района;</w:t>
            </w:r>
          </w:p>
          <w:p w:rsidR="00E27DC1" w:rsidRPr="0049685D" w:rsidRDefault="003F622B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/>
                <w:szCs w:val="24"/>
              </w:rPr>
              <w:t>–</w:t>
            </w:r>
            <w:r w:rsidR="00E27DC1" w:rsidRPr="0049685D">
              <w:rPr>
                <w:rFonts w:ascii="Liberation Serif" w:hAnsi="Liberation Serif"/>
                <w:szCs w:val="24"/>
              </w:rPr>
              <w:t>Муниципальные общеобразовательные организации Куртамышского района</w:t>
            </w:r>
            <w:r w:rsidR="00E27DC1">
              <w:rPr>
                <w:rFonts w:ascii="Liberation Serif" w:hAnsi="Liberation Serif"/>
                <w:szCs w:val="24"/>
              </w:rPr>
              <w:t>.</w:t>
            </w:r>
          </w:p>
        </w:tc>
      </w:tr>
      <w:tr w:rsidR="00E27DC1" w:rsidRPr="0049685D" w:rsidTr="006C43B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E27DC1" w:rsidP="00D25BEF">
            <w:pPr>
              <w:pStyle w:val="ConsPlusNormal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 w:cs="Arial"/>
                <w:szCs w:val="24"/>
              </w:rPr>
              <w:t>Цел</w:t>
            </w:r>
            <w:r w:rsidR="00D25BEF">
              <w:rPr>
                <w:rFonts w:ascii="Liberation Serif" w:hAnsi="Liberation Serif" w:cs="Arial"/>
                <w:szCs w:val="24"/>
              </w:rPr>
              <w:t>ь</w:t>
            </w:r>
            <w:r w:rsidRPr="0049685D">
              <w:rPr>
                <w:rFonts w:ascii="Liberation Serif" w:hAnsi="Liberation Serif" w:cs="Arial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E27DC1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 w:cs="Arial"/>
                <w:szCs w:val="24"/>
              </w:rPr>
              <w:t>Цель</w:t>
            </w:r>
            <w:r w:rsidR="00D25BEF">
              <w:rPr>
                <w:rFonts w:ascii="Liberation Serif" w:hAnsi="Liberation Serif" w:cs="Arial"/>
                <w:szCs w:val="24"/>
              </w:rPr>
              <w:t>ю программы является</w:t>
            </w:r>
            <w:r w:rsidRPr="0049685D">
              <w:rPr>
                <w:rFonts w:ascii="Liberation Serif" w:hAnsi="Liberation Serif" w:cs="Arial"/>
                <w:szCs w:val="24"/>
              </w:rPr>
              <w:t xml:space="preserve"> – создание условий, обеспечивающих обучающихся возможностью систематически заниматься физической культурой и спортом в общеобразовательных организациях</w:t>
            </w:r>
          </w:p>
          <w:p w:rsidR="00E27DC1" w:rsidRPr="0049685D" w:rsidRDefault="00E27DC1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</w:p>
        </w:tc>
      </w:tr>
      <w:tr w:rsidR="00F76CE0" w:rsidRPr="0049685D" w:rsidTr="006C43B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E0" w:rsidRPr="0049685D" w:rsidRDefault="00F76CE0" w:rsidP="00F76CE0">
            <w:pPr>
              <w:pStyle w:val="ConsPlusNormal"/>
              <w:rPr>
                <w:rFonts w:ascii="Liberation Serif" w:hAnsi="Liberation Serif" w:cs="Arial"/>
                <w:szCs w:val="24"/>
              </w:rPr>
            </w:pPr>
            <w:r>
              <w:rPr>
                <w:rFonts w:ascii="Liberation Serif" w:hAnsi="Liberation Serif" w:cs="Arial"/>
                <w:szCs w:val="24"/>
              </w:rPr>
              <w:t xml:space="preserve"> З</w:t>
            </w:r>
            <w:r w:rsidRPr="0049685D">
              <w:rPr>
                <w:rFonts w:ascii="Liberation Serif" w:hAnsi="Liberation Serif" w:cs="Arial"/>
                <w:szCs w:val="24"/>
              </w:rPr>
              <w:t xml:space="preserve">адачи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E0" w:rsidRPr="0049685D" w:rsidRDefault="00361640" w:rsidP="00F76CE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>
              <w:rPr>
                <w:rFonts w:ascii="Liberation Serif" w:hAnsi="Liberation Serif" w:cs="Arial"/>
                <w:szCs w:val="24"/>
              </w:rPr>
              <w:t>Р</w:t>
            </w:r>
            <w:r w:rsidR="00F76CE0" w:rsidRPr="0049685D">
              <w:rPr>
                <w:rFonts w:ascii="Liberation Serif" w:hAnsi="Liberation Serif" w:cs="Arial"/>
                <w:szCs w:val="24"/>
              </w:rPr>
              <w:t>азвитие инфраструктуры физической культуры и спорта в общеобразовательных организациях;</w:t>
            </w:r>
          </w:p>
          <w:p w:rsidR="00F76CE0" w:rsidRPr="0049685D" w:rsidRDefault="00F76CE0" w:rsidP="00F76CE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 w:cs="Arial"/>
                <w:szCs w:val="24"/>
              </w:rPr>
              <w:t xml:space="preserve">совершенствование физкультурно-спортивной работы в общеобразовательных организациях, в том числе системы проведения физкультурных и спортивных мероприятий </w:t>
            </w:r>
            <w:proofErr w:type="gramStart"/>
            <w:r w:rsidRPr="0049685D">
              <w:rPr>
                <w:rFonts w:ascii="Liberation Serif" w:hAnsi="Liberation Serif" w:cs="Arial"/>
                <w:szCs w:val="24"/>
              </w:rPr>
              <w:t>среди</w:t>
            </w:r>
            <w:proofErr w:type="gramEnd"/>
            <w:r w:rsidRPr="0049685D">
              <w:rPr>
                <w:rFonts w:ascii="Liberation Serif" w:hAnsi="Liberation Serif" w:cs="Arial"/>
                <w:szCs w:val="24"/>
              </w:rPr>
              <w:t xml:space="preserve"> обучающихся</w:t>
            </w:r>
          </w:p>
        </w:tc>
      </w:tr>
      <w:tr w:rsidR="00E27DC1" w:rsidRPr="0049685D" w:rsidTr="006C43B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361640" w:rsidP="006C43B0">
            <w:pPr>
              <w:pStyle w:val="ConsPlusNormal"/>
              <w:rPr>
                <w:rFonts w:ascii="Liberation Serif" w:hAnsi="Liberation Serif" w:cs="Arial"/>
                <w:szCs w:val="24"/>
              </w:rPr>
            </w:pPr>
            <w:r>
              <w:rPr>
                <w:rFonts w:ascii="Liberation Serif" w:hAnsi="Liberation Serif" w:cs="Arial"/>
                <w:szCs w:val="24"/>
              </w:rPr>
              <w:t>Целевые индикаторы</w:t>
            </w:r>
          </w:p>
          <w:p w:rsidR="00E27DC1" w:rsidRPr="0049685D" w:rsidRDefault="00E27DC1" w:rsidP="006C43B0">
            <w:pPr>
              <w:pStyle w:val="ConsPlusNormal"/>
              <w:rPr>
                <w:rFonts w:ascii="Liberation Serif" w:hAnsi="Liberation Serif" w:cs="Arial"/>
                <w:szCs w:val="24"/>
              </w:rPr>
            </w:pPr>
          </w:p>
          <w:p w:rsidR="00E27DC1" w:rsidRPr="0049685D" w:rsidRDefault="00E27DC1" w:rsidP="006C43B0">
            <w:pPr>
              <w:pStyle w:val="ConsPlusNormal"/>
              <w:rPr>
                <w:rFonts w:ascii="Liberation Serif" w:hAnsi="Liberation Serif" w:cs="Arial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E27DC1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 w:cs="Arial"/>
                <w:szCs w:val="24"/>
              </w:rPr>
              <w:t>Доля детей школьного возраста, систематически занимающихся физической культурой и спортом, в общей численности детей школьного возраста;</w:t>
            </w:r>
          </w:p>
          <w:p w:rsidR="00E27DC1" w:rsidRPr="0049685D" w:rsidRDefault="00E27DC1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 w:cs="Arial"/>
                <w:szCs w:val="24"/>
              </w:rPr>
              <w:t>Доля общеобразовательных организаций Курганской области, имеющих школьный спортивный клуб;</w:t>
            </w:r>
          </w:p>
          <w:p w:rsidR="00E27DC1" w:rsidRPr="0049685D" w:rsidRDefault="00E27DC1" w:rsidP="006C43B0">
            <w:pPr>
              <w:rPr>
                <w:rFonts w:ascii="Liberation Serif" w:hAnsi="Liberation Serif" w:cs="Arial"/>
              </w:rPr>
            </w:pPr>
            <w:r w:rsidRPr="0049685D">
              <w:rPr>
                <w:rFonts w:ascii="Liberation Serif" w:hAnsi="Liberation Serif" w:cs="Arial"/>
              </w:rPr>
              <w:t xml:space="preserve">Доля обучающихся, выполнивших нормативы испытаний (тестов) Всероссийского физкультурно-спортивного комплекса «Готов к труду и обороне» от общего числа </w:t>
            </w:r>
            <w:r w:rsidRPr="0049685D">
              <w:rPr>
                <w:rFonts w:ascii="Liberation Serif" w:hAnsi="Liberation Serif" w:cs="Arial"/>
              </w:rPr>
              <w:lastRenderedPageBreak/>
              <w:t>обучающихся, принявших участие в выполнении нормативов комплекса ГТО;</w:t>
            </w:r>
          </w:p>
          <w:p w:rsidR="00E27DC1" w:rsidRPr="0049685D" w:rsidRDefault="00E27DC1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 w:cs="Arial"/>
                <w:szCs w:val="24"/>
              </w:rPr>
              <w:t>Доля педагогических работников общеобразовательных организаций, преподающих учебный предмет «Физическая культура», имеющих квалификацию или переподготовку по дополнительным профессиональным программам в области физической культуры и спорта;</w:t>
            </w:r>
          </w:p>
          <w:p w:rsidR="00E27DC1" w:rsidRPr="0049685D" w:rsidRDefault="00E27DC1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 w:cs="Arial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занятия физической культурой и спортом, в рамках федерального проекта «Успех каждого ребенка» национального проекта «Образование»</w:t>
            </w:r>
          </w:p>
        </w:tc>
      </w:tr>
      <w:tr w:rsidR="00E27DC1" w:rsidRPr="0049685D" w:rsidTr="006C43B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361640" w:rsidP="007C70E9">
            <w:pPr>
              <w:pStyle w:val="ConsPlusNormal"/>
              <w:rPr>
                <w:rFonts w:ascii="Liberation Serif" w:hAnsi="Liberation Serif" w:cs="Arial"/>
                <w:szCs w:val="24"/>
              </w:rPr>
            </w:pPr>
            <w:r>
              <w:rPr>
                <w:rFonts w:ascii="Liberation Serif" w:hAnsi="Liberation Serif" w:cs="Arial"/>
                <w:szCs w:val="24"/>
              </w:rPr>
              <w:lastRenderedPageBreak/>
              <w:t>С</w:t>
            </w:r>
            <w:r w:rsidR="00E27DC1" w:rsidRPr="0049685D">
              <w:rPr>
                <w:rFonts w:ascii="Liberation Serif" w:hAnsi="Liberation Serif" w:cs="Arial"/>
                <w:szCs w:val="24"/>
              </w:rPr>
              <w:t xml:space="preserve">роки реализации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E27DC1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 w:cs="Arial"/>
                <w:szCs w:val="24"/>
              </w:rPr>
              <w:t xml:space="preserve">Программа реализуется с </w:t>
            </w:r>
            <w:r w:rsidR="009510CE">
              <w:rPr>
                <w:rFonts w:ascii="Liberation Serif" w:hAnsi="Liberation Serif" w:cs="Arial"/>
                <w:szCs w:val="24"/>
              </w:rPr>
              <w:t xml:space="preserve">сентября по декабрь </w:t>
            </w:r>
            <w:r w:rsidRPr="0049685D">
              <w:rPr>
                <w:rFonts w:ascii="Liberation Serif" w:hAnsi="Liberation Serif" w:cs="Arial"/>
                <w:szCs w:val="24"/>
              </w:rPr>
              <w:t>2021 года</w:t>
            </w:r>
          </w:p>
        </w:tc>
      </w:tr>
      <w:tr w:rsidR="009510CE" w:rsidRPr="0049685D" w:rsidTr="006C43B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E" w:rsidRDefault="009510CE" w:rsidP="007C70E9">
            <w:pPr>
              <w:pStyle w:val="ConsPlusNormal"/>
              <w:rPr>
                <w:rFonts w:ascii="Liberation Serif" w:hAnsi="Liberation Serif" w:cs="Arial"/>
                <w:szCs w:val="24"/>
              </w:rPr>
            </w:pPr>
            <w:r>
              <w:rPr>
                <w:rFonts w:ascii="Liberation Serif" w:hAnsi="Liberation Serif" w:cs="Arial"/>
                <w:szCs w:val="24"/>
              </w:rPr>
              <w:t>Объёмы бюджетных ассигнований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F8" w:rsidRPr="004C25F2" w:rsidRDefault="00CE7BF8" w:rsidP="00CE7BF8">
            <w:pPr>
              <w:tabs>
                <w:tab w:val="left" w:pos="2295"/>
                <w:tab w:val="left" w:pos="5355"/>
              </w:tabs>
              <w:rPr>
                <w:rFonts w:ascii="Liberation Serif" w:hAnsi="Liberation Serif" w:cs="Liberation Serif"/>
              </w:rPr>
            </w:pPr>
            <w:r w:rsidRPr="004C25F2">
              <w:rPr>
                <w:rFonts w:ascii="Liberation Serif" w:hAnsi="Liberation Serif" w:cs="Liberation Serif"/>
              </w:rPr>
              <w:t>Средства районного бюджета Куртамышского района (далее – бюджет Куртамышского района)</w:t>
            </w:r>
          </w:p>
          <w:tbl>
            <w:tblPr>
              <w:tblW w:w="0" w:type="auto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0"/>
            </w:tblGrid>
            <w:tr w:rsidR="00CE7BF8" w:rsidRPr="004C25F2" w:rsidTr="000D255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BF8" w:rsidRPr="004C25F2" w:rsidRDefault="00CE7BF8" w:rsidP="000D255F">
                  <w:pPr>
                    <w:rPr>
                      <w:rFonts w:ascii="Liberation Serif" w:hAnsi="Liberation Serif" w:cs="Liberation Serif"/>
                    </w:rPr>
                  </w:pPr>
                  <w:r w:rsidRPr="004C25F2">
                    <w:rPr>
                      <w:rFonts w:ascii="Liberation Serif" w:hAnsi="Liberation Serif" w:cs="Liberation Serif"/>
                    </w:rPr>
                    <w:t xml:space="preserve"> 2021 год</w:t>
                  </w:r>
                </w:p>
              </w:tc>
            </w:tr>
            <w:tr w:rsidR="00CE7BF8" w:rsidRPr="004C25F2" w:rsidTr="000D255F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BF8" w:rsidRPr="004C25F2" w:rsidRDefault="00CE7BF8" w:rsidP="000D255F">
                  <w:pPr>
                    <w:tabs>
                      <w:tab w:val="left" w:pos="2295"/>
                      <w:tab w:val="left" w:pos="5355"/>
                    </w:tabs>
                    <w:jc w:val="center"/>
                    <w:rPr>
                      <w:rFonts w:ascii="Liberation Serif" w:hAnsi="Liberation Serif" w:cs="Liberation Serif"/>
                    </w:rPr>
                  </w:pPr>
                  <w:r w:rsidRPr="004C25F2">
                    <w:rPr>
                      <w:rFonts w:ascii="Liberation Serif" w:hAnsi="Liberation Serif" w:cs="Liberation Serif"/>
                    </w:rPr>
                    <w:t xml:space="preserve">   0 * тыс.     </w:t>
                  </w:r>
                </w:p>
                <w:p w:rsidR="00CE7BF8" w:rsidRPr="004C25F2" w:rsidRDefault="00CE7BF8" w:rsidP="000D255F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 w:rsidRPr="004C25F2">
                    <w:rPr>
                      <w:rFonts w:ascii="Liberation Serif" w:hAnsi="Liberation Serif" w:cs="Liberation Serif"/>
                    </w:rPr>
                    <w:t xml:space="preserve"> руб.</w:t>
                  </w:r>
                </w:p>
              </w:tc>
            </w:tr>
          </w:tbl>
          <w:p w:rsidR="003C2F4E" w:rsidRDefault="00CE7BF8" w:rsidP="003C2F4E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4C25F2">
              <w:rPr>
                <w:rFonts w:ascii="Liberation Serif" w:hAnsi="Liberation Serif" w:cs="Liberation Serif"/>
              </w:rPr>
              <w:t xml:space="preserve">   Общий объем финансовых сре</w:t>
            </w:r>
            <w:proofErr w:type="gramStart"/>
            <w:r w:rsidRPr="004C25F2">
              <w:rPr>
                <w:rFonts w:ascii="Liberation Serif" w:hAnsi="Liberation Serif" w:cs="Liberation Serif"/>
              </w:rPr>
              <w:t>дств дл</w:t>
            </w:r>
            <w:proofErr w:type="gramEnd"/>
            <w:r w:rsidRPr="004C25F2">
              <w:rPr>
                <w:rFonts w:ascii="Liberation Serif" w:hAnsi="Liberation Serif" w:cs="Liberation Serif"/>
              </w:rPr>
              <w:t>я реализации Программы составляет:</w:t>
            </w:r>
            <w:r w:rsidR="00874674">
              <w:rPr>
                <w:rFonts w:ascii="Liberation Serif" w:hAnsi="Liberation Serif" w:cs="Liberation Serif"/>
              </w:rPr>
              <w:t xml:space="preserve">.0* тысяч рублей. </w:t>
            </w:r>
          </w:p>
          <w:p w:rsidR="009510CE" w:rsidRPr="00396902" w:rsidRDefault="003C2F4E" w:rsidP="003C2F4E">
            <w:pPr>
              <w:pStyle w:val="ConsPlusNormal"/>
              <w:jc w:val="both"/>
              <w:rPr>
                <w:rFonts w:ascii="Liberation Serif" w:hAnsi="Liberation Serif" w:cs="Arial"/>
                <w:szCs w:val="24"/>
                <w:vertAlign w:val="superscript"/>
              </w:rPr>
            </w:pPr>
            <w:r>
              <w:rPr>
                <w:rFonts w:ascii="Liberation Serif" w:hAnsi="Liberation Serif" w:cs="Liberation Serif"/>
              </w:rPr>
              <w:t xml:space="preserve">Средства </w:t>
            </w:r>
            <w:r w:rsidRPr="004C25F2">
              <w:rPr>
                <w:rFonts w:ascii="Liberation Serif" w:hAnsi="Liberation Serif" w:cs="Liberation Serif"/>
              </w:rPr>
              <w:t>на реализацию Программы на соответствующий финансовый год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E7BF8" w:rsidRPr="004C25F2">
              <w:rPr>
                <w:rFonts w:ascii="Liberation Serif" w:hAnsi="Liberation Serif" w:cs="Liberation Serif"/>
              </w:rPr>
              <w:t>в бюджете Куртамышского района</w:t>
            </w:r>
            <w:r w:rsidR="00892CAB">
              <w:rPr>
                <w:rFonts w:ascii="Liberation Serif" w:hAnsi="Liberation Serif" w:cs="Liberation Serif"/>
              </w:rPr>
              <w:t xml:space="preserve"> не предусмотрены</w:t>
            </w:r>
            <w:r w:rsidR="00CE7BF8" w:rsidRPr="004C25F2">
              <w:rPr>
                <w:rFonts w:ascii="Liberation Serif" w:hAnsi="Liberation Serif" w:cs="Liberation Serif"/>
              </w:rPr>
              <w:t>.                                                                                      *Средства  носят  прогнозный  характер.</w:t>
            </w:r>
            <w:r w:rsidR="00CE7BF8">
              <w:t xml:space="preserve">    </w:t>
            </w:r>
          </w:p>
        </w:tc>
      </w:tr>
      <w:tr w:rsidR="00E27DC1" w:rsidRPr="0049685D" w:rsidTr="006C43B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49685D" w:rsidRDefault="00E27DC1" w:rsidP="007C70E9">
            <w:pPr>
              <w:pStyle w:val="ConsPlusNormal"/>
              <w:rPr>
                <w:rFonts w:ascii="Liberation Serif" w:hAnsi="Liberation Serif" w:cs="Arial"/>
                <w:szCs w:val="24"/>
              </w:rPr>
            </w:pPr>
            <w:r w:rsidRPr="0049685D">
              <w:rPr>
                <w:rFonts w:ascii="Liberation Serif" w:hAnsi="Liberation Serif" w:cs="Arial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C1" w:rsidRPr="00F04E3A" w:rsidRDefault="00E27DC1" w:rsidP="006C43B0">
            <w:pPr>
              <w:pStyle w:val="ConsPlusNormal"/>
              <w:jc w:val="both"/>
              <w:rPr>
                <w:rFonts w:ascii="Liberation Serif" w:hAnsi="Liberation Serif"/>
                <w:szCs w:val="24"/>
              </w:rPr>
            </w:pPr>
            <w:r w:rsidRPr="0049685D">
              <w:rPr>
                <w:rFonts w:ascii="Liberation Serif" w:hAnsi="Liberation Serif"/>
                <w:color w:val="0070C0"/>
                <w:szCs w:val="24"/>
              </w:rPr>
              <w:t xml:space="preserve"> </w:t>
            </w:r>
            <w:r w:rsidRPr="00F04E3A">
              <w:rPr>
                <w:rFonts w:ascii="Liberation Serif" w:hAnsi="Liberation Serif"/>
                <w:szCs w:val="24"/>
              </w:rPr>
              <w:t>Обновление материально-технической базы для занятий физической культурой и спортом в рамках федерального проекта «Успех каждого ребенка» национального проекта «Образование»;</w:t>
            </w:r>
          </w:p>
          <w:p w:rsidR="00E27DC1" w:rsidRPr="00F04E3A" w:rsidRDefault="00E27DC1" w:rsidP="006C43B0">
            <w:pPr>
              <w:pStyle w:val="ConsPlusNormal"/>
              <w:jc w:val="both"/>
              <w:rPr>
                <w:rFonts w:ascii="Liberation Serif" w:hAnsi="Liberation Serif"/>
                <w:szCs w:val="24"/>
              </w:rPr>
            </w:pPr>
            <w:r w:rsidRPr="00F04E3A">
              <w:rPr>
                <w:rFonts w:ascii="Liberation Serif" w:hAnsi="Liberation Serif"/>
                <w:szCs w:val="24"/>
              </w:rPr>
              <w:t xml:space="preserve"> -доля детей школьного возраста, систематически занимающихся физической культурой и спортом, в общей численности детей школьного возраста не менее 80%; </w:t>
            </w:r>
          </w:p>
          <w:p w:rsidR="00E27DC1" w:rsidRPr="00F04E3A" w:rsidRDefault="00E27DC1" w:rsidP="006C43B0">
            <w:pPr>
              <w:pStyle w:val="ConsPlusNormal"/>
              <w:jc w:val="both"/>
              <w:rPr>
                <w:rFonts w:ascii="Liberation Serif" w:hAnsi="Liberation Serif"/>
                <w:szCs w:val="24"/>
              </w:rPr>
            </w:pPr>
            <w:r w:rsidRPr="00F04E3A">
              <w:rPr>
                <w:rFonts w:ascii="Liberation Serif" w:hAnsi="Liberation Serif"/>
                <w:szCs w:val="24"/>
              </w:rPr>
              <w:t>- доля общеобразовательных организаций, имеющих школьный спортивный клуб не менее 100%;</w:t>
            </w:r>
          </w:p>
          <w:p w:rsidR="00E27DC1" w:rsidRPr="00F04E3A" w:rsidRDefault="00E27DC1" w:rsidP="006C43B0">
            <w:pPr>
              <w:pStyle w:val="ConsPlusNormal"/>
              <w:jc w:val="both"/>
              <w:rPr>
                <w:rFonts w:ascii="Liberation Serif" w:hAnsi="Liberation Serif"/>
                <w:szCs w:val="24"/>
              </w:rPr>
            </w:pPr>
            <w:r w:rsidRPr="00F04E3A">
              <w:rPr>
                <w:rFonts w:ascii="Liberation Serif" w:hAnsi="Liberation Serif"/>
                <w:szCs w:val="24"/>
              </w:rPr>
              <w:t>- доля обучающихся, выполнивших нормативы испытаний (тестов) Всероссийского физкультурно-спортивного комплекса «Готов к труду и обороне» (ГТО) от общего числа обучающихся, принявших участие в выполнении нормативов комплекса ГТО не менее 70%;</w:t>
            </w:r>
          </w:p>
          <w:p w:rsidR="00E27DC1" w:rsidRPr="00F04E3A" w:rsidRDefault="00E27DC1" w:rsidP="006C43B0">
            <w:pPr>
              <w:pStyle w:val="ConsPlusNormal"/>
              <w:jc w:val="both"/>
              <w:rPr>
                <w:rFonts w:ascii="Liberation Serif" w:hAnsi="Liberation Serif"/>
                <w:szCs w:val="24"/>
              </w:rPr>
            </w:pPr>
            <w:r w:rsidRPr="00F04E3A">
              <w:rPr>
                <w:rFonts w:ascii="Liberation Serif" w:hAnsi="Liberation Serif"/>
                <w:szCs w:val="24"/>
              </w:rPr>
              <w:t>-доля педагогических работников общеобразовательных организаций, преподающих учебный предмет «Физическая культура», имеющих квалификацию или переподготовку по дополнительным профессиональным программам в области физической культуры и спорта не менее 95%.</w:t>
            </w:r>
          </w:p>
          <w:p w:rsidR="00E27DC1" w:rsidRPr="0049685D" w:rsidRDefault="00E27DC1" w:rsidP="006C43B0">
            <w:pPr>
              <w:pStyle w:val="ConsPlusNormal"/>
              <w:jc w:val="both"/>
              <w:rPr>
                <w:rFonts w:ascii="Liberation Serif" w:hAnsi="Liberation Serif" w:cs="Arial"/>
                <w:szCs w:val="24"/>
              </w:rPr>
            </w:pPr>
          </w:p>
        </w:tc>
      </w:tr>
    </w:tbl>
    <w:p w:rsidR="00B5243C" w:rsidRPr="00271403" w:rsidRDefault="00B5243C" w:rsidP="004B37CF">
      <w:pPr>
        <w:pStyle w:val="a3"/>
        <w:spacing w:before="0" w:beforeAutospacing="0" w:after="0"/>
        <w:jc w:val="center"/>
        <w:rPr>
          <w:rFonts w:ascii="Liberation Serif" w:hAnsi="Liberation Serif"/>
          <w:b/>
          <w:color w:val="000000"/>
        </w:rPr>
      </w:pPr>
    </w:p>
    <w:p w:rsidR="00271403" w:rsidRPr="00271403" w:rsidRDefault="00271403" w:rsidP="004B37CF">
      <w:pPr>
        <w:pStyle w:val="a3"/>
        <w:spacing w:before="0" w:beforeAutospacing="0" w:after="0"/>
        <w:jc w:val="center"/>
        <w:rPr>
          <w:rFonts w:ascii="Liberation Serif" w:hAnsi="Liberation Serif"/>
          <w:b/>
          <w:color w:val="000000"/>
        </w:rPr>
      </w:pPr>
    </w:p>
    <w:p w:rsidR="00D437F2" w:rsidRPr="002A1BFC" w:rsidRDefault="00D437F2" w:rsidP="00D437F2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</w:p>
    <w:p w:rsidR="008F6FB1" w:rsidRDefault="008F6FB1" w:rsidP="00D437F2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</w:p>
    <w:p w:rsidR="008F6FB1" w:rsidRDefault="008F6FB1" w:rsidP="00D437F2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</w:p>
    <w:p w:rsidR="004603BD" w:rsidRDefault="004603BD" w:rsidP="00D437F2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</w:p>
    <w:p w:rsidR="00D437F2" w:rsidRPr="002A1BFC" w:rsidRDefault="00D437F2" w:rsidP="00D437F2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lastRenderedPageBreak/>
        <w:t xml:space="preserve">Раздел </w:t>
      </w:r>
      <w:r w:rsidRPr="002A1BFC">
        <w:rPr>
          <w:rFonts w:ascii="Liberation Serif" w:hAnsi="Liberation Serif"/>
          <w:szCs w:val="24"/>
          <w:lang w:val="en-US"/>
        </w:rPr>
        <w:t>II</w:t>
      </w:r>
      <w:r w:rsidRPr="002A1BFC">
        <w:rPr>
          <w:rFonts w:ascii="Liberation Serif" w:hAnsi="Liberation Serif"/>
          <w:szCs w:val="24"/>
        </w:rPr>
        <w:t>. Характеристика современного состояния</w:t>
      </w:r>
    </w:p>
    <w:p w:rsidR="00D437F2" w:rsidRPr="002A1BFC" w:rsidRDefault="00D437F2" w:rsidP="00D437F2">
      <w:pPr>
        <w:pStyle w:val="ConsPlusTitle"/>
        <w:ind w:firstLine="540"/>
        <w:jc w:val="center"/>
        <w:rPr>
          <w:rFonts w:ascii="Liberation Serif" w:hAnsi="Liberation Serif"/>
          <w:szCs w:val="24"/>
        </w:rPr>
      </w:pPr>
      <w:r w:rsidRPr="002A1BFC">
        <w:rPr>
          <w:rFonts w:ascii="Liberation Serif" w:hAnsi="Liberation Serif"/>
          <w:szCs w:val="24"/>
        </w:rPr>
        <w:t>развития школьного спорта</w:t>
      </w:r>
    </w:p>
    <w:p w:rsidR="00D437F2" w:rsidRPr="00B17173" w:rsidRDefault="00D437F2" w:rsidP="00D437F2">
      <w:pPr>
        <w:pStyle w:val="a3"/>
        <w:spacing w:before="0" w:beforeAutospacing="0" w:after="0"/>
        <w:ind w:firstLine="709"/>
        <w:jc w:val="both"/>
        <w:rPr>
          <w:rFonts w:ascii="Liberation Serif" w:hAnsi="Liberation Serif"/>
        </w:rPr>
      </w:pPr>
      <w:proofErr w:type="gramStart"/>
      <w:r w:rsidRPr="00B17173">
        <w:rPr>
          <w:rFonts w:ascii="Liberation Serif" w:hAnsi="Liberation Serif"/>
        </w:rPr>
        <w:t>Пункт 31 статьи 2 Федерального закона от 4 декабря 2007 года № 329-ФЗ «О физической культуре и спорте в Российской Федерации» определяет школьный спорт как часть спорта, направленную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мероприятиях.</w:t>
      </w:r>
      <w:proofErr w:type="gramEnd"/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proofErr w:type="gramStart"/>
      <w:r w:rsidRPr="00B17173">
        <w:rPr>
          <w:rFonts w:ascii="Liberation Serif" w:hAnsi="Liberation Serif"/>
          <w:szCs w:val="24"/>
        </w:rPr>
        <w:t>В соответствии с Федеральным законом от 29 декабря 2012 года № 273-ФЗ «Об образовании в Российской Федерации» (далее – Федеральный закон об образовании)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</w:t>
      </w:r>
      <w:proofErr w:type="gramEnd"/>
      <w:r w:rsidRPr="00B17173">
        <w:rPr>
          <w:rFonts w:ascii="Liberation Serif" w:hAnsi="Liberation Serif"/>
          <w:szCs w:val="24"/>
        </w:rPr>
        <w:t xml:space="preserve">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proofErr w:type="gramStart"/>
      <w:r w:rsidRPr="00B17173">
        <w:rPr>
          <w:rFonts w:ascii="Liberation Serif" w:hAnsi="Liberation Serif"/>
          <w:szCs w:val="24"/>
        </w:rPr>
        <w:t xml:space="preserve">В целях материально-технического обеспечения образовательных учреждений для занятий школьным спортом в рамках субсидии из федерального бюджета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спортом,  в рамках федерального проекта «Успех каждого ребенка» национального проекта «Образование» в 2014-2020 годах на территории </w:t>
      </w:r>
      <w:proofErr w:type="spellStart"/>
      <w:r w:rsidRPr="00B17173">
        <w:rPr>
          <w:rFonts w:ascii="Liberation Serif" w:hAnsi="Liberation Serif"/>
          <w:szCs w:val="24"/>
        </w:rPr>
        <w:t>Куртымышского</w:t>
      </w:r>
      <w:proofErr w:type="spellEnd"/>
      <w:r w:rsidRPr="00B17173">
        <w:rPr>
          <w:rFonts w:ascii="Liberation Serif" w:hAnsi="Liberation Serif"/>
          <w:szCs w:val="24"/>
        </w:rPr>
        <w:t xml:space="preserve"> района проведен капитальный ремонт 6 спортивных залов (</w:t>
      </w:r>
      <w:r w:rsidR="00DE2412">
        <w:rPr>
          <w:rFonts w:ascii="Liberation Serif" w:hAnsi="Liberation Serif"/>
          <w:szCs w:val="24"/>
        </w:rPr>
        <w:t xml:space="preserve">МКОУ </w:t>
      </w:r>
      <w:r w:rsidRPr="00B17173">
        <w:rPr>
          <w:rFonts w:ascii="Liberation Serif" w:hAnsi="Liberation Serif"/>
          <w:szCs w:val="24"/>
        </w:rPr>
        <w:t>«</w:t>
      </w:r>
      <w:proofErr w:type="spellStart"/>
      <w:r w:rsidRPr="00B17173">
        <w:rPr>
          <w:rFonts w:ascii="Liberation Serif" w:hAnsi="Liberation Serif"/>
          <w:szCs w:val="24"/>
        </w:rPr>
        <w:t>Камаганская</w:t>
      </w:r>
      <w:proofErr w:type="spellEnd"/>
      <w:proofErr w:type="gramEnd"/>
      <w:r w:rsidRPr="00B17173">
        <w:rPr>
          <w:rFonts w:ascii="Liberation Serif" w:hAnsi="Liberation Serif"/>
          <w:szCs w:val="24"/>
        </w:rPr>
        <w:t xml:space="preserve"> </w:t>
      </w:r>
      <w:proofErr w:type="gramStart"/>
      <w:r w:rsidRPr="00B17173">
        <w:rPr>
          <w:rFonts w:ascii="Liberation Serif" w:hAnsi="Liberation Serif"/>
          <w:szCs w:val="24"/>
        </w:rPr>
        <w:t xml:space="preserve">СОШ», </w:t>
      </w:r>
      <w:r w:rsidR="00DE2412">
        <w:rPr>
          <w:rFonts w:ascii="Liberation Serif" w:hAnsi="Liberation Serif"/>
          <w:szCs w:val="24"/>
        </w:rPr>
        <w:t xml:space="preserve">МКОУ </w:t>
      </w:r>
      <w:r w:rsidRPr="00B17173">
        <w:rPr>
          <w:rFonts w:ascii="Liberation Serif" w:hAnsi="Liberation Serif"/>
          <w:szCs w:val="24"/>
        </w:rPr>
        <w:t>«</w:t>
      </w:r>
      <w:proofErr w:type="spellStart"/>
      <w:r w:rsidRPr="00B17173">
        <w:rPr>
          <w:rFonts w:ascii="Liberation Serif" w:hAnsi="Liberation Serif"/>
          <w:szCs w:val="24"/>
        </w:rPr>
        <w:t>Косулинская</w:t>
      </w:r>
      <w:proofErr w:type="spellEnd"/>
      <w:r w:rsidRPr="00B17173">
        <w:rPr>
          <w:rFonts w:ascii="Liberation Serif" w:hAnsi="Liberation Serif"/>
          <w:szCs w:val="24"/>
        </w:rPr>
        <w:t xml:space="preserve"> СОШ»,  </w:t>
      </w:r>
      <w:r w:rsidR="00DE2412">
        <w:rPr>
          <w:rFonts w:ascii="Liberation Serif" w:hAnsi="Liberation Serif"/>
          <w:szCs w:val="24"/>
        </w:rPr>
        <w:t xml:space="preserve">МКОУ </w:t>
      </w:r>
      <w:r w:rsidRPr="00B17173">
        <w:rPr>
          <w:rFonts w:ascii="Liberation Serif" w:hAnsi="Liberation Serif"/>
          <w:szCs w:val="24"/>
        </w:rPr>
        <w:t xml:space="preserve">«Березовская СОШ», </w:t>
      </w:r>
      <w:r w:rsidR="00DE2412">
        <w:rPr>
          <w:rFonts w:ascii="Liberation Serif" w:hAnsi="Liberation Serif"/>
          <w:szCs w:val="24"/>
        </w:rPr>
        <w:t xml:space="preserve">МКОУ </w:t>
      </w:r>
      <w:r w:rsidRPr="00B17173">
        <w:rPr>
          <w:rFonts w:ascii="Liberation Serif" w:hAnsi="Liberation Serif"/>
          <w:szCs w:val="24"/>
        </w:rPr>
        <w:t>«</w:t>
      </w:r>
      <w:proofErr w:type="spellStart"/>
      <w:r w:rsidRPr="00B17173">
        <w:rPr>
          <w:rFonts w:ascii="Liberation Serif" w:hAnsi="Liberation Serif"/>
          <w:szCs w:val="24"/>
        </w:rPr>
        <w:t>Песьяновская</w:t>
      </w:r>
      <w:proofErr w:type="spellEnd"/>
      <w:r w:rsidRPr="00B17173">
        <w:rPr>
          <w:rFonts w:ascii="Liberation Serif" w:hAnsi="Liberation Serif"/>
          <w:szCs w:val="24"/>
        </w:rPr>
        <w:t xml:space="preserve"> СОШ</w:t>
      </w:r>
      <w:r w:rsidR="00394E1E">
        <w:rPr>
          <w:rFonts w:ascii="Liberation Serif" w:hAnsi="Liberation Serif"/>
          <w:szCs w:val="24"/>
        </w:rPr>
        <w:t>»</w:t>
      </w:r>
      <w:r w:rsidRPr="00B17173">
        <w:rPr>
          <w:rFonts w:ascii="Liberation Serif" w:hAnsi="Liberation Serif"/>
          <w:szCs w:val="24"/>
        </w:rPr>
        <w:t>, МКОУ «</w:t>
      </w:r>
      <w:proofErr w:type="spellStart"/>
      <w:r w:rsidRPr="00B17173">
        <w:rPr>
          <w:rFonts w:ascii="Liberation Serif" w:hAnsi="Liberation Serif"/>
          <w:szCs w:val="24"/>
        </w:rPr>
        <w:t>Костылевская</w:t>
      </w:r>
      <w:proofErr w:type="spellEnd"/>
      <w:r w:rsidRPr="00B17173">
        <w:rPr>
          <w:rFonts w:ascii="Liberation Serif" w:hAnsi="Liberation Serif"/>
          <w:szCs w:val="24"/>
        </w:rPr>
        <w:t xml:space="preserve"> ООШ», МКОУ «</w:t>
      </w:r>
      <w:proofErr w:type="spellStart"/>
      <w:r w:rsidRPr="00B17173">
        <w:rPr>
          <w:rFonts w:ascii="Liberation Serif" w:hAnsi="Liberation Serif"/>
          <w:szCs w:val="24"/>
        </w:rPr>
        <w:t>Куртамышская</w:t>
      </w:r>
      <w:proofErr w:type="spellEnd"/>
      <w:r w:rsidRPr="00B17173">
        <w:rPr>
          <w:rFonts w:ascii="Liberation Serif" w:hAnsi="Liberation Serif"/>
          <w:szCs w:val="24"/>
        </w:rPr>
        <w:t xml:space="preserve"> СОШ № 2»).</w:t>
      </w:r>
      <w:proofErr w:type="gramEnd"/>
      <w:r w:rsidRPr="00B17173">
        <w:rPr>
          <w:rFonts w:ascii="Liberation Serif" w:hAnsi="Liberation Serif"/>
          <w:szCs w:val="24"/>
        </w:rPr>
        <w:t xml:space="preserve"> В 2021 году </w:t>
      </w:r>
      <w:r w:rsidR="0068216D">
        <w:rPr>
          <w:rFonts w:ascii="Liberation Serif" w:hAnsi="Liberation Serif"/>
          <w:szCs w:val="24"/>
        </w:rPr>
        <w:t xml:space="preserve">проведены </w:t>
      </w:r>
      <w:r w:rsidRPr="00B17173">
        <w:rPr>
          <w:rFonts w:ascii="Liberation Serif" w:hAnsi="Liberation Serif"/>
          <w:szCs w:val="24"/>
        </w:rPr>
        <w:t>ремонтные работы в спортивном зале МКОУ «</w:t>
      </w:r>
      <w:proofErr w:type="spellStart"/>
      <w:r w:rsidRPr="00B17173">
        <w:rPr>
          <w:rFonts w:ascii="Liberation Serif" w:hAnsi="Liberation Serif"/>
          <w:szCs w:val="24"/>
        </w:rPr>
        <w:t>Куртамышская</w:t>
      </w:r>
      <w:proofErr w:type="spellEnd"/>
      <w:r w:rsidRPr="00B17173">
        <w:rPr>
          <w:rFonts w:ascii="Liberation Serif" w:hAnsi="Liberation Serif"/>
          <w:szCs w:val="24"/>
        </w:rPr>
        <w:t xml:space="preserve"> СОШ № 1</w:t>
      </w:r>
      <w:r>
        <w:rPr>
          <w:rFonts w:ascii="Liberation Serif" w:hAnsi="Liberation Serif"/>
          <w:szCs w:val="24"/>
        </w:rPr>
        <w:t>»</w:t>
      </w:r>
      <w:r w:rsidRPr="00B17173">
        <w:rPr>
          <w:rFonts w:ascii="Liberation Serif" w:hAnsi="Liberation Serif"/>
          <w:szCs w:val="24"/>
        </w:rPr>
        <w:t>.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 xml:space="preserve">В современных условиях физическое воспитание в общеобразовательных организациях осуществляется в самых разнообразных формах: уроки физической культуры и внеурочная деятельность, физкультурно-оздоровительные мероприятия в режиме дня, деятельность школьных спортивных клубов, работа спортивных секций, проведение спортивно-массовых мероприятий. 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Реализация внеурочной деятельности физкультурно-спортивной направленности в общеобразовательных организациях осуществляется в рамках деятельности школьных спортивных клубов, спортивных секций и других мероприятий. На текущий момент в  общеобразовательных организациях Куртамышского района действует 17 школьных спортивных клубов, сведения о  девяти школьных спортивных клубах внесены во Всероссийский перечень (реестр) Министерства просвещения Российской Федерации.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proofErr w:type="gramStart"/>
      <w:r w:rsidRPr="00B17173">
        <w:rPr>
          <w:rFonts w:ascii="Liberation Serif" w:hAnsi="Liberation Serif"/>
          <w:szCs w:val="24"/>
        </w:rPr>
        <w:t>В целях дальнейшего развития системы физкультурно-спортивного воспитания, в части развития в образовательных организациях внеурочной деятельности, действует Порядок осуществления деятельности школьных спортивных клубов и студенческих спортивных клубов, утвержденный приказом Министерства образования и науки Российской Федерации от 13 сентября 2013 года № 1065 (зарегистрирован Министерством юстиции Российской Федерации 22 октября 2013 года, регистрационный № 30235).</w:t>
      </w:r>
      <w:proofErr w:type="gramEnd"/>
    </w:p>
    <w:p w:rsidR="00D437F2" w:rsidRPr="00B17173" w:rsidRDefault="00D437F2" w:rsidP="00D437F2">
      <w:pPr>
        <w:ind w:firstLine="709"/>
        <w:jc w:val="both"/>
        <w:rPr>
          <w:rFonts w:ascii="Liberation Serif" w:hAnsi="Liberation Serif" w:cs="Arial"/>
        </w:rPr>
      </w:pPr>
      <w:r w:rsidRPr="00B17173">
        <w:rPr>
          <w:rFonts w:ascii="Liberation Serif" w:hAnsi="Liberation Serif" w:cs="Arial"/>
        </w:rPr>
        <w:t xml:space="preserve">В </w:t>
      </w:r>
      <w:proofErr w:type="spellStart"/>
      <w:r w:rsidRPr="00B17173">
        <w:rPr>
          <w:rFonts w:ascii="Liberation Serif" w:hAnsi="Liberation Serif" w:cs="Arial"/>
        </w:rPr>
        <w:t>Куртамышском</w:t>
      </w:r>
      <w:proofErr w:type="spellEnd"/>
      <w:r w:rsidRPr="00B17173">
        <w:rPr>
          <w:rFonts w:ascii="Liberation Serif" w:hAnsi="Liberation Serif" w:cs="Arial"/>
        </w:rPr>
        <w:t xml:space="preserve"> районе ведется работа по внедрению Всероссийского физкультурно-спортивного комплекса «Готов к труду и обороне» (ГТО). На сайте ГТО зарегистрированы 3969 человек, проживающих на территории Куртамышского района, из них 2580 человек (65 %) являются обучающимися общеобразовательных организаций (1-5 ступени). </w:t>
      </w:r>
    </w:p>
    <w:p w:rsidR="00D437F2" w:rsidRPr="00B17173" w:rsidRDefault="00D437F2" w:rsidP="00D437F2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proofErr w:type="gramStart"/>
      <w:r w:rsidRPr="00B17173">
        <w:rPr>
          <w:rFonts w:ascii="Liberation Serif" w:hAnsi="Liberation Serif"/>
          <w:szCs w:val="24"/>
        </w:rPr>
        <w:t>Продолжается реализация областных проектов «Волейбол – в школу», «Баскетбол – в школу», «Мини-футбол – в школу», «Самбо – в школу», «Шиповка юных».</w:t>
      </w:r>
      <w:proofErr w:type="gramEnd"/>
      <w:r w:rsidRPr="00B17173">
        <w:rPr>
          <w:rFonts w:ascii="Liberation Serif" w:hAnsi="Liberation Serif"/>
          <w:szCs w:val="24"/>
        </w:rPr>
        <w:t xml:space="preserve"> В целях повышения престижа военной службы у подрастающего поколения и улучшения физической и технической подготовленности молодежи допризывного возраста ежегодно проводится спартакиада молодежи допризывного возраста.</w:t>
      </w:r>
    </w:p>
    <w:p w:rsidR="00D437F2" w:rsidRPr="00B17173" w:rsidRDefault="00D437F2" w:rsidP="00D437F2">
      <w:pPr>
        <w:ind w:firstLine="709"/>
        <w:jc w:val="both"/>
        <w:rPr>
          <w:rFonts w:ascii="Liberation Serif" w:hAnsi="Liberation Serif" w:cs="Arial"/>
        </w:rPr>
      </w:pPr>
      <w:r w:rsidRPr="00B17173">
        <w:rPr>
          <w:rFonts w:ascii="Liberation Serif" w:hAnsi="Liberation Serif" w:cs="Arial"/>
        </w:rPr>
        <w:lastRenderedPageBreak/>
        <w:t xml:space="preserve">  Основой национальной системы физкультурно-спортивного воспитания подрастающего поколения, направленной на совершенствование физической подготовки обучающихся, их массовое привлечение к занятиям физической культурой и спортом, а также формирование у детей и подростков здорового образа жизни, являются Всероссийские спортивные соревнования (игры) школьников «Президентские состязания» и «Президентские спортивные игры». Победители регионального этапа принимают участие во всероссийском физкультурно-спортивном мероприятии. 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В настоящее время школьный спорт реализуется не только в рамках образовательной деятельности общеобразовательных организаций, но и в образовательных организациях, реализующих дополнительные общеобразовательные программы физкультурно-спортивной направленности.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На территории Куртамышского района  функционирует одно учреждение дополнительного образования физкультурно-спортивной направленности (М</w:t>
      </w:r>
      <w:r w:rsidR="00044E73">
        <w:rPr>
          <w:rFonts w:ascii="Liberation Serif" w:hAnsi="Liberation Serif"/>
          <w:szCs w:val="24"/>
        </w:rPr>
        <w:t>униципальное бюджетное учреждение дополнительного образования</w:t>
      </w:r>
      <w:r w:rsidR="003C3C21">
        <w:rPr>
          <w:rFonts w:ascii="Liberation Serif" w:hAnsi="Liberation Serif"/>
          <w:szCs w:val="24"/>
        </w:rPr>
        <w:t xml:space="preserve"> К</w:t>
      </w:r>
      <w:r w:rsidRPr="00B17173">
        <w:rPr>
          <w:rFonts w:ascii="Liberation Serif" w:hAnsi="Liberation Serif"/>
          <w:szCs w:val="24"/>
        </w:rPr>
        <w:t xml:space="preserve">уртамышского района «Детско-юношеская спортивная школа»).   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 xml:space="preserve"> Обеспечение деятельности данного учреждения осуществляется за счет средств местного бюджета и областного бюджета. На конец мая 2021 года в детско-юношеской спортивной школе ведется 41 спортивная секция по пяти видам спорта, в которых  занимается 568 человек.</w:t>
      </w:r>
    </w:p>
    <w:p w:rsidR="00D437F2" w:rsidRPr="00B17173" w:rsidRDefault="00D437F2" w:rsidP="00D437F2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 xml:space="preserve">В соответствии с календарными планами официальных физкультурных мероприятий и спортивных мероприятий в </w:t>
      </w:r>
      <w:proofErr w:type="spellStart"/>
      <w:r w:rsidRPr="00B17173">
        <w:rPr>
          <w:rFonts w:ascii="Liberation Serif" w:hAnsi="Liberation Serif"/>
          <w:szCs w:val="24"/>
        </w:rPr>
        <w:t>Куртамышском</w:t>
      </w:r>
      <w:proofErr w:type="spellEnd"/>
      <w:r w:rsidRPr="00B17173">
        <w:rPr>
          <w:rFonts w:ascii="Liberation Serif" w:hAnsi="Liberation Serif"/>
          <w:szCs w:val="24"/>
        </w:rPr>
        <w:t xml:space="preserve"> районе ежегодно (за исключением 2020 года) проводится около 80 официальных муниципальных и региональных детско-юношеских спортивных соревнований. Наиболее массовыми из них являются Спартакиада спортивных школ Курганской области, региональные этапы всероссийских соревнований, первенства Курганской области по видам спорта. В целях повышения престижа военной службы у подрастающего поколения и улучшения физической и технической подготовленности молодежи допризывного возраста ежегодно проводится спартакиада молодежи допризывного возраста.</w:t>
      </w:r>
    </w:p>
    <w:p w:rsidR="00D437F2" w:rsidRPr="00B17173" w:rsidRDefault="00D437F2" w:rsidP="00D437F2">
      <w:pPr>
        <w:ind w:firstLine="708"/>
        <w:jc w:val="both"/>
        <w:rPr>
          <w:rFonts w:ascii="Liberation Serif" w:hAnsi="Liberation Serif"/>
        </w:rPr>
      </w:pPr>
      <w:r w:rsidRPr="00B17173">
        <w:rPr>
          <w:rFonts w:ascii="Liberation Serif" w:hAnsi="Liberation Serif"/>
        </w:rPr>
        <w:t xml:space="preserve">Ежегодно в летний период на территории Куртамышского района организована работа тренеров-общественников по работе с детьми, подростками и молодежью по месту жительства. </w:t>
      </w:r>
    </w:p>
    <w:p w:rsidR="00D437F2" w:rsidRPr="00B17173" w:rsidRDefault="00D437F2" w:rsidP="00D437F2">
      <w:pPr>
        <w:ind w:firstLine="708"/>
        <w:jc w:val="both"/>
        <w:rPr>
          <w:rFonts w:ascii="Liberation Serif" w:hAnsi="Liberation Serif"/>
        </w:rPr>
      </w:pPr>
      <w:r w:rsidRPr="00B17173">
        <w:rPr>
          <w:rFonts w:ascii="Liberation Serif" w:hAnsi="Liberation Serif"/>
        </w:rPr>
        <w:t xml:space="preserve">В летний период 2021 года работало пять тренеров-общественников: четыре - за счёт областных ставок и один - за счёт районной ставки. </w:t>
      </w:r>
    </w:p>
    <w:p w:rsidR="00D437F2" w:rsidRPr="00B17173" w:rsidRDefault="00D437F2" w:rsidP="00D437F2">
      <w:pPr>
        <w:ind w:firstLine="708"/>
        <w:jc w:val="both"/>
        <w:rPr>
          <w:rFonts w:ascii="Liberation Serif" w:hAnsi="Liberation Serif"/>
        </w:rPr>
      </w:pPr>
      <w:r w:rsidRPr="00B17173">
        <w:rPr>
          <w:rFonts w:ascii="Liberation Serif" w:hAnsi="Liberation Serif"/>
        </w:rPr>
        <w:t>Под руководством тренеров-общественников работали спортивные секци</w:t>
      </w:r>
      <w:r>
        <w:rPr>
          <w:rFonts w:ascii="Liberation Serif" w:hAnsi="Liberation Serif"/>
        </w:rPr>
        <w:t>и</w:t>
      </w:r>
      <w:r w:rsidRPr="00B17173">
        <w:rPr>
          <w:rFonts w:ascii="Liberation Serif" w:hAnsi="Liberation Serif"/>
        </w:rPr>
        <w:t xml:space="preserve">: легкая атлетика, волейбол, футбол, баскетбол, настольный теннис, </w:t>
      </w:r>
      <w:proofErr w:type="spellStart"/>
      <w:r w:rsidRPr="00B17173">
        <w:rPr>
          <w:rFonts w:ascii="Liberation Serif" w:hAnsi="Liberation Serif"/>
        </w:rPr>
        <w:t>дартс</w:t>
      </w:r>
      <w:proofErr w:type="spellEnd"/>
      <w:r w:rsidRPr="00B17173">
        <w:rPr>
          <w:rFonts w:ascii="Liberation Serif" w:hAnsi="Liberation Serif"/>
        </w:rPr>
        <w:t xml:space="preserve">, шашки, шахматы и другие, группы общефизической подготовки. </w:t>
      </w:r>
    </w:p>
    <w:p w:rsidR="00D437F2" w:rsidRPr="00B17173" w:rsidRDefault="00D437F2" w:rsidP="00D437F2">
      <w:pPr>
        <w:ind w:firstLine="708"/>
        <w:jc w:val="both"/>
        <w:rPr>
          <w:rFonts w:ascii="Liberation Serif" w:hAnsi="Liberation Serif"/>
        </w:rPr>
      </w:pPr>
      <w:r w:rsidRPr="00B17173">
        <w:rPr>
          <w:rFonts w:ascii="Liberation Serif" w:hAnsi="Liberation Serif"/>
        </w:rPr>
        <w:t>В них занима</w:t>
      </w:r>
      <w:r>
        <w:rPr>
          <w:rFonts w:ascii="Liberation Serif" w:hAnsi="Liberation Serif"/>
        </w:rPr>
        <w:t>лись</w:t>
      </w:r>
      <w:r w:rsidRPr="00B17173">
        <w:rPr>
          <w:rFonts w:ascii="Liberation Serif" w:hAnsi="Liberation Serif"/>
        </w:rPr>
        <w:t xml:space="preserve"> несовершеннолетние и взрослые, а также дети  с ограниченными возможностями здоровья, дети – сироты, оставшиеся без попечения родителей, из малообеспеченных, многодетных, неполных семей и семей безработных</w:t>
      </w:r>
      <w:r>
        <w:rPr>
          <w:rFonts w:ascii="Liberation Serif" w:hAnsi="Liberation Serif"/>
        </w:rPr>
        <w:t>,</w:t>
      </w:r>
      <w:r w:rsidRPr="00B17173">
        <w:rPr>
          <w:rFonts w:ascii="Liberation Serif" w:hAnsi="Liberation Serif"/>
        </w:rPr>
        <w:t xml:space="preserve">  подростки, состоящие на учете в комиссии по делам несовершеннолетних и защите их прав.</w:t>
      </w:r>
    </w:p>
    <w:p w:rsidR="00D437F2" w:rsidRPr="00B17173" w:rsidRDefault="00D437F2" w:rsidP="00D437F2">
      <w:pPr>
        <w:ind w:firstLine="708"/>
        <w:jc w:val="both"/>
        <w:rPr>
          <w:rFonts w:ascii="Liberation Serif" w:hAnsi="Liberation Serif"/>
        </w:rPr>
      </w:pPr>
      <w:r w:rsidRPr="00B17173">
        <w:rPr>
          <w:rFonts w:ascii="Liberation Serif" w:hAnsi="Liberation Serif"/>
        </w:rPr>
        <w:t xml:space="preserve"> Тренеры-общественники проводили физкультурно-оздоровительные и спортивные мероприятия, в которых участвовали дети и подростки, а также взрослые.</w:t>
      </w:r>
    </w:p>
    <w:p w:rsidR="00D437F2" w:rsidRPr="00B17173" w:rsidRDefault="00D437F2" w:rsidP="00D437F2">
      <w:pPr>
        <w:jc w:val="both"/>
        <w:rPr>
          <w:rFonts w:ascii="Liberation Serif" w:hAnsi="Liberation Serif"/>
        </w:rPr>
      </w:pPr>
      <w:r w:rsidRPr="00B17173">
        <w:rPr>
          <w:rFonts w:ascii="Liberation Serif" w:hAnsi="Liberation Serif"/>
        </w:rPr>
        <w:tab/>
        <w:t xml:space="preserve">Тренеры-общественники провели работу по созданию условий для организации деятельности детей, подростков, молодёжи по месту жительства: реконструировали и благоустраивали спортивные сооружения, спортивные площадки (по футболу, волейболу), скашивали траву, вырубали кусты, проводили разметку площадок и др. </w:t>
      </w:r>
    </w:p>
    <w:p w:rsidR="00D437F2" w:rsidRPr="00B17173" w:rsidRDefault="00D437F2" w:rsidP="00D437F2">
      <w:pPr>
        <w:ind w:firstLine="708"/>
        <w:jc w:val="both"/>
        <w:rPr>
          <w:rFonts w:ascii="Liberation Serif" w:hAnsi="Liberation Serif"/>
        </w:rPr>
      </w:pPr>
      <w:r w:rsidRPr="00B17173">
        <w:rPr>
          <w:rFonts w:ascii="Liberation Serif" w:hAnsi="Liberation Serif"/>
        </w:rPr>
        <w:t>В целях физического оздоровления и воспитания детей и подростков инструкторы использовали нетрадиционные формы физкультурно-оздоровительной работы: спортивные праздники: «День Нептуна»,  с</w:t>
      </w:r>
      <w:r w:rsidRPr="00B17173">
        <w:rPr>
          <w:rFonts w:ascii="Liberation Serif" w:hAnsi="Liberation Serif"/>
          <w:lang w:eastAsia="en-US"/>
        </w:rPr>
        <w:t xml:space="preserve">портивно - игровые программы: </w:t>
      </w:r>
      <w:r w:rsidRPr="00B17173">
        <w:rPr>
          <w:rFonts w:ascii="Liberation Serif" w:hAnsi="Liberation Serif"/>
        </w:rPr>
        <w:t xml:space="preserve"> «Лето красное»,</w:t>
      </w:r>
      <w:r w:rsidRPr="00B17173">
        <w:rPr>
          <w:rFonts w:ascii="Liberation Serif" w:hAnsi="Liberation Serif"/>
          <w:lang w:eastAsia="en-US"/>
        </w:rPr>
        <w:t xml:space="preserve"> «Собирайся детвора, к нам на праздник пора»,</w:t>
      </w:r>
      <w:r w:rsidRPr="00B17173">
        <w:rPr>
          <w:rFonts w:ascii="Liberation Serif" w:hAnsi="Liberation Serif"/>
        </w:rPr>
        <w:t xml:space="preserve"> «Озорные </w:t>
      </w:r>
      <w:proofErr w:type="spellStart"/>
      <w:r w:rsidRPr="00B17173">
        <w:rPr>
          <w:rFonts w:ascii="Liberation Serif" w:hAnsi="Liberation Serif"/>
        </w:rPr>
        <w:t>вытворяшки</w:t>
      </w:r>
      <w:proofErr w:type="spellEnd"/>
      <w:r w:rsidRPr="00B17173">
        <w:rPr>
          <w:rFonts w:ascii="Liberation Serif" w:hAnsi="Liberation Serif"/>
        </w:rPr>
        <w:t xml:space="preserve">», «Скоморошьи забавы», «Разноцветное лето», развлекательная программа «Игра - </w:t>
      </w:r>
      <w:proofErr w:type="spellStart"/>
      <w:r w:rsidRPr="00B17173">
        <w:rPr>
          <w:rFonts w:ascii="Liberation Serif" w:hAnsi="Liberation Serif"/>
        </w:rPr>
        <w:t>игралочка</w:t>
      </w:r>
      <w:proofErr w:type="spellEnd"/>
      <w:r w:rsidRPr="00B17173">
        <w:rPr>
          <w:rFonts w:ascii="Liberation Serif" w:hAnsi="Liberation Serif"/>
        </w:rPr>
        <w:t xml:space="preserve">», познавательная программа для детей «В гостях у Почемучки», викторины: </w:t>
      </w:r>
      <w:proofErr w:type="gramStart"/>
      <w:r w:rsidRPr="00B17173">
        <w:rPr>
          <w:rFonts w:ascii="Liberation Serif" w:hAnsi="Liberation Serif" w:cs="Arial"/>
        </w:rPr>
        <w:t>«Веселый светофор» (повторение правил дорожного движения), сказочная эстафета» «Ловкие, сильные, быстрые, в</w:t>
      </w:r>
      <w:r w:rsidRPr="00B17173">
        <w:rPr>
          <w:rFonts w:ascii="Liberation Serif" w:hAnsi="Liberation Serif"/>
        </w:rPr>
        <w:t xml:space="preserve">есёлые </w:t>
      </w:r>
      <w:r w:rsidRPr="00B17173">
        <w:rPr>
          <w:rFonts w:ascii="Liberation Serif" w:hAnsi="Liberation Serif"/>
        </w:rPr>
        <w:lastRenderedPageBreak/>
        <w:t xml:space="preserve">старты, посвящённые областной акции «Всемирный день тенниса», посвященные олимпийским играм в Токио 2020 «Быстрее, выше, сильнее», подвижные игры на свежем воздухе, экскурсии в пожарное отделение, на озеро Лесное, </w:t>
      </w:r>
      <w:r w:rsidRPr="00B17173">
        <w:rPr>
          <w:rFonts w:ascii="Liberation Serif" w:hAnsi="Liberation Serif" w:cs="Arial"/>
        </w:rPr>
        <w:t>в лес «Летний денек,</w:t>
      </w:r>
      <w:r w:rsidRPr="00B17173">
        <w:rPr>
          <w:rFonts w:ascii="Liberation Serif" w:hAnsi="Liberation Serif"/>
        </w:rPr>
        <w:t xml:space="preserve"> экскурсия по дорожным знакам и другие. </w:t>
      </w:r>
      <w:proofErr w:type="gramEnd"/>
    </w:p>
    <w:p w:rsidR="00D437F2" w:rsidRPr="00B17173" w:rsidRDefault="00D437F2" w:rsidP="00D437F2">
      <w:pPr>
        <w:pStyle w:val="TableContents"/>
        <w:ind w:firstLine="708"/>
        <w:jc w:val="both"/>
        <w:rPr>
          <w:rFonts w:ascii="Liberation Serif" w:hAnsi="Liberation Serif"/>
        </w:rPr>
      </w:pPr>
      <w:r w:rsidRPr="00B17173">
        <w:rPr>
          <w:rFonts w:ascii="Liberation Serif" w:hAnsi="Liberation Serif"/>
        </w:rPr>
        <w:t xml:space="preserve">Организовывали поселковые соревнования, турниры по волейболу, настольному теннису, шашкам, шахматам, </w:t>
      </w:r>
      <w:proofErr w:type="spellStart"/>
      <w:r w:rsidRPr="00B17173">
        <w:rPr>
          <w:rFonts w:ascii="Liberation Serif" w:hAnsi="Liberation Serif"/>
        </w:rPr>
        <w:t>фригеймсу</w:t>
      </w:r>
      <w:proofErr w:type="spellEnd"/>
      <w:r w:rsidRPr="00B17173">
        <w:rPr>
          <w:rFonts w:ascii="Liberation Serif" w:hAnsi="Liberation Serif"/>
        </w:rPr>
        <w:t xml:space="preserve">, </w:t>
      </w:r>
      <w:proofErr w:type="spellStart"/>
      <w:r w:rsidRPr="00B17173">
        <w:rPr>
          <w:rFonts w:ascii="Liberation Serif" w:hAnsi="Liberation Serif"/>
        </w:rPr>
        <w:t>дартсу</w:t>
      </w:r>
      <w:proofErr w:type="spellEnd"/>
      <w:r w:rsidRPr="00B17173">
        <w:rPr>
          <w:rFonts w:ascii="Liberation Serif" w:hAnsi="Liberation Serif"/>
        </w:rPr>
        <w:t xml:space="preserve">, дворовому футболу, «6х6», в рамках партийного проекта «Детский спорт», провели легкоатлетический пробег </w:t>
      </w:r>
      <w:proofErr w:type="spellStart"/>
      <w:r w:rsidRPr="00B17173">
        <w:rPr>
          <w:rFonts w:ascii="Liberation Serif" w:hAnsi="Liberation Serif"/>
        </w:rPr>
        <w:t>Узково-Белоногово</w:t>
      </w:r>
      <w:proofErr w:type="spellEnd"/>
      <w:r w:rsidRPr="00B17173">
        <w:rPr>
          <w:rFonts w:ascii="Liberation Serif" w:hAnsi="Liberation Serif"/>
        </w:rPr>
        <w:t>,</w:t>
      </w:r>
      <w:r w:rsidRPr="00B17173">
        <w:rPr>
          <w:rFonts w:ascii="Liberation Serif" w:hAnsi="Liberation Serif" w:cs="Arial"/>
        </w:rPr>
        <w:t xml:space="preserve"> прогулку в лес на велосипедах, </w:t>
      </w:r>
      <w:r w:rsidRPr="00B17173">
        <w:rPr>
          <w:rFonts w:ascii="Liberation Serif" w:hAnsi="Liberation Serif"/>
        </w:rPr>
        <w:t xml:space="preserve">приняли участие в Муниципальном фестивале «Детский дворовый футбол 6х6» в рамках партийного проекта «Детский спорт». </w:t>
      </w:r>
    </w:p>
    <w:p w:rsidR="00D437F2" w:rsidRPr="00B17173" w:rsidRDefault="00D437F2" w:rsidP="00D437F2">
      <w:pPr>
        <w:snapToGrid w:val="0"/>
        <w:jc w:val="both"/>
        <w:rPr>
          <w:rFonts w:ascii="Liberation Serif" w:hAnsi="Liberation Serif"/>
        </w:rPr>
      </w:pPr>
      <w:r w:rsidRPr="00B17173">
        <w:rPr>
          <w:rFonts w:ascii="Liberation Serif" w:hAnsi="Liberation Serif"/>
        </w:rPr>
        <w:t xml:space="preserve">            Наряду с физкультурно-оздоровительной работой тренеры-общественники занимались профилактикой и предупреждением правонарушений, наркомании и алкоголизма среди детей и подростков, пропагандой физической культуры и спорта.  Ими проведены  беседы: «Профилактика вирусных заболеваний», «Как правильно загорать», «</w:t>
      </w:r>
      <w:r w:rsidRPr="00B17173">
        <w:rPr>
          <w:rFonts w:ascii="Liberation Serif" w:hAnsi="Liberation Serif" w:cs="Arial"/>
        </w:rPr>
        <w:t xml:space="preserve">Развитие личности и спорт», «Влияние спорта на психологическое и физическое здоровье человека», </w:t>
      </w:r>
      <w:r w:rsidRPr="00B17173">
        <w:rPr>
          <w:rFonts w:ascii="Liberation Serif" w:hAnsi="Liberation Serif"/>
        </w:rPr>
        <w:t>«Для чего надо заниматься спортом», «Здоровый образ жизни», «Наркомания вчера, сегодня и завтра</w:t>
      </w:r>
      <w:proofErr w:type="gramStart"/>
      <w:r w:rsidRPr="00B17173">
        <w:rPr>
          <w:rFonts w:ascii="Liberation Serif" w:hAnsi="Liberation Serif"/>
        </w:rPr>
        <w:t>… А</w:t>
      </w:r>
      <w:proofErr w:type="gramEnd"/>
      <w:r w:rsidRPr="00B17173">
        <w:rPr>
          <w:rFonts w:ascii="Liberation Serif" w:hAnsi="Liberation Serif"/>
        </w:rPr>
        <w:t xml:space="preserve"> что потом?», </w:t>
      </w:r>
      <w:r w:rsidRPr="00B17173">
        <w:rPr>
          <w:rFonts w:ascii="Liberation Serif" w:hAnsi="Liberation Serif" w:cs="Arial"/>
        </w:rPr>
        <w:t>«Польза утрен</w:t>
      </w:r>
      <w:r>
        <w:rPr>
          <w:rFonts w:ascii="Liberation Serif" w:hAnsi="Liberation Serif" w:cs="Arial"/>
        </w:rPr>
        <w:t>н</w:t>
      </w:r>
      <w:r w:rsidRPr="00B17173">
        <w:rPr>
          <w:rFonts w:ascii="Liberation Serif" w:hAnsi="Liberation Serif" w:cs="Arial"/>
        </w:rPr>
        <w:t>ей гимнастики», «О пожарной безопасности «Спички дет</w:t>
      </w:r>
      <w:r>
        <w:rPr>
          <w:rFonts w:ascii="Liberation Serif" w:hAnsi="Liberation Serif" w:cs="Arial"/>
        </w:rPr>
        <w:t xml:space="preserve">ям не игрушки»,  </w:t>
      </w:r>
      <w:r w:rsidRPr="00B17173">
        <w:rPr>
          <w:rFonts w:ascii="Liberation Serif" w:hAnsi="Liberation Serif" w:cs="Arial"/>
        </w:rPr>
        <w:t xml:space="preserve"> «О недопустимости использования нецензурной брани», «О пользе занятий физкультурой и спортом», воспитательная беседа, приуроченная началу Олимпийских игр в Токио на тему «Спорт высших достижений в России и мире».</w:t>
      </w:r>
    </w:p>
    <w:p w:rsidR="00D437F2" w:rsidRPr="00B17173" w:rsidRDefault="00D437F2" w:rsidP="00D437F2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В настоящее время в системе образования предусматривается реализация мероприятий, направленных на создание условий по привлечению детей и подростков к систематическим занятиям физической культурой и спортом, однако требуется решить ряд проблем, сдерживающих развитие физической культуры в общеобразовательных организациях:</w:t>
      </w:r>
    </w:p>
    <w:p w:rsidR="00D437F2" w:rsidRPr="00B17173" w:rsidRDefault="00D437F2" w:rsidP="00D437F2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повышение уровня эффективного использования спортивной инфраструктуры общеобразовательных организаций;</w:t>
      </w:r>
    </w:p>
    <w:p w:rsidR="00D437F2" w:rsidRPr="00B17173" w:rsidRDefault="00D437F2" w:rsidP="00D437F2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 xml:space="preserve">- обеспечение общеобразовательных организаций современным спортивным инвентарем и оборудованием (большое количество общеобразовательных организаций используют устаревшее спортивное оборудование и инвентарь, у которого истекли сроки эксплуатации, отсутствуют паспорта на оборудование и сертификаты на соответствие требованиям безопасности ГОСТ </w:t>
      </w:r>
      <w:proofErr w:type="gramStart"/>
      <w:r w:rsidRPr="00B17173">
        <w:rPr>
          <w:rFonts w:ascii="Liberation Serif" w:hAnsi="Liberation Serif"/>
          <w:szCs w:val="24"/>
        </w:rPr>
        <w:t>Р</w:t>
      </w:r>
      <w:proofErr w:type="gramEnd"/>
      <w:r w:rsidRPr="00B17173">
        <w:rPr>
          <w:rFonts w:ascii="Liberation Serif" w:hAnsi="Liberation Serif"/>
          <w:szCs w:val="24"/>
        </w:rPr>
        <w:t xml:space="preserve"> (или ТУ при отсутствии соответствующих ГОСТ Р);</w:t>
      </w:r>
    </w:p>
    <w:p w:rsidR="00D437F2" w:rsidRPr="00B17173" w:rsidRDefault="00D437F2" w:rsidP="00D437F2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обеспечение мониторинга материально-технического состояния спортивной инфраструктуры общеобразовательных организаций;</w:t>
      </w:r>
    </w:p>
    <w:p w:rsidR="00D437F2" w:rsidRPr="00B17173" w:rsidRDefault="00D437F2" w:rsidP="00D437F2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обновление содержания преподавания урока «Физическая культура» и организации внеурочной работы;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обеспечение повышения квалификации педагогических работников;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расширение сети школьных спортивных клубов (далее – ШСК);</w:t>
      </w:r>
    </w:p>
    <w:p w:rsidR="00D437F2" w:rsidRPr="00B17173" w:rsidRDefault="00D437F2" w:rsidP="00D437F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обеспечение медицинского сопровождения школьного спорта;</w:t>
      </w:r>
    </w:p>
    <w:p w:rsidR="002A1BFC" w:rsidRPr="002A1BFC" w:rsidRDefault="00D437F2" w:rsidP="00393CA2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разработка современных моделей проведения физкультурных и спортивных мероприятий, отвечающих запросам молодого поколения и мирового опыта.</w:t>
      </w:r>
    </w:p>
    <w:p w:rsidR="002A1BFC" w:rsidRPr="00B17173" w:rsidRDefault="002A1BFC" w:rsidP="002A1BFC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</w:p>
    <w:p w:rsidR="009F5823" w:rsidRDefault="009F5823" w:rsidP="002A1BFC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</w:p>
    <w:p w:rsidR="00A508FF" w:rsidRDefault="006E1579" w:rsidP="002A1BFC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Раздел </w:t>
      </w:r>
      <w:r w:rsidR="002A1BFC" w:rsidRPr="002A1BFC">
        <w:rPr>
          <w:rFonts w:ascii="Liberation Serif" w:hAnsi="Liberation Serif"/>
          <w:szCs w:val="24"/>
          <w:lang w:val="en-US"/>
        </w:rPr>
        <w:t>III</w:t>
      </w:r>
      <w:r w:rsidR="002A1BFC" w:rsidRPr="002A1BFC">
        <w:rPr>
          <w:rFonts w:ascii="Liberation Serif" w:hAnsi="Liberation Serif"/>
          <w:szCs w:val="24"/>
        </w:rPr>
        <w:t xml:space="preserve">. </w:t>
      </w:r>
      <w:r w:rsidR="00A508FF">
        <w:rPr>
          <w:rFonts w:ascii="Liberation Serif" w:hAnsi="Liberation Serif"/>
          <w:szCs w:val="24"/>
        </w:rPr>
        <w:t>Приоритеты и цели муниципальной программы</w:t>
      </w:r>
    </w:p>
    <w:p w:rsidR="002A1BFC" w:rsidRPr="002A1BFC" w:rsidRDefault="002A1BFC" w:rsidP="002A1BFC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  <w:r w:rsidRPr="002A1BFC">
        <w:rPr>
          <w:rFonts w:ascii="Liberation Serif" w:hAnsi="Liberation Serif"/>
          <w:szCs w:val="24"/>
        </w:rPr>
        <w:t>развития школьного спорта</w:t>
      </w:r>
    </w:p>
    <w:p w:rsidR="002A1BFC" w:rsidRPr="002A1BFC" w:rsidRDefault="002A1BFC" w:rsidP="002A1BFC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</w:p>
    <w:p w:rsidR="00A508FF" w:rsidRPr="002A1BFC" w:rsidRDefault="00A508FF" w:rsidP="00A508FF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  <w:bookmarkStart w:id="1" w:name="Par36"/>
      <w:bookmarkEnd w:id="1"/>
      <w:proofErr w:type="gramStart"/>
      <w:r w:rsidRPr="002A1BFC">
        <w:rPr>
          <w:rFonts w:ascii="Liberation Serif" w:hAnsi="Liberation Serif" w:cs="Arial"/>
          <w:szCs w:val="24"/>
        </w:rPr>
        <w:t>Межотраслевая программа развития школьного спорта в Курганской области</w:t>
      </w:r>
      <w:r>
        <w:rPr>
          <w:rFonts w:ascii="Liberation Serif" w:hAnsi="Liberation Serif" w:cs="Arial"/>
          <w:szCs w:val="24"/>
        </w:rPr>
        <w:t xml:space="preserve"> Куртамышского района</w:t>
      </w:r>
      <w:r w:rsidRPr="002A1BFC">
        <w:rPr>
          <w:rFonts w:ascii="Liberation Serif" w:hAnsi="Liberation Serif" w:cs="Arial"/>
          <w:szCs w:val="24"/>
        </w:rPr>
        <w:t xml:space="preserve"> до 202</w:t>
      </w:r>
      <w:r>
        <w:rPr>
          <w:rFonts w:ascii="Liberation Serif" w:hAnsi="Liberation Serif" w:cs="Arial"/>
          <w:szCs w:val="24"/>
        </w:rPr>
        <w:t>1</w:t>
      </w:r>
      <w:r w:rsidRPr="002A1BFC">
        <w:rPr>
          <w:rFonts w:ascii="Liberation Serif" w:hAnsi="Liberation Serif" w:cs="Arial"/>
          <w:szCs w:val="24"/>
        </w:rPr>
        <w:t xml:space="preserve"> года (далее – Программа) разработана в соответствии с абзацем пятым подпункта «д» пункта 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17 февраля 2021 года от 30 апреля 2019 г</w:t>
      </w:r>
      <w:r>
        <w:rPr>
          <w:rFonts w:ascii="Liberation Serif" w:hAnsi="Liberation Serif" w:cs="Arial"/>
          <w:szCs w:val="24"/>
        </w:rPr>
        <w:t>ода</w:t>
      </w:r>
      <w:r w:rsidRPr="002A1BFC">
        <w:rPr>
          <w:rFonts w:ascii="Liberation Serif" w:hAnsi="Liberation Serif" w:cs="Arial"/>
          <w:szCs w:val="24"/>
        </w:rPr>
        <w:t xml:space="preserve">  № Пр-759, приказом Министерства спорта Российской Федерации и</w:t>
      </w:r>
      <w:proofErr w:type="gramEnd"/>
      <w:r w:rsidRPr="002A1BFC">
        <w:rPr>
          <w:rFonts w:ascii="Liberation Serif" w:hAnsi="Liberation Serif" w:cs="Arial"/>
          <w:szCs w:val="24"/>
        </w:rPr>
        <w:t xml:space="preserve"> Министерства просвещения Российской Федерации от 25 ноября 2019 года № 86/59 «Об утверждении Межотраслевой программы развития школьного спорта до 2024 года».</w:t>
      </w:r>
    </w:p>
    <w:p w:rsidR="00A508FF" w:rsidRPr="002A1BFC" w:rsidRDefault="00A508FF" w:rsidP="00A508FF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  <w:proofErr w:type="gramStart"/>
      <w:r w:rsidRPr="002A1BFC">
        <w:rPr>
          <w:rFonts w:ascii="Liberation Serif" w:hAnsi="Liberation Serif" w:cs="Arial"/>
          <w:szCs w:val="24"/>
        </w:rPr>
        <w:lastRenderedPageBreak/>
        <w:t>Указом Президента Российской Федерации от 7 мая 2018 года №</w:t>
      </w:r>
      <w:r>
        <w:rPr>
          <w:rFonts w:ascii="Liberation Serif" w:hAnsi="Liberation Serif" w:cs="Arial"/>
          <w:szCs w:val="24"/>
        </w:rPr>
        <w:t xml:space="preserve"> 204</w:t>
      </w:r>
      <w:r w:rsidRPr="002A1BFC">
        <w:rPr>
          <w:rFonts w:ascii="Liberation Serif" w:hAnsi="Liberation Serif" w:cs="Arial"/>
          <w:szCs w:val="24"/>
        </w:rPr>
        <w:t xml:space="preserve"> «О национальных целях и стратегических задачах развития Российской Федерации на период до 2024 года» поставлена задача по созданию для всех категорий и групп населения условий для занятий физической культурой и спортом, массовым спортом, в том числе повышению уровня обеспеченности населения объектами спорта.</w:t>
      </w:r>
      <w:proofErr w:type="gramEnd"/>
    </w:p>
    <w:p w:rsidR="00A508FF" w:rsidRPr="002A1BFC" w:rsidRDefault="00A508FF" w:rsidP="00A508FF">
      <w:pPr>
        <w:tabs>
          <w:tab w:val="left" w:pos="2400"/>
        </w:tabs>
        <w:ind w:firstLine="709"/>
        <w:jc w:val="both"/>
        <w:rPr>
          <w:rFonts w:ascii="Liberation Serif" w:hAnsi="Liberation Serif" w:cs="Arial"/>
        </w:rPr>
      </w:pPr>
      <w:proofErr w:type="gramStart"/>
      <w:r w:rsidRPr="002A1BFC">
        <w:rPr>
          <w:rFonts w:ascii="Liberation Serif" w:hAnsi="Liberation Serif" w:cs="Arial"/>
        </w:rPr>
        <w:t>Достижение национальных целей, целевых показателей, выполнение задач в сфере физической культуры и спорта будет обеспечено в рамках реализации федерального проекта «Спорт – норма жизни» национального проекта «Демография», регионального проекта «Спорт – норма жизни», государственной программы Курганской области «Развитие физической культуры и спорта», утвержденной постановлением Правительства Курганской области от 12 декабря 2019 г</w:t>
      </w:r>
      <w:r>
        <w:rPr>
          <w:rFonts w:ascii="Liberation Serif" w:hAnsi="Liberation Serif" w:cs="Arial"/>
        </w:rPr>
        <w:t>ода</w:t>
      </w:r>
      <w:r w:rsidRPr="002A1BFC">
        <w:rPr>
          <w:rFonts w:ascii="Liberation Serif" w:hAnsi="Liberation Serif" w:cs="Arial"/>
        </w:rPr>
        <w:t xml:space="preserve"> № 413.</w:t>
      </w:r>
      <w:proofErr w:type="gramEnd"/>
    </w:p>
    <w:p w:rsidR="00A508FF" w:rsidRPr="002A1BFC" w:rsidRDefault="00A508FF" w:rsidP="00A508FF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  <w:r w:rsidRPr="002A1BFC">
        <w:rPr>
          <w:rFonts w:ascii="Liberation Serif" w:hAnsi="Liberation Serif" w:cs="Arial"/>
          <w:szCs w:val="24"/>
        </w:rPr>
        <w:t>Укрепление здоровья молодого поколения, приобщение его к систематическим занятиям физической культурой и спортом является одним из приоритетных направлений развития Курганской области.</w:t>
      </w:r>
    </w:p>
    <w:p w:rsidR="00A508FF" w:rsidRPr="007022C9" w:rsidRDefault="00A508FF" w:rsidP="007022C9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  <w:proofErr w:type="gramStart"/>
      <w:r w:rsidRPr="002A1BFC">
        <w:rPr>
          <w:rFonts w:ascii="Liberation Serif" w:hAnsi="Liberation Serif" w:cs="Arial"/>
          <w:szCs w:val="24"/>
        </w:rPr>
        <w:t xml:space="preserve">Разработанная Программа будет содействовать достижению уровня вовлеченности детей и молодежи в занятия физической культурой и спортом и направлена на совершенствование физкультурно-спортивной работы в общеобразовательных организациях и организациях, осуществляющих образовательную деятельность по реализации дополнительных общеобразовательных программ физкультурно-спортивной направленности, в целях повышения уровня физической подготовленности обучающихся, а также решению задач, поставленных в Указе Президента Российской Федерации от </w:t>
      </w:r>
      <w:r w:rsidRPr="002A1BFC">
        <w:rPr>
          <w:rFonts w:ascii="Liberation Serif" w:hAnsi="Liberation Serif" w:cs="Arial"/>
          <w:szCs w:val="24"/>
        </w:rPr>
        <w:br/>
        <w:t>29 мая 2017 года № 240</w:t>
      </w:r>
      <w:proofErr w:type="gramEnd"/>
      <w:r w:rsidRPr="002A1BFC">
        <w:rPr>
          <w:rFonts w:ascii="Liberation Serif" w:hAnsi="Liberation Serif" w:cs="Arial"/>
          <w:szCs w:val="24"/>
        </w:rPr>
        <w:t xml:space="preserve"> «Об объявлении в Российской Федерации Десятилетия детства». 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Школьный спорт через разнообразие своих форм и методов способствует воспитанию гармонично развитой личности ребенка, имеющего активную жизненную позицию, готового к принятию ответственности за свои решения и полученный результат, стремящегося к самосовершенствованию, саморазвитию и самовыражению.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Благодаря школьному спорту обучающиеся могут приобретать различные умения и навыки, повышать свои физические возможности, самооценку, формировать здоровые привычки.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В целях решения актуальных проблем развития школьного спорта Программа направленна на совершенствование спортивной инфраструктуры общеобразовательных организаций, кадрового и научно-методического обеспечения школьного спорта, физкультурно-спортивной работы.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proofErr w:type="gramStart"/>
      <w:r w:rsidRPr="00B17173">
        <w:rPr>
          <w:rFonts w:ascii="Liberation Serif" w:hAnsi="Liberation Serif"/>
          <w:szCs w:val="24"/>
        </w:rPr>
        <w:t>Развитие современной инфраструктуры физической культуры и спорта в общеобразовательных организациях, обеспечивающих обучающихся возможностью систематически заниматься физической культурой и спортом в соответствии с действующим ФГОС, интересами и потребностями детей и молодежи, будет обеспечено через решение следующих задач:</w:t>
      </w:r>
      <w:proofErr w:type="gramEnd"/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модернизация существующей инфраструктуры физической культуры и спорта в общеобразовательных организациях в соответствии с существующими потребностями и современными требованиями в сфере строительства и оснащения объектов спорта;</w:t>
      </w:r>
    </w:p>
    <w:p w:rsidR="0083743F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развитие инфраструктуры физической культуры и спорта во вновь создающихся общеобразовательных организациях в соответствии с современными требованиями в сфере строительства и оснащения объектов спорта</w:t>
      </w:r>
      <w:r w:rsidR="0083743F">
        <w:rPr>
          <w:rFonts w:ascii="Liberation Serif" w:hAnsi="Liberation Serif"/>
          <w:szCs w:val="24"/>
        </w:rPr>
        <w:t>;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 xml:space="preserve">- создание </w:t>
      </w:r>
      <w:proofErr w:type="spellStart"/>
      <w:r w:rsidRPr="00B17173">
        <w:rPr>
          <w:rFonts w:ascii="Liberation Serif" w:hAnsi="Liberation Serif"/>
          <w:szCs w:val="24"/>
        </w:rPr>
        <w:t>безбарьерной</w:t>
      </w:r>
      <w:proofErr w:type="spellEnd"/>
      <w:r w:rsidRPr="00B17173">
        <w:rPr>
          <w:rFonts w:ascii="Liberation Serif" w:hAnsi="Liberation Serif"/>
          <w:szCs w:val="24"/>
        </w:rPr>
        <w:t xml:space="preserve"> среды в общеобразовательных организациях в части инфраструктуры физической культуры и спорта;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создание условий для обеспечения безопасности при занятиях физическим воспитанием и школьным спортом на спортивных объектах общеобразовательных организаций.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Современная кадровая политика в сфере школьного спорта должна основываться на постоянном повышении профессиональной компетентности педагогических работников, освоении эффективных образовательных технологий и получении ими новых знаний.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 xml:space="preserve">Для решения задач кадрового обеспечения школьного спорта, прежде всего, </w:t>
      </w:r>
      <w:r w:rsidRPr="00B17173">
        <w:rPr>
          <w:rFonts w:ascii="Liberation Serif" w:hAnsi="Liberation Serif"/>
          <w:szCs w:val="24"/>
        </w:rPr>
        <w:lastRenderedPageBreak/>
        <w:t>необходимо создание непрерывного цикла повышения квалификации педагогических работников (интерактивные и онлайн-курсы, практикумы-семинары, конкурсы педагогического мастерства, организация стажерских площадок), включая разработку дополнительных профессиональных программ физкультурно-спортивной направленности для педагогических работников образовательных организаций.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proofErr w:type="gramStart"/>
      <w:r w:rsidRPr="00B17173">
        <w:rPr>
          <w:rFonts w:ascii="Liberation Serif" w:hAnsi="Liberation Serif"/>
          <w:szCs w:val="24"/>
        </w:rPr>
        <w:t>Научно-методическое обеспечение школьного спорта должно предусматривать проведение научных исследований в области физической культуры и спорта, воспитания и социализации обучающихся, включая разработку и внедрение в систему общего образования дополнительных общеразвивающих программ в области физической культуры и спорта, направленных на физическое воспитание личности, выявление одаренных детей, получение ими начальных знаний о физической культуре и спорте.</w:t>
      </w:r>
      <w:proofErr w:type="gramEnd"/>
    </w:p>
    <w:p w:rsidR="0056692B" w:rsidRPr="00B17173" w:rsidRDefault="0056692B" w:rsidP="0056692B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В части совершенствования физкультурно-спортивной работы предусматривается:</w:t>
      </w:r>
    </w:p>
    <w:p w:rsidR="0056692B" w:rsidRPr="00B17173" w:rsidRDefault="0056692B" w:rsidP="0056692B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совершенствование образовательных программ;</w:t>
      </w:r>
    </w:p>
    <w:p w:rsidR="0056692B" w:rsidRPr="00B17173" w:rsidRDefault="0056692B" w:rsidP="0056692B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реализация Всероссийского физкультурно-спортивного комплекса «Готов к труду и обороне» (ГТО);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совершенствование медицинского сопровождения школьного спорта;</w:t>
      </w:r>
    </w:p>
    <w:p w:rsidR="0056692B" w:rsidRPr="00B17173" w:rsidRDefault="0056692B" w:rsidP="0056692B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увеличение количества ШСК и создание сетевой модели взаимодействия ШСК, включающей различные формы и механизмы оценки физических способностей, спортивных интересов обучающихся и их образовательного самоопределения посредством использования портала «</w:t>
      </w:r>
      <w:proofErr w:type="spellStart"/>
      <w:r w:rsidRPr="00B17173">
        <w:rPr>
          <w:rFonts w:ascii="Liberation Serif" w:hAnsi="Liberation Serif"/>
          <w:szCs w:val="24"/>
        </w:rPr>
        <w:t>Спорт</w:t>
      </w:r>
      <w:proofErr w:type="gramStart"/>
      <w:r w:rsidRPr="00B17173">
        <w:rPr>
          <w:rFonts w:ascii="Liberation Serif" w:hAnsi="Liberation Serif"/>
          <w:szCs w:val="24"/>
        </w:rPr>
        <w:t>.Р</w:t>
      </w:r>
      <w:proofErr w:type="gramEnd"/>
      <w:r w:rsidRPr="00B17173">
        <w:rPr>
          <w:rFonts w:ascii="Liberation Serif" w:hAnsi="Liberation Serif"/>
          <w:szCs w:val="24"/>
        </w:rPr>
        <w:t>ДШ.РФ</w:t>
      </w:r>
      <w:proofErr w:type="spellEnd"/>
      <w:r w:rsidRPr="00B17173">
        <w:rPr>
          <w:rFonts w:ascii="Liberation Serif" w:hAnsi="Liberation Serif"/>
          <w:szCs w:val="24"/>
        </w:rPr>
        <w:t>» в информационно-телекоммуникационной сети «Интернет»;</w:t>
      </w:r>
    </w:p>
    <w:p w:rsidR="0056692B" w:rsidRPr="00B17173" w:rsidRDefault="0056692B" w:rsidP="0056692B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 xml:space="preserve">- расширение спектра дополнительных общеобразовательных программ, проектов, творческих инициатив дополнительного образования, в том числе в период летней оздоровительной кампании (организация в каникулярный период спортивно-оздоровительных лагерей, тематических смен физкультурно-спортивной направленности для обеспечения непрерывности освоения </w:t>
      </w:r>
      <w:proofErr w:type="gramStart"/>
      <w:r w:rsidRPr="00B17173">
        <w:rPr>
          <w:rFonts w:ascii="Liberation Serif" w:hAnsi="Liberation Serif"/>
          <w:szCs w:val="24"/>
        </w:rPr>
        <w:t>обучающимися</w:t>
      </w:r>
      <w:proofErr w:type="gramEnd"/>
      <w:r w:rsidRPr="00B17173">
        <w:rPr>
          <w:rFonts w:ascii="Liberation Serif" w:hAnsi="Liberation Serif"/>
          <w:szCs w:val="24"/>
        </w:rPr>
        <w:t xml:space="preserve"> дополнительных общеобразовательных программ в области физической культуры и спорта);</w:t>
      </w:r>
    </w:p>
    <w:p w:rsidR="0056692B" w:rsidRPr="00B17173" w:rsidRDefault="0056692B" w:rsidP="0056692B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создание сети школьных спортивных лиг по различным видам спорта во взаимодействии с общероссийскими спортивными федерациями;</w:t>
      </w:r>
    </w:p>
    <w:p w:rsidR="0056692B" w:rsidRPr="00B17173" w:rsidRDefault="0056692B" w:rsidP="0056692B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модернизация календарного плана республиканских физкультурных и спортивных официальных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реализующих программы физкультурно-спортивной направленности, профессиональных образовательных организациях через создание современных моделей проведения физкультурных и спортивных мероприятий, отвечающих запросам молодого поколения;</w:t>
      </w:r>
    </w:p>
    <w:p w:rsidR="0056692B" w:rsidRPr="00B17173" w:rsidRDefault="0056692B" w:rsidP="0056692B">
      <w:pPr>
        <w:pStyle w:val="ConsPlusNormal"/>
        <w:ind w:firstLine="708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обеспечение участия спортивных команд школьников Куртамышского района в официальных всероссийских соревнованиях;</w:t>
      </w:r>
    </w:p>
    <w:p w:rsidR="0056692B" w:rsidRPr="00B17173" w:rsidRDefault="0056692B" w:rsidP="0056692B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B17173">
        <w:rPr>
          <w:rFonts w:ascii="Liberation Serif" w:hAnsi="Liberation Serif"/>
          <w:szCs w:val="24"/>
        </w:rPr>
        <w:t>- проведение различных мероприятий по пропаганде школьного спорта.</w:t>
      </w:r>
    </w:p>
    <w:p w:rsidR="0056692B" w:rsidRPr="00B17173" w:rsidRDefault="0056692B" w:rsidP="0056692B">
      <w:pPr>
        <w:ind w:firstLine="540"/>
        <w:jc w:val="both"/>
        <w:rPr>
          <w:rFonts w:ascii="Liberation Serif" w:hAnsi="Liberation Serif" w:cs="Arial"/>
        </w:rPr>
      </w:pPr>
      <w:r w:rsidRPr="00B17173">
        <w:rPr>
          <w:rFonts w:ascii="Liberation Serif" w:eastAsia="Times New Roman" w:hAnsi="Liberation Serif" w:cs="Arial"/>
        </w:rPr>
        <w:t xml:space="preserve">Реализация мероприятий Программы позволит повысить эффективность использования спортивной инфраструктуры общеобразовательных организаций, расширить компетенции преподавательского состава, оснастить общеобразовательные организации методическим обеспечением, совершенствовать преподавание учебного предмета «Физическая культура» и внеурочную деятельность, создать современную систему организации и </w:t>
      </w:r>
      <w:proofErr w:type="gramStart"/>
      <w:r w:rsidRPr="00B17173">
        <w:rPr>
          <w:rFonts w:ascii="Liberation Serif" w:eastAsia="Times New Roman" w:hAnsi="Liberation Serif" w:cs="Arial"/>
        </w:rPr>
        <w:t>проведения</w:t>
      </w:r>
      <w:proofErr w:type="gramEnd"/>
      <w:r w:rsidRPr="00B17173">
        <w:rPr>
          <w:rFonts w:ascii="Liberation Serif" w:eastAsia="Times New Roman" w:hAnsi="Liberation Serif" w:cs="Arial"/>
        </w:rPr>
        <w:t xml:space="preserve"> массовых физкультурно-спортивных мероприятий в целях повышения уровня физической подготовленности детей школьного возраста.</w:t>
      </w:r>
    </w:p>
    <w:p w:rsidR="002A1BFC" w:rsidRDefault="002A1BFC" w:rsidP="002A1BFC">
      <w:pPr>
        <w:rPr>
          <w:rFonts w:ascii="Liberation Serif" w:hAnsi="Liberation Serif" w:cs="Arial"/>
        </w:rPr>
      </w:pPr>
    </w:p>
    <w:p w:rsidR="006E1579" w:rsidRDefault="006E1579" w:rsidP="006E1579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Раздел </w:t>
      </w:r>
      <w:r w:rsidRPr="002A1BFC">
        <w:rPr>
          <w:rFonts w:ascii="Liberation Serif" w:hAnsi="Liberation Serif"/>
          <w:szCs w:val="24"/>
          <w:lang w:val="en-US"/>
        </w:rPr>
        <w:t>I</w:t>
      </w:r>
      <w:r w:rsidR="00105AE8">
        <w:rPr>
          <w:rFonts w:ascii="Liberation Serif" w:hAnsi="Liberation Serif"/>
          <w:szCs w:val="24"/>
          <w:lang w:val="en-US"/>
        </w:rPr>
        <w:t>V</w:t>
      </w:r>
      <w:r w:rsidRPr="002A1BFC">
        <w:rPr>
          <w:rFonts w:ascii="Liberation Serif" w:hAnsi="Liberation Serif"/>
          <w:szCs w:val="24"/>
        </w:rPr>
        <w:t xml:space="preserve">. </w:t>
      </w:r>
      <w:r w:rsidR="00105AE8">
        <w:rPr>
          <w:rFonts w:ascii="Liberation Serif" w:hAnsi="Liberation Serif"/>
          <w:szCs w:val="24"/>
        </w:rPr>
        <w:t>Цели и задачи программы</w:t>
      </w:r>
    </w:p>
    <w:p w:rsidR="005368A8" w:rsidRDefault="005368A8" w:rsidP="005368A8">
      <w:pPr>
        <w:pStyle w:val="ConsPlusNormal"/>
        <w:jc w:val="both"/>
        <w:rPr>
          <w:rFonts w:ascii="Liberation Serif" w:hAnsi="Liberation Serif" w:cs="Arial"/>
          <w:szCs w:val="24"/>
        </w:rPr>
      </w:pPr>
      <w:r w:rsidRPr="0049685D">
        <w:rPr>
          <w:rFonts w:ascii="Liberation Serif" w:hAnsi="Liberation Serif" w:cs="Arial"/>
          <w:szCs w:val="24"/>
        </w:rPr>
        <w:t>Цель</w:t>
      </w:r>
      <w:r>
        <w:rPr>
          <w:rFonts w:ascii="Liberation Serif" w:hAnsi="Liberation Serif" w:cs="Arial"/>
          <w:szCs w:val="24"/>
        </w:rPr>
        <w:t>ю программы является</w:t>
      </w:r>
      <w:r w:rsidRPr="0049685D">
        <w:rPr>
          <w:rFonts w:ascii="Liberation Serif" w:hAnsi="Liberation Serif" w:cs="Arial"/>
          <w:szCs w:val="24"/>
        </w:rPr>
        <w:t xml:space="preserve"> – создание условий, обеспечивающих обучающихся возможностью систематически заниматься физической культурой и спортом в общеобразовательных организациях</w:t>
      </w:r>
      <w:r w:rsidR="009C3C28">
        <w:rPr>
          <w:rFonts w:ascii="Liberation Serif" w:hAnsi="Liberation Serif" w:cs="Arial"/>
          <w:szCs w:val="24"/>
        </w:rPr>
        <w:t>.</w:t>
      </w:r>
    </w:p>
    <w:p w:rsidR="005368A8" w:rsidRPr="009C3C28" w:rsidRDefault="009C3C28" w:rsidP="009C3C28">
      <w:pPr>
        <w:pStyle w:val="ConsPlusNormal"/>
        <w:jc w:val="both"/>
        <w:rPr>
          <w:rFonts w:ascii="Liberation Serif" w:hAnsi="Liberation Serif" w:cs="Arial"/>
          <w:szCs w:val="24"/>
        </w:rPr>
      </w:pPr>
      <w:r>
        <w:rPr>
          <w:rFonts w:ascii="Liberation Serif" w:hAnsi="Liberation Serif" w:cs="Arial"/>
          <w:szCs w:val="24"/>
        </w:rPr>
        <w:t>Программа ориентирована на решение следующих задач:</w:t>
      </w:r>
    </w:p>
    <w:p w:rsidR="009C3C28" w:rsidRPr="0049685D" w:rsidRDefault="009C3C28" w:rsidP="009C3C28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  <w:r>
        <w:rPr>
          <w:rFonts w:ascii="Liberation Serif" w:hAnsi="Liberation Serif" w:cs="Arial"/>
          <w:szCs w:val="24"/>
        </w:rPr>
        <w:t>- р</w:t>
      </w:r>
      <w:r w:rsidRPr="0049685D">
        <w:rPr>
          <w:rFonts w:ascii="Liberation Serif" w:hAnsi="Liberation Serif" w:cs="Arial"/>
          <w:szCs w:val="24"/>
        </w:rPr>
        <w:t>азвитие инфраструктуры физической культуры и спорта в общеобразовательных организациях;</w:t>
      </w:r>
    </w:p>
    <w:p w:rsidR="006E1579" w:rsidRDefault="009C3C28" w:rsidP="009C3C28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  <w:r>
        <w:rPr>
          <w:rFonts w:ascii="Liberation Serif" w:hAnsi="Liberation Serif" w:cs="Arial"/>
          <w:szCs w:val="24"/>
        </w:rPr>
        <w:lastRenderedPageBreak/>
        <w:t xml:space="preserve">- </w:t>
      </w:r>
      <w:r w:rsidRPr="0049685D">
        <w:rPr>
          <w:rFonts w:ascii="Liberation Serif" w:hAnsi="Liberation Serif" w:cs="Arial"/>
          <w:szCs w:val="24"/>
        </w:rPr>
        <w:t xml:space="preserve">совершенствование физкультурно-спортивной работы в общеобразовательных организациях, в том числе системы проведения физкультурных и спортивных мероприятий </w:t>
      </w:r>
      <w:proofErr w:type="gramStart"/>
      <w:r w:rsidRPr="0049685D">
        <w:rPr>
          <w:rFonts w:ascii="Liberation Serif" w:hAnsi="Liberation Serif" w:cs="Arial"/>
          <w:szCs w:val="24"/>
        </w:rPr>
        <w:t>среди</w:t>
      </w:r>
      <w:proofErr w:type="gramEnd"/>
      <w:r w:rsidRPr="0049685D">
        <w:rPr>
          <w:rFonts w:ascii="Liberation Serif" w:hAnsi="Liberation Serif" w:cs="Arial"/>
          <w:szCs w:val="24"/>
        </w:rPr>
        <w:t xml:space="preserve"> обучающихся</w:t>
      </w:r>
      <w:r>
        <w:rPr>
          <w:rFonts w:ascii="Liberation Serif" w:hAnsi="Liberation Serif" w:cs="Arial"/>
          <w:szCs w:val="24"/>
        </w:rPr>
        <w:t>.</w:t>
      </w:r>
    </w:p>
    <w:p w:rsidR="00C06BE9" w:rsidRDefault="00C06BE9" w:rsidP="009C3C28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</w:p>
    <w:p w:rsidR="00740A52" w:rsidRPr="002A1BFC" w:rsidRDefault="00740A52" w:rsidP="009C3C28">
      <w:pPr>
        <w:pStyle w:val="ConsPlusNormal"/>
        <w:ind w:firstLine="540"/>
        <w:jc w:val="both"/>
        <w:rPr>
          <w:rFonts w:ascii="Liberation Serif" w:hAnsi="Liberation Serif" w:cs="Arial"/>
          <w:szCs w:val="24"/>
        </w:rPr>
      </w:pPr>
    </w:p>
    <w:p w:rsidR="006E1579" w:rsidRPr="002A1BFC" w:rsidRDefault="006E1579" w:rsidP="002A1BFC">
      <w:pPr>
        <w:rPr>
          <w:rFonts w:ascii="Liberation Serif" w:hAnsi="Liberation Serif" w:cs="Arial"/>
        </w:rPr>
      </w:pPr>
    </w:p>
    <w:p w:rsidR="002A1BFC" w:rsidRDefault="00C06BE9" w:rsidP="00C06BE9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Раздел </w:t>
      </w:r>
      <w:r>
        <w:rPr>
          <w:rFonts w:ascii="Liberation Serif" w:hAnsi="Liberation Serif"/>
          <w:szCs w:val="24"/>
          <w:lang w:val="en-US"/>
        </w:rPr>
        <w:t>V</w:t>
      </w:r>
      <w:r w:rsidRPr="002A1BFC">
        <w:rPr>
          <w:rFonts w:ascii="Liberation Serif" w:hAnsi="Liberation Serif"/>
          <w:szCs w:val="24"/>
        </w:rPr>
        <w:t xml:space="preserve">. </w:t>
      </w:r>
      <w:r>
        <w:rPr>
          <w:rFonts w:ascii="Liberation Serif" w:hAnsi="Liberation Serif"/>
          <w:szCs w:val="24"/>
        </w:rPr>
        <w:t>Сроки реализации программы</w:t>
      </w:r>
    </w:p>
    <w:p w:rsidR="00FC7C5C" w:rsidRDefault="00FC7C5C" w:rsidP="00C06BE9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</w:p>
    <w:p w:rsidR="00CD5AD2" w:rsidRDefault="00CD5AD2" w:rsidP="00CD5AD2">
      <w:pPr>
        <w:pStyle w:val="Textbodyindent"/>
        <w:spacing w:after="0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942D08">
        <w:rPr>
          <w:rFonts w:ascii="Liberation Serif" w:hAnsi="Liberation Serif"/>
          <w:sz w:val="24"/>
          <w:szCs w:val="24"/>
        </w:rPr>
        <w:t xml:space="preserve">Программа </w:t>
      </w:r>
      <w:r w:rsidR="009B3B15" w:rsidRPr="00942D08">
        <w:rPr>
          <w:rFonts w:ascii="Liberation Serif" w:hAnsi="Liberation Serif"/>
          <w:sz w:val="24"/>
          <w:szCs w:val="24"/>
        </w:rPr>
        <w:t xml:space="preserve">реализуется </w:t>
      </w:r>
      <w:r w:rsidRPr="00942D08">
        <w:rPr>
          <w:rFonts w:ascii="Liberation Serif" w:hAnsi="Liberation Serif"/>
          <w:sz w:val="24"/>
          <w:szCs w:val="24"/>
        </w:rPr>
        <w:t>с</w:t>
      </w:r>
      <w:r w:rsidR="003E368B">
        <w:rPr>
          <w:rFonts w:ascii="Liberation Serif" w:hAnsi="Liberation Serif"/>
          <w:sz w:val="24"/>
          <w:szCs w:val="24"/>
        </w:rPr>
        <w:t xml:space="preserve"> сентября по декабрь </w:t>
      </w:r>
      <w:r w:rsidRPr="00942D08">
        <w:rPr>
          <w:rFonts w:ascii="Liberation Serif" w:hAnsi="Liberation Serif"/>
          <w:sz w:val="24"/>
          <w:szCs w:val="24"/>
        </w:rPr>
        <w:t xml:space="preserve"> 2021 года</w:t>
      </w:r>
      <w:r w:rsidR="00164B86">
        <w:rPr>
          <w:rFonts w:ascii="Liberation Serif" w:hAnsi="Liberation Serif"/>
          <w:sz w:val="24"/>
          <w:szCs w:val="24"/>
        </w:rPr>
        <w:t>.</w:t>
      </w:r>
      <w:r w:rsidRPr="00942D08">
        <w:rPr>
          <w:rFonts w:ascii="Liberation Serif" w:hAnsi="Liberation Serif"/>
          <w:sz w:val="24"/>
          <w:szCs w:val="24"/>
        </w:rPr>
        <w:t xml:space="preserve"> </w:t>
      </w:r>
    </w:p>
    <w:p w:rsidR="003E368B" w:rsidRPr="00942D08" w:rsidRDefault="003E368B" w:rsidP="00CD5AD2">
      <w:pPr>
        <w:pStyle w:val="Textbodyindent"/>
        <w:spacing w:after="0"/>
        <w:ind w:left="0"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Создание нормативно-правовой базы и разработка научно-информационного обеспечения выполнения комплекса мероприятий</w:t>
      </w:r>
      <w:r w:rsidR="00414C81">
        <w:rPr>
          <w:rFonts w:ascii="Liberation Serif" w:hAnsi="Liberation Serif"/>
          <w:sz w:val="24"/>
          <w:szCs w:val="24"/>
        </w:rPr>
        <w:t>, направленных на выполнение Программы.</w:t>
      </w:r>
    </w:p>
    <w:p w:rsidR="00C06BE9" w:rsidRDefault="00C06BE9" w:rsidP="00B42B99">
      <w:pPr>
        <w:pStyle w:val="ConsPlusTitle"/>
        <w:outlineLvl w:val="1"/>
        <w:rPr>
          <w:rFonts w:ascii="Liberation Serif" w:hAnsi="Liberation Serif"/>
          <w:szCs w:val="24"/>
        </w:rPr>
      </w:pPr>
    </w:p>
    <w:p w:rsidR="00C06BE9" w:rsidRPr="002A1BFC" w:rsidRDefault="00C06BE9" w:rsidP="00C06BE9">
      <w:pPr>
        <w:rPr>
          <w:rFonts w:ascii="Liberation Serif" w:hAnsi="Liberation Serif" w:cs="Arial"/>
        </w:rPr>
      </w:pPr>
    </w:p>
    <w:p w:rsidR="00B42B99" w:rsidRDefault="00C06BE9" w:rsidP="00C06BE9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Раздел </w:t>
      </w:r>
      <w:r>
        <w:rPr>
          <w:rFonts w:ascii="Liberation Serif" w:hAnsi="Liberation Serif"/>
          <w:szCs w:val="24"/>
          <w:lang w:val="en-US"/>
        </w:rPr>
        <w:t>VI</w:t>
      </w:r>
      <w:r w:rsidRPr="002A1BFC">
        <w:rPr>
          <w:rFonts w:ascii="Liberation Serif" w:hAnsi="Liberation Serif"/>
          <w:szCs w:val="24"/>
        </w:rPr>
        <w:t xml:space="preserve">. </w:t>
      </w:r>
      <w:r>
        <w:rPr>
          <w:rFonts w:ascii="Liberation Serif" w:hAnsi="Liberation Serif"/>
          <w:szCs w:val="24"/>
        </w:rPr>
        <w:t xml:space="preserve">Прогноз ожидаемых </w:t>
      </w:r>
      <w:r w:rsidR="00336FAA">
        <w:rPr>
          <w:rFonts w:ascii="Liberation Serif" w:hAnsi="Liberation Serif"/>
          <w:szCs w:val="24"/>
        </w:rPr>
        <w:t xml:space="preserve"> конечных </w:t>
      </w:r>
      <w:r>
        <w:rPr>
          <w:rFonts w:ascii="Liberation Serif" w:hAnsi="Liberation Serif"/>
          <w:szCs w:val="24"/>
        </w:rPr>
        <w:t>результатов</w:t>
      </w:r>
      <w:r w:rsidR="00336FAA">
        <w:rPr>
          <w:rFonts w:ascii="Liberation Serif" w:hAnsi="Liberation Serif"/>
          <w:szCs w:val="24"/>
        </w:rPr>
        <w:t xml:space="preserve"> </w:t>
      </w:r>
    </w:p>
    <w:p w:rsidR="00336FAA" w:rsidRDefault="00336FAA" w:rsidP="00C06BE9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реализации программы</w:t>
      </w:r>
    </w:p>
    <w:p w:rsidR="00942B04" w:rsidRDefault="00942B04" w:rsidP="00942B04">
      <w:pPr>
        <w:pStyle w:val="ConsPlusNormal"/>
        <w:jc w:val="both"/>
        <w:rPr>
          <w:rFonts w:ascii="Liberation Serif" w:hAnsi="Liberation Serif"/>
          <w:szCs w:val="24"/>
        </w:rPr>
      </w:pPr>
    </w:p>
    <w:p w:rsidR="005C2C1F" w:rsidRDefault="005C2C1F" w:rsidP="00942B04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Реализация программы предполагает достичь следующих результатов:</w:t>
      </w:r>
    </w:p>
    <w:p w:rsidR="00942B04" w:rsidRPr="00F04E3A" w:rsidRDefault="005C2C1F" w:rsidP="00942B04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о</w:t>
      </w:r>
      <w:r w:rsidR="00942B04" w:rsidRPr="00F04E3A">
        <w:rPr>
          <w:rFonts w:ascii="Liberation Serif" w:hAnsi="Liberation Serif"/>
          <w:szCs w:val="24"/>
        </w:rPr>
        <w:t>бновление материально-технической базы для занятий физической культурой и спортом в рамках федерального проекта «Успех каждого ребенка» национального проекта «Образование»;</w:t>
      </w:r>
    </w:p>
    <w:p w:rsidR="00942B04" w:rsidRPr="00F04E3A" w:rsidRDefault="00942B04" w:rsidP="005C2C1F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F04E3A">
        <w:rPr>
          <w:rFonts w:ascii="Liberation Serif" w:hAnsi="Liberation Serif"/>
          <w:szCs w:val="24"/>
        </w:rPr>
        <w:t xml:space="preserve"> -доля детей школьного возраста, систематически занимающихся физической культурой и спортом, в общей численности детей школьного возраста не менее 80%; </w:t>
      </w:r>
    </w:p>
    <w:p w:rsidR="00942B04" w:rsidRPr="00F04E3A" w:rsidRDefault="00942B04" w:rsidP="005C2C1F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F04E3A">
        <w:rPr>
          <w:rFonts w:ascii="Liberation Serif" w:hAnsi="Liberation Serif"/>
          <w:szCs w:val="24"/>
        </w:rPr>
        <w:t>- доля общеобразовательных организаций, имеющих школьный спортивный клуб не менее 100%;</w:t>
      </w:r>
    </w:p>
    <w:p w:rsidR="00942B04" w:rsidRPr="00F04E3A" w:rsidRDefault="00942B04" w:rsidP="005C2C1F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F04E3A">
        <w:rPr>
          <w:rFonts w:ascii="Liberation Serif" w:hAnsi="Liberation Serif"/>
          <w:szCs w:val="24"/>
        </w:rPr>
        <w:t>- доля обучающихся, выполнивших нормативы испытаний (тестов) Всероссийского физкультурно-спортивного комплекса «Готов к труду и обороне» (ГТО) от общего числа обучающихся, принявших участие в выполнении нормативов комплекса ГТО не менее 70%;</w:t>
      </w:r>
    </w:p>
    <w:p w:rsidR="00942B04" w:rsidRPr="00F04E3A" w:rsidRDefault="00942B04" w:rsidP="005C2C1F">
      <w:pPr>
        <w:pStyle w:val="ConsPlusNormal"/>
        <w:ind w:firstLine="540"/>
        <w:jc w:val="both"/>
        <w:rPr>
          <w:rFonts w:ascii="Liberation Serif" w:hAnsi="Liberation Serif"/>
          <w:szCs w:val="24"/>
        </w:rPr>
      </w:pPr>
      <w:r w:rsidRPr="00F04E3A">
        <w:rPr>
          <w:rFonts w:ascii="Liberation Serif" w:hAnsi="Liberation Serif"/>
          <w:szCs w:val="24"/>
        </w:rPr>
        <w:t>-доля педагогических работников общеобразовательных организаций, преподающих учебный предмет «Физическая культура», имеющих квалификацию или переподготовку по дополнительным профессиональным программам в области физической культуры и спорта не менее 95%.</w:t>
      </w:r>
    </w:p>
    <w:p w:rsidR="003931AF" w:rsidRDefault="003931AF" w:rsidP="00B42B99">
      <w:pPr>
        <w:pStyle w:val="ConsPlusTitle"/>
        <w:outlineLvl w:val="1"/>
        <w:rPr>
          <w:rFonts w:ascii="Liberation Serif" w:hAnsi="Liberation Serif"/>
          <w:szCs w:val="24"/>
        </w:rPr>
      </w:pPr>
    </w:p>
    <w:p w:rsidR="00A728DD" w:rsidRDefault="00A728DD" w:rsidP="00A728DD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Раздел </w:t>
      </w:r>
      <w:r>
        <w:rPr>
          <w:rFonts w:ascii="Liberation Serif" w:hAnsi="Liberation Serif"/>
          <w:szCs w:val="24"/>
          <w:lang w:val="en-US"/>
        </w:rPr>
        <w:t>VII</w:t>
      </w:r>
      <w:r w:rsidRPr="002A1BFC">
        <w:rPr>
          <w:rFonts w:ascii="Liberation Serif" w:hAnsi="Liberation Serif"/>
          <w:szCs w:val="24"/>
        </w:rPr>
        <w:t xml:space="preserve">. </w:t>
      </w:r>
      <w:r>
        <w:rPr>
          <w:rFonts w:ascii="Liberation Serif" w:hAnsi="Liberation Serif"/>
          <w:szCs w:val="24"/>
        </w:rPr>
        <w:t>Перечень мероприятий программы</w:t>
      </w:r>
    </w:p>
    <w:p w:rsidR="00237396" w:rsidRDefault="00237396" w:rsidP="00164B86">
      <w:pPr>
        <w:rPr>
          <w:rFonts w:ascii="Arial" w:hAnsi="Arial" w:cs="Arial"/>
          <w:b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552"/>
        <w:gridCol w:w="1278"/>
        <w:gridCol w:w="2468"/>
        <w:gridCol w:w="2464"/>
      </w:tblGrid>
      <w:tr w:rsidR="00536B1A" w:rsidRPr="00AC4ED4" w:rsidTr="00AC4ED4">
        <w:trPr>
          <w:trHeight w:val="134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C92B37">
            <w:pPr>
              <w:ind w:left="-720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№</w:t>
            </w:r>
          </w:p>
          <w:p w:rsidR="00E17ED0" w:rsidRPr="00F04E3A" w:rsidRDefault="00E17ED0" w:rsidP="00C92B37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№</w:t>
            </w:r>
          </w:p>
          <w:p w:rsidR="00E17ED0" w:rsidRPr="00F04E3A" w:rsidRDefault="00E17ED0" w:rsidP="00C92B37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F04E3A">
              <w:rPr>
                <w:rFonts w:ascii="Liberation Serif" w:hAnsi="Liberation Serif" w:cs="Liberation Serif"/>
              </w:rPr>
              <w:t>п</w:t>
            </w:r>
            <w:proofErr w:type="gramEnd"/>
            <w:r w:rsidRPr="00F04E3A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Наименование          мероприятий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Срок</w:t>
            </w:r>
          </w:p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исполнения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Ответственные</w:t>
            </w:r>
          </w:p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исполнители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Ожидаемые результаты</w:t>
            </w:r>
          </w:p>
        </w:tc>
      </w:tr>
      <w:tr w:rsidR="00536B1A" w:rsidRPr="00AC4ED4" w:rsidTr="0021548D">
        <w:trPr>
          <w:trHeight w:val="139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Создание школьных спортивных клубов,                       с включением их в региональный реестр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2021 год</w:t>
            </w:r>
          </w:p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4D2809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Увеличение доли общеобразовательных организаций, имеющих школьные спортивные клубы</w:t>
            </w:r>
          </w:p>
        </w:tc>
      </w:tr>
      <w:tr w:rsidR="00536B1A" w:rsidRPr="00AC4ED4" w:rsidTr="00AC4ED4">
        <w:trPr>
          <w:trHeight w:val="1633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Организация и проведение районного  смотра - конкурса на лучшую постановку физкультурной работы и  развитие массового спорта среди школьных спортивных клубов.</w:t>
            </w:r>
          </w:p>
          <w:p w:rsidR="00E17ED0" w:rsidRPr="00F04E3A" w:rsidRDefault="00E17ED0" w:rsidP="00945C02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lastRenderedPageBreak/>
              <w:t xml:space="preserve"> Участие в региональн</w:t>
            </w:r>
            <w:r w:rsidR="00945C02">
              <w:rPr>
                <w:rFonts w:ascii="Liberation Serif" w:hAnsi="Liberation Serif" w:cs="Liberation Serif"/>
              </w:rPr>
              <w:t xml:space="preserve">ом </w:t>
            </w:r>
            <w:r w:rsidRPr="00F04E3A">
              <w:rPr>
                <w:rFonts w:ascii="Liberation Serif" w:hAnsi="Liberation Serif" w:cs="Liberation Serif"/>
              </w:rPr>
              <w:t>конкурс</w:t>
            </w:r>
            <w:r w:rsidR="00945C02">
              <w:rPr>
                <w:rFonts w:ascii="Liberation Serif" w:hAnsi="Liberation Serif" w:cs="Liberation Serif"/>
              </w:rPr>
              <w:t>е.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lastRenderedPageBreak/>
              <w:t>2021 год</w:t>
            </w:r>
          </w:p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  <w:p w:rsidR="00E17ED0" w:rsidRPr="00F04E3A" w:rsidRDefault="00E17ED0" w:rsidP="008013C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 xml:space="preserve">Увеличение доли общеобразовательных организаций, имеющих школьные спортивные клубы. Оценка эффективности физкультурно-оздоровительной </w:t>
            </w:r>
            <w:r w:rsidRPr="00F04E3A">
              <w:rPr>
                <w:rFonts w:ascii="Liberation Serif" w:hAnsi="Liberation Serif" w:cs="Liberation Serif"/>
              </w:rPr>
              <w:lastRenderedPageBreak/>
              <w:t>работы  муниципальных образований Куртамышского района.</w:t>
            </w:r>
          </w:p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Оценка эффективности работы с детьми, подросткам и молодежью по месту жительства</w:t>
            </w:r>
          </w:p>
        </w:tc>
      </w:tr>
      <w:tr w:rsidR="00536B1A" w:rsidRPr="00AC4ED4" w:rsidTr="0002129D">
        <w:trPr>
          <w:trHeight w:val="126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lastRenderedPageBreak/>
              <w:t>3.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E2" w:rsidRDefault="00E17ED0" w:rsidP="00945C02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 xml:space="preserve">Организация и проведение районной </w:t>
            </w:r>
            <w:r w:rsidR="00945C02">
              <w:rPr>
                <w:rFonts w:ascii="Liberation Serif" w:hAnsi="Liberation Serif" w:cs="Liberation Serif"/>
              </w:rPr>
              <w:t>С</w:t>
            </w:r>
            <w:r w:rsidRPr="00F04E3A">
              <w:rPr>
                <w:rFonts w:ascii="Liberation Serif" w:hAnsi="Liberation Serif" w:cs="Liberation Serif"/>
              </w:rPr>
              <w:t>партакиады среди школьных спортивн</w:t>
            </w:r>
            <w:r w:rsidR="009E75E2">
              <w:rPr>
                <w:rFonts w:ascii="Liberation Serif" w:hAnsi="Liberation Serif" w:cs="Liberation Serif"/>
              </w:rPr>
              <w:t>ых клубов. Участие в областной С</w:t>
            </w:r>
            <w:r w:rsidRPr="00F04E3A">
              <w:rPr>
                <w:rFonts w:ascii="Liberation Serif" w:hAnsi="Liberation Serif" w:cs="Liberation Serif"/>
              </w:rPr>
              <w:t>партакиаде</w:t>
            </w:r>
            <w:r w:rsidR="0002129D">
              <w:rPr>
                <w:rFonts w:ascii="Liberation Serif" w:hAnsi="Liberation Serif" w:cs="Liberation Serif"/>
              </w:rPr>
              <w:t xml:space="preserve"> среди школьных спортивных клубов</w:t>
            </w:r>
          </w:p>
          <w:p w:rsidR="0002129D" w:rsidRDefault="00E17ED0" w:rsidP="00945C02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 xml:space="preserve"> </w:t>
            </w:r>
          </w:p>
          <w:p w:rsidR="00E17ED0" w:rsidRPr="00F04E3A" w:rsidRDefault="00E17ED0" w:rsidP="00945C02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 xml:space="preserve">2021 </w:t>
            </w:r>
            <w:r w:rsidR="006236A5" w:rsidRPr="00F04E3A">
              <w:rPr>
                <w:rFonts w:ascii="Liberation Serif" w:hAnsi="Liberation Serif" w:cs="Liberation Serif"/>
              </w:rPr>
              <w:t>г</w:t>
            </w:r>
            <w:r w:rsidRPr="00F04E3A">
              <w:rPr>
                <w:rFonts w:ascii="Liberation Serif" w:hAnsi="Liberation Serif" w:cs="Liberation Serif"/>
              </w:rPr>
              <w:t>од</w:t>
            </w:r>
          </w:p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D0" w:rsidRPr="00F04E3A" w:rsidRDefault="00E17ED0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Увеличение доли детей школьного возраста систематически занимающихся физической культурой и спортом, в общей численности детей школьного возраста.</w:t>
            </w:r>
          </w:p>
          <w:p w:rsidR="00E17ED0" w:rsidRPr="00F04E3A" w:rsidRDefault="00E17ED0" w:rsidP="004D2809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Повышение спортивного мастерства</w:t>
            </w:r>
          </w:p>
        </w:tc>
      </w:tr>
      <w:tr w:rsidR="0005040F" w:rsidRPr="00AC4ED4" w:rsidTr="00AC4ED4">
        <w:trPr>
          <w:trHeight w:val="27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Default="0005040F" w:rsidP="008850D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и проведение районных соревнований </w:t>
            </w:r>
            <w:proofErr w:type="gramStart"/>
            <w:r>
              <w:rPr>
                <w:rFonts w:ascii="Liberation Serif" w:hAnsi="Liberation Serif" w:cs="Liberation Serif"/>
              </w:rPr>
              <w:t>школьников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и участие в региональных  </w:t>
            </w:r>
            <w:r w:rsidRPr="00F04E3A">
              <w:rPr>
                <w:rFonts w:ascii="Liberation Serif" w:hAnsi="Liberation Serif" w:cs="Liberation Serif"/>
              </w:rPr>
              <w:t>физкультурных и спортивных мероприятий</w:t>
            </w:r>
            <w:r>
              <w:rPr>
                <w:rFonts w:ascii="Liberation Serif" w:hAnsi="Liberation Serif" w:cs="Liberation Serif"/>
              </w:rPr>
              <w:t xml:space="preserve"> среди обучающихся общеобразовательных организаций в </w:t>
            </w:r>
            <w:r w:rsidRPr="00F04E3A">
              <w:rPr>
                <w:rFonts w:ascii="Liberation Serif" w:hAnsi="Liberation Serif" w:cs="Liberation Serif"/>
              </w:rPr>
              <w:t xml:space="preserve"> соответствии с календарным планом официальных </w:t>
            </w:r>
            <w:r>
              <w:rPr>
                <w:rFonts w:ascii="Liberation Serif" w:hAnsi="Liberation Serif" w:cs="Liberation Serif"/>
              </w:rPr>
              <w:t xml:space="preserve"> физкультурных и спортивных мероприятий Курганской области</w:t>
            </w:r>
          </w:p>
          <w:p w:rsidR="00C02CED" w:rsidRPr="00F04E3A" w:rsidRDefault="00C02CED" w:rsidP="008850D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E80471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2021 год</w:t>
            </w:r>
          </w:p>
          <w:p w:rsidR="0005040F" w:rsidRPr="00F04E3A" w:rsidRDefault="0005040F" w:rsidP="00E8047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3931AF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E80471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Увеличение доли детей школьного возраста систематически занимающихся физической культурой и спортом, в общей численности детей школьного возраста.</w:t>
            </w:r>
          </w:p>
          <w:p w:rsidR="0005040F" w:rsidRPr="00F04E3A" w:rsidRDefault="0005040F" w:rsidP="00E80471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Повышение спортивного мастерства</w:t>
            </w:r>
          </w:p>
        </w:tc>
      </w:tr>
      <w:tr w:rsidR="0005040F" w:rsidRPr="00AC4ED4" w:rsidTr="00AC4ED4">
        <w:trPr>
          <w:trHeight w:val="27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461EC8" w:rsidP="008013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05040F" w:rsidRPr="00F04E3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 xml:space="preserve">Организация и проведение районных соревнований школьников «Президентские состязания» и «Президентские спортивные игры». Участие в региональных этапах </w:t>
            </w:r>
            <w:r w:rsidRPr="00F04E3A">
              <w:rPr>
                <w:rFonts w:ascii="Liberation Serif" w:hAnsi="Liberation Serif" w:cs="Liberation Serif"/>
              </w:rPr>
              <w:lastRenderedPageBreak/>
              <w:t>соревнований «Президентские состязания» и «Президентские спортивные игры».</w:t>
            </w:r>
          </w:p>
          <w:p w:rsidR="0005040F" w:rsidRPr="00F04E3A" w:rsidRDefault="0005040F" w:rsidP="008013C3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lastRenderedPageBreak/>
              <w:t>2021 год</w:t>
            </w:r>
          </w:p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3931AF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Увеличение доли детей школьного возраста систематически занимающихся физической культурой и спортом, в общей численности детей школьного возраста.</w:t>
            </w:r>
          </w:p>
          <w:p w:rsidR="0005040F" w:rsidRPr="00F04E3A" w:rsidRDefault="0005040F" w:rsidP="004D2809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lastRenderedPageBreak/>
              <w:t>Повышение спортивного мастерства</w:t>
            </w:r>
          </w:p>
        </w:tc>
      </w:tr>
      <w:tr w:rsidR="0005040F" w:rsidRPr="00AC4ED4" w:rsidTr="00AC4ED4">
        <w:trPr>
          <w:trHeight w:val="27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461EC8" w:rsidP="008013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  <w:r w:rsidR="0005040F" w:rsidRPr="00F04E3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5C" w:rsidRPr="00F04E3A" w:rsidRDefault="0005040F" w:rsidP="008013C3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Участие команд школьников – победителей региональных физкультурно-спортивных мероприятий во всероссийских мероприятиях, включенных в Единый календарный план межрегиональных, всероссийских и международных физкультурных мероприятий на соответствующий период.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2021 год</w:t>
            </w:r>
          </w:p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3931AF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Увеличение доли детей школьного возраста систематически занимающихся физической культурой и спортом, в общей численности детей школьного возраста.</w:t>
            </w:r>
          </w:p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Повышение спортивного мастерства</w:t>
            </w:r>
          </w:p>
          <w:p w:rsidR="0005040F" w:rsidRPr="00F04E3A" w:rsidRDefault="0005040F" w:rsidP="008013C3">
            <w:pPr>
              <w:rPr>
                <w:rFonts w:ascii="Liberation Serif" w:hAnsi="Liberation Serif" w:cs="Liberation Serif"/>
              </w:rPr>
            </w:pPr>
          </w:p>
        </w:tc>
      </w:tr>
      <w:tr w:rsidR="0005040F" w:rsidRPr="00AC4ED4" w:rsidTr="00AC4ED4">
        <w:trPr>
          <w:trHeight w:val="27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DA1063" w:rsidP="008013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05040F" w:rsidRPr="00F04E3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 xml:space="preserve">Проведение мероприятий по выполнению нормативов  Всероссийского  физкультурно-спортивного комплекса «Готов к труду и обороне» (ГТО) среди учащихся общеобразовательных  школ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2021 год</w:t>
            </w:r>
          </w:p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3931AF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  <w:p w:rsidR="0005040F" w:rsidRPr="00F04E3A" w:rsidRDefault="0005040F" w:rsidP="003931A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Увеличение доли детей школьного возраста систематически занимающихся физической культурой и спортом, в общей численности детей школьного возраста.</w:t>
            </w:r>
          </w:p>
          <w:p w:rsidR="0005040F" w:rsidRPr="00F04E3A" w:rsidRDefault="0005040F" w:rsidP="004D2809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Повышение спортивного мастерства</w:t>
            </w:r>
          </w:p>
        </w:tc>
      </w:tr>
      <w:tr w:rsidR="0005040F" w:rsidRPr="00AC4ED4" w:rsidTr="00AC4ED4">
        <w:trPr>
          <w:trHeight w:val="27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DA1063" w:rsidP="008013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05040F" w:rsidRPr="00F04E3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rPr>
                <w:rFonts w:ascii="Liberation Serif" w:hAnsi="Liberation Serif" w:cs="Arial"/>
              </w:rPr>
            </w:pPr>
            <w:r w:rsidRPr="00F04E3A">
              <w:rPr>
                <w:rFonts w:ascii="Liberation Serif" w:hAnsi="Liberation Serif" w:cs="Arial"/>
              </w:rPr>
              <w:t>Ведение муниципального банка данных одаренных детей и молодежи в области физической культуры и спорта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2021 год</w:t>
            </w:r>
          </w:p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8013C3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  <w:p w:rsidR="0005040F" w:rsidRPr="00F04E3A" w:rsidRDefault="0005040F" w:rsidP="008013C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4D2809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Увеличение доли детей школьного возраста систематически занимающихся физической культурой и спортом, в общей численности детей школьного возраста.</w:t>
            </w:r>
          </w:p>
        </w:tc>
      </w:tr>
      <w:tr w:rsidR="0005040F" w:rsidRPr="00AC4ED4" w:rsidTr="00AC4ED4">
        <w:trPr>
          <w:trHeight w:val="27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DA1063" w:rsidP="008013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05040F" w:rsidRPr="00F04E3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164B86">
            <w:pPr>
              <w:rPr>
                <w:rFonts w:ascii="Liberation Serif" w:hAnsi="Liberation Serif" w:cs="Arial"/>
              </w:rPr>
            </w:pPr>
            <w:r w:rsidRPr="00F04E3A">
              <w:rPr>
                <w:rFonts w:ascii="Liberation Serif" w:hAnsi="Liberation Serif" w:cs="Arial"/>
              </w:rPr>
              <w:t xml:space="preserve">Ремонт спортивных залов общеобразовательных организаций, расположенных в </w:t>
            </w:r>
            <w:r w:rsidRPr="00F04E3A">
              <w:rPr>
                <w:rFonts w:ascii="Liberation Serif" w:hAnsi="Liberation Serif" w:cs="Arial"/>
              </w:rPr>
              <w:lastRenderedPageBreak/>
              <w:t xml:space="preserve">сельской местности и малых городах Курганской области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C92B37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lastRenderedPageBreak/>
              <w:t>2021 год</w:t>
            </w:r>
          </w:p>
          <w:p w:rsidR="0005040F" w:rsidRPr="00F04E3A" w:rsidRDefault="0005040F" w:rsidP="00C92B3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C92B37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E80471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 xml:space="preserve">Увеличение доли детей школьного возраста систематически занимающихся </w:t>
            </w:r>
            <w:r w:rsidRPr="00F04E3A">
              <w:rPr>
                <w:rFonts w:ascii="Liberation Serif" w:hAnsi="Liberation Serif" w:cs="Liberation Serif"/>
              </w:rPr>
              <w:lastRenderedPageBreak/>
              <w:t>физической культурой и спортом, в общей численности детей школьного возраста.</w:t>
            </w:r>
          </w:p>
          <w:p w:rsidR="0005040F" w:rsidRPr="00F04E3A" w:rsidRDefault="0005040F" w:rsidP="00E80471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5040F" w:rsidRPr="00AC4ED4" w:rsidTr="00AC4ED4">
        <w:trPr>
          <w:trHeight w:val="27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DA1063" w:rsidP="008013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</w:t>
            </w:r>
            <w:r w:rsidR="0005040F" w:rsidRPr="00F04E3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143B10">
            <w:pPr>
              <w:rPr>
                <w:rFonts w:ascii="Liberation Serif" w:hAnsi="Liberation Serif" w:cs="Arial"/>
              </w:rPr>
            </w:pPr>
            <w:r w:rsidRPr="00F04E3A">
              <w:rPr>
                <w:rFonts w:ascii="Liberation Serif" w:hAnsi="Liberation Serif" w:cs="Arial"/>
              </w:rPr>
              <w:t>Переподготовка  педагогических работников по дополнительным профессиональным программам в области физической культуры и спорта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C92B37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2021  год</w:t>
            </w:r>
          </w:p>
          <w:p w:rsidR="0005040F" w:rsidRPr="00F04E3A" w:rsidRDefault="0005040F" w:rsidP="00C92B3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C92B37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  <w:p w:rsidR="0005040F" w:rsidRPr="00F04E3A" w:rsidRDefault="0005040F" w:rsidP="00C92B3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F" w:rsidRPr="00F04E3A" w:rsidRDefault="0005040F" w:rsidP="00143B10">
            <w:pPr>
              <w:jc w:val="center"/>
              <w:rPr>
                <w:rFonts w:ascii="Liberation Serif" w:hAnsi="Liberation Serif" w:cs="Arial"/>
              </w:rPr>
            </w:pPr>
            <w:r w:rsidRPr="00F04E3A">
              <w:rPr>
                <w:rFonts w:ascii="Liberation Serif" w:hAnsi="Liberation Serif" w:cs="Arial"/>
              </w:rPr>
              <w:t>Увеличение доли педагогических работников общеобразовательных организаций, преподающих учебный предмет «Физическая культура», имеющих квалификацию или переподготовку по дополнительным профессиональным программам в области физической культуры и спорта.</w:t>
            </w:r>
          </w:p>
        </w:tc>
      </w:tr>
      <w:tr w:rsidR="00A705E5" w:rsidRPr="00AC4ED4" w:rsidTr="00AC4ED4">
        <w:trPr>
          <w:trHeight w:val="27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5" w:rsidRDefault="00A705E5" w:rsidP="008013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5" w:rsidRPr="00F04E3A" w:rsidRDefault="00A705E5" w:rsidP="00A705E5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Пропаганда школьного спорта в СМИ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5" w:rsidRPr="00F04E3A" w:rsidRDefault="00A705E5" w:rsidP="00E80471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2021 год</w:t>
            </w:r>
          </w:p>
          <w:p w:rsidR="00A705E5" w:rsidRPr="00F04E3A" w:rsidRDefault="00A705E5" w:rsidP="00E8047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5" w:rsidRPr="00F04E3A" w:rsidRDefault="00A705E5" w:rsidP="00E80471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МОУО «Отдел образования Администрации Куртамышского района»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5" w:rsidRPr="00F04E3A" w:rsidRDefault="00A705E5" w:rsidP="00E80471">
            <w:pPr>
              <w:jc w:val="center"/>
              <w:rPr>
                <w:rFonts w:ascii="Liberation Serif" w:hAnsi="Liberation Serif" w:cs="Liberation Serif"/>
              </w:rPr>
            </w:pPr>
            <w:r w:rsidRPr="00F04E3A">
              <w:rPr>
                <w:rFonts w:ascii="Liberation Serif" w:hAnsi="Liberation Serif" w:cs="Liberation Serif"/>
              </w:rPr>
              <w:t>Увеличение доли детей школьного возраста систематически занимающихся физической культурой и спортом, в общей численности детей школьного возраста.</w:t>
            </w:r>
          </w:p>
          <w:p w:rsidR="00A705E5" w:rsidRPr="00F04E3A" w:rsidRDefault="00A705E5" w:rsidP="00E80471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02CED" w:rsidRDefault="00C02CED" w:rsidP="00164B86">
      <w:pPr>
        <w:rPr>
          <w:rFonts w:ascii="Arial" w:hAnsi="Arial" w:cs="Arial"/>
          <w:b/>
        </w:rPr>
      </w:pPr>
    </w:p>
    <w:p w:rsidR="00C02CED" w:rsidRDefault="00C02CED" w:rsidP="006D6A39">
      <w:pPr>
        <w:jc w:val="center"/>
        <w:rPr>
          <w:rFonts w:ascii="Arial" w:hAnsi="Arial" w:cs="Arial"/>
          <w:b/>
        </w:rPr>
      </w:pPr>
    </w:p>
    <w:p w:rsidR="002C2942" w:rsidRPr="003C7102" w:rsidRDefault="00003F42" w:rsidP="003C7102">
      <w:pPr>
        <w:pStyle w:val="ConsPlusTitle"/>
        <w:ind w:firstLine="540"/>
        <w:jc w:val="center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Раздел </w:t>
      </w:r>
      <w:r>
        <w:rPr>
          <w:rFonts w:ascii="Liberation Serif" w:hAnsi="Liberation Serif"/>
          <w:szCs w:val="24"/>
          <w:lang w:val="en-US"/>
        </w:rPr>
        <w:t>VIII</w:t>
      </w:r>
      <w:r w:rsidRPr="002A1BFC">
        <w:rPr>
          <w:rFonts w:ascii="Liberation Serif" w:hAnsi="Liberation Serif"/>
          <w:szCs w:val="24"/>
        </w:rPr>
        <w:t xml:space="preserve">. </w:t>
      </w:r>
      <w:r w:rsidR="003C7102">
        <w:rPr>
          <w:rFonts w:ascii="Liberation Serif" w:hAnsi="Liberation Serif"/>
          <w:szCs w:val="24"/>
        </w:rPr>
        <w:t>Целевые индикаторы программы</w:t>
      </w:r>
    </w:p>
    <w:p w:rsidR="003C7102" w:rsidRDefault="003C7102" w:rsidP="003C7102">
      <w:pPr>
        <w:jc w:val="center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Целевыми индикаторами программы являются:</w:t>
      </w:r>
    </w:p>
    <w:p w:rsidR="003C7102" w:rsidRPr="0049685D" w:rsidRDefault="003C7102" w:rsidP="004761F1">
      <w:pPr>
        <w:rPr>
          <w:rFonts w:ascii="Liberation Serif" w:hAnsi="Liberation Serif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2977"/>
      </w:tblGrid>
      <w:tr w:rsidR="002C2942" w:rsidRPr="0049685D" w:rsidTr="004761F1">
        <w:trPr>
          <w:trHeight w:val="5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42" w:rsidRPr="0049685D" w:rsidRDefault="002C2942" w:rsidP="00E80471">
            <w:pPr>
              <w:widowControl w:val="0"/>
              <w:jc w:val="both"/>
              <w:rPr>
                <w:rFonts w:ascii="Liberation Serif" w:eastAsia="Arial" w:hAnsi="Liberation Serif"/>
                <w:lang w:bidi="ru-RU"/>
              </w:rPr>
            </w:pPr>
            <w:r w:rsidRPr="0049685D">
              <w:rPr>
                <w:rFonts w:ascii="Liberation Serif" w:eastAsia="Arial" w:hAnsi="Liberation Serif"/>
                <w:lang w:bidi="ru-RU"/>
              </w:rPr>
              <w:t>№</w:t>
            </w:r>
          </w:p>
          <w:p w:rsidR="002C2942" w:rsidRPr="0049685D" w:rsidRDefault="002C2942" w:rsidP="00E80471">
            <w:pPr>
              <w:widowControl w:val="0"/>
              <w:jc w:val="both"/>
              <w:rPr>
                <w:rFonts w:ascii="Liberation Serif" w:eastAsia="Arial" w:hAnsi="Liberation Serif"/>
                <w:lang w:bidi="ru-RU"/>
              </w:rPr>
            </w:pPr>
            <w:proofErr w:type="gramStart"/>
            <w:r w:rsidRPr="0049685D">
              <w:rPr>
                <w:rFonts w:ascii="Liberation Serif" w:eastAsia="Arial" w:hAnsi="Liberation Serif"/>
                <w:lang w:bidi="ru-RU"/>
              </w:rPr>
              <w:t>п</w:t>
            </w:r>
            <w:proofErr w:type="gramEnd"/>
            <w:r w:rsidRPr="0049685D">
              <w:rPr>
                <w:rFonts w:ascii="Liberation Serif" w:eastAsia="Arial" w:hAnsi="Liberation Serif"/>
                <w:lang w:bidi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42" w:rsidRPr="0049685D" w:rsidRDefault="002C2942" w:rsidP="00E80471">
            <w:pPr>
              <w:widowControl w:val="0"/>
              <w:jc w:val="both"/>
              <w:rPr>
                <w:rFonts w:ascii="Liberation Serif" w:eastAsia="Arial" w:hAnsi="Liberation Serif"/>
                <w:lang w:bidi="ru-RU"/>
              </w:rPr>
            </w:pPr>
          </w:p>
          <w:p w:rsidR="002C2942" w:rsidRPr="0049685D" w:rsidRDefault="002C2942" w:rsidP="00E80471">
            <w:pPr>
              <w:widowControl w:val="0"/>
              <w:jc w:val="both"/>
              <w:rPr>
                <w:rFonts w:ascii="Liberation Serif" w:eastAsia="Arial" w:hAnsi="Liberation Serif"/>
                <w:lang w:bidi="ru-RU"/>
              </w:rPr>
            </w:pPr>
            <w:r w:rsidRPr="0049685D">
              <w:rPr>
                <w:rFonts w:ascii="Liberation Serif" w:eastAsia="Arial" w:hAnsi="Liberation Serif"/>
                <w:lang w:bidi="ru-RU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42" w:rsidRPr="0049685D" w:rsidRDefault="002C2942" w:rsidP="00A4298A">
            <w:pPr>
              <w:widowControl w:val="0"/>
              <w:jc w:val="center"/>
              <w:rPr>
                <w:rFonts w:ascii="Liberation Serif" w:eastAsia="Arial" w:hAnsi="Liberation Serif"/>
                <w:lang w:bidi="ru-RU"/>
              </w:rPr>
            </w:pPr>
            <w:r w:rsidRPr="0049685D">
              <w:rPr>
                <w:rFonts w:ascii="Liberation Serif" w:eastAsia="Arial" w:hAnsi="Liberation Serif"/>
                <w:lang w:bidi="ru-RU"/>
              </w:rPr>
              <w:t>Единица</w:t>
            </w:r>
          </w:p>
          <w:p w:rsidR="002C2942" w:rsidRPr="0049685D" w:rsidRDefault="002C2942" w:rsidP="00A4298A">
            <w:pPr>
              <w:widowControl w:val="0"/>
              <w:jc w:val="center"/>
              <w:rPr>
                <w:rFonts w:ascii="Liberation Serif" w:eastAsia="Arial" w:hAnsi="Liberation Serif"/>
                <w:lang w:bidi="ru-RU"/>
              </w:rPr>
            </w:pPr>
            <w:r w:rsidRPr="0049685D">
              <w:rPr>
                <w:rFonts w:ascii="Liberation Serif" w:eastAsia="Arial" w:hAnsi="Liberation Serif"/>
                <w:lang w:bidi="ru-RU"/>
              </w:rPr>
              <w:t>изм</w:t>
            </w:r>
            <w:r w:rsidR="00A4298A" w:rsidRPr="0049685D">
              <w:rPr>
                <w:rFonts w:ascii="Liberation Serif" w:eastAsia="Arial" w:hAnsi="Liberation Serif"/>
                <w:lang w:bidi="ru-RU"/>
              </w:rPr>
              <w:t>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06" w:rsidRPr="0049685D" w:rsidRDefault="002C2942" w:rsidP="00A4298A">
            <w:pPr>
              <w:widowControl w:val="0"/>
              <w:jc w:val="center"/>
              <w:rPr>
                <w:rFonts w:ascii="Liberation Serif" w:eastAsia="Arial" w:hAnsi="Liberation Serif"/>
                <w:lang w:bidi="ru-RU"/>
              </w:rPr>
            </w:pPr>
            <w:r w:rsidRPr="0049685D">
              <w:rPr>
                <w:rFonts w:ascii="Liberation Serif" w:eastAsia="Arial" w:hAnsi="Liberation Serif"/>
                <w:lang w:bidi="ru-RU"/>
              </w:rPr>
              <w:t>Целевое значение</w:t>
            </w:r>
          </w:p>
          <w:p w:rsidR="002C2942" w:rsidRPr="0049685D" w:rsidRDefault="002C2942" w:rsidP="00A4298A">
            <w:pPr>
              <w:widowControl w:val="0"/>
              <w:jc w:val="center"/>
              <w:rPr>
                <w:rFonts w:ascii="Liberation Serif" w:eastAsia="Arial" w:hAnsi="Liberation Serif"/>
                <w:lang w:bidi="ru-RU"/>
              </w:rPr>
            </w:pPr>
            <w:r w:rsidRPr="0049685D">
              <w:rPr>
                <w:rFonts w:ascii="Liberation Serif" w:eastAsia="Arial" w:hAnsi="Liberation Serif"/>
                <w:lang w:bidi="ru-RU"/>
              </w:rPr>
              <w:t>показателя</w:t>
            </w:r>
          </w:p>
        </w:tc>
      </w:tr>
      <w:tr w:rsidR="00CE1E06" w:rsidRPr="0049685D" w:rsidTr="004761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06" w:rsidRPr="0049685D" w:rsidRDefault="00CE1E06" w:rsidP="00E80471">
            <w:pPr>
              <w:rPr>
                <w:rFonts w:ascii="Liberation Serif" w:eastAsia="Arial" w:hAnsi="Liberation Serif" w:cs="Arial"/>
                <w:lang w:bidi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06" w:rsidRPr="0049685D" w:rsidRDefault="00CE1E06" w:rsidP="00E80471">
            <w:pPr>
              <w:rPr>
                <w:rFonts w:ascii="Liberation Serif" w:eastAsia="Arial" w:hAnsi="Liberation Serif" w:cs="Arial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06" w:rsidRPr="0049685D" w:rsidRDefault="00CE1E06" w:rsidP="00A4298A">
            <w:pPr>
              <w:jc w:val="center"/>
              <w:rPr>
                <w:rFonts w:ascii="Liberation Serif" w:eastAsia="Arial" w:hAnsi="Liberation Serif" w:cs="Arial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06" w:rsidRPr="0049685D" w:rsidRDefault="00CE1E06" w:rsidP="00A4298A">
            <w:pPr>
              <w:widowControl w:val="0"/>
              <w:jc w:val="center"/>
              <w:rPr>
                <w:rFonts w:ascii="Liberation Serif" w:eastAsia="Arial" w:hAnsi="Liberation Serif"/>
                <w:lang w:bidi="ru-RU"/>
              </w:rPr>
            </w:pPr>
            <w:r w:rsidRPr="0049685D">
              <w:rPr>
                <w:rFonts w:ascii="Liberation Serif" w:eastAsia="Arial" w:hAnsi="Liberation Serif"/>
                <w:lang w:bidi="ru-RU"/>
              </w:rPr>
              <w:t>2021</w:t>
            </w:r>
          </w:p>
          <w:p w:rsidR="00CE1E06" w:rsidRPr="0049685D" w:rsidRDefault="00CE1E06" w:rsidP="00A4298A">
            <w:pPr>
              <w:widowControl w:val="0"/>
              <w:jc w:val="center"/>
              <w:rPr>
                <w:rFonts w:ascii="Liberation Serif" w:eastAsia="Arial" w:hAnsi="Liberation Serif"/>
                <w:lang w:bidi="ru-RU"/>
              </w:rPr>
            </w:pPr>
            <w:r w:rsidRPr="0049685D">
              <w:rPr>
                <w:rFonts w:ascii="Liberation Serif" w:eastAsia="Arial" w:hAnsi="Liberation Serif"/>
                <w:lang w:bidi="ru-RU"/>
              </w:rPr>
              <w:t>год</w:t>
            </w:r>
          </w:p>
        </w:tc>
      </w:tr>
      <w:tr w:rsidR="00CE1E06" w:rsidRPr="0049685D" w:rsidTr="00476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49685D" w:rsidRDefault="00CE1E06" w:rsidP="002C2942">
            <w:pPr>
              <w:widowControl w:val="0"/>
              <w:numPr>
                <w:ilvl w:val="0"/>
                <w:numId w:val="7"/>
              </w:numPr>
              <w:spacing w:line="293" w:lineRule="exact"/>
              <w:ind w:left="-6" w:firstLine="6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widowControl w:val="0"/>
              <w:spacing w:line="293" w:lineRule="exact"/>
              <w:jc w:val="both"/>
              <w:rPr>
                <w:rFonts w:ascii="Liberation Serif" w:eastAsia="Arial" w:hAnsi="Liberation Serif"/>
                <w:lang w:bidi="ru-RU"/>
              </w:rPr>
            </w:pPr>
            <w:r w:rsidRPr="005B28C5">
              <w:rPr>
                <w:rFonts w:ascii="Liberation Serif" w:eastAsia="Arial" w:hAnsi="Liberation Serif"/>
                <w:lang w:bidi="ru-RU"/>
              </w:rPr>
              <w:t>Доля детей школьного возраста, систематически занимающихся физической культурой и спортом в общей численности детей 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widowControl w:val="0"/>
              <w:spacing w:line="293" w:lineRule="exact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  <w:r w:rsidRPr="005B28C5">
              <w:rPr>
                <w:rFonts w:ascii="Liberation Serif" w:eastAsia="Arial" w:hAnsi="Liberation Serif"/>
                <w:bCs/>
                <w:lang w:eastAsia="en-US" w:bidi="ru-RU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widowControl w:val="0"/>
              <w:spacing w:line="293" w:lineRule="exact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  <w:r w:rsidRPr="005B28C5">
              <w:rPr>
                <w:rFonts w:ascii="Liberation Serif" w:eastAsia="Arial" w:hAnsi="Liberation Serif"/>
                <w:bCs/>
                <w:lang w:eastAsia="en-US" w:bidi="ru-RU"/>
              </w:rPr>
              <w:t>60,0</w:t>
            </w:r>
          </w:p>
        </w:tc>
      </w:tr>
      <w:tr w:rsidR="00CE1E06" w:rsidRPr="0049685D" w:rsidTr="00476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49685D" w:rsidRDefault="00CE1E06" w:rsidP="002C2942">
            <w:pPr>
              <w:widowControl w:val="0"/>
              <w:numPr>
                <w:ilvl w:val="0"/>
                <w:numId w:val="7"/>
              </w:numPr>
              <w:spacing w:line="293" w:lineRule="exact"/>
              <w:ind w:left="-6" w:firstLine="6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widowControl w:val="0"/>
              <w:spacing w:line="293" w:lineRule="exact"/>
              <w:jc w:val="both"/>
              <w:rPr>
                <w:rFonts w:ascii="Liberation Serif" w:eastAsia="Arial" w:hAnsi="Liberation Serif"/>
                <w:lang w:bidi="ru-RU"/>
              </w:rPr>
            </w:pPr>
            <w:r w:rsidRPr="005B28C5">
              <w:rPr>
                <w:rFonts w:ascii="Liberation Serif" w:eastAsia="Arial" w:hAnsi="Liberation Serif"/>
                <w:lang w:bidi="ru-RU"/>
              </w:rPr>
              <w:t>Доля общеобразовательных организаций Куртамышского района, имеющих школьный спортивный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widowControl w:val="0"/>
              <w:spacing w:line="293" w:lineRule="exact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  <w:r w:rsidRPr="005B28C5">
              <w:rPr>
                <w:rFonts w:ascii="Liberation Serif" w:eastAsia="Arial" w:hAnsi="Liberation Serif"/>
                <w:bCs/>
                <w:lang w:eastAsia="en-US" w:bidi="ru-RU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widowControl w:val="0"/>
              <w:spacing w:line="293" w:lineRule="exact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  <w:r w:rsidRPr="005B28C5">
              <w:rPr>
                <w:rFonts w:ascii="Liberation Serif" w:eastAsia="Arial" w:hAnsi="Liberation Serif"/>
                <w:bCs/>
                <w:lang w:eastAsia="en-US" w:bidi="ru-RU"/>
              </w:rPr>
              <w:t>50,0</w:t>
            </w:r>
          </w:p>
        </w:tc>
      </w:tr>
      <w:tr w:rsidR="00CE1E06" w:rsidRPr="0049685D" w:rsidTr="00476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49685D" w:rsidRDefault="00CE1E06" w:rsidP="002C2942">
            <w:pPr>
              <w:widowControl w:val="0"/>
              <w:numPr>
                <w:ilvl w:val="0"/>
                <w:numId w:val="7"/>
              </w:numPr>
              <w:spacing w:line="293" w:lineRule="exact"/>
              <w:ind w:left="-6" w:firstLine="6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4761F1">
            <w:pPr>
              <w:rPr>
                <w:rFonts w:ascii="Liberation Serif" w:hAnsi="Liberation Serif" w:cs="Arial"/>
              </w:rPr>
            </w:pPr>
            <w:r w:rsidRPr="005B28C5">
              <w:rPr>
                <w:rFonts w:ascii="Liberation Serif" w:hAnsi="Liberation Serif" w:cs="Arial"/>
              </w:rPr>
              <w:t xml:space="preserve">Доля обучающихся, выполнивших нормативы испытаний (тестов) </w:t>
            </w:r>
            <w:r w:rsidRPr="005B28C5">
              <w:rPr>
                <w:rFonts w:ascii="Liberation Serif" w:hAnsi="Liberation Serif" w:cs="Arial"/>
              </w:rPr>
              <w:lastRenderedPageBreak/>
              <w:t>Всероссийского физкультурно-спортивного комплекса «Готов к труду и обороне» от общего числа обучающихся, принявших участие в выполнении нормативов ком</w:t>
            </w:r>
            <w:r w:rsidR="004761F1" w:rsidRPr="005B28C5">
              <w:rPr>
                <w:rFonts w:ascii="Liberation Serif" w:hAnsi="Liberation Serif" w:cs="Arial"/>
              </w:rPr>
              <w:t>плекса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widowControl w:val="0"/>
              <w:spacing w:line="293" w:lineRule="exact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  <w:r w:rsidRPr="005B28C5">
              <w:rPr>
                <w:rFonts w:ascii="Liberation Serif" w:eastAsia="Arial" w:hAnsi="Liberation Serif"/>
                <w:bCs/>
                <w:lang w:eastAsia="en-US" w:bidi="ru-RU"/>
              </w:rPr>
              <w:lastRenderedPageBreak/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widowControl w:val="0"/>
              <w:spacing w:line="293" w:lineRule="exact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  <w:r w:rsidRPr="005B28C5">
              <w:rPr>
                <w:rFonts w:ascii="Liberation Serif" w:eastAsia="Arial" w:hAnsi="Liberation Serif"/>
                <w:bCs/>
                <w:lang w:eastAsia="en-US" w:bidi="ru-RU"/>
              </w:rPr>
              <w:t>40,0</w:t>
            </w:r>
          </w:p>
        </w:tc>
      </w:tr>
      <w:tr w:rsidR="00CE1E06" w:rsidRPr="0049685D" w:rsidTr="00476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49685D" w:rsidRDefault="00CE1E06" w:rsidP="002C2942">
            <w:pPr>
              <w:widowControl w:val="0"/>
              <w:numPr>
                <w:ilvl w:val="0"/>
                <w:numId w:val="7"/>
              </w:numPr>
              <w:spacing w:line="293" w:lineRule="exact"/>
              <w:ind w:left="-6" w:firstLine="6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4761F1">
            <w:pPr>
              <w:pStyle w:val="ConsPlusNormal"/>
              <w:jc w:val="both"/>
              <w:rPr>
                <w:rFonts w:ascii="Liberation Serif" w:hAnsi="Liberation Serif"/>
                <w:szCs w:val="24"/>
                <w:shd w:val="clear" w:color="auto" w:fill="FFFFFF"/>
              </w:rPr>
            </w:pPr>
            <w:r w:rsidRPr="005B28C5">
              <w:rPr>
                <w:rFonts w:ascii="Liberation Serif" w:hAnsi="Liberation Serif"/>
                <w:szCs w:val="24"/>
                <w:shd w:val="clear" w:color="auto" w:fill="FFFFFF"/>
              </w:rPr>
              <w:t>Доля педагогических работников общеобразовательных организаций, преподающих учебный предмет «Физическая культура», имеющих квалификацию или переподготовку по дополнительным профессиональным программам в облас</w:t>
            </w:r>
            <w:r w:rsidR="004761F1" w:rsidRPr="005B28C5">
              <w:rPr>
                <w:rFonts w:ascii="Liberation Serif" w:hAnsi="Liberation Serif"/>
                <w:szCs w:val="24"/>
                <w:shd w:val="clear" w:color="auto" w:fill="FFFFFF"/>
              </w:rPr>
              <w:t>ти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jc w:val="center"/>
              <w:rPr>
                <w:rFonts w:ascii="Liberation Serif" w:hAnsi="Liberation Serif" w:cs="Arial"/>
                <w:bCs/>
                <w:lang w:bidi="ru-RU"/>
              </w:rPr>
            </w:pPr>
            <w:r w:rsidRPr="005B28C5">
              <w:rPr>
                <w:rFonts w:ascii="Liberation Serif" w:hAnsi="Liberation Serif" w:cs="Arial"/>
                <w:bCs/>
                <w:lang w:bidi="ru-RU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jc w:val="center"/>
              <w:rPr>
                <w:rFonts w:ascii="Liberation Serif" w:hAnsi="Liberation Serif" w:cs="Arial"/>
                <w:bCs/>
                <w:lang w:bidi="ru-RU"/>
              </w:rPr>
            </w:pPr>
            <w:r w:rsidRPr="005B28C5">
              <w:rPr>
                <w:rFonts w:ascii="Liberation Serif" w:hAnsi="Liberation Serif" w:cs="Arial"/>
                <w:bCs/>
                <w:lang w:bidi="ru-RU"/>
              </w:rPr>
              <w:t>85,0</w:t>
            </w:r>
          </w:p>
        </w:tc>
      </w:tr>
      <w:tr w:rsidR="00CE1E06" w:rsidRPr="0049685D" w:rsidTr="00476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49685D" w:rsidRDefault="00CE1E06" w:rsidP="002C2942">
            <w:pPr>
              <w:widowControl w:val="0"/>
              <w:numPr>
                <w:ilvl w:val="0"/>
                <w:numId w:val="7"/>
              </w:numPr>
              <w:spacing w:line="293" w:lineRule="exact"/>
              <w:ind w:left="-6" w:firstLine="6"/>
              <w:jc w:val="center"/>
              <w:rPr>
                <w:rFonts w:ascii="Liberation Serif" w:eastAsia="Arial" w:hAnsi="Liberation Serif"/>
                <w:bCs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6" w:rsidRPr="005B28C5" w:rsidRDefault="00CE1E06" w:rsidP="00E80471">
            <w:pPr>
              <w:rPr>
                <w:rFonts w:ascii="Liberation Serif" w:hAnsi="Liberation Serif" w:cs="Arial"/>
              </w:rPr>
            </w:pPr>
            <w:r w:rsidRPr="005B28C5">
              <w:rPr>
                <w:rFonts w:ascii="Liberation Serif" w:hAnsi="Liberation Serif" w:cs="Arial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условия для занятия физической культурой и спортом, в рамках федерального проекта «Успех каждого ребенка» национального проекта «Образование»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06" w:rsidRPr="005B28C5" w:rsidRDefault="00CE1E06" w:rsidP="00E80471">
            <w:pPr>
              <w:jc w:val="center"/>
              <w:rPr>
                <w:rFonts w:ascii="Liberation Serif" w:hAnsi="Liberation Serif" w:cs="Arial"/>
                <w:bCs/>
                <w:lang w:bidi="ru-RU"/>
              </w:rPr>
            </w:pPr>
            <w:r w:rsidRPr="005B28C5">
              <w:rPr>
                <w:rFonts w:ascii="Liberation Serif" w:hAnsi="Liberation Serif" w:cs="Arial"/>
                <w:bCs/>
                <w:lang w:bidi="ru-RU"/>
              </w:rPr>
              <w:t>единиц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06" w:rsidRPr="005B28C5" w:rsidRDefault="00CE1E06" w:rsidP="00E80471">
            <w:pPr>
              <w:jc w:val="center"/>
              <w:rPr>
                <w:rFonts w:ascii="Liberation Serif" w:hAnsi="Liberation Serif" w:cs="Arial"/>
                <w:bCs/>
                <w:lang w:bidi="ru-RU"/>
              </w:rPr>
            </w:pPr>
            <w:r w:rsidRPr="005B28C5">
              <w:rPr>
                <w:rFonts w:ascii="Liberation Serif" w:hAnsi="Liberation Serif" w:cs="Arial"/>
                <w:bCs/>
                <w:lang w:bidi="ru-RU"/>
              </w:rPr>
              <w:t>1</w:t>
            </w:r>
          </w:p>
        </w:tc>
      </w:tr>
    </w:tbl>
    <w:p w:rsidR="00786818" w:rsidRPr="0049685D" w:rsidRDefault="00786818" w:rsidP="00786818">
      <w:pPr>
        <w:jc w:val="center"/>
        <w:rPr>
          <w:rFonts w:ascii="Liberation Serif" w:hAnsi="Liberation Serif"/>
          <w:color w:val="FF0000"/>
        </w:rPr>
      </w:pPr>
    </w:p>
    <w:tbl>
      <w:tblPr>
        <w:tblW w:w="10282" w:type="dxa"/>
        <w:tblInd w:w="108" w:type="dxa"/>
        <w:tblLook w:val="01E0" w:firstRow="1" w:lastRow="1" w:firstColumn="1" w:lastColumn="1" w:noHBand="0" w:noVBand="0"/>
      </w:tblPr>
      <w:tblGrid>
        <w:gridCol w:w="6048"/>
        <w:gridCol w:w="1748"/>
        <w:gridCol w:w="2486"/>
      </w:tblGrid>
      <w:tr w:rsidR="004761F1" w:rsidRPr="0049685D" w:rsidTr="00E80471">
        <w:tc>
          <w:tcPr>
            <w:tcW w:w="6048" w:type="dxa"/>
          </w:tcPr>
          <w:p w:rsidR="00F73863" w:rsidRDefault="00F73863" w:rsidP="006A67DA">
            <w:pPr>
              <w:ind w:left="-108"/>
              <w:jc w:val="both"/>
              <w:rPr>
                <w:rFonts w:ascii="Liberation Serif" w:hAnsi="Liberation Serif"/>
              </w:rPr>
            </w:pPr>
          </w:p>
          <w:p w:rsidR="00F15ABE" w:rsidRDefault="00F15ABE" w:rsidP="00F15ABE">
            <w:pPr>
              <w:jc w:val="both"/>
              <w:rPr>
                <w:rFonts w:ascii="Liberation Serif" w:hAnsi="Liberation Serif"/>
              </w:rPr>
            </w:pPr>
          </w:p>
          <w:p w:rsidR="00F15ABE" w:rsidRDefault="00F15ABE" w:rsidP="00F15ABE">
            <w:pPr>
              <w:jc w:val="both"/>
              <w:rPr>
                <w:rFonts w:ascii="Liberation Serif" w:hAnsi="Liberation Serif"/>
              </w:rPr>
            </w:pPr>
          </w:p>
          <w:p w:rsidR="004761F1" w:rsidRPr="0049685D" w:rsidRDefault="004603BD" w:rsidP="00F15ABE">
            <w:pPr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И.о</w:t>
            </w:r>
            <w:proofErr w:type="spellEnd"/>
            <w:r w:rsidR="00F15ABE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у</w:t>
            </w:r>
            <w:r w:rsidR="004761F1" w:rsidRPr="0049685D">
              <w:rPr>
                <w:rFonts w:ascii="Liberation Serif" w:hAnsi="Liberation Serif"/>
              </w:rPr>
              <w:t>правляющ</w:t>
            </w:r>
            <w:r w:rsidR="00F15ABE">
              <w:rPr>
                <w:rFonts w:ascii="Liberation Serif" w:hAnsi="Liberation Serif"/>
              </w:rPr>
              <w:t xml:space="preserve">его </w:t>
            </w:r>
            <w:r w:rsidR="004761F1" w:rsidRPr="0049685D">
              <w:rPr>
                <w:rFonts w:ascii="Liberation Serif" w:hAnsi="Liberation Serif"/>
              </w:rPr>
              <w:t>делами - руководител</w:t>
            </w:r>
            <w:r w:rsidR="00F15ABE">
              <w:rPr>
                <w:rFonts w:ascii="Liberation Serif" w:hAnsi="Liberation Serif"/>
              </w:rPr>
              <w:t>я</w:t>
            </w:r>
            <w:r w:rsidR="004761F1" w:rsidRPr="0049685D">
              <w:rPr>
                <w:rFonts w:ascii="Liberation Serif" w:hAnsi="Liberation Serif"/>
              </w:rPr>
              <w:t xml:space="preserve"> аппарата Администрации Куртамышского района</w:t>
            </w:r>
          </w:p>
        </w:tc>
        <w:tc>
          <w:tcPr>
            <w:tcW w:w="1748" w:type="dxa"/>
          </w:tcPr>
          <w:p w:rsidR="004761F1" w:rsidRPr="0049685D" w:rsidRDefault="004761F1" w:rsidP="00E80471">
            <w:pPr>
              <w:ind w:hanging="108"/>
              <w:rPr>
                <w:rFonts w:ascii="Liberation Serif" w:hAnsi="Liberation Serif"/>
              </w:rPr>
            </w:pPr>
          </w:p>
        </w:tc>
        <w:tc>
          <w:tcPr>
            <w:tcW w:w="2486" w:type="dxa"/>
          </w:tcPr>
          <w:p w:rsidR="0073192F" w:rsidRDefault="0073192F" w:rsidP="0073192F">
            <w:pPr>
              <w:rPr>
                <w:rFonts w:ascii="Liberation Serif" w:hAnsi="Liberation Serif"/>
              </w:rPr>
            </w:pPr>
          </w:p>
          <w:p w:rsidR="00F15ABE" w:rsidRDefault="00F15ABE" w:rsidP="0073192F">
            <w:pPr>
              <w:rPr>
                <w:rFonts w:ascii="Liberation Serif" w:hAnsi="Liberation Serif"/>
              </w:rPr>
            </w:pPr>
          </w:p>
          <w:p w:rsidR="00F15ABE" w:rsidRDefault="00F15ABE" w:rsidP="0073192F">
            <w:pPr>
              <w:rPr>
                <w:rFonts w:ascii="Liberation Serif" w:hAnsi="Liberation Serif"/>
              </w:rPr>
            </w:pPr>
          </w:p>
          <w:p w:rsidR="004761F1" w:rsidRDefault="00F15ABE" w:rsidP="0073192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Р.Е. </w:t>
            </w:r>
            <w:proofErr w:type="spellStart"/>
            <w:r>
              <w:rPr>
                <w:rFonts w:ascii="Liberation Serif" w:hAnsi="Liberation Serif"/>
              </w:rPr>
              <w:t>Клещев</w:t>
            </w:r>
            <w:proofErr w:type="spellEnd"/>
          </w:p>
          <w:p w:rsidR="004761F1" w:rsidRPr="0049685D" w:rsidRDefault="004761F1" w:rsidP="00E80471">
            <w:pPr>
              <w:ind w:hanging="108"/>
              <w:rPr>
                <w:rFonts w:ascii="Liberation Serif" w:hAnsi="Liberation Serif"/>
              </w:rPr>
            </w:pPr>
          </w:p>
        </w:tc>
      </w:tr>
    </w:tbl>
    <w:p w:rsidR="00786818" w:rsidRPr="0049685D" w:rsidRDefault="00786818" w:rsidP="0073192F">
      <w:pPr>
        <w:jc w:val="center"/>
        <w:rPr>
          <w:rFonts w:ascii="Liberation Serif" w:hAnsi="Liberation Serif"/>
          <w:color w:val="FF0000"/>
        </w:rPr>
      </w:pPr>
    </w:p>
    <w:sectPr w:rsidR="00786818" w:rsidRPr="0049685D" w:rsidSect="0021548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EC8"/>
    <w:multiLevelType w:val="hybridMultilevel"/>
    <w:tmpl w:val="170A38C0"/>
    <w:styleLink w:val="2"/>
    <w:lvl w:ilvl="0" w:tplc="7DF8F88C">
      <w:start w:val="1"/>
      <w:numFmt w:val="bullet"/>
      <w:lvlText w:val="-"/>
      <w:lvlJc w:val="left"/>
      <w:pPr>
        <w:tabs>
          <w:tab w:val="num" w:pos="1089"/>
        </w:tabs>
        <w:ind w:left="380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7C9AEC">
      <w:start w:val="1"/>
      <w:numFmt w:val="bullet"/>
      <w:lvlText w:val="-"/>
      <w:lvlJc w:val="left"/>
      <w:pPr>
        <w:tabs>
          <w:tab w:val="left" w:pos="1089"/>
          <w:tab w:val="num" w:pos="1688"/>
        </w:tabs>
        <w:ind w:left="9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4CC082">
      <w:start w:val="1"/>
      <w:numFmt w:val="bullet"/>
      <w:lvlText w:val="-"/>
      <w:lvlJc w:val="left"/>
      <w:pPr>
        <w:tabs>
          <w:tab w:val="left" w:pos="1089"/>
          <w:tab w:val="num" w:pos="2288"/>
        </w:tabs>
        <w:ind w:left="15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C202EA">
      <w:start w:val="1"/>
      <w:numFmt w:val="bullet"/>
      <w:lvlText w:val="-"/>
      <w:lvlJc w:val="left"/>
      <w:pPr>
        <w:tabs>
          <w:tab w:val="left" w:pos="1089"/>
          <w:tab w:val="num" w:pos="2888"/>
        </w:tabs>
        <w:ind w:left="21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6427BC">
      <w:start w:val="1"/>
      <w:numFmt w:val="bullet"/>
      <w:lvlText w:val="-"/>
      <w:lvlJc w:val="left"/>
      <w:pPr>
        <w:tabs>
          <w:tab w:val="left" w:pos="1089"/>
          <w:tab w:val="num" w:pos="3488"/>
        </w:tabs>
        <w:ind w:left="27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F06A4A">
      <w:start w:val="1"/>
      <w:numFmt w:val="bullet"/>
      <w:lvlText w:val="-"/>
      <w:lvlJc w:val="left"/>
      <w:pPr>
        <w:tabs>
          <w:tab w:val="left" w:pos="1089"/>
          <w:tab w:val="num" w:pos="4088"/>
        </w:tabs>
        <w:ind w:left="33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1C21EE">
      <w:start w:val="1"/>
      <w:numFmt w:val="bullet"/>
      <w:lvlText w:val="-"/>
      <w:lvlJc w:val="left"/>
      <w:pPr>
        <w:tabs>
          <w:tab w:val="left" w:pos="1089"/>
          <w:tab w:val="num" w:pos="4688"/>
        </w:tabs>
        <w:ind w:left="39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E864D4">
      <w:start w:val="1"/>
      <w:numFmt w:val="bullet"/>
      <w:lvlText w:val="-"/>
      <w:lvlJc w:val="left"/>
      <w:pPr>
        <w:tabs>
          <w:tab w:val="left" w:pos="1089"/>
          <w:tab w:val="num" w:pos="5288"/>
        </w:tabs>
        <w:ind w:left="45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3A77AE">
      <w:start w:val="1"/>
      <w:numFmt w:val="bullet"/>
      <w:lvlText w:val="-"/>
      <w:lvlJc w:val="left"/>
      <w:pPr>
        <w:tabs>
          <w:tab w:val="left" w:pos="1089"/>
          <w:tab w:val="num" w:pos="5888"/>
        </w:tabs>
        <w:ind w:left="5179" w:firstLine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7B002C3"/>
    <w:multiLevelType w:val="hybridMultilevel"/>
    <w:tmpl w:val="415CBB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1E49"/>
    <w:multiLevelType w:val="hybridMultilevel"/>
    <w:tmpl w:val="D076B820"/>
    <w:lvl w:ilvl="0" w:tplc="3FD653E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CF77184"/>
    <w:multiLevelType w:val="hybridMultilevel"/>
    <w:tmpl w:val="1B222C40"/>
    <w:lvl w:ilvl="0" w:tplc="157ECB4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25105"/>
    <w:multiLevelType w:val="hybridMultilevel"/>
    <w:tmpl w:val="170A38C0"/>
    <w:numStyleLink w:val="2"/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lvl w:ilvl="0" w:tplc="95381E28">
        <w:start w:val="1"/>
        <w:numFmt w:val="bullet"/>
        <w:lvlText w:val="-"/>
        <w:lvlJc w:val="left"/>
        <w:pPr>
          <w:tabs>
            <w:tab w:val="num" w:pos="993"/>
            <w:tab w:val="left" w:pos="1089"/>
          </w:tabs>
          <w:ind w:left="380" w:firstLine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98C326">
        <w:start w:val="1"/>
        <w:numFmt w:val="bullet"/>
        <w:lvlText w:val="-"/>
        <w:lvlJc w:val="left"/>
        <w:pPr>
          <w:tabs>
            <w:tab w:val="num" w:pos="993"/>
            <w:tab w:val="left" w:pos="1688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1ED424">
        <w:start w:val="1"/>
        <w:numFmt w:val="bullet"/>
        <w:lvlText w:val="-"/>
        <w:lvlJc w:val="left"/>
        <w:pPr>
          <w:ind w:left="979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3C1BFC">
        <w:start w:val="1"/>
        <w:numFmt w:val="bullet"/>
        <w:lvlText w:val="-"/>
        <w:lvlJc w:val="left"/>
        <w:pPr>
          <w:tabs>
            <w:tab w:val="left" w:pos="993"/>
          </w:tabs>
          <w:ind w:left="12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561B6C">
        <w:start w:val="1"/>
        <w:numFmt w:val="bullet"/>
        <w:lvlText w:val="-"/>
        <w:lvlJc w:val="left"/>
        <w:pPr>
          <w:tabs>
            <w:tab w:val="left" w:pos="993"/>
          </w:tabs>
          <w:ind w:left="18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E6F1C6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24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9CB648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30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C2994C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36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22D1EA">
        <w:start w:val="1"/>
        <w:numFmt w:val="bullet"/>
        <w:lvlText w:val="-"/>
        <w:lvlJc w:val="left"/>
        <w:pPr>
          <w:tabs>
            <w:tab w:val="left" w:pos="993"/>
            <w:tab w:val="left" w:pos="1688"/>
          </w:tabs>
          <w:ind w:left="42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CB"/>
    <w:rsid w:val="00003F42"/>
    <w:rsid w:val="0002129D"/>
    <w:rsid w:val="00022CC7"/>
    <w:rsid w:val="000362E9"/>
    <w:rsid w:val="00036908"/>
    <w:rsid w:val="00044E73"/>
    <w:rsid w:val="0005040F"/>
    <w:rsid w:val="00050FB1"/>
    <w:rsid w:val="000557FA"/>
    <w:rsid w:val="00056F8F"/>
    <w:rsid w:val="000768B1"/>
    <w:rsid w:val="00082515"/>
    <w:rsid w:val="000920E4"/>
    <w:rsid w:val="00093268"/>
    <w:rsid w:val="000B5C7E"/>
    <w:rsid w:val="000E4335"/>
    <w:rsid w:val="000E6303"/>
    <w:rsid w:val="000F0B00"/>
    <w:rsid w:val="000F1C54"/>
    <w:rsid w:val="001028FA"/>
    <w:rsid w:val="00103FB3"/>
    <w:rsid w:val="00105AE8"/>
    <w:rsid w:val="001076C3"/>
    <w:rsid w:val="00112986"/>
    <w:rsid w:val="001130EE"/>
    <w:rsid w:val="00120C7F"/>
    <w:rsid w:val="00164B86"/>
    <w:rsid w:val="001A2E33"/>
    <w:rsid w:val="001B71B0"/>
    <w:rsid w:val="001C004A"/>
    <w:rsid w:val="001C0B5C"/>
    <w:rsid w:val="001C6ACF"/>
    <w:rsid w:val="001D375D"/>
    <w:rsid w:val="001D6591"/>
    <w:rsid w:val="001E0239"/>
    <w:rsid w:val="001E6755"/>
    <w:rsid w:val="001E6E48"/>
    <w:rsid w:val="001F014A"/>
    <w:rsid w:val="001F2116"/>
    <w:rsid w:val="002057CB"/>
    <w:rsid w:val="00205E3C"/>
    <w:rsid w:val="0021548D"/>
    <w:rsid w:val="00226E4F"/>
    <w:rsid w:val="00237396"/>
    <w:rsid w:val="00237517"/>
    <w:rsid w:val="00237D05"/>
    <w:rsid w:val="00241828"/>
    <w:rsid w:val="0024461F"/>
    <w:rsid w:val="00245A90"/>
    <w:rsid w:val="00251E22"/>
    <w:rsid w:val="002703EC"/>
    <w:rsid w:val="00271403"/>
    <w:rsid w:val="002761F1"/>
    <w:rsid w:val="002911BC"/>
    <w:rsid w:val="00292646"/>
    <w:rsid w:val="00292A59"/>
    <w:rsid w:val="002A1BFC"/>
    <w:rsid w:val="002C2942"/>
    <w:rsid w:val="002E6133"/>
    <w:rsid w:val="00306C38"/>
    <w:rsid w:val="003164E5"/>
    <w:rsid w:val="00320D2C"/>
    <w:rsid w:val="00327D01"/>
    <w:rsid w:val="003350AD"/>
    <w:rsid w:val="00336070"/>
    <w:rsid w:val="00336FAA"/>
    <w:rsid w:val="0035546F"/>
    <w:rsid w:val="00361640"/>
    <w:rsid w:val="00374034"/>
    <w:rsid w:val="00374DAB"/>
    <w:rsid w:val="00376580"/>
    <w:rsid w:val="003931AF"/>
    <w:rsid w:val="00393CA2"/>
    <w:rsid w:val="00394E1E"/>
    <w:rsid w:val="00396902"/>
    <w:rsid w:val="003B34F3"/>
    <w:rsid w:val="003B4867"/>
    <w:rsid w:val="003C2F4E"/>
    <w:rsid w:val="003C3C21"/>
    <w:rsid w:val="003C6D47"/>
    <w:rsid w:val="003C7102"/>
    <w:rsid w:val="003C77BB"/>
    <w:rsid w:val="003D721C"/>
    <w:rsid w:val="003E368B"/>
    <w:rsid w:val="003E7582"/>
    <w:rsid w:val="003F4729"/>
    <w:rsid w:val="003F5466"/>
    <w:rsid w:val="003F622B"/>
    <w:rsid w:val="00414C81"/>
    <w:rsid w:val="0041673F"/>
    <w:rsid w:val="004232A2"/>
    <w:rsid w:val="0042438B"/>
    <w:rsid w:val="004268D4"/>
    <w:rsid w:val="0043613E"/>
    <w:rsid w:val="00442566"/>
    <w:rsid w:val="00455E65"/>
    <w:rsid w:val="004603BD"/>
    <w:rsid w:val="00461EC8"/>
    <w:rsid w:val="00474319"/>
    <w:rsid w:val="004761F1"/>
    <w:rsid w:val="00490780"/>
    <w:rsid w:val="0049685D"/>
    <w:rsid w:val="004B37CF"/>
    <w:rsid w:val="004D23D9"/>
    <w:rsid w:val="004D2809"/>
    <w:rsid w:val="004E1747"/>
    <w:rsid w:val="004F4511"/>
    <w:rsid w:val="005020B3"/>
    <w:rsid w:val="00531112"/>
    <w:rsid w:val="005368A8"/>
    <w:rsid w:val="00536B1A"/>
    <w:rsid w:val="005432AD"/>
    <w:rsid w:val="00552FF1"/>
    <w:rsid w:val="0056692B"/>
    <w:rsid w:val="005A0005"/>
    <w:rsid w:val="005A337A"/>
    <w:rsid w:val="005B28C5"/>
    <w:rsid w:val="005C2C1F"/>
    <w:rsid w:val="005D0DF6"/>
    <w:rsid w:val="005F6089"/>
    <w:rsid w:val="006236A5"/>
    <w:rsid w:val="006254DA"/>
    <w:rsid w:val="00626EFA"/>
    <w:rsid w:val="00635C49"/>
    <w:rsid w:val="00643D06"/>
    <w:rsid w:val="00651863"/>
    <w:rsid w:val="00670BA2"/>
    <w:rsid w:val="0068216D"/>
    <w:rsid w:val="00690A5A"/>
    <w:rsid w:val="00691CFC"/>
    <w:rsid w:val="0069307B"/>
    <w:rsid w:val="00695872"/>
    <w:rsid w:val="006A67DA"/>
    <w:rsid w:val="006B08B4"/>
    <w:rsid w:val="006D6A39"/>
    <w:rsid w:val="006E1579"/>
    <w:rsid w:val="006E4E63"/>
    <w:rsid w:val="00701F33"/>
    <w:rsid w:val="007022C9"/>
    <w:rsid w:val="007037CC"/>
    <w:rsid w:val="00703CA5"/>
    <w:rsid w:val="00706C35"/>
    <w:rsid w:val="00707F3A"/>
    <w:rsid w:val="00713D3F"/>
    <w:rsid w:val="0073192F"/>
    <w:rsid w:val="00733609"/>
    <w:rsid w:val="00737078"/>
    <w:rsid w:val="00740A52"/>
    <w:rsid w:val="00771998"/>
    <w:rsid w:val="0077632E"/>
    <w:rsid w:val="00786818"/>
    <w:rsid w:val="00793052"/>
    <w:rsid w:val="007A3CFD"/>
    <w:rsid w:val="007A701D"/>
    <w:rsid w:val="007B2912"/>
    <w:rsid w:val="007C70E9"/>
    <w:rsid w:val="007D27E3"/>
    <w:rsid w:val="007F42D6"/>
    <w:rsid w:val="0083743F"/>
    <w:rsid w:val="0085019E"/>
    <w:rsid w:val="008527A4"/>
    <w:rsid w:val="00852ECE"/>
    <w:rsid w:val="00861343"/>
    <w:rsid w:val="008638CD"/>
    <w:rsid w:val="0086680F"/>
    <w:rsid w:val="008676E4"/>
    <w:rsid w:val="00874674"/>
    <w:rsid w:val="008850D6"/>
    <w:rsid w:val="00887B49"/>
    <w:rsid w:val="00892CAB"/>
    <w:rsid w:val="008F6FB1"/>
    <w:rsid w:val="009221F0"/>
    <w:rsid w:val="00942B04"/>
    <w:rsid w:val="00942C41"/>
    <w:rsid w:val="00942D08"/>
    <w:rsid w:val="00943764"/>
    <w:rsid w:val="00945C02"/>
    <w:rsid w:val="009510CE"/>
    <w:rsid w:val="00962E21"/>
    <w:rsid w:val="009A5F48"/>
    <w:rsid w:val="009B3B15"/>
    <w:rsid w:val="009B74E1"/>
    <w:rsid w:val="009C3C28"/>
    <w:rsid w:val="009D05E9"/>
    <w:rsid w:val="009E54AF"/>
    <w:rsid w:val="009E7337"/>
    <w:rsid w:val="009E75E2"/>
    <w:rsid w:val="009F5823"/>
    <w:rsid w:val="00A0109F"/>
    <w:rsid w:val="00A33B0B"/>
    <w:rsid w:val="00A35C79"/>
    <w:rsid w:val="00A4298A"/>
    <w:rsid w:val="00A42FF5"/>
    <w:rsid w:val="00A508FF"/>
    <w:rsid w:val="00A576AA"/>
    <w:rsid w:val="00A705E5"/>
    <w:rsid w:val="00A728DD"/>
    <w:rsid w:val="00A7486B"/>
    <w:rsid w:val="00A837FC"/>
    <w:rsid w:val="00A938D0"/>
    <w:rsid w:val="00A94974"/>
    <w:rsid w:val="00AA5057"/>
    <w:rsid w:val="00AC4ED4"/>
    <w:rsid w:val="00AC70B9"/>
    <w:rsid w:val="00AD0222"/>
    <w:rsid w:val="00AE00BF"/>
    <w:rsid w:val="00AE13F4"/>
    <w:rsid w:val="00AF2CB7"/>
    <w:rsid w:val="00B01E94"/>
    <w:rsid w:val="00B17173"/>
    <w:rsid w:val="00B20F99"/>
    <w:rsid w:val="00B22C32"/>
    <w:rsid w:val="00B267C5"/>
    <w:rsid w:val="00B34D12"/>
    <w:rsid w:val="00B37393"/>
    <w:rsid w:val="00B42B99"/>
    <w:rsid w:val="00B47623"/>
    <w:rsid w:val="00B5243C"/>
    <w:rsid w:val="00B92828"/>
    <w:rsid w:val="00BB2EA8"/>
    <w:rsid w:val="00BF44C4"/>
    <w:rsid w:val="00C02686"/>
    <w:rsid w:val="00C02CED"/>
    <w:rsid w:val="00C03A20"/>
    <w:rsid w:val="00C03BCB"/>
    <w:rsid w:val="00C06BE9"/>
    <w:rsid w:val="00C212FE"/>
    <w:rsid w:val="00C908CE"/>
    <w:rsid w:val="00C92B37"/>
    <w:rsid w:val="00CA2200"/>
    <w:rsid w:val="00CB5C9F"/>
    <w:rsid w:val="00CD4DC7"/>
    <w:rsid w:val="00CD5AD2"/>
    <w:rsid w:val="00CE1E06"/>
    <w:rsid w:val="00CE3D0E"/>
    <w:rsid w:val="00CE66DB"/>
    <w:rsid w:val="00CE7BF8"/>
    <w:rsid w:val="00D21B10"/>
    <w:rsid w:val="00D25BEF"/>
    <w:rsid w:val="00D437F2"/>
    <w:rsid w:val="00D44A69"/>
    <w:rsid w:val="00D459F6"/>
    <w:rsid w:val="00D56373"/>
    <w:rsid w:val="00D620A5"/>
    <w:rsid w:val="00D76ECF"/>
    <w:rsid w:val="00DA1063"/>
    <w:rsid w:val="00DE2412"/>
    <w:rsid w:val="00DE48F7"/>
    <w:rsid w:val="00DE616A"/>
    <w:rsid w:val="00DE7029"/>
    <w:rsid w:val="00DE70C9"/>
    <w:rsid w:val="00E03B5E"/>
    <w:rsid w:val="00E17ED0"/>
    <w:rsid w:val="00E22168"/>
    <w:rsid w:val="00E27DC1"/>
    <w:rsid w:val="00E31072"/>
    <w:rsid w:val="00E43BFC"/>
    <w:rsid w:val="00E60DD3"/>
    <w:rsid w:val="00E63BC7"/>
    <w:rsid w:val="00E8328D"/>
    <w:rsid w:val="00E83D71"/>
    <w:rsid w:val="00E863A5"/>
    <w:rsid w:val="00EB2053"/>
    <w:rsid w:val="00EF5DF8"/>
    <w:rsid w:val="00F04E3A"/>
    <w:rsid w:val="00F15ABE"/>
    <w:rsid w:val="00F25AA8"/>
    <w:rsid w:val="00F2763E"/>
    <w:rsid w:val="00F40D18"/>
    <w:rsid w:val="00F64C84"/>
    <w:rsid w:val="00F73863"/>
    <w:rsid w:val="00F76CE0"/>
    <w:rsid w:val="00F91E20"/>
    <w:rsid w:val="00FB0C5B"/>
    <w:rsid w:val="00FC7C1D"/>
    <w:rsid w:val="00FC7C5C"/>
    <w:rsid w:val="00FD1068"/>
    <w:rsid w:val="00FD3FB4"/>
    <w:rsid w:val="00FF0ECC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221F0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semiHidden/>
    <w:unhideWhenUsed/>
    <w:qFormat/>
    <w:rsid w:val="009221F0"/>
    <w:pPr>
      <w:keepNext/>
      <w:spacing w:before="100"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1F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semiHidden/>
    <w:rsid w:val="009221F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9221F0"/>
    <w:pPr>
      <w:spacing w:before="100" w:beforeAutospacing="1" w:after="119"/>
    </w:pPr>
  </w:style>
  <w:style w:type="paragraph" w:styleId="a4">
    <w:name w:val="Balloon Text"/>
    <w:basedOn w:val="a"/>
    <w:link w:val="a5"/>
    <w:semiHidden/>
    <w:unhideWhenUsed/>
    <w:rsid w:val="009221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221F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rsid w:val="009221F0"/>
    <w:pPr>
      <w:widowControl w:val="0"/>
      <w:suppressAutoHyphens/>
    </w:pPr>
    <w:rPr>
      <w:rFonts w:eastAsia="SimSun"/>
      <w:kern w:val="2"/>
      <w:lang w:eastAsia="ar-SA"/>
    </w:rPr>
  </w:style>
  <w:style w:type="paragraph" w:customStyle="1" w:styleId="11">
    <w:name w:val="Без интервала1"/>
    <w:rsid w:val="00922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9221F0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ConsPlusNormal">
    <w:name w:val="ConsPlusNormal"/>
    <w:rsid w:val="00922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22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85019E"/>
    <w:pPr>
      <w:jc w:val="center"/>
    </w:pPr>
    <w:rPr>
      <w:rFonts w:eastAsia="Times New Roman"/>
      <w:sz w:val="4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5019E"/>
    <w:rPr>
      <w:rFonts w:ascii="Times New Roman" w:eastAsia="Times New Roman" w:hAnsi="Times New Roman" w:cs="Times New Roman"/>
      <w:sz w:val="48"/>
      <w:szCs w:val="24"/>
      <w:lang w:val="x-none" w:eastAsia="x-none"/>
    </w:rPr>
  </w:style>
  <w:style w:type="numbering" w:customStyle="1" w:styleId="2">
    <w:name w:val="Импортированный стиль 2"/>
    <w:rsid w:val="0085019E"/>
    <w:pPr>
      <w:numPr>
        <w:numId w:val="3"/>
      </w:numPr>
    </w:pPr>
  </w:style>
  <w:style w:type="paragraph" w:customStyle="1" w:styleId="20">
    <w:name w:val="Без интервала2"/>
    <w:rsid w:val="00E17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681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character" w:styleId="a8">
    <w:name w:val="Strong"/>
    <w:qFormat/>
    <w:rsid w:val="00786818"/>
    <w:rPr>
      <w:b/>
      <w:bCs/>
      <w:i w:val="0"/>
      <w:iCs w:val="0"/>
    </w:rPr>
  </w:style>
  <w:style w:type="table" w:styleId="a9">
    <w:name w:val="Table Grid"/>
    <w:basedOn w:val="a1"/>
    <w:uiPriority w:val="59"/>
    <w:rsid w:val="001E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221F0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semiHidden/>
    <w:unhideWhenUsed/>
    <w:qFormat/>
    <w:rsid w:val="009221F0"/>
    <w:pPr>
      <w:keepNext/>
      <w:spacing w:before="100"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1F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semiHidden/>
    <w:rsid w:val="009221F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9221F0"/>
    <w:pPr>
      <w:spacing w:before="100" w:beforeAutospacing="1" w:after="119"/>
    </w:pPr>
  </w:style>
  <w:style w:type="paragraph" w:styleId="a4">
    <w:name w:val="Balloon Text"/>
    <w:basedOn w:val="a"/>
    <w:link w:val="a5"/>
    <w:semiHidden/>
    <w:unhideWhenUsed/>
    <w:rsid w:val="009221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221F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rsid w:val="009221F0"/>
    <w:pPr>
      <w:widowControl w:val="0"/>
      <w:suppressAutoHyphens/>
    </w:pPr>
    <w:rPr>
      <w:rFonts w:eastAsia="SimSun"/>
      <w:kern w:val="2"/>
      <w:lang w:eastAsia="ar-SA"/>
    </w:rPr>
  </w:style>
  <w:style w:type="paragraph" w:customStyle="1" w:styleId="11">
    <w:name w:val="Без интервала1"/>
    <w:rsid w:val="00922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9221F0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ConsPlusNormal">
    <w:name w:val="ConsPlusNormal"/>
    <w:rsid w:val="00922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22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85019E"/>
    <w:pPr>
      <w:jc w:val="center"/>
    </w:pPr>
    <w:rPr>
      <w:rFonts w:eastAsia="Times New Roman"/>
      <w:sz w:val="4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5019E"/>
    <w:rPr>
      <w:rFonts w:ascii="Times New Roman" w:eastAsia="Times New Roman" w:hAnsi="Times New Roman" w:cs="Times New Roman"/>
      <w:sz w:val="48"/>
      <w:szCs w:val="24"/>
      <w:lang w:val="x-none" w:eastAsia="x-none"/>
    </w:rPr>
  </w:style>
  <w:style w:type="numbering" w:customStyle="1" w:styleId="2">
    <w:name w:val="Импортированный стиль 2"/>
    <w:rsid w:val="0085019E"/>
    <w:pPr>
      <w:numPr>
        <w:numId w:val="3"/>
      </w:numPr>
    </w:pPr>
  </w:style>
  <w:style w:type="paragraph" w:customStyle="1" w:styleId="20">
    <w:name w:val="Без интервала2"/>
    <w:rsid w:val="00E17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681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character" w:styleId="a8">
    <w:name w:val="Strong"/>
    <w:qFormat/>
    <w:rsid w:val="00786818"/>
    <w:rPr>
      <w:b/>
      <w:bCs/>
      <w:i w:val="0"/>
      <w:iCs w:val="0"/>
    </w:rPr>
  </w:style>
  <w:style w:type="table" w:styleId="a9">
    <w:name w:val="Table Grid"/>
    <w:basedOn w:val="a1"/>
    <w:uiPriority w:val="59"/>
    <w:rsid w:val="001E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9437-E703-4DEE-BB79-9B95F07B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13</Pages>
  <Words>4695</Words>
  <Characters>26767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110</cp:revision>
  <cp:lastPrinted>2021-10-08T06:20:00Z</cp:lastPrinted>
  <dcterms:created xsi:type="dcterms:W3CDTF">2021-08-02T04:54:00Z</dcterms:created>
  <dcterms:modified xsi:type="dcterms:W3CDTF">2021-11-09T09:21:00Z</dcterms:modified>
</cp:coreProperties>
</file>