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14" w:rsidRPr="008F3E2A" w:rsidRDefault="00C23214" w:rsidP="00571B79">
      <w:pPr>
        <w:jc w:val="center"/>
        <w:rPr>
          <w:rFonts w:ascii="Liberation Serif" w:hAnsi="Liberation Serif"/>
          <w:b/>
          <w:bCs/>
        </w:rPr>
      </w:pPr>
      <w:bookmarkStart w:id="0" w:name="_GoBack"/>
      <w:r w:rsidRPr="008F3E2A">
        <w:rPr>
          <w:rFonts w:ascii="Liberation Serif" w:hAnsi="Liberation Serif"/>
          <w:b/>
          <w:bCs/>
        </w:rPr>
        <w:t>КУРГАНСКАЯ ОБЛАСТЬ</w:t>
      </w:r>
    </w:p>
    <w:p w:rsidR="00C23214" w:rsidRPr="008F3E2A" w:rsidRDefault="00C23214" w:rsidP="00C23214">
      <w:pPr>
        <w:jc w:val="center"/>
        <w:rPr>
          <w:rFonts w:ascii="Liberation Serif" w:hAnsi="Liberation Serif"/>
          <w:b/>
          <w:bCs/>
        </w:rPr>
      </w:pPr>
    </w:p>
    <w:p w:rsidR="00C23214" w:rsidRPr="008F3E2A" w:rsidRDefault="00C23214" w:rsidP="00C23214">
      <w:pPr>
        <w:jc w:val="center"/>
        <w:rPr>
          <w:rFonts w:ascii="Liberation Serif" w:hAnsi="Liberation Serif"/>
          <w:b/>
        </w:rPr>
      </w:pPr>
      <w:r w:rsidRPr="008F3E2A">
        <w:rPr>
          <w:rFonts w:ascii="Liberation Serif" w:hAnsi="Liberation Serif"/>
          <w:b/>
        </w:rPr>
        <w:t>КУРТАМЫШСКИЙ РАЙОН</w:t>
      </w:r>
    </w:p>
    <w:p w:rsidR="00C23214" w:rsidRPr="008F3E2A" w:rsidRDefault="00C23214" w:rsidP="00C23214">
      <w:pPr>
        <w:jc w:val="center"/>
        <w:rPr>
          <w:rFonts w:ascii="Liberation Serif" w:hAnsi="Liberation Serif"/>
          <w:b/>
        </w:rPr>
      </w:pPr>
    </w:p>
    <w:p w:rsidR="00C23214" w:rsidRPr="008F3E2A" w:rsidRDefault="00C23214" w:rsidP="00C23214">
      <w:pPr>
        <w:jc w:val="center"/>
        <w:rPr>
          <w:rFonts w:ascii="Liberation Serif" w:hAnsi="Liberation Serif"/>
          <w:b/>
          <w:bCs/>
        </w:rPr>
      </w:pPr>
      <w:r w:rsidRPr="008F3E2A">
        <w:rPr>
          <w:rFonts w:ascii="Liberation Serif" w:hAnsi="Liberation Serif"/>
          <w:b/>
        </w:rPr>
        <w:t>АДМИНИСТРАЦИЯ КУРТАМЫШСКОГО  РАЙОНА</w:t>
      </w:r>
    </w:p>
    <w:p w:rsidR="00C23214" w:rsidRPr="008F3E2A" w:rsidRDefault="00C23214" w:rsidP="00C23214">
      <w:pPr>
        <w:jc w:val="center"/>
        <w:rPr>
          <w:rFonts w:ascii="Liberation Serif" w:hAnsi="Liberation Serif"/>
          <w:b/>
          <w:bCs/>
        </w:rPr>
      </w:pPr>
    </w:p>
    <w:p w:rsidR="00C23214" w:rsidRPr="008F3E2A" w:rsidRDefault="00C23214" w:rsidP="00C23214">
      <w:pPr>
        <w:jc w:val="center"/>
        <w:rPr>
          <w:rFonts w:ascii="Liberation Serif" w:hAnsi="Liberation Serif"/>
          <w:b/>
          <w:bCs/>
        </w:rPr>
      </w:pPr>
    </w:p>
    <w:p w:rsidR="00C23214" w:rsidRPr="008F3E2A" w:rsidRDefault="00C23214" w:rsidP="00C23214">
      <w:pPr>
        <w:pStyle w:val="5"/>
        <w:jc w:val="center"/>
        <w:rPr>
          <w:rFonts w:ascii="Liberation Serif" w:hAnsi="Liberation Serif"/>
          <w:bCs w:val="0"/>
          <w:i w:val="0"/>
          <w:sz w:val="44"/>
          <w:szCs w:val="44"/>
        </w:rPr>
      </w:pPr>
      <w:r w:rsidRPr="008F3E2A">
        <w:rPr>
          <w:rFonts w:ascii="Liberation Serif" w:hAnsi="Liberation Serif"/>
          <w:i w:val="0"/>
          <w:sz w:val="44"/>
          <w:szCs w:val="44"/>
        </w:rPr>
        <w:t>ПОСТАНОВЛЕНИЕ</w:t>
      </w:r>
    </w:p>
    <w:p w:rsidR="00C23214" w:rsidRPr="008F3E2A" w:rsidRDefault="00C23214" w:rsidP="00C23214">
      <w:pPr>
        <w:jc w:val="center"/>
        <w:rPr>
          <w:rFonts w:ascii="Liberation Serif" w:hAnsi="Liberation Serif"/>
          <w:b/>
          <w:bCs/>
          <w:sz w:val="16"/>
        </w:rPr>
      </w:pPr>
    </w:p>
    <w:p w:rsidR="00C23214" w:rsidRPr="008F3E2A" w:rsidRDefault="00C23214" w:rsidP="00C23214">
      <w:pPr>
        <w:tabs>
          <w:tab w:val="left" w:pos="2895"/>
        </w:tabs>
        <w:rPr>
          <w:rFonts w:ascii="Liberation Serif" w:hAnsi="Liberation Serif"/>
          <w:b/>
          <w:bCs/>
          <w:sz w:val="20"/>
        </w:rPr>
      </w:pPr>
    </w:p>
    <w:p w:rsidR="00C23214" w:rsidRPr="008F3E2A" w:rsidRDefault="00C23214" w:rsidP="00C23214">
      <w:pPr>
        <w:tabs>
          <w:tab w:val="left" w:pos="2895"/>
        </w:tabs>
        <w:rPr>
          <w:rFonts w:ascii="Liberation Serif" w:hAnsi="Liberation Serif"/>
          <w:b/>
          <w:bCs/>
          <w:sz w:val="20"/>
        </w:rPr>
      </w:pPr>
    </w:p>
    <w:p w:rsidR="00C23214" w:rsidRPr="008F3E2A" w:rsidRDefault="00C23214" w:rsidP="00C23214">
      <w:pPr>
        <w:jc w:val="center"/>
        <w:rPr>
          <w:rFonts w:ascii="Liberation Serif" w:hAnsi="Liberation Serif"/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822"/>
      </w:tblGrid>
      <w:tr w:rsidR="00C23214" w:rsidRPr="008F3E2A" w:rsidTr="00C23214">
        <w:tc>
          <w:tcPr>
            <w:tcW w:w="5211" w:type="dxa"/>
            <w:hideMark/>
          </w:tcPr>
          <w:p w:rsidR="00C23214" w:rsidRPr="008F3E2A" w:rsidRDefault="00C23214">
            <w:pPr>
              <w:spacing w:line="276" w:lineRule="auto"/>
              <w:jc w:val="both"/>
              <w:rPr>
                <w:rFonts w:ascii="Liberation Serif" w:hAnsi="Liberation Serif"/>
                <w:kern w:val="3"/>
                <w:u w:val="single"/>
                <w:lang w:eastAsia="zh-CN"/>
              </w:rPr>
            </w:pPr>
            <w:r w:rsidRPr="008F3E2A">
              <w:rPr>
                <w:rFonts w:ascii="Liberation Serif" w:hAnsi="Liberation Serif"/>
                <w:lang w:eastAsia="en-US"/>
              </w:rPr>
              <w:t>от _</w:t>
            </w:r>
            <w:r w:rsidR="00635521">
              <w:rPr>
                <w:rFonts w:ascii="Liberation Serif" w:hAnsi="Liberation Serif"/>
                <w:u w:val="single"/>
                <w:lang w:eastAsia="en-US"/>
              </w:rPr>
              <w:t>06.04.2021 г.</w:t>
            </w:r>
            <w:r w:rsidRPr="008F3E2A">
              <w:rPr>
                <w:rFonts w:ascii="Liberation Serif" w:hAnsi="Liberation Serif"/>
                <w:lang w:eastAsia="en-US"/>
              </w:rPr>
              <w:t>_  № _</w:t>
            </w:r>
            <w:r w:rsidR="00635521">
              <w:rPr>
                <w:rFonts w:ascii="Liberation Serif" w:hAnsi="Liberation Serif"/>
                <w:u w:val="single"/>
                <w:lang w:eastAsia="en-US"/>
              </w:rPr>
              <w:t xml:space="preserve">39 </w:t>
            </w:r>
            <w:r w:rsidR="008B063B" w:rsidRPr="008F3E2A">
              <w:rPr>
                <w:rFonts w:ascii="Liberation Serif" w:hAnsi="Liberation Serif"/>
                <w:lang w:eastAsia="en-US"/>
              </w:rPr>
              <w:t>_</w:t>
            </w:r>
          </w:p>
          <w:p w:rsidR="00C23214" w:rsidRPr="008F3E2A" w:rsidRDefault="00C23214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Liberation Serif" w:hAnsi="Liberation Serif"/>
                <w:kern w:val="3"/>
                <w:lang w:eastAsia="zh-CN"/>
              </w:rPr>
            </w:pPr>
            <w:r w:rsidRPr="008F3E2A">
              <w:rPr>
                <w:rFonts w:ascii="Liberation Serif" w:hAnsi="Liberation Serif"/>
                <w:lang w:eastAsia="en-US"/>
              </w:rPr>
              <w:t xml:space="preserve">                 г. Куртамыш</w:t>
            </w:r>
          </w:p>
        </w:tc>
        <w:tc>
          <w:tcPr>
            <w:tcW w:w="5211" w:type="dxa"/>
          </w:tcPr>
          <w:p w:rsidR="00C23214" w:rsidRPr="008F3E2A" w:rsidRDefault="00C23214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Liberation Serif" w:hAnsi="Liberation Serif"/>
                <w:b/>
                <w:bCs/>
                <w:kern w:val="3"/>
                <w:lang w:eastAsia="zh-CN"/>
              </w:rPr>
            </w:pPr>
          </w:p>
        </w:tc>
      </w:tr>
    </w:tbl>
    <w:p w:rsidR="00C23214" w:rsidRPr="008F3E2A" w:rsidRDefault="00C23214" w:rsidP="00C23214">
      <w:pPr>
        <w:rPr>
          <w:rFonts w:ascii="Liberation Serif" w:hAnsi="Liberation Serif"/>
          <w:b/>
          <w:bCs/>
        </w:rPr>
      </w:pPr>
    </w:p>
    <w:p w:rsidR="00C23214" w:rsidRPr="008F3E2A" w:rsidRDefault="00C23214" w:rsidP="00C23214">
      <w:pPr>
        <w:rPr>
          <w:rFonts w:ascii="Liberation Serif" w:hAnsi="Liberation Serif"/>
          <w:b/>
          <w:bCs/>
        </w:rPr>
      </w:pPr>
    </w:p>
    <w:p w:rsidR="00C23214" w:rsidRPr="008F3E2A" w:rsidRDefault="00C23214" w:rsidP="00E65972">
      <w:pPr>
        <w:jc w:val="center"/>
        <w:rPr>
          <w:rFonts w:ascii="Liberation Serif" w:hAnsi="Liberation Serif"/>
          <w:b/>
          <w:bCs/>
        </w:rPr>
      </w:pPr>
      <w:r w:rsidRPr="008F3E2A">
        <w:rPr>
          <w:rFonts w:ascii="Liberation Serif" w:hAnsi="Liberation Serif"/>
          <w:b/>
          <w:bCs/>
        </w:rPr>
        <w:t>О внесении изменени</w:t>
      </w:r>
      <w:r w:rsidR="000C0D59" w:rsidRPr="008F3E2A">
        <w:rPr>
          <w:rFonts w:ascii="Liberation Serif" w:hAnsi="Liberation Serif"/>
          <w:b/>
          <w:bCs/>
        </w:rPr>
        <w:t>я</w:t>
      </w:r>
      <w:r w:rsidRPr="008F3E2A">
        <w:rPr>
          <w:rFonts w:ascii="Liberation Serif" w:hAnsi="Liberation Serif"/>
          <w:b/>
          <w:bCs/>
        </w:rPr>
        <w:t xml:space="preserve"> в постановление Администрации Куртамышского района от 8 октября 2012 года № 73 «О  введении отраслевой системы оплаты труда работников муниципальных учреждений культуры, подведомственных муниципальному органу управления культуры </w:t>
      </w:r>
      <w:r w:rsidR="00E65972" w:rsidRPr="008F3E2A">
        <w:rPr>
          <w:rFonts w:ascii="Liberation Serif" w:hAnsi="Liberation Serif"/>
          <w:b/>
          <w:bCs/>
        </w:rPr>
        <w:t xml:space="preserve"> </w:t>
      </w:r>
      <w:r w:rsidRPr="008F3E2A">
        <w:rPr>
          <w:rFonts w:ascii="Liberation Serif" w:hAnsi="Liberation Serif"/>
          <w:b/>
          <w:bCs/>
        </w:rPr>
        <w:t xml:space="preserve">«Отдел культуры Администрации Куртамышского района» </w:t>
      </w:r>
    </w:p>
    <w:p w:rsidR="00C23214" w:rsidRPr="008F3E2A" w:rsidRDefault="00C23214" w:rsidP="00C23214">
      <w:pPr>
        <w:jc w:val="both"/>
        <w:outlineLvl w:val="0"/>
        <w:rPr>
          <w:rFonts w:ascii="Liberation Serif" w:hAnsi="Liberation Serif"/>
        </w:rPr>
      </w:pPr>
    </w:p>
    <w:p w:rsidR="00C23214" w:rsidRPr="008F3E2A" w:rsidRDefault="00C23214" w:rsidP="00C23214">
      <w:pPr>
        <w:jc w:val="both"/>
        <w:outlineLvl w:val="0"/>
        <w:rPr>
          <w:rFonts w:ascii="Liberation Serif" w:hAnsi="Liberation Serif"/>
        </w:rPr>
      </w:pPr>
    </w:p>
    <w:p w:rsidR="00C23214" w:rsidRPr="008F3E2A" w:rsidRDefault="00C23214" w:rsidP="00C23214">
      <w:pPr>
        <w:jc w:val="both"/>
        <w:outlineLvl w:val="0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В соответствии со статьей 144 Трудового кодекса Российской Федерации, Постановлением Правительства Курганской области от 14 августа  2012 года № 366 «О введении отраслевой системы оплаты труда работников государственных учреждений культуры, искусства, кинематографии</w:t>
      </w:r>
      <w:r w:rsidR="000C0D59" w:rsidRPr="008F3E2A">
        <w:rPr>
          <w:rFonts w:ascii="Liberation Serif" w:hAnsi="Liberation Serif"/>
        </w:rPr>
        <w:t>,</w:t>
      </w:r>
      <w:r w:rsidRPr="008F3E2A">
        <w:rPr>
          <w:rFonts w:ascii="Liberation Serif" w:hAnsi="Liberation Serif"/>
        </w:rPr>
        <w:t xml:space="preserve"> подведомственных Управлению культуры Курганской области», Администрация Куртамышского района</w:t>
      </w:r>
    </w:p>
    <w:p w:rsidR="00C23214" w:rsidRPr="008F3E2A" w:rsidRDefault="00C23214" w:rsidP="00C23214">
      <w:pPr>
        <w:jc w:val="both"/>
        <w:outlineLvl w:val="0"/>
        <w:rPr>
          <w:rFonts w:ascii="Liberation Serif" w:hAnsi="Liberation Serif"/>
          <w:bCs/>
        </w:rPr>
      </w:pPr>
      <w:r w:rsidRPr="008F3E2A">
        <w:rPr>
          <w:rStyle w:val="a3"/>
          <w:rFonts w:ascii="Liberation Serif" w:hAnsi="Liberation Serif"/>
          <w:b w:val="0"/>
        </w:rPr>
        <w:t>ПОСТАНОВЛЯЕТ:</w:t>
      </w:r>
    </w:p>
    <w:p w:rsidR="00C23214" w:rsidRPr="008F3E2A" w:rsidRDefault="00C23214" w:rsidP="00C23214">
      <w:pPr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1. Внести в постановление Администрации Куртамышского района от 8 октября 2012 года № 73 «О введении  отраслевой системы оплаты труда работников муниципальных  учреждений культуры Куртамышского района, подведомственных муниципальному органу управления культуры «Отдел культуры Администрации Куртамышского района» следующ</w:t>
      </w:r>
      <w:r w:rsidR="000C0D59" w:rsidRPr="008F3E2A">
        <w:rPr>
          <w:rFonts w:ascii="Liberation Serif" w:hAnsi="Liberation Serif"/>
        </w:rPr>
        <w:t>ее</w:t>
      </w:r>
      <w:r w:rsidRPr="008F3E2A">
        <w:rPr>
          <w:rFonts w:ascii="Liberation Serif" w:hAnsi="Liberation Serif"/>
        </w:rPr>
        <w:t xml:space="preserve"> изменени</w:t>
      </w:r>
      <w:r w:rsidR="000C0D59" w:rsidRPr="008F3E2A">
        <w:rPr>
          <w:rFonts w:ascii="Liberation Serif" w:hAnsi="Liberation Serif"/>
        </w:rPr>
        <w:t>е</w:t>
      </w:r>
      <w:r w:rsidRPr="008F3E2A">
        <w:rPr>
          <w:rFonts w:ascii="Liberation Serif" w:hAnsi="Liberation Serif"/>
        </w:rPr>
        <w:t>:</w:t>
      </w:r>
    </w:p>
    <w:p w:rsidR="00C23214" w:rsidRPr="008F3E2A" w:rsidRDefault="00C23214" w:rsidP="00C23214">
      <w:pPr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1) приложение к постановлению изложить в редакции согласно приложению к настоящему постановлению.</w:t>
      </w:r>
    </w:p>
    <w:p w:rsidR="00C23214" w:rsidRPr="008F3E2A" w:rsidRDefault="00C23214" w:rsidP="00C23214">
      <w:pPr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2. Признать утратившими силу постановления Администрации Куртамышского района:</w:t>
      </w:r>
    </w:p>
    <w:p w:rsidR="00C23214" w:rsidRPr="008F3E2A" w:rsidRDefault="00770452" w:rsidP="00C2321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C23214" w:rsidRPr="008F3E2A">
        <w:rPr>
          <w:rFonts w:ascii="Liberation Serif" w:hAnsi="Liberation Serif"/>
        </w:rPr>
        <w:t xml:space="preserve">1) от </w:t>
      </w:r>
      <w:r w:rsidR="008B063B" w:rsidRPr="008F3E2A">
        <w:rPr>
          <w:rFonts w:ascii="Liberation Serif" w:hAnsi="Liberation Serif"/>
        </w:rPr>
        <w:t>23 декабря</w:t>
      </w:r>
      <w:r w:rsidR="00C23214" w:rsidRPr="008F3E2A">
        <w:rPr>
          <w:rFonts w:ascii="Liberation Serif" w:hAnsi="Liberation Serif"/>
        </w:rPr>
        <w:t xml:space="preserve"> 201</w:t>
      </w:r>
      <w:r w:rsidR="008B063B" w:rsidRPr="008F3E2A">
        <w:rPr>
          <w:rFonts w:ascii="Liberation Serif" w:hAnsi="Liberation Serif"/>
        </w:rPr>
        <w:t>6</w:t>
      </w:r>
      <w:r w:rsidR="00C23214" w:rsidRPr="008F3E2A">
        <w:rPr>
          <w:rFonts w:ascii="Liberation Serif" w:hAnsi="Liberation Serif"/>
        </w:rPr>
        <w:t xml:space="preserve"> года № 1</w:t>
      </w:r>
      <w:r w:rsidR="008B063B" w:rsidRPr="008F3E2A">
        <w:rPr>
          <w:rFonts w:ascii="Liberation Serif" w:hAnsi="Liberation Serif"/>
        </w:rPr>
        <w:t>27</w:t>
      </w:r>
      <w:r w:rsidR="00C23214" w:rsidRPr="008F3E2A">
        <w:rPr>
          <w:rFonts w:ascii="Liberation Serif" w:hAnsi="Liberation Serif"/>
        </w:rPr>
        <w:t xml:space="preserve"> «О внесении изменений в постановление Администрации Куртамышского района от 8 октября 2012 года № 73 «О введении отраслевой системы оплаты труда работников муниципальных учреждений культуры, подведомственных муниципальному органу управления культуры «Отдел культуры Администрации Куртамышского района»;</w:t>
      </w:r>
    </w:p>
    <w:p w:rsidR="00C23214" w:rsidRPr="008F3E2A" w:rsidRDefault="00770452" w:rsidP="00C2321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C23214" w:rsidRPr="008F3E2A">
        <w:rPr>
          <w:rFonts w:ascii="Liberation Serif" w:hAnsi="Liberation Serif"/>
        </w:rPr>
        <w:t xml:space="preserve">2) от </w:t>
      </w:r>
      <w:r w:rsidR="008B063B" w:rsidRPr="008F3E2A">
        <w:rPr>
          <w:rFonts w:ascii="Liberation Serif" w:hAnsi="Liberation Serif"/>
        </w:rPr>
        <w:t>13</w:t>
      </w:r>
      <w:r w:rsidR="00C23214" w:rsidRPr="008F3E2A">
        <w:rPr>
          <w:rFonts w:ascii="Liberation Serif" w:hAnsi="Liberation Serif"/>
        </w:rPr>
        <w:t xml:space="preserve"> </w:t>
      </w:r>
      <w:r w:rsidR="008B063B" w:rsidRPr="008F3E2A">
        <w:rPr>
          <w:rFonts w:ascii="Liberation Serif" w:hAnsi="Liberation Serif"/>
        </w:rPr>
        <w:t>декабря</w:t>
      </w:r>
      <w:r w:rsidR="00C23214" w:rsidRPr="008F3E2A">
        <w:rPr>
          <w:rFonts w:ascii="Liberation Serif" w:hAnsi="Liberation Serif"/>
        </w:rPr>
        <w:t xml:space="preserve"> 201</w:t>
      </w:r>
      <w:r w:rsidR="008B063B" w:rsidRPr="008F3E2A">
        <w:rPr>
          <w:rFonts w:ascii="Liberation Serif" w:hAnsi="Liberation Serif"/>
        </w:rPr>
        <w:t>7</w:t>
      </w:r>
      <w:r w:rsidR="00C23214" w:rsidRPr="008F3E2A">
        <w:rPr>
          <w:rFonts w:ascii="Liberation Serif" w:hAnsi="Liberation Serif"/>
        </w:rPr>
        <w:t xml:space="preserve"> года № </w:t>
      </w:r>
      <w:r w:rsidR="008B063B" w:rsidRPr="008F3E2A">
        <w:rPr>
          <w:rFonts w:ascii="Liberation Serif" w:hAnsi="Liberation Serif"/>
        </w:rPr>
        <w:t>111</w:t>
      </w:r>
      <w:r w:rsidR="00C23214" w:rsidRPr="008F3E2A">
        <w:rPr>
          <w:rFonts w:ascii="Liberation Serif" w:hAnsi="Liberation Serif"/>
        </w:rPr>
        <w:t xml:space="preserve"> «О внесении изменений в постановление Администрации Куртамышского района от 8 октября 2012 года № 73 «О введении отраслевой системы оплаты труда работников муниципальных учреждений культуры, подведомственных муниципальному органу управления культуры «Отдел культуры Администрации Куртамышского района»;</w:t>
      </w:r>
    </w:p>
    <w:p w:rsidR="00C23214" w:rsidRPr="008F3E2A" w:rsidRDefault="00770452" w:rsidP="00C2321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C23214" w:rsidRPr="008F3E2A">
        <w:rPr>
          <w:rFonts w:ascii="Liberation Serif" w:hAnsi="Liberation Serif"/>
        </w:rPr>
        <w:t>3) от 1</w:t>
      </w:r>
      <w:r w:rsidR="008B063B" w:rsidRPr="008F3E2A">
        <w:rPr>
          <w:rFonts w:ascii="Liberation Serif" w:hAnsi="Liberation Serif"/>
        </w:rPr>
        <w:t>4</w:t>
      </w:r>
      <w:r w:rsidR="00C23214" w:rsidRPr="008F3E2A">
        <w:rPr>
          <w:rFonts w:ascii="Liberation Serif" w:hAnsi="Liberation Serif"/>
        </w:rPr>
        <w:t xml:space="preserve"> </w:t>
      </w:r>
      <w:r w:rsidR="008B063B" w:rsidRPr="008F3E2A">
        <w:rPr>
          <w:rFonts w:ascii="Liberation Serif" w:hAnsi="Liberation Serif"/>
        </w:rPr>
        <w:t>июня</w:t>
      </w:r>
      <w:r w:rsidR="00C23214" w:rsidRPr="008F3E2A">
        <w:rPr>
          <w:rFonts w:ascii="Liberation Serif" w:hAnsi="Liberation Serif"/>
        </w:rPr>
        <w:t xml:space="preserve"> 201</w:t>
      </w:r>
      <w:r w:rsidR="008B063B" w:rsidRPr="008F3E2A">
        <w:rPr>
          <w:rFonts w:ascii="Liberation Serif" w:hAnsi="Liberation Serif"/>
        </w:rPr>
        <w:t>8</w:t>
      </w:r>
      <w:r w:rsidR="00C23214" w:rsidRPr="008F3E2A">
        <w:rPr>
          <w:rFonts w:ascii="Liberation Serif" w:hAnsi="Liberation Serif"/>
        </w:rPr>
        <w:t xml:space="preserve"> года № </w:t>
      </w:r>
      <w:r w:rsidR="008B063B" w:rsidRPr="008F3E2A">
        <w:rPr>
          <w:rFonts w:ascii="Liberation Serif" w:hAnsi="Liberation Serif"/>
        </w:rPr>
        <w:t>49</w:t>
      </w:r>
      <w:r w:rsidR="00C23214" w:rsidRPr="008F3E2A">
        <w:rPr>
          <w:rFonts w:ascii="Liberation Serif" w:hAnsi="Liberation Serif"/>
        </w:rPr>
        <w:t xml:space="preserve"> «О внесении изменений в постановление Администрации Куртамышского района от 8 октября 2012 года № 73 «О введении отраслевой системы оплаты труда работников муниципальных учреждений культуры, подведомственных муниципальному органу управления культуры «Отдел культуры Администрации Куртамышского района»</w:t>
      </w:r>
      <w:r w:rsidR="008B063B" w:rsidRPr="008F3E2A">
        <w:rPr>
          <w:rFonts w:ascii="Liberation Serif" w:hAnsi="Liberation Serif"/>
        </w:rPr>
        <w:t>.</w:t>
      </w:r>
    </w:p>
    <w:p w:rsidR="00C23214" w:rsidRPr="008F3E2A" w:rsidRDefault="00C23214" w:rsidP="00C23214">
      <w:pPr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  <w:bCs/>
        </w:rPr>
        <w:lastRenderedPageBreak/>
        <w:t xml:space="preserve">           3</w:t>
      </w:r>
      <w:r w:rsidRPr="008F3E2A">
        <w:rPr>
          <w:rFonts w:ascii="Liberation Serif" w:hAnsi="Liberation Serif"/>
        </w:rPr>
        <w:t xml:space="preserve">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 </w:t>
      </w:r>
    </w:p>
    <w:p w:rsidR="00C23214" w:rsidRPr="008F3E2A" w:rsidRDefault="00C23214" w:rsidP="00C23214">
      <w:pPr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4. Настоящее постановление вступает в силу с </w:t>
      </w:r>
      <w:r w:rsidR="008B063B" w:rsidRPr="008F3E2A">
        <w:rPr>
          <w:rFonts w:ascii="Liberation Serif" w:hAnsi="Liberation Serif"/>
        </w:rPr>
        <w:t>1</w:t>
      </w:r>
      <w:r w:rsidRPr="008F3E2A">
        <w:rPr>
          <w:rFonts w:ascii="Liberation Serif" w:hAnsi="Liberation Serif"/>
        </w:rPr>
        <w:t xml:space="preserve"> </w:t>
      </w:r>
      <w:r w:rsidR="004428FD" w:rsidRPr="008F3E2A">
        <w:rPr>
          <w:rFonts w:ascii="Liberation Serif" w:hAnsi="Liberation Serif"/>
        </w:rPr>
        <w:t>марта</w:t>
      </w:r>
      <w:r w:rsidRPr="008F3E2A">
        <w:rPr>
          <w:rFonts w:ascii="Liberation Serif" w:hAnsi="Liberation Serif"/>
        </w:rPr>
        <w:t xml:space="preserve"> 20</w:t>
      </w:r>
      <w:r w:rsidR="008B063B" w:rsidRPr="008F3E2A">
        <w:rPr>
          <w:rFonts w:ascii="Liberation Serif" w:hAnsi="Liberation Serif"/>
        </w:rPr>
        <w:t>2</w:t>
      </w:r>
      <w:r w:rsidR="004428FD" w:rsidRPr="008F3E2A">
        <w:rPr>
          <w:rFonts w:ascii="Liberation Serif" w:hAnsi="Liberation Serif"/>
        </w:rPr>
        <w:t>1</w:t>
      </w:r>
      <w:r w:rsidRPr="008F3E2A">
        <w:rPr>
          <w:rFonts w:ascii="Liberation Serif" w:hAnsi="Liberation Serif"/>
        </w:rPr>
        <w:t xml:space="preserve"> года.        </w:t>
      </w:r>
    </w:p>
    <w:p w:rsidR="00C23214" w:rsidRPr="008F3E2A" w:rsidRDefault="00C23214" w:rsidP="00C23214">
      <w:pPr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5. Контроль за выполнением настоящего постановления  возложить на заместителя  Главы Куртамышского района по социальным вопросам</w:t>
      </w:r>
      <w:r w:rsidR="008B063B" w:rsidRPr="008F3E2A">
        <w:rPr>
          <w:rFonts w:ascii="Liberation Serif" w:hAnsi="Liberation Serif"/>
        </w:rPr>
        <w:t>.</w:t>
      </w:r>
    </w:p>
    <w:p w:rsidR="00571B79" w:rsidRPr="008F3E2A" w:rsidRDefault="00571B79" w:rsidP="00C23214">
      <w:pPr>
        <w:jc w:val="both"/>
        <w:rPr>
          <w:rFonts w:ascii="Liberation Serif" w:hAnsi="Liberation Serif"/>
        </w:rPr>
      </w:pPr>
    </w:p>
    <w:p w:rsidR="00571B79" w:rsidRPr="008F3E2A" w:rsidRDefault="00571B79" w:rsidP="00C23214">
      <w:pPr>
        <w:jc w:val="both"/>
        <w:rPr>
          <w:rFonts w:ascii="Liberation Serif" w:hAnsi="Liberation Serif"/>
        </w:rPr>
      </w:pPr>
    </w:p>
    <w:p w:rsidR="00571B79" w:rsidRPr="008F3E2A" w:rsidRDefault="00571B79" w:rsidP="00C23214">
      <w:pPr>
        <w:jc w:val="both"/>
        <w:rPr>
          <w:rFonts w:ascii="Liberation Serif" w:hAnsi="Liberation Serif"/>
        </w:rPr>
      </w:pPr>
    </w:p>
    <w:p w:rsidR="00C23214" w:rsidRPr="008F3E2A" w:rsidRDefault="00C23214" w:rsidP="00C23214">
      <w:pPr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Глава Куртамышского района                         </w:t>
      </w:r>
      <w:r w:rsidR="00F73364" w:rsidRPr="008F3E2A">
        <w:rPr>
          <w:rFonts w:ascii="Liberation Serif" w:hAnsi="Liberation Serif"/>
        </w:rPr>
        <w:t xml:space="preserve">                       </w:t>
      </w:r>
      <w:r w:rsidRPr="008F3E2A">
        <w:rPr>
          <w:rFonts w:ascii="Liberation Serif" w:hAnsi="Liberation Serif"/>
        </w:rPr>
        <w:t xml:space="preserve">      </w:t>
      </w:r>
      <w:r w:rsidR="008B063B" w:rsidRPr="008F3E2A">
        <w:rPr>
          <w:rFonts w:ascii="Liberation Serif" w:hAnsi="Liberation Serif"/>
        </w:rPr>
        <w:t xml:space="preserve">                </w:t>
      </w:r>
      <w:r w:rsidRPr="008F3E2A">
        <w:rPr>
          <w:rFonts w:ascii="Liberation Serif" w:hAnsi="Liberation Serif"/>
        </w:rPr>
        <w:t xml:space="preserve">                </w:t>
      </w:r>
      <w:r w:rsidR="008B063B" w:rsidRPr="008F3E2A">
        <w:rPr>
          <w:rFonts w:ascii="Liberation Serif" w:hAnsi="Liberation Serif"/>
        </w:rPr>
        <w:t>А.Н. Гвоздев</w:t>
      </w:r>
    </w:p>
    <w:p w:rsidR="00846DD7" w:rsidRPr="008F3E2A" w:rsidRDefault="00846DD7" w:rsidP="00C23214">
      <w:pPr>
        <w:jc w:val="both"/>
        <w:rPr>
          <w:rFonts w:ascii="Liberation Serif" w:hAnsi="Liberation Serif"/>
        </w:rPr>
      </w:pPr>
    </w:p>
    <w:p w:rsidR="00846DD7" w:rsidRPr="008F3E2A" w:rsidRDefault="00846DD7" w:rsidP="00C23214">
      <w:pPr>
        <w:jc w:val="both"/>
        <w:rPr>
          <w:rFonts w:ascii="Liberation Serif" w:hAnsi="Liberation Serif"/>
        </w:rPr>
      </w:pPr>
    </w:p>
    <w:p w:rsidR="00846DD7" w:rsidRPr="008F3E2A" w:rsidRDefault="00846DD7" w:rsidP="00C23214">
      <w:pPr>
        <w:jc w:val="both"/>
        <w:rPr>
          <w:rFonts w:ascii="Liberation Serif" w:hAnsi="Liberation Serif"/>
        </w:rPr>
      </w:pPr>
    </w:p>
    <w:p w:rsidR="00846DD7" w:rsidRDefault="00846DD7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2D6BA6" w:rsidRDefault="002D6BA6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2D6BA6" w:rsidRDefault="002D6BA6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2D6BA6" w:rsidRDefault="002D6BA6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3F3B0F" w:rsidRPr="008F3E2A" w:rsidRDefault="003F3B0F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846DD7" w:rsidRPr="008F3E2A" w:rsidRDefault="00846DD7" w:rsidP="00C23214">
      <w:pPr>
        <w:jc w:val="both"/>
        <w:rPr>
          <w:rFonts w:ascii="Liberation Serif" w:hAnsi="Liberation Serif"/>
          <w:sz w:val="28"/>
          <w:szCs w:val="28"/>
        </w:rPr>
      </w:pPr>
    </w:p>
    <w:p w:rsidR="00846DD7" w:rsidRPr="008F3E2A" w:rsidRDefault="00846DD7" w:rsidP="00846DD7">
      <w:pPr>
        <w:tabs>
          <w:tab w:val="left" w:pos="8415"/>
        </w:tabs>
        <w:jc w:val="right"/>
        <w:rPr>
          <w:rFonts w:ascii="Liberation Serif" w:hAnsi="Liberation Serif"/>
          <w:sz w:val="20"/>
          <w:szCs w:val="20"/>
        </w:rPr>
      </w:pPr>
      <w:r w:rsidRPr="008F3E2A">
        <w:rPr>
          <w:rFonts w:ascii="Liberation Serif" w:hAnsi="Liberation Serif"/>
          <w:sz w:val="20"/>
          <w:szCs w:val="20"/>
        </w:rPr>
        <w:t xml:space="preserve">Приложение  </w:t>
      </w:r>
    </w:p>
    <w:p w:rsidR="00846DD7" w:rsidRPr="008F3E2A" w:rsidRDefault="00846DD7" w:rsidP="00846DD7">
      <w:pPr>
        <w:tabs>
          <w:tab w:val="left" w:pos="8415"/>
        </w:tabs>
        <w:ind w:left="5664"/>
        <w:jc w:val="both"/>
        <w:rPr>
          <w:rFonts w:ascii="Liberation Serif" w:hAnsi="Liberation Serif"/>
          <w:bCs/>
          <w:sz w:val="20"/>
          <w:szCs w:val="20"/>
        </w:rPr>
      </w:pPr>
      <w:r w:rsidRPr="008F3E2A">
        <w:rPr>
          <w:rFonts w:ascii="Liberation Serif" w:hAnsi="Liberation Serif"/>
          <w:sz w:val="20"/>
          <w:szCs w:val="20"/>
        </w:rPr>
        <w:t xml:space="preserve">к постановлению Администрации Куртамышского района» от  </w:t>
      </w:r>
      <w:r w:rsidRPr="008F3E2A">
        <w:rPr>
          <w:rFonts w:ascii="Liberation Serif" w:hAnsi="Liberation Serif"/>
          <w:sz w:val="20"/>
          <w:szCs w:val="20"/>
          <w:u w:val="single"/>
        </w:rPr>
        <w:t>23.12.2016 года</w:t>
      </w:r>
      <w:r w:rsidRPr="008F3E2A">
        <w:rPr>
          <w:rFonts w:ascii="Liberation Serif" w:hAnsi="Liberation Serif"/>
          <w:sz w:val="20"/>
          <w:szCs w:val="20"/>
        </w:rPr>
        <w:t xml:space="preserve"> № </w:t>
      </w:r>
      <w:r w:rsidRPr="008F3E2A">
        <w:rPr>
          <w:rFonts w:ascii="Liberation Serif" w:hAnsi="Liberation Serif"/>
          <w:sz w:val="20"/>
          <w:szCs w:val="20"/>
          <w:u w:val="single"/>
        </w:rPr>
        <w:t>127</w:t>
      </w:r>
      <w:r w:rsidRPr="008F3E2A">
        <w:rPr>
          <w:rFonts w:ascii="Liberation Serif" w:hAnsi="Liberation Serif"/>
          <w:sz w:val="20"/>
          <w:szCs w:val="20"/>
        </w:rPr>
        <w:t xml:space="preserve"> «О внесении изменений в постановление Администрации Куртамышского района от 8 октября 2012 года № 73 «О введении отраслевой системы оплаты труда работников муниципальных учреждений культуры, подведомственных муниципальному органу управления культуры «Отдел культуры Администрации Куртамышского района</w:t>
      </w:r>
      <w:r w:rsidRPr="008F3E2A">
        <w:rPr>
          <w:rFonts w:ascii="Liberation Serif" w:hAnsi="Liberation Serif"/>
          <w:bCs/>
          <w:sz w:val="20"/>
          <w:szCs w:val="20"/>
        </w:rPr>
        <w:t>»</w:t>
      </w:r>
    </w:p>
    <w:p w:rsidR="00846DD7" w:rsidRPr="008F3E2A" w:rsidRDefault="00846DD7" w:rsidP="00846DD7">
      <w:pPr>
        <w:tabs>
          <w:tab w:val="left" w:pos="8415"/>
        </w:tabs>
        <w:jc w:val="right"/>
        <w:rPr>
          <w:rFonts w:ascii="Liberation Serif" w:hAnsi="Liberation Serif"/>
          <w:sz w:val="20"/>
          <w:szCs w:val="20"/>
        </w:rPr>
      </w:pPr>
      <w:r w:rsidRPr="008F3E2A">
        <w:rPr>
          <w:rFonts w:ascii="Liberation Serif" w:hAnsi="Liberation Serif"/>
          <w:b/>
          <w:bCs/>
          <w:sz w:val="28"/>
          <w:szCs w:val="28"/>
        </w:rPr>
        <w:tab/>
      </w:r>
      <w:r w:rsidRPr="008F3E2A">
        <w:rPr>
          <w:rFonts w:ascii="Liberation Serif" w:hAnsi="Liberation Serif"/>
          <w:b/>
          <w:bCs/>
          <w:sz w:val="28"/>
          <w:szCs w:val="28"/>
        </w:rPr>
        <w:tab/>
      </w:r>
      <w:r w:rsidRPr="008F3E2A">
        <w:rPr>
          <w:rFonts w:ascii="Liberation Serif" w:hAnsi="Liberation Serif"/>
          <w:bCs/>
          <w:sz w:val="28"/>
          <w:szCs w:val="28"/>
        </w:rPr>
        <w:t>«</w:t>
      </w:r>
      <w:r w:rsidRPr="008F3E2A">
        <w:rPr>
          <w:rFonts w:ascii="Liberation Serif" w:hAnsi="Liberation Serif"/>
          <w:sz w:val="20"/>
          <w:szCs w:val="20"/>
        </w:rPr>
        <w:t xml:space="preserve">Приложение  </w:t>
      </w:r>
    </w:p>
    <w:p w:rsidR="00846DD7" w:rsidRPr="008F3E2A" w:rsidRDefault="00846DD7" w:rsidP="00846DD7">
      <w:pPr>
        <w:tabs>
          <w:tab w:val="left" w:pos="8415"/>
        </w:tabs>
        <w:ind w:left="5664"/>
        <w:jc w:val="both"/>
        <w:rPr>
          <w:rFonts w:ascii="Liberation Serif" w:hAnsi="Liberation Serif"/>
          <w:bCs/>
          <w:sz w:val="20"/>
          <w:szCs w:val="20"/>
        </w:rPr>
      </w:pPr>
      <w:r w:rsidRPr="008F3E2A">
        <w:rPr>
          <w:rFonts w:ascii="Liberation Serif" w:hAnsi="Liberation Serif"/>
          <w:sz w:val="20"/>
          <w:szCs w:val="20"/>
        </w:rPr>
        <w:t>к постановлению Администрации Куртамышского района» от   8 октября 2012 года № 73 «О введении отраслевой системы оплаты труда работников муниципальных учреждений культуры, подведомственных муниципальному органу управления культуры «Отдел культуры Администрации Куртамышского района</w:t>
      </w:r>
      <w:r w:rsidRPr="008F3E2A">
        <w:rPr>
          <w:rFonts w:ascii="Liberation Serif" w:hAnsi="Liberation Serif"/>
          <w:bCs/>
          <w:sz w:val="20"/>
          <w:szCs w:val="20"/>
        </w:rPr>
        <w:t>»</w:t>
      </w:r>
    </w:p>
    <w:p w:rsidR="00846DD7" w:rsidRPr="008F3E2A" w:rsidRDefault="00846DD7" w:rsidP="00846DD7">
      <w:pPr>
        <w:pStyle w:val="Textbody"/>
        <w:tabs>
          <w:tab w:val="left" w:pos="4965"/>
          <w:tab w:val="left" w:pos="6380"/>
        </w:tabs>
        <w:spacing w:after="0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846DD7" w:rsidRPr="008F3E2A" w:rsidRDefault="00846DD7" w:rsidP="00846DD7">
      <w:pPr>
        <w:pStyle w:val="Textbody"/>
        <w:tabs>
          <w:tab w:val="left" w:pos="4965"/>
        </w:tabs>
        <w:spacing w:after="0"/>
        <w:jc w:val="center"/>
        <w:rPr>
          <w:rFonts w:ascii="Liberation Serif" w:hAnsi="Liberation Serif"/>
        </w:rPr>
      </w:pPr>
      <w:r w:rsidRPr="008F3E2A">
        <w:rPr>
          <w:rFonts w:ascii="Liberation Serif" w:hAnsi="Liberation Serif"/>
          <w:b/>
          <w:bCs/>
        </w:rPr>
        <w:t>Положение</w:t>
      </w:r>
    </w:p>
    <w:p w:rsidR="00846DD7" w:rsidRPr="008F3E2A" w:rsidRDefault="00846DD7" w:rsidP="00846DD7">
      <w:pPr>
        <w:pStyle w:val="Textbody"/>
        <w:spacing w:after="0"/>
        <w:jc w:val="center"/>
        <w:rPr>
          <w:rFonts w:ascii="Liberation Serif" w:hAnsi="Liberation Serif"/>
          <w:b/>
          <w:bCs/>
        </w:rPr>
      </w:pPr>
      <w:r w:rsidRPr="008F3E2A">
        <w:rPr>
          <w:rFonts w:ascii="Liberation Serif" w:hAnsi="Liberation Serif"/>
          <w:b/>
          <w:bCs/>
        </w:rPr>
        <w:t xml:space="preserve">об отраслевой системе оплаты труда работников </w:t>
      </w:r>
    </w:p>
    <w:p w:rsidR="00846DD7" w:rsidRPr="008F3E2A" w:rsidRDefault="00846DD7" w:rsidP="00846DD7">
      <w:pPr>
        <w:pStyle w:val="Textbody"/>
        <w:spacing w:after="0"/>
        <w:jc w:val="center"/>
        <w:rPr>
          <w:rFonts w:ascii="Liberation Serif" w:hAnsi="Liberation Serif"/>
          <w:b/>
          <w:bCs/>
        </w:rPr>
      </w:pPr>
      <w:r w:rsidRPr="008F3E2A">
        <w:rPr>
          <w:rFonts w:ascii="Liberation Serif" w:hAnsi="Liberation Serif"/>
          <w:b/>
          <w:bCs/>
        </w:rPr>
        <w:t>муниципальных учреждений культуры, подведомственных муниципальному органу управления культуры «Отдел культуры Администрации Куртамышского района»</w:t>
      </w:r>
    </w:p>
    <w:p w:rsidR="00846DD7" w:rsidRPr="008F3E2A" w:rsidRDefault="00846DD7" w:rsidP="00846DD7">
      <w:pPr>
        <w:pStyle w:val="Textbody"/>
        <w:spacing w:after="0"/>
        <w:jc w:val="center"/>
        <w:rPr>
          <w:rFonts w:ascii="Liberation Serif" w:hAnsi="Liberation Serif"/>
          <w:b/>
          <w:bCs/>
        </w:rPr>
      </w:pPr>
    </w:p>
    <w:p w:rsidR="00846DD7" w:rsidRPr="008F3E2A" w:rsidRDefault="00846DD7" w:rsidP="00846DD7">
      <w:pPr>
        <w:pStyle w:val="Textbody"/>
        <w:spacing w:after="0"/>
        <w:jc w:val="center"/>
        <w:rPr>
          <w:rFonts w:ascii="Liberation Serif" w:hAnsi="Liberation Serif"/>
          <w:b/>
          <w:bCs/>
        </w:rPr>
      </w:pPr>
      <w:r w:rsidRPr="008F3E2A">
        <w:rPr>
          <w:rFonts w:ascii="Liberation Serif" w:hAnsi="Liberation Serif"/>
          <w:b/>
          <w:bCs/>
        </w:rPr>
        <w:t xml:space="preserve"> Раздел I. ОБЩИЕ ПОЛОЖЕНИЯ</w:t>
      </w:r>
    </w:p>
    <w:p w:rsidR="00662984" w:rsidRPr="008F3E2A" w:rsidRDefault="00662984" w:rsidP="00846DD7">
      <w:pPr>
        <w:pStyle w:val="Textbody"/>
        <w:spacing w:after="0"/>
        <w:jc w:val="both"/>
        <w:rPr>
          <w:rFonts w:ascii="Liberation Serif" w:hAnsi="Liberation Serif"/>
        </w:rPr>
      </w:pPr>
    </w:p>
    <w:p w:rsidR="00846DD7" w:rsidRPr="008F3E2A" w:rsidRDefault="00662984" w:rsidP="00846DD7">
      <w:pPr>
        <w:pStyle w:val="Textbody"/>
        <w:spacing w:after="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</w:t>
      </w:r>
      <w:r w:rsidR="00846DD7" w:rsidRPr="008F3E2A">
        <w:rPr>
          <w:rFonts w:ascii="Liberation Serif" w:hAnsi="Liberation Serif"/>
        </w:rPr>
        <w:t xml:space="preserve">1. Настоящее Положение об отраслевой системе оплаты труда работников муниципальных учреждений  культуры, подведомственных муниципальному органу управления культуры «Отдел культуры Администрации Куртамышского района» (далее – Положение), определяет порядок и условия оплаты труда работников  муниципальных  учреждений  культуры (далее - учреждения), и разработано в соответствии с Трудовым кодексом Российской Федерации, </w:t>
      </w:r>
      <w:r w:rsidR="0009255C" w:rsidRPr="008F3E2A">
        <w:rPr>
          <w:rFonts w:ascii="Liberation Serif" w:hAnsi="Liberation Serif"/>
        </w:rPr>
        <w:t>п</w:t>
      </w:r>
      <w:r w:rsidR="00846DD7" w:rsidRPr="008F3E2A">
        <w:rPr>
          <w:rFonts w:ascii="Liberation Serif" w:hAnsi="Liberation Serif"/>
        </w:rPr>
        <w:t xml:space="preserve">остановлением Правительства Курганской области от </w:t>
      </w:r>
      <w:r w:rsidR="0009255C" w:rsidRPr="008F3E2A">
        <w:rPr>
          <w:rFonts w:ascii="Liberation Serif" w:hAnsi="Liberation Serif"/>
        </w:rPr>
        <w:t>26</w:t>
      </w:r>
      <w:r w:rsidR="00846DD7" w:rsidRPr="008F3E2A">
        <w:rPr>
          <w:rFonts w:ascii="Liberation Serif" w:hAnsi="Liberation Serif"/>
        </w:rPr>
        <w:t xml:space="preserve"> </w:t>
      </w:r>
      <w:r w:rsidR="0009255C" w:rsidRPr="008F3E2A">
        <w:rPr>
          <w:rFonts w:ascii="Liberation Serif" w:hAnsi="Liberation Serif"/>
        </w:rPr>
        <w:t>июня</w:t>
      </w:r>
      <w:r w:rsidR="00846DD7" w:rsidRPr="008F3E2A">
        <w:rPr>
          <w:rFonts w:ascii="Liberation Serif" w:hAnsi="Liberation Serif"/>
        </w:rPr>
        <w:t xml:space="preserve"> 20</w:t>
      </w:r>
      <w:r w:rsidR="0009255C" w:rsidRPr="008F3E2A">
        <w:rPr>
          <w:rFonts w:ascii="Liberation Serif" w:hAnsi="Liberation Serif"/>
        </w:rPr>
        <w:t>20</w:t>
      </w:r>
      <w:r w:rsidR="00846DD7" w:rsidRPr="008F3E2A">
        <w:rPr>
          <w:rFonts w:ascii="Liberation Serif" w:hAnsi="Liberation Serif"/>
        </w:rPr>
        <w:t xml:space="preserve"> года № </w:t>
      </w:r>
      <w:r w:rsidR="0009255C" w:rsidRPr="008F3E2A">
        <w:rPr>
          <w:rFonts w:ascii="Liberation Serif" w:hAnsi="Liberation Serif"/>
        </w:rPr>
        <w:t>195</w:t>
      </w:r>
      <w:r w:rsidR="00846DD7" w:rsidRPr="008F3E2A">
        <w:rPr>
          <w:rFonts w:ascii="Liberation Serif" w:hAnsi="Liberation Serif"/>
        </w:rPr>
        <w:t xml:space="preserve"> «О </w:t>
      </w:r>
      <w:r w:rsidR="0009255C" w:rsidRPr="008F3E2A">
        <w:rPr>
          <w:rFonts w:ascii="Liberation Serif" w:hAnsi="Liberation Serif"/>
        </w:rPr>
        <w:t>внесении изменений в постановление Правительства Курганской области от 14 августа 2012 года № 366», иными нормативными правовыми актами Российской Федерации и Курганской области.</w:t>
      </w:r>
    </w:p>
    <w:p w:rsidR="0009255C" w:rsidRPr="008F3E2A" w:rsidRDefault="00662984" w:rsidP="0009255C">
      <w:pPr>
        <w:spacing w:after="25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  <w:kern w:val="3"/>
          <w:lang w:eastAsia="zh-CN"/>
        </w:rPr>
        <w:t xml:space="preserve">          </w:t>
      </w:r>
      <w:r w:rsidR="0009255C" w:rsidRPr="008F3E2A">
        <w:rPr>
          <w:rFonts w:ascii="Liberation Serif" w:hAnsi="Liberation Serif"/>
        </w:rPr>
        <w:t>2. Настоящее Положение определяет порядок и условия оплаты труда специалистов культуры, искусства и кинематографии, руководителей, заместителей руководителей (далее - работники).</w:t>
      </w:r>
    </w:p>
    <w:p w:rsidR="00004EDE" w:rsidRPr="008F3E2A" w:rsidRDefault="00662984" w:rsidP="00EA31AF">
      <w:pPr>
        <w:shd w:val="clear" w:color="auto" w:fill="FFFFFF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</w:t>
      </w:r>
      <w:r w:rsidR="00262E59" w:rsidRPr="008F3E2A">
        <w:rPr>
          <w:rFonts w:ascii="Liberation Serif" w:hAnsi="Liberation Serif"/>
        </w:rPr>
        <w:t>3</w:t>
      </w:r>
      <w:r w:rsidR="0009255C" w:rsidRPr="008F3E2A">
        <w:rPr>
          <w:rFonts w:ascii="Liberation Serif" w:hAnsi="Liberation Serif"/>
        </w:rPr>
        <w:t>. Порядок и условия оплаты труда в учреждениях по профессиям рабочих определяются в соответствии с</w:t>
      </w:r>
      <w:r w:rsidR="00084635" w:rsidRPr="008F3E2A">
        <w:rPr>
          <w:rFonts w:ascii="Liberation Serif" w:hAnsi="Liberation Serif"/>
        </w:rPr>
        <w:t xml:space="preserve"> </w:t>
      </w:r>
      <w:r w:rsidR="0009255C" w:rsidRPr="008F3E2A">
        <w:rPr>
          <w:rFonts w:ascii="Liberation Serif" w:hAnsi="Liberation Serif"/>
        </w:rPr>
        <w:t xml:space="preserve">постановлением </w:t>
      </w:r>
      <w:r w:rsidR="00004EDE" w:rsidRPr="008F3E2A">
        <w:rPr>
          <w:rFonts w:ascii="Liberation Serif" w:hAnsi="Liberation Serif"/>
        </w:rPr>
        <w:t xml:space="preserve">Администрации </w:t>
      </w:r>
      <w:r w:rsidR="00EA31AF" w:rsidRPr="008F3E2A">
        <w:rPr>
          <w:rFonts w:ascii="Liberation Serif" w:hAnsi="Liberation Serif"/>
        </w:rPr>
        <w:t xml:space="preserve">Куртамышского района </w:t>
      </w:r>
      <w:r w:rsidR="0009255C" w:rsidRPr="008F3E2A">
        <w:rPr>
          <w:rFonts w:ascii="Liberation Serif" w:hAnsi="Liberation Serif"/>
        </w:rPr>
        <w:t xml:space="preserve"> от </w:t>
      </w:r>
      <w:r w:rsidR="00EA31AF" w:rsidRPr="008F3E2A">
        <w:rPr>
          <w:rFonts w:ascii="Liberation Serif" w:hAnsi="Liberation Serif"/>
        </w:rPr>
        <w:t>15</w:t>
      </w:r>
      <w:r w:rsidR="0009255C" w:rsidRPr="008F3E2A">
        <w:rPr>
          <w:rFonts w:ascii="Liberation Serif" w:hAnsi="Liberation Serif"/>
        </w:rPr>
        <w:t xml:space="preserve"> ма</w:t>
      </w:r>
      <w:r w:rsidR="00EA31AF" w:rsidRPr="008F3E2A">
        <w:rPr>
          <w:rFonts w:ascii="Liberation Serif" w:hAnsi="Liberation Serif"/>
        </w:rPr>
        <w:t>я</w:t>
      </w:r>
      <w:r w:rsidR="0009255C" w:rsidRPr="008F3E2A">
        <w:rPr>
          <w:rFonts w:ascii="Liberation Serif" w:hAnsi="Liberation Serif"/>
        </w:rPr>
        <w:t xml:space="preserve"> 20</w:t>
      </w:r>
      <w:r w:rsidR="00EA31AF" w:rsidRPr="008F3E2A">
        <w:rPr>
          <w:rFonts w:ascii="Liberation Serif" w:hAnsi="Liberation Serif"/>
        </w:rPr>
        <w:t>20</w:t>
      </w:r>
      <w:r w:rsidR="0009255C" w:rsidRPr="008F3E2A">
        <w:rPr>
          <w:rFonts w:ascii="Liberation Serif" w:hAnsi="Liberation Serif"/>
        </w:rPr>
        <w:t xml:space="preserve"> года № </w:t>
      </w:r>
      <w:r w:rsidR="00EA31AF" w:rsidRPr="008F3E2A">
        <w:rPr>
          <w:rFonts w:ascii="Liberation Serif" w:hAnsi="Liberation Serif"/>
        </w:rPr>
        <w:t>50</w:t>
      </w:r>
      <w:r w:rsidR="0009255C" w:rsidRPr="008F3E2A">
        <w:rPr>
          <w:rFonts w:ascii="Liberation Serif" w:hAnsi="Liberation Serif"/>
        </w:rPr>
        <w:t xml:space="preserve"> «Об утверждении Положения об оп</w:t>
      </w:r>
      <w:r w:rsidR="00EA31AF" w:rsidRPr="008F3E2A">
        <w:rPr>
          <w:rFonts w:ascii="Liberation Serif" w:hAnsi="Liberation Serif"/>
        </w:rPr>
        <w:t xml:space="preserve">лате труда работников по </w:t>
      </w:r>
      <w:r w:rsidR="00004EDE" w:rsidRPr="008F3E2A">
        <w:rPr>
          <w:rFonts w:ascii="Liberation Serif" w:hAnsi="Liberation Serif"/>
        </w:rPr>
        <w:t>профессиям рабочих Администрации Куртамышского района и работников по профессии рабочих муниципальных учреждений Куртамышского района, где введены новые (отраслевые) системы оплаты труда</w:t>
      </w:r>
      <w:r w:rsidR="00BD3A66" w:rsidRPr="008F3E2A">
        <w:rPr>
          <w:rFonts w:ascii="Liberation Serif" w:hAnsi="Liberation Serif"/>
        </w:rPr>
        <w:t>».</w:t>
      </w:r>
    </w:p>
    <w:p w:rsidR="0009255C" w:rsidRPr="008F3E2A" w:rsidRDefault="00662984" w:rsidP="002E1463">
      <w:pPr>
        <w:spacing w:after="35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  <w:color w:val="FF0000"/>
        </w:rPr>
        <w:t xml:space="preserve">          </w:t>
      </w:r>
      <w:r w:rsidR="0009255C" w:rsidRPr="008F3E2A">
        <w:rPr>
          <w:rFonts w:ascii="Liberation Serif" w:hAnsi="Liberation Serif"/>
        </w:rPr>
        <w:t>4. Система оплаты труда работников учреждений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правовыми актами Курганской области.</w:t>
      </w:r>
    </w:p>
    <w:p w:rsidR="0009255C" w:rsidRPr="008F3E2A" w:rsidRDefault="0009255C" w:rsidP="00084635">
      <w:pPr>
        <w:ind w:left="28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  <w:noProof/>
        </w:rPr>
        <w:drawing>
          <wp:inline distT="0" distB="0" distL="0" distR="0" wp14:anchorId="275A9F35" wp14:editId="5A9A81A7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463" w:rsidRPr="008F3E2A">
        <w:rPr>
          <w:rFonts w:ascii="Liberation Serif" w:hAnsi="Liberation Serif"/>
        </w:rPr>
        <w:t xml:space="preserve">  </w:t>
      </w:r>
      <w:r w:rsidR="00662984" w:rsidRPr="008F3E2A">
        <w:rPr>
          <w:rFonts w:ascii="Liberation Serif" w:hAnsi="Liberation Serif"/>
        </w:rPr>
        <w:t xml:space="preserve">  </w:t>
      </w:r>
      <w:r w:rsidRPr="008F3E2A">
        <w:rPr>
          <w:rFonts w:ascii="Liberation Serif" w:hAnsi="Liberation Serif"/>
        </w:rPr>
        <w:t>5. Работникам выплачивается материальная помощь по основаниям и в порядке, установленными локальными нормативными актами учреждения.</w:t>
      </w:r>
      <w:r w:rsidR="00084635" w:rsidRPr="008F3E2A">
        <w:rPr>
          <w:rFonts w:ascii="Liberation Serif" w:hAnsi="Liberation Serif"/>
        </w:rPr>
        <w:t xml:space="preserve"> </w:t>
      </w:r>
      <w:r w:rsidRPr="008F3E2A">
        <w:rPr>
          <w:rFonts w:ascii="Liberation Serif" w:hAnsi="Liberation Serif"/>
        </w:rPr>
        <w:t>Выплата материальной помощи работникам осуществляется в пределах фонда оплаты труда учреждения.</w:t>
      </w:r>
      <w:r w:rsidR="00084635" w:rsidRPr="008F3E2A">
        <w:rPr>
          <w:rFonts w:ascii="Liberation Serif" w:hAnsi="Liberation Serif"/>
        </w:rPr>
        <w:t xml:space="preserve"> </w:t>
      </w:r>
      <w:r w:rsidRPr="008F3E2A">
        <w:rPr>
          <w:rFonts w:ascii="Liberation Serif" w:hAnsi="Liberation Serif"/>
        </w:rPr>
        <w:t>Выплата материальной помощи работникам учреждения, за исключением руководителя учреждения, осуществляется по решению руководителя учреждения.</w:t>
      </w:r>
      <w:r w:rsidR="00084635" w:rsidRPr="008F3E2A">
        <w:rPr>
          <w:rFonts w:ascii="Liberation Serif" w:hAnsi="Liberation Serif"/>
        </w:rPr>
        <w:t xml:space="preserve"> </w:t>
      </w:r>
      <w:r w:rsidRPr="008F3E2A">
        <w:rPr>
          <w:rFonts w:ascii="Liberation Serif" w:hAnsi="Liberation Serif"/>
        </w:rPr>
        <w:t xml:space="preserve">Руководителю учреждения выплата материальной помощи осуществляется на основании приказа </w:t>
      </w:r>
      <w:r w:rsidR="00084635" w:rsidRPr="008F3E2A">
        <w:rPr>
          <w:rFonts w:ascii="Liberation Serif" w:hAnsi="Liberation Serif"/>
        </w:rPr>
        <w:t>МОУК «Отдел культуры Администрации Куртамышского района»</w:t>
      </w:r>
      <w:r w:rsidRPr="008F3E2A">
        <w:rPr>
          <w:rFonts w:ascii="Liberation Serif" w:hAnsi="Liberation Serif"/>
        </w:rPr>
        <w:t>.</w:t>
      </w:r>
    </w:p>
    <w:p w:rsidR="000E4299" w:rsidRPr="008F3E2A" w:rsidRDefault="0009255C" w:rsidP="000E4299">
      <w:pPr>
        <w:spacing w:after="5" w:line="228" w:lineRule="auto"/>
        <w:ind w:right="14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0" wp14:anchorId="746CD5DB" wp14:editId="0E552BDF">
            <wp:simplePos x="0" y="0"/>
            <wp:positionH relativeFrom="page">
              <wp:posOffset>978535</wp:posOffset>
            </wp:positionH>
            <wp:positionV relativeFrom="page">
              <wp:posOffset>1286510</wp:posOffset>
            </wp:positionV>
            <wp:extent cx="6350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299" w:rsidRPr="008F3E2A">
        <w:rPr>
          <w:rFonts w:ascii="Liberation Serif" w:hAnsi="Liberation Serif"/>
        </w:rPr>
        <w:t xml:space="preserve">          6. </w:t>
      </w:r>
      <w:r w:rsidRPr="008F3E2A">
        <w:rPr>
          <w:rFonts w:ascii="Liberation Serif" w:hAnsi="Liberation Serif"/>
        </w:rPr>
        <w:t>Работникам учреждений, расположенных в сельской местности и в рабочих поселках (поселках городского типа), должностные оклады увеличиваются на двадцать пять процентов за работу в сельской местности.</w:t>
      </w:r>
    </w:p>
    <w:p w:rsidR="0009255C" w:rsidRPr="008F3E2A" w:rsidRDefault="000E4299" w:rsidP="000E4299">
      <w:pPr>
        <w:spacing w:after="5" w:line="228" w:lineRule="auto"/>
        <w:ind w:right="14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</w:t>
      </w:r>
      <w:r w:rsidR="00F73364" w:rsidRPr="008F3E2A">
        <w:rPr>
          <w:rFonts w:ascii="Liberation Serif" w:hAnsi="Liberation Serif"/>
        </w:rPr>
        <w:t xml:space="preserve"> </w:t>
      </w:r>
      <w:r w:rsidRPr="008F3E2A">
        <w:rPr>
          <w:rFonts w:ascii="Liberation Serif" w:hAnsi="Liberation Serif"/>
        </w:rPr>
        <w:t xml:space="preserve">7. </w:t>
      </w:r>
      <w:r w:rsidR="0009255C" w:rsidRPr="008F3E2A">
        <w:rPr>
          <w:rFonts w:ascii="Liberation Serif" w:hAnsi="Liberation Serif"/>
        </w:rPr>
        <w:t>Оплата труда работников, занятых по совместительству, а та</w:t>
      </w:r>
      <w:r w:rsidR="0049496B" w:rsidRPr="008F3E2A">
        <w:rPr>
          <w:rFonts w:ascii="Liberation Serif" w:hAnsi="Liberation Serif"/>
        </w:rPr>
        <w:t>кж</w:t>
      </w:r>
      <w:r w:rsidR="0009255C" w:rsidRPr="008F3E2A">
        <w:rPr>
          <w:rFonts w:ascii="Liberation Serif" w:hAnsi="Liberation Serif"/>
        </w:rPr>
        <w:t>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тате по должности, занимаемой в порядке совместительства, производится раздельно по каждой из должностей.</w:t>
      </w:r>
    </w:p>
    <w:p w:rsidR="00846DD7" w:rsidRPr="008F3E2A" w:rsidRDefault="00F73364" w:rsidP="000E4299">
      <w:pPr>
        <w:spacing w:after="284" w:line="228" w:lineRule="auto"/>
        <w:ind w:left="28" w:right="14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</w:t>
      </w:r>
      <w:r w:rsidR="008E7843" w:rsidRPr="008F3E2A">
        <w:rPr>
          <w:rFonts w:ascii="Liberation Serif" w:hAnsi="Liberation Serif"/>
        </w:rPr>
        <w:t>8</w:t>
      </w:r>
      <w:r w:rsidR="00846DD7" w:rsidRPr="008F3E2A">
        <w:rPr>
          <w:rFonts w:ascii="Liberation Serif" w:hAnsi="Liberation Serif"/>
        </w:rPr>
        <w:t>. Заработная плата работника предельными размерами не ограничивается.</w:t>
      </w:r>
    </w:p>
    <w:p w:rsidR="00846DD7" w:rsidRPr="008F3E2A" w:rsidRDefault="00846DD7" w:rsidP="00846DD7">
      <w:pPr>
        <w:pStyle w:val="Textbody"/>
        <w:spacing w:after="0"/>
        <w:jc w:val="center"/>
        <w:rPr>
          <w:rFonts w:ascii="Liberation Serif" w:hAnsi="Liberation Serif"/>
          <w:b/>
          <w:bCs/>
        </w:rPr>
      </w:pPr>
      <w:r w:rsidRPr="008F3E2A">
        <w:rPr>
          <w:rFonts w:ascii="Liberation Serif" w:hAnsi="Liberation Serif"/>
          <w:b/>
          <w:bCs/>
        </w:rPr>
        <w:t>Раздел II. Ф</w:t>
      </w:r>
      <w:r w:rsidR="00237B51" w:rsidRPr="008F3E2A">
        <w:rPr>
          <w:rFonts w:ascii="Liberation Serif" w:hAnsi="Liberation Serif"/>
          <w:b/>
          <w:bCs/>
        </w:rPr>
        <w:t>ормирование фонда оплаты труда учреждения</w:t>
      </w:r>
    </w:p>
    <w:p w:rsidR="00237B51" w:rsidRPr="008F3E2A" w:rsidRDefault="00237B51" w:rsidP="00237B51">
      <w:pPr>
        <w:spacing w:after="5" w:line="228" w:lineRule="auto"/>
        <w:ind w:right="14"/>
        <w:jc w:val="both"/>
        <w:rPr>
          <w:rFonts w:ascii="Liberation Serif" w:hAnsi="Liberation Serif"/>
        </w:rPr>
      </w:pPr>
    </w:p>
    <w:p w:rsidR="00237B51" w:rsidRPr="008F3E2A" w:rsidRDefault="00F73364" w:rsidP="00237B51">
      <w:pPr>
        <w:spacing w:after="5" w:line="228" w:lineRule="auto"/>
        <w:ind w:right="14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  <w:color w:val="FF0000"/>
        </w:rPr>
        <w:t xml:space="preserve">          </w:t>
      </w:r>
      <w:r w:rsidR="00237B51" w:rsidRPr="008F3E2A">
        <w:rPr>
          <w:rFonts w:ascii="Liberation Serif" w:hAnsi="Liberation Serif"/>
        </w:rPr>
        <w:t xml:space="preserve">9. Фонд оплаты труда учреждения формируется с учетом положений статьи 4 Закона Курганской области </w:t>
      </w:r>
      <w:r w:rsidR="0058597C" w:rsidRPr="008F3E2A">
        <w:rPr>
          <w:rFonts w:ascii="Liberation Serif" w:hAnsi="Liberation Serif"/>
        </w:rPr>
        <w:t xml:space="preserve">от 10 марта 2006 года </w:t>
      </w:r>
      <w:r w:rsidR="00262E59" w:rsidRPr="008F3E2A">
        <w:rPr>
          <w:rFonts w:ascii="Liberation Serif" w:hAnsi="Liberation Serif"/>
        </w:rPr>
        <w:t xml:space="preserve">№ 130 </w:t>
      </w:r>
      <w:r w:rsidR="00237B51" w:rsidRPr="008F3E2A">
        <w:rPr>
          <w:rFonts w:ascii="Liberation Serif" w:hAnsi="Liberation Serif"/>
        </w:rPr>
        <w:t>«О реализации на территории Курганской области отдельных положений Трудового кодекса Российской Федерации в сфере оплаты труда» исходя из средней численности работников учреждения, включая внешних совместителей.</w:t>
      </w:r>
    </w:p>
    <w:p w:rsidR="00237B51" w:rsidRPr="008F3E2A" w:rsidRDefault="00237B51" w:rsidP="00237B51">
      <w:pPr>
        <w:spacing w:after="5" w:line="228" w:lineRule="auto"/>
        <w:ind w:right="14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</w:t>
      </w:r>
      <w:r w:rsidR="000846C2" w:rsidRPr="008F3E2A">
        <w:rPr>
          <w:rFonts w:ascii="Liberation Serif" w:hAnsi="Liberation Serif"/>
        </w:rPr>
        <w:t xml:space="preserve">  </w:t>
      </w:r>
      <w:r w:rsidR="00F73364" w:rsidRPr="008F3E2A">
        <w:rPr>
          <w:rFonts w:ascii="Liberation Serif" w:hAnsi="Liberation Serif"/>
        </w:rPr>
        <w:t xml:space="preserve">  </w:t>
      </w:r>
      <w:r w:rsidRPr="008F3E2A">
        <w:rPr>
          <w:rFonts w:ascii="Liberation Serif" w:hAnsi="Liberation Serif"/>
        </w:rPr>
        <w:t xml:space="preserve">10. Фонд оплаты труда учреждения состоит из базовой и стимулирующей частей. Базовая часть фонда оплаты труда учреждения включает в себя должностные оклады работников учреждения, компенсационные выплаты, </w:t>
      </w:r>
      <w:r w:rsidRPr="008F3E2A">
        <w:rPr>
          <w:rFonts w:ascii="Liberation Serif" w:hAnsi="Liberation Serif"/>
          <w:noProof/>
        </w:rPr>
        <w:drawing>
          <wp:inline distT="0" distB="0" distL="0" distR="0" wp14:anchorId="7480C07B" wp14:editId="0A6530EA">
            <wp:extent cx="6350" cy="6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2A">
        <w:rPr>
          <w:rFonts w:ascii="Liberation Serif" w:hAnsi="Liberation Serif"/>
        </w:rPr>
        <w:t xml:space="preserve">предусмотренные разделом </w:t>
      </w:r>
      <w:r w:rsidRPr="008F3E2A">
        <w:rPr>
          <w:rFonts w:ascii="Liberation Serif" w:hAnsi="Liberation Serif"/>
          <w:lang w:val="en-US"/>
        </w:rPr>
        <w:t>V</w:t>
      </w:r>
      <w:r w:rsidRPr="008F3E2A">
        <w:rPr>
          <w:rFonts w:ascii="Liberation Serif" w:hAnsi="Liberation Serif"/>
        </w:rPr>
        <w:t xml:space="preserve"> Положения.</w:t>
      </w:r>
    </w:p>
    <w:p w:rsidR="00237B51" w:rsidRPr="008F3E2A" w:rsidRDefault="00237B51" w:rsidP="00237B51">
      <w:pPr>
        <w:spacing w:after="43"/>
        <w:ind w:left="28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</w:t>
      </w:r>
      <w:r w:rsidR="00F73364" w:rsidRPr="008F3E2A">
        <w:rPr>
          <w:rFonts w:ascii="Liberation Serif" w:hAnsi="Liberation Serif"/>
        </w:rPr>
        <w:t xml:space="preserve">   </w:t>
      </w:r>
      <w:r w:rsidRPr="008F3E2A">
        <w:rPr>
          <w:rFonts w:ascii="Liberation Serif" w:hAnsi="Liberation Serif"/>
        </w:rPr>
        <w:t>Стимулирующая часть фонда оплаты труда учреждения формируется в пределах экономии фонда оплаты труда.</w:t>
      </w:r>
    </w:p>
    <w:p w:rsidR="00846DD7" w:rsidRPr="008F3E2A" w:rsidRDefault="00846DD7" w:rsidP="00846DD7">
      <w:pPr>
        <w:pStyle w:val="Textbody"/>
        <w:spacing w:after="0"/>
        <w:jc w:val="both"/>
        <w:rPr>
          <w:rFonts w:ascii="Liberation Serif" w:hAnsi="Liberation Serif"/>
        </w:rPr>
      </w:pPr>
    </w:p>
    <w:p w:rsidR="00237B51" w:rsidRPr="008F3E2A" w:rsidRDefault="00237B51" w:rsidP="00D5728D">
      <w:pPr>
        <w:spacing w:after="303" w:line="226" w:lineRule="auto"/>
        <w:ind w:left="47" w:right="66" w:firstLine="701"/>
        <w:jc w:val="center"/>
        <w:rPr>
          <w:rFonts w:ascii="Liberation Serif" w:hAnsi="Liberation Serif"/>
          <w:b/>
        </w:rPr>
      </w:pPr>
      <w:r w:rsidRPr="008F3E2A">
        <w:rPr>
          <w:rFonts w:ascii="Liberation Serif" w:hAnsi="Liberation Serif"/>
          <w:b/>
        </w:rPr>
        <w:t>Раздел Ш. Порядок определения размеров должностных окладов работников учреждения, за исключением руководителя учреждения</w:t>
      </w:r>
    </w:p>
    <w:p w:rsidR="00237B51" w:rsidRPr="008F3E2A" w:rsidRDefault="00D5728D" w:rsidP="00D5728D">
      <w:pPr>
        <w:spacing w:after="29" w:line="228" w:lineRule="auto"/>
        <w:ind w:left="28" w:right="14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</w:t>
      </w:r>
      <w:r w:rsidR="00F73364" w:rsidRPr="008F3E2A">
        <w:rPr>
          <w:rFonts w:ascii="Liberation Serif" w:hAnsi="Liberation Serif"/>
        </w:rPr>
        <w:t xml:space="preserve">   </w:t>
      </w:r>
      <w:r w:rsidRPr="008F3E2A">
        <w:rPr>
          <w:rFonts w:ascii="Liberation Serif" w:hAnsi="Liberation Serif"/>
        </w:rPr>
        <w:t xml:space="preserve">11. </w:t>
      </w:r>
      <w:r w:rsidR="00237B51" w:rsidRPr="008F3E2A">
        <w:rPr>
          <w:rFonts w:ascii="Liberation Serif" w:hAnsi="Liberation Serif"/>
        </w:rPr>
        <w:t xml:space="preserve">Размеры должностных окладов работников учреждения, занимающих должности работников культуры, искусства, кинематографии, за исключением руководителя учреждения, устанавливаются на основе отнесения занимаемых ими должностей к соответствующим профессиональным квалификационным группам (далее — </w:t>
      </w:r>
      <w:r w:rsidR="000E4299" w:rsidRPr="008F3E2A">
        <w:rPr>
          <w:rFonts w:ascii="Liberation Serif" w:hAnsi="Liberation Serif"/>
        </w:rPr>
        <w:t>ПКГ) в соответствии с таблицей 1</w:t>
      </w:r>
      <w:r w:rsidR="00237B51" w:rsidRPr="008F3E2A">
        <w:rPr>
          <w:rFonts w:ascii="Liberation Serif" w:hAnsi="Liberation Serif"/>
        </w:rPr>
        <w:t>.</w:t>
      </w:r>
    </w:p>
    <w:p w:rsidR="00237B51" w:rsidRPr="008F3E2A" w:rsidRDefault="00237B51" w:rsidP="00237B51">
      <w:pPr>
        <w:spacing w:after="37"/>
        <w:ind w:left="9120" w:hanging="389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>Таблица 1</w:t>
      </w:r>
      <w:r w:rsidR="00F73364" w:rsidRPr="008F3E2A">
        <w:rPr>
          <w:rFonts w:ascii="Liberation Serif" w:hAnsi="Liberation Serif"/>
        </w:rPr>
        <w:t>.</w:t>
      </w:r>
      <w:r w:rsidRPr="008F3E2A">
        <w:rPr>
          <w:rFonts w:ascii="Liberation Serif" w:hAnsi="Liberation Serif"/>
        </w:rPr>
        <w:t xml:space="preserve">  </w:t>
      </w:r>
    </w:p>
    <w:tbl>
      <w:tblPr>
        <w:tblW w:w="9884" w:type="dxa"/>
        <w:tblInd w:w="50" w:type="dxa"/>
        <w:tblCellMar>
          <w:top w:w="91" w:type="dxa"/>
          <w:left w:w="55" w:type="dxa"/>
          <w:right w:w="185" w:type="dxa"/>
        </w:tblCellMar>
        <w:tblLook w:val="04A0" w:firstRow="1" w:lastRow="0" w:firstColumn="1" w:lastColumn="0" w:noHBand="0" w:noVBand="1"/>
      </w:tblPr>
      <w:tblGrid>
        <w:gridCol w:w="7376"/>
        <w:gridCol w:w="2508"/>
      </w:tblGrid>
      <w:tr w:rsidR="001F7149" w:rsidRPr="008F3E2A" w:rsidTr="001F7149">
        <w:trPr>
          <w:trHeight w:val="712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149" w:rsidRPr="008F3E2A" w:rsidRDefault="001F7149" w:rsidP="001F7149">
            <w:pPr>
              <w:spacing w:line="259" w:lineRule="auto"/>
              <w:ind w:left="15" w:hanging="10"/>
              <w:jc w:val="center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Профессиональная квалификационная группа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149" w:rsidRPr="008F3E2A" w:rsidRDefault="001F7149" w:rsidP="00237B51">
            <w:pPr>
              <w:spacing w:line="259" w:lineRule="auto"/>
              <w:ind w:left="139"/>
              <w:jc w:val="both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должностной оклад</w:t>
            </w:r>
          </w:p>
          <w:p w:rsidR="001F7149" w:rsidRPr="008F3E2A" w:rsidRDefault="001F7149" w:rsidP="001F7149">
            <w:pPr>
              <w:spacing w:line="259" w:lineRule="auto"/>
              <w:ind w:left="139"/>
              <w:jc w:val="center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(рубль)</w:t>
            </w:r>
          </w:p>
        </w:tc>
      </w:tr>
      <w:tr w:rsidR="001F7149" w:rsidRPr="008F3E2A" w:rsidTr="001F7149">
        <w:trPr>
          <w:trHeight w:val="712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149" w:rsidRPr="008F3E2A" w:rsidRDefault="001F7149" w:rsidP="00064970">
            <w:pPr>
              <w:spacing w:line="259" w:lineRule="auto"/>
              <w:ind w:left="15" w:hanging="10"/>
              <w:jc w:val="both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149" w:rsidRPr="008F3E2A" w:rsidRDefault="004428FD" w:rsidP="00064970">
            <w:pPr>
              <w:spacing w:line="259" w:lineRule="auto"/>
              <w:ind w:left="139"/>
              <w:jc w:val="both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11</w:t>
            </w:r>
            <w:r w:rsidR="001F7149" w:rsidRPr="008F3E2A">
              <w:rPr>
                <w:rFonts w:ascii="Liberation Serif" w:hAnsi="Liberation Serif"/>
              </w:rPr>
              <w:t xml:space="preserve"> 000</w:t>
            </w:r>
          </w:p>
        </w:tc>
      </w:tr>
      <w:tr w:rsidR="001F7149" w:rsidRPr="008F3E2A" w:rsidTr="001F7149">
        <w:trPr>
          <w:trHeight w:val="714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149" w:rsidRPr="008F3E2A" w:rsidRDefault="001F7149" w:rsidP="00237B51">
            <w:pPr>
              <w:spacing w:line="259" w:lineRule="auto"/>
              <w:ind w:left="10" w:hanging="10"/>
              <w:jc w:val="both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149" w:rsidRPr="008F3E2A" w:rsidRDefault="001F7149" w:rsidP="004428FD">
            <w:pPr>
              <w:spacing w:line="259" w:lineRule="auto"/>
              <w:ind w:left="153"/>
              <w:jc w:val="both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1</w:t>
            </w:r>
            <w:r w:rsidR="004428FD" w:rsidRPr="008F3E2A">
              <w:rPr>
                <w:rFonts w:ascii="Liberation Serif" w:hAnsi="Liberation Serif"/>
              </w:rPr>
              <w:t>4</w:t>
            </w:r>
            <w:r w:rsidRPr="008F3E2A">
              <w:rPr>
                <w:rFonts w:ascii="Liberation Serif" w:hAnsi="Liberation Serif"/>
              </w:rPr>
              <w:t xml:space="preserve"> 000</w:t>
            </w:r>
          </w:p>
        </w:tc>
      </w:tr>
      <w:tr w:rsidR="001F7149" w:rsidRPr="008F3E2A" w:rsidTr="001F7149">
        <w:trPr>
          <w:trHeight w:val="709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149" w:rsidRPr="008F3E2A" w:rsidRDefault="001F7149" w:rsidP="00237B51">
            <w:pPr>
              <w:spacing w:line="259" w:lineRule="auto"/>
              <w:ind w:left="14" w:hanging="14"/>
              <w:jc w:val="both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149" w:rsidRPr="008F3E2A" w:rsidRDefault="001F7149" w:rsidP="004428FD">
            <w:pPr>
              <w:spacing w:line="259" w:lineRule="auto"/>
              <w:ind w:left="143"/>
              <w:jc w:val="both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1</w:t>
            </w:r>
            <w:r w:rsidR="004428FD" w:rsidRPr="008F3E2A">
              <w:rPr>
                <w:rFonts w:ascii="Liberation Serif" w:hAnsi="Liberation Serif"/>
              </w:rPr>
              <w:t>5</w:t>
            </w:r>
            <w:r w:rsidRPr="008F3E2A">
              <w:rPr>
                <w:rFonts w:ascii="Liberation Serif" w:hAnsi="Liberation Serif"/>
              </w:rPr>
              <w:t xml:space="preserve"> 000</w:t>
            </w:r>
          </w:p>
        </w:tc>
      </w:tr>
      <w:tr w:rsidR="001F7149" w:rsidRPr="008F3E2A" w:rsidTr="001F7149">
        <w:trPr>
          <w:trHeight w:val="714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149" w:rsidRPr="008F3E2A" w:rsidRDefault="001F7149" w:rsidP="00237B51">
            <w:pPr>
              <w:spacing w:line="259" w:lineRule="auto"/>
              <w:ind w:left="24" w:hanging="14"/>
              <w:jc w:val="both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149" w:rsidRPr="008F3E2A" w:rsidRDefault="001F7149" w:rsidP="004428FD">
            <w:pPr>
              <w:spacing w:line="259" w:lineRule="auto"/>
              <w:ind w:left="153"/>
              <w:jc w:val="both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1</w:t>
            </w:r>
            <w:r w:rsidR="004428FD" w:rsidRPr="008F3E2A">
              <w:rPr>
                <w:rFonts w:ascii="Liberation Serif" w:hAnsi="Liberation Serif"/>
              </w:rPr>
              <w:t>7</w:t>
            </w:r>
            <w:r w:rsidRPr="008F3E2A">
              <w:rPr>
                <w:rFonts w:ascii="Liberation Serif" w:hAnsi="Liberation Serif"/>
              </w:rPr>
              <w:t xml:space="preserve"> 000</w:t>
            </w:r>
          </w:p>
        </w:tc>
      </w:tr>
    </w:tbl>
    <w:p w:rsidR="00237B51" w:rsidRPr="008F3E2A" w:rsidRDefault="000E4299" w:rsidP="00237B51">
      <w:pPr>
        <w:ind w:left="28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</w:t>
      </w:r>
      <w:r w:rsidR="00237B51" w:rsidRPr="008F3E2A">
        <w:rPr>
          <w:rFonts w:ascii="Liberation Serif" w:hAnsi="Liberation Serif"/>
        </w:rPr>
        <w:t>Отнесение должностей работников культуры, искусства и кинематографии к ПКГ осуществляется в соответствии с приказом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кинематографии».</w:t>
      </w:r>
    </w:p>
    <w:p w:rsidR="00B969A4" w:rsidRPr="008F3E2A" w:rsidRDefault="000E4299" w:rsidP="00B969A4">
      <w:pPr>
        <w:ind w:right="134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B969A4" w:rsidRPr="008F3E2A">
        <w:rPr>
          <w:rFonts w:ascii="Liberation Serif" w:hAnsi="Liberation Serif"/>
        </w:rPr>
        <w:t xml:space="preserve">Размер должностного оклада по должностям: ведущий библиограф, ведущий библиотекарь, ведущий концертмейстер, ведущий методист, главный специалист по прокату кинофильмов, </w:t>
      </w:r>
      <w:r w:rsidR="00B969A4" w:rsidRPr="008F3E2A">
        <w:rPr>
          <w:rFonts w:ascii="Liberation Serif" w:hAnsi="Liberation Serif"/>
          <w:noProof/>
        </w:rPr>
        <w:drawing>
          <wp:inline distT="0" distB="0" distL="0" distR="0" wp14:anchorId="671228CB" wp14:editId="3EB3DEE5">
            <wp:extent cx="63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9A4" w:rsidRPr="008F3E2A">
        <w:rPr>
          <w:rFonts w:ascii="Liberation Serif" w:hAnsi="Liberation Serif"/>
          <w:noProof/>
        </w:rPr>
        <w:drawing>
          <wp:inline distT="0" distB="0" distL="0" distR="0" wp14:anchorId="157AC74B" wp14:editId="223C4265">
            <wp:extent cx="63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9A4" w:rsidRPr="008F3E2A">
        <w:rPr>
          <w:rFonts w:ascii="Liberation Serif" w:hAnsi="Liberation Serif"/>
        </w:rPr>
        <w:t>главный специалист по связям с кинофирмами, заведующий фильмобазой (фильмохранилищем), заместитель концертмейстера, концертмейстер, художник-технолог сцены - устанавливаются в размере должностного оклада работников, относящихся по должности к ПКГ «должности работников культуры, искусства и кинематографии ведущего звена».</w:t>
      </w:r>
    </w:p>
    <w:p w:rsidR="00B969A4" w:rsidRPr="008F3E2A" w:rsidRDefault="000E4299" w:rsidP="00B969A4">
      <w:pPr>
        <w:ind w:left="28" w:right="125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B969A4" w:rsidRPr="008F3E2A">
        <w:rPr>
          <w:rFonts w:ascii="Liberation Serif" w:hAnsi="Liberation Serif"/>
        </w:rPr>
        <w:t xml:space="preserve">Размер должностного оклада по должностям: главный администратор, главный режиссер, заведующий структурным </w:t>
      </w:r>
      <w:r w:rsidR="00B969A4" w:rsidRPr="008F3E2A">
        <w:rPr>
          <w:rFonts w:ascii="Liberation Serif" w:hAnsi="Liberation Serif"/>
          <w:noProof/>
        </w:rPr>
        <w:drawing>
          <wp:inline distT="0" distB="0" distL="0" distR="0" wp14:anchorId="7CCBCE5E" wp14:editId="31B8D666">
            <wp:extent cx="63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9A4" w:rsidRPr="008F3E2A">
        <w:rPr>
          <w:rFonts w:ascii="Liberation Serif" w:hAnsi="Liberation Serif"/>
        </w:rPr>
        <w:t>подразделением организации исполнительского искусства, художественный руководитель - устанавливаются в размере должностного оклада работников, относящихся по должности к ПКГ «должности руководящего состава учреждений культуры, искусства и кинематографии».</w:t>
      </w:r>
    </w:p>
    <w:p w:rsidR="000B0D22" w:rsidRPr="008F3E2A" w:rsidRDefault="000B0D22" w:rsidP="000B0D22">
      <w:pPr>
        <w:pStyle w:val="2"/>
        <w:ind w:right="60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8F3E2A">
        <w:rPr>
          <w:rFonts w:ascii="Liberation Serif" w:hAnsi="Liberation Serif" w:cs="Times New Roman"/>
          <w:color w:val="auto"/>
          <w:sz w:val="24"/>
          <w:szCs w:val="24"/>
        </w:rPr>
        <w:t>Раздел lV. Порядок и условия установления стимулирующих выплат</w:t>
      </w:r>
    </w:p>
    <w:p w:rsidR="000E4299" w:rsidRPr="008F3E2A" w:rsidRDefault="000E4299" w:rsidP="000E4299">
      <w:pPr>
        <w:rPr>
          <w:rFonts w:ascii="Liberation Serif" w:hAnsi="Liberation Serif"/>
        </w:rPr>
      </w:pPr>
    </w:p>
    <w:p w:rsidR="00EA6E83" w:rsidRPr="008F3E2A" w:rsidRDefault="00662984" w:rsidP="000E4299">
      <w:pPr>
        <w:spacing w:after="205" w:line="265" w:lineRule="auto"/>
        <w:ind w:right="29"/>
        <w:jc w:val="center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Глава </w:t>
      </w:r>
      <w:r w:rsidR="000B0D22" w:rsidRPr="008F3E2A">
        <w:rPr>
          <w:rFonts w:ascii="Liberation Serif" w:hAnsi="Liberation Serif"/>
        </w:rPr>
        <w:t>1. Виды и порядок установления стимулирующих выплат</w:t>
      </w:r>
    </w:p>
    <w:p w:rsidR="00EA6E83" w:rsidRPr="008F3E2A" w:rsidRDefault="000E4299" w:rsidP="00EA6E83">
      <w:pPr>
        <w:ind w:left="28" w:right="125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EA6E83" w:rsidRPr="008F3E2A">
        <w:rPr>
          <w:rFonts w:ascii="Liberation Serif" w:hAnsi="Liberation Serif"/>
        </w:rPr>
        <w:t>1</w:t>
      </w:r>
      <w:r w:rsidRPr="008F3E2A">
        <w:rPr>
          <w:rFonts w:ascii="Liberation Serif" w:hAnsi="Liberation Serif"/>
        </w:rPr>
        <w:t>2</w:t>
      </w:r>
      <w:r w:rsidR="00EA6E83" w:rsidRPr="008F3E2A">
        <w:rPr>
          <w:rFonts w:ascii="Liberation Serif" w:hAnsi="Liberation Serif"/>
        </w:rPr>
        <w:t xml:space="preserve">. </w:t>
      </w:r>
      <w:r w:rsidR="000B0D22" w:rsidRPr="008F3E2A">
        <w:rPr>
          <w:rFonts w:ascii="Liberation Serif" w:hAnsi="Liberation Serif"/>
        </w:rPr>
        <w:t>В целях поощрения за выполненную работу работникам учреждения устанавливаются следующие виды стимулирующих выплат:</w:t>
      </w:r>
    </w:p>
    <w:p w:rsidR="00EA6E83" w:rsidRPr="008F3E2A" w:rsidRDefault="000E4299" w:rsidP="00EA6E83">
      <w:pPr>
        <w:ind w:left="28" w:right="125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- </w:t>
      </w:r>
      <w:r w:rsidR="000B0D22" w:rsidRPr="008F3E2A">
        <w:rPr>
          <w:rFonts w:ascii="Liberation Serif" w:hAnsi="Liberation Serif"/>
        </w:rPr>
        <w:t>персональный повышающий коэффициент к должностному окладу;</w:t>
      </w:r>
    </w:p>
    <w:p w:rsidR="00EA6E83" w:rsidRPr="008F3E2A" w:rsidRDefault="000E4299" w:rsidP="00EA6E83">
      <w:pPr>
        <w:ind w:left="28" w:right="125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- </w:t>
      </w:r>
      <w:r w:rsidR="000B0D22" w:rsidRPr="008F3E2A">
        <w:rPr>
          <w:rFonts w:ascii="Liberation Serif" w:hAnsi="Liberation Serif"/>
        </w:rPr>
        <w:t>за интенсивность и высокие результаты работы;</w:t>
      </w:r>
    </w:p>
    <w:p w:rsidR="00EA6E83" w:rsidRPr="008F3E2A" w:rsidRDefault="000E4299" w:rsidP="00EA6E83">
      <w:pPr>
        <w:ind w:left="28" w:right="125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- </w:t>
      </w:r>
      <w:r w:rsidR="000B0D22" w:rsidRPr="008F3E2A">
        <w:rPr>
          <w:rFonts w:ascii="Liberation Serif" w:hAnsi="Liberation Serif"/>
        </w:rPr>
        <w:t xml:space="preserve">за качество </w:t>
      </w:r>
      <w:r w:rsidR="00EA6E83" w:rsidRPr="008F3E2A">
        <w:rPr>
          <w:rFonts w:ascii="Liberation Serif" w:hAnsi="Liberation Serif"/>
        </w:rPr>
        <w:t>выполняемых</w:t>
      </w:r>
      <w:r w:rsidR="000B0D22" w:rsidRPr="008F3E2A">
        <w:rPr>
          <w:rFonts w:ascii="Liberation Serif" w:hAnsi="Liberation Serif"/>
        </w:rPr>
        <w:t xml:space="preserve"> работ; </w:t>
      </w:r>
    </w:p>
    <w:p w:rsidR="00EA6E83" w:rsidRPr="008F3E2A" w:rsidRDefault="000E4299" w:rsidP="00EA6E83">
      <w:pPr>
        <w:ind w:left="28" w:right="125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- </w:t>
      </w:r>
      <w:r w:rsidR="000B0D22" w:rsidRPr="008F3E2A">
        <w:rPr>
          <w:rFonts w:ascii="Liberation Serif" w:hAnsi="Liberation Serif"/>
        </w:rPr>
        <w:t>повышающий коэффициент по занимаемой должности;</w:t>
      </w:r>
    </w:p>
    <w:p w:rsidR="00F16D80" w:rsidRPr="008F3E2A" w:rsidRDefault="000E4299" w:rsidP="00F16D80">
      <w:pPr>
        <w:ind w:left="28" w:right="125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- </w:t>
      </w:r>
      <w:r w:rsidR="000B0D22" w:rsidRPr="008F3E2A">
        <w:rPr>
          <w:rFonts w:ascii="Liberation Serif" w:hAnsi="Liberation Serif"/>
        </w:rPr>
        <w:t>премиальные выплаты по итогам работы.</w:t>
      </w:r>
      <w:r w:rsidR="00F16D80" w:rsidRPr="008F3E2A">
        <w:rPr>
          <w:rFonts w:ascii="Liberation Serif" w:hAnsi="Liberation Serif"/>
        </w:rPr>
        <w:t xml:space="preserve"> </w:t>
      </w:r>
    </w:p>
    <w:p w:rsidR="001D0D74" w:rsidRPr="008F3E2A" w:rsidRDefault="001D0D74" w:rsidP="001D0D74">
      <w:pPr>
        <w:spacing w:after="205" w:line="265" w:lineRule="auto"/>
        <w:ind w:right="29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1</w:t>
      </w:r>
      <w:r w:rsidR="000E4299" w:rsidRPr="008F3E2A">
        <w:rPr>
          <w:rFonts w:ascii="Liberation Serif" w:hAnsi="Liberation Serif"/>
        </w:rPr>
        <w:t>3</w:t>
      </w:r>
      <w:r w:rsidRPr="008F3E2A">
        <w:rPr>
          <w:rFonts w:ascii="Liberation Serif" w:hAnsi="Liberation Serif"/>
        </w:rPr>
        <w:t xml:space="preserve">. </w:t>
      </w:r>
      <w:r w:rsidR="000B0D22" w:rsidRPr="008F3E2A">
        <w:rPr>
          <w:rFonts w:ascii="Liberation Serif" w:hAnsi="Liberation Serif"/>
        </w:rPr>
        <w:t>Применение повышающего коэффициента к должностному окладу не образует новый должностной оклад и не учитывается при начислении иных стимулирующих и компенсационных выплат.</w:t>
      </w:r>
      <w:r w:rsidRPr="008F3E2A">
        <w:rPr>
          <w:rFonts w:ascii="Liberation Serif" w:hAnsi="Liberation Serif"/>
        </w:rPr>
        <w:t xml:space="preserve"> </w:t>
      </w:r>
      <w:r w:rsidR="000B0D22" w:rsidRPr="008F3E2A">
        <w:rPr>
          <w:rFonts w:ascii="Liberation Serif" w:hAnsi="Liberation Serif"/>
        </w:rPr>
        <w:t>Стимулирующие выплаты при применении складываются между собой.</w:t>
      </w:r>
    </w:p>
    <w:p w:rsidR="001D0D74" w:rsidRPr="008F3E2A" w:rsidRDefault="001D0D74" w:rsidP="001D0D74">
      <w:pPr>
        <w:spacing w:after="205" w:line="265" w:lineRule="auto"/>
        <w:ind w:right="29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1</w:t>
      </w:r>
      <w:r w:rsidR="000E4299" w:rsidRPr="008F3E2A">
        <w:rPr>
          <w:rFonts w:ascii="Liberation Serif" w:hAnsi="Liberation Serif"/>
        </w:rPr>
        <w:t>4</w:t>
      </w:r>
      <w:r w:rsidRPr="008F3E2A">
        <w:rPr>
          <w:rFonts w:ascii="Liberation Serif" w:hAnsi="Liberation Serif"/>
        </w:rPr>
        <w:t xml:space="preserve">. </w:t>
      </w:r>
      <w:r w:rsidR="000B0D22" w:rsidRPr="008F3E2A">
        <w:rPr>
          <w:rFonts w:ascii="Liberation Serif" w:hAnsi="Liberation Serif"/>
        </w:rPr>
        <w:t>Размеры и условия осуществления выплат стимулирующего характера устанавливаются коллективным договором, соглашениями, локальными нормативными актами учреждения, принимаемыми с учетом мнения представительного органа работников на основе формализованных показателей и критериев эффективности работы.</w:t>
      </w:r>
    </w:p>
    <w:p w:rsidR="001D0D74" w:rsidRPr="008F3E2A" w:rsidRDefault="001D0D74" w:rsidP="001D0D74">
      <w:pPr>
        <w:spacing w:after="205" w:line="265" w:lineRule="auto"/>
        <w:ind w:right="29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1</w:t>
      </w:r>
      <w:r w:rsidR="000E4299" w:rsidRPr="008F3E2A">
        <w:rPr>
          <w:rFonts w:ascii="Liberation Serif" w:hAnsi="Liberation Serif"/>
        </w:rPr>
        <w:t>5</w:t>
      </w:r>
      <w:r w:rsidRPr="008F3E2A">
        <w:rPr>
          <w:rFonts w:ascii="Liberation Serif" w:hAnsi="Liberation Serif"/>
        </w:rPr>
        <w:t xml:space="preserve">. </w:t>
      </w:r>
      <w:r w:rsidR="000B0D22" w:rsidRPr="008F3E2A">
        <w:rPr>
          <w:rFonts w:ascii="Liberation Serif" w:hAnsi="Liberation Serif"/>
        </w:rPr>
        <w:t>Стимулирующие выплаты работникам учреждения, за исключением стимулирующих выплат руководителю учреждения, осуществляются по решению руководителя учреждения в пределах фонда оплаты труда учреждения.</w:t>
      </w:r>
    </w:p>
    <w:p w:rsidR="000B0D22" w:rsidRPr="008F3E2A" w:rsidRDefault="001D0D74" w:rsidP="001D0D74">
      <w:pPr>
        <w:spacing w:after="205" w:line="265" w:lineRule="auto"/>
        <w:ind w:right="29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1</w:t>
      </w:r>
      <w:r w:rsidR="000E4299" w:rsidRPr="008F3E2A">
        <w:rPr>
          <w:rFonts w:ascii="Liberation Serif" w:hAnsi="Liberation Serif"/>
        </w:rPr>
        <w:t>6</w:t>
      </w:r>
      <w:r w:rsidRPr="008F3E2A">
        <w:rPr>
          <w:rFonts w:ascii="Liberation Serif" w:hAnsi="Liberation Serif"/>
        </w:rPr>
        <w:t xml:space="preserve">. </w:t>
      </w:r>
      <w:r w:rsidR="000B0D22" w:rsidRPr="008F3E2A">
        <w:rPr>
          <w:rFonts w:ascii="Liberation Serif" w:hAnsi="Liberation Serif"/>
        </w:rPr>
        <w:t>Руководителю учреждения выплаты стимулирующего характера устанавливаются в соответствии с разделом V</w:t>
      </w:r>
      <w:r w:rsidR="000E4299" w:rsidRPr="008F3E2A">
        <w:rPr>
          <w:rFonts w:ascii="Liberation Serif" w:hAnsi="Liberation Serif"/>
          <w:lang w:val="en-US"/>
        </w:rPr>
        <w:t>II</w:t>
      </w:r>
      <w:r w:rsidR="000B0D22" w:rsidRPr="008F3E2A">
        <w:rPr>
          <w:rFonts w:ascii="Liberation Serif" w:hAnsi="Liberation Serif"/>
        </w:rPr>
        <w:t xml:space="preserve"> Положения.</w:t>
      </w:r>
    </w:p>
    <w:p w:rsidR="000B0D22" w:rsidRPr="008F3E2A" w:rsidRDefault="00662984" w:rsidP="000E4299">
      <w:pPr>
        <w:spacing w:after="271" w:line="226" w:lineRule="auto"/>
        <w:ind w:right="66"/>
        <w:jc w:val="center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>Глава</w:t>
      </w:r>
      <w:r w:rsidR="001D0D74" w:rsidRPr="008F3E2A">
        <w:rPr>
          <w:rFonts w:ascii="Liberation Serif" w:hAnsi="Liberation Serif"/>
        </w:rPr>
        <w:t xml:space="preserve"> 2. </w:t>
      </w:r>
      <w:r w:rsidR="000B0D22" w:rsidRPr="008F3E2A">
        <w:rPr>
          <w:rFonts w:ascii="Liberation Serif" w:hAnsi="Liberation Serif"/>
        </w:rPr>
        <w:t>Персональный повышающий коэффициент к должностному окладу</w:t>
      </w:r>
    </w:p>
    <w:p w:rsidR="001D0D74" w:rsidRPr="008F3E2A" w:rsidRDefault="000E4299" w:rsidP="000E4299">
      <w:pPr>
        <w:spacing w:after="5" w:line="228" w:lineRule="auto"/>
        <w:ind w:right="14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17. </w:t>
      </w:r>
      <w:r w:rsidR="000B0D22" w:rsidRPr="008F3E2A">
        <w:rPr>
          <w:rFonts w:ascii="Liberation Serif" w:hAnsi="Liberation Serif"/>
        </w:rPr>
        <w:t xml:space="preserve">Персональный </w:t>
      </w:r>
      <w:r w:rsidR="001D0D74" w:rsidRPr="008F3E2A">
        <w:rPr>
          <w:rFonts w:ascii="Liberation Serif" w:hAnsi="Liberation Serif"/>
        </w:rPr>
        <w:t xml:space="preserve">повышающий </w:t>
      </w:r>
      <w:r w:rsidR="000B0D22" w:rsidRPr="008F3E2A">
        <w:rPr>
          <w:rFonts w:ascii="Liberation Serif" w:hAnsi="Liberation Serif"/>
        </w:rPr>
        <w:t>коэффициент к должностному окладу устанавливае</w:t>
      </w:r>
      <w:r w:rsidR="001D0D74" w:rsidRPr="008F3E2A">
        <w:rPr>
          <w:rFonts w:ascii="Liberation Serif" w:hAnsi="Liberation Serif"/>
        </w:rPr>
        <w:t xml:space="preserve">тся с </w:t>
      </w:r>
    </w:p>
    <w:p w:rsidR="000B0D22" w:rsidRPr="008F3E2A" w:rsidRDefault="000B0D22" w:rsidP="001D0D74">
      <w:pPr>
        <w:spacing w:after="5" w:line="228" w:lineRule="auto"/>
        <w:ind w:right="14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>учетом сложности, важности выполняемой работы, степени самостоятельности и ответственности при выполнении поставленных задач.</w:t>
      </w:r>
    </w:p>
    <w:p w:rsidR="000B0D22" w:rsidRPr="008F3E2A" w:rsidRDefault="001D0D74" w:rsidP="001D0D74">
      <w:pPr>
        <w:ind w:left="28" w:right="86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0B0D22" w:rsidRPr="008F3E2A">
        <w:rPr>
          <w:rFonts w:ascii="Liberation Serif" w:hAnsi="Liberation Serif"/>
        </w:rPr>
        <w:t>Персональный</w:t>
      </w:r>
      <w:r w:rsidRPr="008F3E2A">
        <w:rPr>
          <w:rFonts w:ascii="Liberation Serif" w:hAnsi="Liberation Serif"/>
        </w:rPr>
        <w:t xml:space="preserve"> повышающий </w:t>
      </w:r>
      <w:r w:rsidR="000B0D22" w:rsidRPr="008F3E2A">
        <w:rPr>
          <w:rFonts w:ascii="Liberation Serif" w:hAnsi="Liberation Serif"/>
        </w:rPr>
        <w:t>коэффициент к должностному окладу устанавливается в размере до 5,0 на определенный период времени в течение соответствующего календарного года.</w:t>
      </w:r>
    </w:p>
    <w:p w:rsidR="000B0D22" w:rsidRPr="008F3E2A" w:rsidRDefault="001D0D74" w:rsidP="001D0D74">
      <w:pPr>
        <w:ind w:left="28" w:right="77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0B0D22" w:rsidRPr="008F3E2A">
        <w:rPr>
          <w:rFonts w:ascii="Liberation Serif" w:hAnsi="Liberation Serif"/>
        </w:rPr>
        <w:t>Решение об установлении персонального повышающего коэффициента к должностному окладу и его размере принимается руководителем учреждения персонально в отношении конкретного работника в соответствии с критериями, определенными локальным нормативным актом учреждения.</w:t>
      </w:r>
    </w:p>
    <w:p w:rsidR="000B0D22" w:rsidRPr="008F3E2A" w:rsidRDefault="001D0D74" w:rsidP="001D0D74">
      <w:pPr>
        <w:spacing w:after="301"/>
        <w:ind w:left="28" w:right="82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0B0D22" w:rsidRPr="008F3E2A">
        <w:rPr>
          <w:rFonts w:ascii="Liberation Serif" w:hAnsi="Liberation Serif"/>
        </w:rPr>
        <w:t>При установлении персонального повышающего коэффициента может та</w:t>
      </w:r>
      <w:r w:rsidRPr="008F3E2A">
        <w:rPr>
          <w:rFonts w:ascii="Liberation Serif" w:hAnsi="Liberation Serif"/>
        </w:rPr>
        <w:t>кже</w:t>
      </w:r>
      <w:r w:rsidR="000B0D22" w:rsidRPr="008F3E2A">
        <w:rPr>
          <w:rFonts w:ascii="Liberation Serif" w:hAnsi="Liberation Serif"/>
        </w:rPr>
        <w:t xml:space="preserve"> учитываться наличие стажа работы в учреждениях культуры и образовательных организациях в порядке, установленном локальным нормативным актом учреждения.</w:t>
      </w:r>
    </w:p>
    <w:p w:rsidR="000B0D22" w:rsidRPr="008F3E2A" w:rsidRDefault="000E4299" w:rsidP="003A12E4">
      <w:pPr>
        <w:spacing w:after="294" w:line="226" w:lineRule="auto"/>
        <w:ind w:right="66"/>
        <w:jc w:val="center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Глава </w:t>
      </w:r>
      <w:r w:rsidR="003A12E4" w:rsidRPr="008F3E2A">
        <w:rPr>
          <w:rFonts w:ascii="Liberation Serif" w:hAnsi="Liberation Serif"/>
        </w:rPr>
        <w:t>3</w:t>
      </w:r>
      <w:r w:rsidR="000B0D22" w:rsidRPr="008F3E2A">
        <w:rPr>
          <w:rFonts w:ascii="Liberation Serif" w:hAnsi="Liberation Serif"/>
        </w:rPr>
        <w:t>. Стимулирующая выплата за интенсивность и высокие результаты работы</w:t>
      </w:r>
    </w:p>
    <w:p w:rsidR="001D0D74" w:rsidRPr="008F3E2A" w:rsidRDefault="00E26F76" w:rsidP="001D0D74">
      <w:pPr>
        <w:spacing w:after="5" w:line="228" w:lineRule="auto"/>
        <w:ind w:right="14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1</w:t>
      </w:r>
      <w:r w:rsidR="001F7149" w:rsidRPr="008F3E2A">
        <w:rPr>
          <w:rFonts w:ascii="Liberation Serif" w:hAnsi="Liberation Serif"/>
        </w:rPr>
        <w:t>8</w:t>
      </w:r>
      <w:r w:rsidRPr="008F3E2A">
        <w:rPr>
          <w:rFonts w:ascii="Liberation Serif" w:hAnsi="Liberation Serif"/>
        </w:rPr>
        <w:t xml:space="preserve">. </w:t>
      </w:r>
      <w:r w:rsidR="000B0D22" w:rsidRPr="008F3E2A">
        <w:rPr>
          <w:rFonts w:ascii="Liberation Serif" w:hAnsi="Liberation Serif"/>
        </w:rPr>
        <w:t>Стимулирующая выплата за интенсивно</w:t>
      </w:r>
      <w:r w:rsidR="001D0D74" w:rsidRPr="008F3E2A">
        <w:rPr>
          <w:rFonts w:ascii="Liberation Serif" w:hAnsi="Liberation Serif"/>
        </w:rPr>
        <w:t>сть и высокие результаты работы устанавливается:</w:t>
      </w:r>
    </w:p>
    <w:p w:rsidR="001D0D74" w:rsidRPr="008F3E2A" w:rsidRDefault="001D0D74" w:rsidP="001D0D74">
      <w:pPr>
        <w:spacing w:after="5" w:line="228" w:lineRule="auto"/>
        <w:ind w:right="14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</w:t>
      </w:r>
      <w:r w:rsidR="000B0D22" w:rsidRPr="008F3E2A">
        <w:rPr>
          <w:rFonts w:ascii="Liberation Serif" w:hAnsi="Liberation Serif"/>
        </w:rPr>
        <w:t xml:space="preserve">работникам из числа художественного, артистического персонала учреждений исполнительского искусства в зависимости от их фактической загрузки в репертуаре, участия в подготовке новой программы (выпуске нового спектакля); </w:t>
      </w:r>
      <w:r w:rsidR="000B0D22" w:rsidRPr="008F3E2A">
        <w:rPr>
          <w:rFonts w:ascii="Liberation Serif" w:hAnsi="Liberation Serif"/>
          <w:noProof/>
        </w:rPr>
        <w:drawing>
          <wp:inline distT="0" distB="0" distL="0" distR="0" wp14:anchorId="1B05D069" wp14:editId="49191F51">
            <wp:extent cx="6350" cy="31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22" w:rsidRPr="008F3E2A" w:rsidRDefault="001D0D74" w:rsidP="001D0D74">
      <w:pPr>
        <w:spacing w:after="5" w:line="228" w:lineRule="auto"/>
        <w:ind w:right="14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</w:t>
      </w:r>
      <w:r w:rsidR="000B0D22" w:rsidRPr="008F3E2A">
        <w:rPr>
          <w:rFonts w:ascii="Liberation Serif" w:hAnsi="Liberation Serif"/>
        </w:rPr>
        <w:t>работникам музеев и библиотек - за организацию и проведение выставок (экспозиций), тематических лекций и других мероприятий.</w:t>
      </w:r>
    </w:p>
    <w:p w:rsidR="000B0D22" w:rsidRPr="008F3E2A" w:rsidRDefault="001D0D74" w:rsidP="001D0D74">
      <w:pPr>
        <w:spacing w:after="34"/>
        <w:ind w:left="28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0B0D22" w:rsidRPr="008F3E2A">
        <w:rPr>
          <w:rFonts w:ascii="Liberation Serif" w:hAnsi="Liberation Serif"/>
        </w:rPr>
        <w:t>Размер стимулирующей выплаты за интенсивность и высокие результаты работы может устанавливаться как в абсолютном значении, так и в процентном отношении к должностному окладу.</w:t>
      </w:r>
    </w:p>
    <w:p w:rsidR="000B0D22" w:rsidRPr="008F3E2A" w:rsidRDefault="001D0D74" w:rsidP="001D0D74">
      <w:pPr>
        <w:spacing w:after="338"/>
        <w:ind w:left="28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0B0D22" w:rsidRPr="008F3E2A">
        <w:rPr>
          <w:rFonts w:ascii="Liberation Serif" w:hAnsi="Liberation Serif"/>
        </w:rPr>
        <w:t>Стимулирующая выплата за интенсивность и высокие результаты работы устанавливается руководителем учреждения на срок не более 1 года.</w:t>
      </w:r>
    </w:p>
    <w:p w:rsidR="000B0D22" w:rsidRPr="008F3E2A" w:rsidRDefault="00E26F76" w:rsidP="000B0D22">
      <w:pPr>
        <w:spacing w:after="334" w:line="226" w:lineRule="auto"/>
        <w:ind w:left="1522" w:right="66" w:firstLine="9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Глава </w:t>
      </w:r>
      <w:r w:rsidR="003A12E4" w:rsidRPr="008F3E2A">
        <w:rPr>
          <w:rFonts w:ascii="Liberation Serif" w:hAnsi="Liberation Serif"/>
        </w:rPr>
        <w:t>4</w:t>
      </w:r>
      <w:r w:rsidR="000B0D22" w:rsidRPr="008F3E2A">
        <w:rPr>
          <w:rFonts w:ascii="Liberation Serif" w:hAnsi="Liberation Serif"/>
        </w:rPr>
        <w:t>. Повышающий коэффициент по занимаемой должности</w:t>
      </w:r>
    </w:p>
    <w:p w:rsidR="003A12E4" w:rsidRPr="008F3E2A" w:rsidRDefault="000B0D22" w:rsidP="001F7149">
      <w:pPr>
        <w:pStyle w:val="aa"/>
        <w:numPr>
          <w:ilvl w:val="0"/>
          <w:numId w:val="21"/>
        </w:numPr>
        <w:spacing w:after="27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Повышающий коэффициент по занимаемой должности устанавливается всем </w:t>
      </w:r>
    </w:p>
    <w:p w:rsidR="003A12E4" w:rsidRPr="008F3E2A" w:rsidRDefault="000B0D22" w:rsidP="003A12E4">
      <w:pPr>
        <w:spacing w:after="27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работникам учреждения, занимающим должности, по которым предусмотрено должностное категорирование, в следующих размерах: </w:t>
      </w:r>
    </w:p>
    <w:p w:rsidR="000B0D22" w:rsidRPr="008F3E2A" w:rsidRDefault="00E26F76" w:rsidP="003A12E4">
      <w:pPr>
        <w:spacing w:after="27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</w:t>
      </w:r>
      <w:r w:rsidR="000B0D22" w:rsidRPr="008F3E2A">
        <w:rPr>
          <w:rFonts w:ascii="Liberation Serif" w:hAnsi="Liberation Serif"/>
        </w:rPr>
        <w:t>0,10 - при наличии производного должностного наименования «главный»;</w:t>
      </w:r>
    </w:p>
    <w:p w:rsidR="000B0D22" w:rsidRPr="008F3E2A" w:rsidRDefault="00E26F76" w:rsidP="003A12E4">
      <w:pPr>
        <w:spacing w:after="303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0B0D22" w:rsidRPr="008F3E2A">
        <w:rPr>
          <w:rFonts w:ascii="Liberation Serif" w:hAnsi="Liberation Serif"/>
        </w:rPr>
        <w:t>0,05 - при наличии производного должностного наименования «ведущий».</w:t>
      </w:r>
    </w:p>
    <w:p w:rsidR="000B0D22" w:rsidRPr="008F3E2A" w:rsidRDefault="000B0D22" w:rsidP="000B0D22">
      <w:pPr>
        <w:spacing w:after="282" w:line="226" w:lineRule="auto"/>
        <w:ind w:left="2410" w:right="66" w:firstLine="9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</w:t>
      </w:r>
      <w:r w:rsidR="00C567B9" w:rsidRPr="008F3E2A">
        <w:rPr>
          <w:rFonts w:ascii="Liberation Serif" w:hAnsi="Liberation Serif"/>
        </w:rPr>
        <w:t xml:space="preserve">Глава </w:t>
      </w:r>
      <w:r w:rsidR="00BD3A66" w:rsidRPr="008F3E2A">
        <w:rPr>
          <w:rFonts w:ascii="Liberation Serif" w:hAnsi="Liberation Serif"/>
        </w:rPr>
        <w:t>5</w:t>
      </w:r>
      <w:r w:rsidRPr="008F3E2A">
        <w:rPr>
          <w:rFonts w:ascii="Liberation Serif" w:hAnsi="Liberation Serif"/>
        </w:rPr>
        <w:t>. Премиальные выплаты по итогам работы</w:t>
      </w:r>
    </w:p>
    <w:p w:rsidR="003A12E4" w:rsidRPr="008F3E2A" w:rsidRDefault="00E26F76" w:rsidP="00E26F76">
      <w:pPr>
        <w:spacing w:after="50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</w:t>
      </w:r>
      <w:r w:rsidR="001F7149" w:rsidRPr="008F3E2A">
        <w:rPr>
          <w:rFonts w:ascii="Liberation Serif" w:hAnsi="Liberation Serif"/>
        </w:rPr>
        <w:t>20</w:t>
      </w:r>
      <w:r w:rsidRPr="008F3E2A">
        <w:rPr>
          <w:rFonts w:ascii="Liberation Serif" w:hAnsi="Liberation Serif"/>
        </w:rPr>
        <w:t xml:space="preserve">. </w:t>
      </w:r>
      <w:r w:rsidR="000B0D22" w:rsidRPr="008F3E2A">
        <w:rPr>
          <w:rFonts w:ascii="Liberation Serif" w:hAnsi="Liberation Serif"/>
        </w:rPr>
        <w:t xml:space="preserve">В целях поощрения работников за выполненную работу в учреждении </w:t>
      </w:r>
      <w:r w:rsidRPr="008F3E2A">
        <w:rPr>
          <w:rFonts w:ascii="Liberation Serif" w:hAnsi="Liberation Serif"/>
        </w:rPr>
        <w:t xml:space="preserve"> </w:t>
      </w:r>
      <w:r w:rsidR="000B0D22" w:rsidRPr="008F3E2A">
        <w:rPr>
          <w:rFonts w:ascii="Liberation Serif" w:hAnsi="Liberation Serif"/>
        </w:rPr>
        <w:t>осуществляются премиальные выплаты по итогам работы:</w:t>
      </w:r>
      <w:r w:rsidR="003A12E4" w:rsidRPr="008F3E2A">
        <w:rPr>
          <w:rFonts w:ascii="Liberation Serif" w:hAnsi="Liberation Serif"/>
        </w:rPr>
        <w:t xml:space="preserve"> </w:t>
      </w:r>
    </w:p>
    <w:p w:rsidR="003A12E4" w:rsidRPr="008F3E2A" w:rsidRDefault="003A12E4" w:rsidP="003A12E4">
      <w:pPr>
        <w:spacing w:after="50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0B0D22" w:rsidRPr="008F3E2A">
        <w:rPr>
          <w:rFonts w:ascii="Liberation Serif" w:hAnsi="Liberation Serif"/>
        </w:rPr>
        <w:t>за определенный период (за месяц, квартал, полугодие, год);</w:t>
      </w:r>
    </w:p>
    <w:p w:rsidR="000B0D22" w:rsidRPr="008F3E2A" w:rsidRDefault="003A12E4" w:rsidP="003A12E4">
      <w:pPr>
        <w:spacing w:after="50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</w:t>
      </w:r>
      <w:r w:rsidR="000B0D22" w:rsidRPr="008F3E2A">
        <w:rPr>
          <w:rFonts w:ascii="Liberation Serif" w:hAnsi="Liberation Serif"/>
        </w:rPr>
        <w:t xml:space="preserve"> за выполнение особо</w:t>
      </w:r>
      <w:r w:rsidRPr="008F3E2A">
        <w:rPr>
          <w:rFonts w:ascii="Liberation Serif" w:hAnsi="Liberation Serif"/>
        </w:rPr>
        <w:t xml:space="preserve"> важных </w:t>
      </w:r>
      <w:r w:rsidR="000B0D22" w:rsidRPr="008F3E2A">
        <w:rPr>
          <w:rFonts w:ascii="Liberation Serif" w:hAnsi="Liberation Serif"/>
        </w:rPr>
        <w:t>и срочных заданий; за интенсивность и высокие результаты работы.</w:t>
      </w:r>
    </w:p>
    <w:p w:rsidR="000B0D22" w:rsidRPr="008F3E2A" w:rsidRDefault="00E26F76" w:rsidP="00E26F76">
      <w:pPr>
        <w:spacing w:after="37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2</w:t>
      </w:r>
      <w:r w:rsidR="001F7149" w:rsidRPr="008F3E2A">
        <w:rPr>
          <w:rFonts w:ascii="Liberation Serif" w:hAnsi="Liberation Serif"/>
        </w:rPr>
        <w:t>1</w:t>
      </w:r>
      <w:r w:rsidRPr="008F3E2A">
        <w:rPr>
          <w:rFonts w:ascii="Liberation Serif" w:hAnsi="Liberation Serif"/>
        </w:rPr>
        <w:t xml:space="preserve">. </w:t>
      </w:r>
      <w:r w:rsidR="000B0D22" w:rsidRPr="008F3E2A">
        <w:rPr>
          <w:rFonts w:ascii="Liberation Serif" w:hAnsi="Liberation Serif"/>
        </w:rPr>
        <w:t>Премиальные выплаты по итогам работы осуществляются:</w:t>
      </w:r>
    </w:p>
    <w:p w:rsidR="000B0D22" w:rsidRPr="008F3E2A" w:rsidRDefault="003A12E4" w:rsidP="003A12E4">
      <w:pPr>
        <w:spacing w:after="36"/>
        <w:ind w:left="28" w:right="82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</w:t>
      </w:r>
      <w:r w:rsidR="000B0D22" w:rsidRPr="008F3E2A">
        <w:rPr>
          <w:rFonts w:ascii="Liberation Serif" w:hAnsi="Liberation Serif"/>
        </w:rPr>
        <w:t xml:space="preserve">заместителям руководителя учреждения, главным </w:t>
      </w:r>
      <w:r w:rsidR="000B0D22" w:rsidRPr="008F3E2A">
        <w:rPr>
          <w:rFonts w:ascii="Liberation Serif" w:hAnsi="Liberation Serif"/>
          <w:noProof/>
        </w:rPr>
        <w:drawing>
          <wp:inline distT="0" distB="0" distL="0" distR="0" wp14:anchorId="63D331BA" wp14:editId="38279B77">
            <wp:extent cx="6350" cy="6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D22" w:rsidRPr="008F3E2A">
        <w:rPr>
          <w:rFonts w:ascii="Liberation Serif" w:hAnsi="Liberation Serif"/>
        </w:rPr>
        <w:t xml:space="preserve">специалистам и иным работникам, подчиненным непосредственно руководителю учреждения, - по решению руководителя учреждения; руководителям структурных подразделений учреждения, главным специалистам и иным работникам, подчиненным непосредственно заместителям </w:t>
      </w:r>
      <w:r w:rsidR="000B0D22" w:rsidRPr="008F3E2A">
        <w:rPr>
          <w:rFonts w:ascii="Liberation Serif" w:hAnsi="Liberation Serif"/>
          <w:noProof/>
        </w:rPr>
        <w:drawing>
          <wp:inline distT="0" distB="0" distL="0" distR="0" wp14:anchorId="6283F779" wp14:editId="7BB9D597">
            <wp:extent cx="6350" cy="6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D22" w:rsidRPr="008F3E2A">
        <w:rPr>
          <w:rFonts w:ascii="Liberation Serif" w:hAnsi="Liberation Serif"/>
        </w:rPr>
        <w:t xml:space="preserve">руководителя учреждения, - по представлению соответствующих заместителей руководителя учреждения; </w:t>
      </w:r>
      <w:r w:rsidR="000B0D22" w:rsidRPr="008F3E2A">
        <w:rPr>
          <w:rFonts w:ascii="Liberation Serif" w:hAnsi="Liberation Serif"/>
          <w:noProof/>
        </w:rPr>
        <w:drawing>
          <wp:inline distT="0" distB="0" distL="0" distR="0" wp14:anchorId="2343ECA1" wp14:editId="7FD9B02E">
            <wp:extent cx="6350" cy="6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D22" w:rsidRPr="008F3E2A">
        <w:rPr>
          <w:rFonts w:ascii="Liberation Serif" w:hAnsi="Liberation Serif"/>
        </w:rPr>
        <w:t>иным работникам учреждения, подчиненным непосредственно руководителям структурных подразделений учреждения, по представлению соответствующих руководителей структурных подразделений учреждения.</w:t>
      </w:r>
    </w:p>
    <w:p w:rsidR="000B0D22" w:rsidRPr="008F3E2A" w:rsidRDefault="003A12E4" w:rsidP="003A12E4">
      <w:pPr>
        <w:ind w:left="28" w:right="86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</w:t>
      </w:r>
      <w:r w:rsidR="000B0D22" w:rsidRPr="008F3E2A">
        <w:rPr>
          <w:rFonts w:ascii="Liberation Serif" w:hAnsi="Liberation Serif"/>
        </w:rPr>
        <w:t>Порядок принятия решения об осуществлении премиальных выплат по итогам работы и определения конкретного размера указанных выплат устанавливается локальным нормативным актом учреждения.</w:t>
      </w:r>
      <w:r w:rsidRPr="008F3E2A">
        <w:rPr>
          <w:rFonts w:ascii="Liberation Serif" w:hAnsi="Liberation Serif"/>
        </w:rPr>
        <w:t xml:space="preserve"> </w:t>
      </w:r>
      <w:r w:rsidR="000B0D22" w:rsidRPr="008F3E2A">
        <w:rPr>
          <w:rFonts w:ascii="Liberation Serif" w:hAnsi="Liberation Serif"/>
        </w:rPr>
        <w:t>Заместителю руководителя учреждения в период исполнения им обязанностей руководителя учреждения преми</w:t>
      </w:r>
      <w:r w:rsidRPr="008F3E2A">
        <w:rPr>
          <w:rFonts w:ascii="Liberation Serif" w:hAnsi="Liberation Serif"/>
        </w:rPr>
        <w:t xml:space="preserve">альные выплаты по итогам работы </w:t>
      </w:r>
      <w:r w:rsidR="000B0D22" w:rsidRPr="008F3E2A">
        <w:rPr>
          <w:rFonts w:ascii="Liberation Serif" w:hAnsi="Liberation Serif"/>
        </w:rPr>
        <w:t>осуществляются в соответствии с разделом V</w:t>
      </w:r>
      <w:r w:rsidR="00E26F76" w:rsidRPr="008F3E2A">
        <w:rPr>
          <w:rFonts w:ascii="Liberation Serif" w:hAnsi="Liberation Serif"/>
          <w:lang w:val="en-US"/>
        </w:rPr>
        <w:t>II</w:t>
      </w:r>
      <w:r w:rsidR="000B0D22" w:rsidRPr="008F3E2A">
        <w:rPr>
          <w:rFonts w:ascii="Liberation Serif" w:hAnsi="Liberation Serif"/>
        </w:rPr>
        <w:t xml:space="preserve"> Положения.</w:t>
      </w:r>
    </w:p>
    <w:p w:rsidR="000B0D22" w:rsidRPr="008F3E2A" w:rsidRDefault="00E26F76" w:rsidP="003A12E4">
      <w:pPr>
        <w:spacing w:after="5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2</w:t>
      </w:r>
      <w:r w:rsidR="001F7149" w:rsidRPr="008F3E2A">
        <w:rPr>
          <w:rFonts w:ascii="Liberation Serif" w:hAnsi="Liberation Serif"/>
        </w:rPr>
        <w:t>2</w:t>
      </w:r>
      <w:r w:rsidRPr="008F3E2A">
        <w:rPr>
          <w:rFonts w:ascii="Liberation Serif" w:hAnsi="Liberation Serif"/>
        </w:rPr>
        <w:t xml:space="preserve">. </w:t>
      </w:r>
      <w:r w:rsidR="000B0D22" w:rsidRPr="008F3E2A">
        <w:rPr>
          <w:rFonts w:ascii="Liberation Serif" w:hAnsi="Liberation Serif"/>
        </w:rPr>
        <w:t xml:space="preserve">Конкретный размер премиальных выплат по итогам работы может определяться как </w:t>
      </w:r>
      <w:r w:rsidRPr="008F3E2A">
        <w:rPr>
          <w:rFonts w:ascii="Liberation Serif" w:hAnsi="Liberation Serif"/>
        </w:rPr>
        <w:t xml:space="preserve"> </w:t>
      </w:r>
      <w:r w:rsidR="000B0D22" w:rsidRPr="008F3E2A">
        <w:rPr>
          <w:rFonts w:ascii="Liberation Serif" w:hAnsi="Liberation Serif"/>
        </w:rPr>
        <w:t>в процентах от должностного оклада, так и в абсолютном размере.</w:t>
      </w:r>
    </w:p>
    <w:p w:rsidR="000B0D22" w:rsidRPr="008F3E2A" w:rsidRDefault="003A12E4" w:rsidP="000B0D22">
      <w:pPr>
        <w:ind w:left="28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E26F76" w:rsidRPr="008F3E2A">
        <w:rPr>
          <w:rFonts w:ascii="Liberation Serif" w:hAnsi="Liberation Serif"/>
        </w:rPr>
        <w:t xml:space="preserve"> </w:t>
      </w:r>
      <w:r w:rsidR="000B0D22" w:rsidRPr="008F3E2A">
        <w:rPr>
          <w:rFonts w:ascii="Liberation Serif" w:hAnsi="Liberation Serif"/>
        </w:rPr>
        <w:t>Максимальным размером премиальные выплаты по итогам работы не ограничены.</w:t>
      </w:r>
    </w:p>
    <w:p w:rsidR="000B0D22" w:rsidRPr="008F3E2A" w:rsidRDefault="000B0D22" w:rsidP="003A12E4">
      <w:pPr>
        <w:spacing w:after="5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  <w:noProof/>
        </w:rPr>
        <w:drawing>
          <wp:anchor distT="0" distB="0" distL="114300" distR="114300" simplePos="0" relativeHeight="251661312" behindDoc="0" locked="0" layoutInCell="1" allowOverlap="0" wp14:anchorId="5D48D0CA" wp14:editId="4D7ECDCB">
            <wp:simplePos x="0" y="0"/>
            <wp:positionH relativeFrom="page">
              <wp:posOffset>603885</wp:posOffset>
            </wp:positionH>
            <wp:positionV relativeFrom="page">
              <wp:posOffset>8317230</wp:posOffset>
            </wp:positionV>
            <wp:extent cx="8890" cy="635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F76" w:rsidRPr="008F3E2A">
        <w:rPr>
          <w:rFonts w:ascii="Liberation Serif" w:hAnsi="Liberation Serif"/>
        </w:rPr>
        <w:t xml:space="preserve">            2</w:t>
      </w:r>
      <w:r w:rsidR="001F7149" w:rsidRPr="008F3E2A">
        <w:rPr>
          <w:rFonts w:ascii="Liberation Serif" w:hAnsi="Liberation Serif"/>
        </w:rPr>
        <w:t>3</w:t>
      </w:r>
      <w:r w:rsidR="00E26F76" w:rsidRPr="008F3E2A">
        <w:rPr>
          <w:rFonts w:ascii="Liberation Serif" w:hAnsi="Liberation Serif"/>
        </w:rPr>
        <w:t xml:space="preserve">. </w:t>
      </w:r>
      <w:r w:rsidRPr="008F3E2A">
        <w:rPr>
          <w:rFonts w:ascii="Liberation Serif" w:hAnsi="Liberation Serif"/>
        </w:rPr>
        <w:t xml:space="preserve">Премиальная выплата по итогам работы за определенный период (за месяц, квартал, </w:t>
      </w:r>
      <w:r w:rsidR="00E26F76" w:rsidRPr="008F3E2A">
        <w:rPr>
          <w:rFonts w:ascii="Liberation Serif" w:hAnsi="Liberation Serif"/>
        </w:rPr>
        <w:t xml:space="preserve"> </w:t>
      </w:r>
      <w:r w:rsidRPr="008F3E2A">
        <w:rPr>
          <w:rFonts w:ascii="Liberation Serif" w:hAnsi="Liberation Serif"/>
        </w:rPr>
        <w:t>полугодие, год) (далее - премия за календарный период) выплачивается с целью поощрения работника за общие результаты труда по итогам работы.</w:t>
      </w:r>
    </w:p>
    <w:p w:rsidR="000B0D22" w:rsidRPr="008F3E2A" w:rsidRDefault="000B0D22" w:rsidP="000B0D22">
      <w:pPr>
        <w:spacing w:after="37"/>
        <w:ind w:left="745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>При определении размера премии за календарный период учитываются:</w:t>
      </w:r>
      <w:r w:rsidRPr="008F3E2A">
        <w:rPr>
          <w:rFonts w:ascii="Liberation Serif" w:hAnsi="Liberation Serif"/>
          <w:noProof/>
        </w:rPr>
        <w:drawing>
          <wp:inline distT="0" distB="0" distL="0" distR="0" wp14:anchorId="14A9BA9E" wp14:editId="4E68F905">
            <wp:extent cx="6350" cy="6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22" w:rsidRPr="008F3E2A" w:rsidRDefault="00D77748" w:rsidP="003A12E4">
      <w:pPr>
        <w:ind w:left="28" w:right="77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0B0D22" w:rsidRPr="008F3E2A">
        <w:rPr>
          <w:rFonts w:ascii="Liberation Serif" w:hAnsi="Liberation Serif"/>
        </w:rPr>
        <w:t xml:space="preserve">успешное и добросовестное исполнение работником своих обязанностей в соответствующем периоде; </w:t>
      </w:r>
      <w:r w:rsidR="000B0D22" w:rsidRPr="008F3E2A">
        <w:rPr>
          <w:rFonts w:ascii="Liberation Serif" w:hAnsi="Liberation Serif"/>
          <w:noProof/>
        </w:rPr>
        <w:drawing>
          <wp:inline distT="0" distB="0" distL="0" distR="0" wp14:anchorId="2C260272" wp14:editId="493889C8">
            <wp:extent cx="6350" cy="6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D22" w:rsidRPr="008F3E2A">
        <w:rPr>
          <w:rFonts w:ascii="Liberation Serif" w:hAnsi="Liberation Serif"/>
        </w:rPr>
        <w:t>инициатива, творчество и применение в работе современных форм и методов организации труда; выполнение порученной работы, связанной с обеспечением рабочего процесса или уставной деятельности учреждения; участие в течение соответствующего периода в выполнении особо важных работ и мероприятий; качественная подготовка и своевременное предоставление отчетности.</w:t>
      </w:r>
    </w:p>
    <w:p w:rsidR="000B0D22" w:rsidRPr="008F3E2A" w:rsidRDefault="003A12E4" w:rsidP="000B0D22">
      <w:pPr>
        <w:ind w:left="28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</w:t>
      </w:r>
      <w:r w:rsidR="000B0D22" w:rsidRPr="008F3E2A">
        <w:rPr>
          <w:rFonts w:ascii="Liberation Serif" w:hAnsi="Liberation Serif"/>
        </w:rPr>
        <w:t>Премия за календарный период выплачивается в пределах экономии фонда оплаты труда за соответствующий период.</w:t>
      </w:r>
    </w:p>
    <w:p w:rsidR="000B0D22" w:rsidRPr="008F3E2A" w:rsidRDefault="00F1045F" w:rsidP="00F1045F">
      <w:pPr>
        <w:ind w:left="28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0B0D22" w:rsidRPr="008F3E2A">
        <w:rPr>
          <w:rFonts w:ascii="Liberation Serif" w:hAnsi="Liberation Serif"/>
        </w:rPr>
        <w:t xml:space="preserve">Премиальная выплата по итогам работы за выполнение особо важных и срочных </w:t>
      </w:r>
      <w:r w:rsidRPr="008F3E2A">
        <w:rPr>
          <w:rFonts w:ascii="Liberation Serif" w:hAnsi="Liberation Serif"/>
        </w:rPr>
        <w:t xml:space="preserve">    </w:t>
      </w:r>
      <w:r w:rsidR="000B0D22" w:rsidRPr="008F3E2A">
        <w:rPr>
          <w:rFonts w:ascii="Liberation Serif" w:hAnsi="Liberation Serif"/>
        </w:rPr>
        <w:t>заданий устанавливается работнику единовременно по итогам выполнения особо важных и срочных заданий с целью его поощрения за оперативность и качественный результат труда.</w:t>
      </w:r>
    </w:p>
    <w:p w:rsidR="000B0D22" w:rsidRPr="008F3E2A" w:rsidRDefault="00D77748" w:rsidP="00EA3336">
      <w:pPr>
        <w:spacing w:after="27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2</w:t>
      </w:r>
      <w:r w:rsidR="001F7149" w:rsidRPr="008F3E2A">
        <w:rPr>
          <w:rFonts w:ascii="Liberation Serif" w:hAnsi="Liberation Serif"/>
        </w:rPr>
        <w:t>4</w:t>
      </w:r>
      <w:r w:rsidRPr="008F3E2A">
        <w:rPr>
          <w:rFonts w:ascii="Liberation Serif" w:hAnsi="Liberation Serif"/>
        </w:rPr>
        <w:t xml:space="preserve">. </w:t>
      </w:r>
      <w:r w:rsidR="000B0D22" w:rsidRPr="008F3E2A">
        <w:rPr>
          <w:rFonts w:ascii="Liberation Serif" w:hAnsi="Liberation Serif"/>
        </w:rPr>
        <w:t xml:space="preserve">Премиальная выплата по итогам работы за интенсивность и высокие </w:t>
      </w:r>
      <w:r w:rsidR="000B0D22" w:rsidRPr="008F3E2A">
        <w:rPr>
          <w:rFonts w:ascii="Liberation Serif" w:hAnsi="Liberation Serif"/>
          <w:noProof/>
        </w:rPr>
        <w:drawing>
          <wp:inline distT="0" distB="0" distL="0" distR="0" wp14:anchorId="190AAA9B" wp14:editId="493FB3D5">
            <wp:extent cx="6350" cy="6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D22" w:rsidRPr="008F3E2A">
        <w:rPr>
          <w:rFonts w:ascii="Liberation Serif" w:hAnsi="Liberation Serif"/>
        </w:rPr>
        <w:t xml:space="preserve">результаты </w:t>
      </w:r>
      <w:r w:rsidRPr="008F3E2A">
        <w:rPr>
          <w:rFonts w:ascii="Liberation Serif" w:hAnsi="Liberation Serif"/>
        </w:rPr>
        <w:t xml:space="preserve"> </w:t>
      </w:r>
      <w:r w:rsidR="000B0D22" w:rsidRPr="008F3E2A">
        <w:rPr>
          <w:rFonts w:ascii="Liberation Serif" w:hAnsi="Liberation Serif"/>
        </w:rPr>
        <w:t>работы (далее - премия за интенсивность и высокие результаты работы) выплачивается работнику единовременно.</w:t>
      </w:r>
    </w:p>
    <w:p w:rsidR="000B0D22" w:rsidRPr="008F3E2A" w:rsidRDefault="00EA3336" w:rsidP="00EA3336">
      <w:pPr>
        <w:spacing w:after="2" w:line="259" w:lineRule="auto"/>
        <w:ind w:left="10" w:right="62" w:hanging="1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D77748" w:rsidRPr="008F3E2A">
        <w:rPr>
          <w:rFonts w:ascii="Liberation Serif" w:hAnsi="Liberation Serif"/>
        </w:rPr>
        <w:t xml:space="preserve">  </w:t>
      </w:r>
      <w:r w:rsidR="000B0D22" w:rsidRPr="008F3E2A">
        <w:rPr>
          <w:rFonts w:ascii="Liberation Serif" w:hAnsi="Liberation Serif"/>
        </w:rPr>
        <w:t>При установлении премии за интенсивность и высокие результаты работы</w:t>
      </w:r>
      <w:r w:rsidRPr="008F3E2A">
        <w:rPr>
          <w:rFonts w:ascii="Liberation Serif" w:hAnsi="Liberation Serif"/>
        </w:rPr>
        <w:t xml:space="preserve"> </w:t>
      </w:r>
      <w:r w:rsidR="000B0D22" w:rsidRPr="008F3E2A">
        <w:rPr>
          <w:rFonts w:ascii="Liberation Serif" w:hAnsi="Liberation Serif"/>
        </w:rPr>
        <w:t>учитываются:</w:t>
      </w:r>
    </w:p>
    <w:p w:rsidR="000B0D22" w:rsidRPr="008F3E2A" w:rsidRDefault="000B0D22" w:rsidP="0028319F">
      <w:pPr>
        <w:spacing w:after="3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>интенсивность и напряженность работы; особый режим работы (связанный с обеспечением безаварийной, безотказной и бесперебойной работы инженерных и хозяйственно</w:t>
      </w:r>
      <w:r w:rsidR="00EA3336" w:rsidRPr="008F3E2A">
        <w:rPr>
          <w:rFonts w:ascii="Liberation Serif" w:hAnsi="Liberation Serif"/>
        </w:rPr>
        <w:t>-</w:t>
      </w:r>
      <w:r w:rsidRPr="008F3E2A">
        <w:rPr>
          <w:rFonts w:ascii="Liberation Serif" w:hAnsi="Liberation Serif"/>
        </w:rPr>
        <w:t>эксплуатационных систем жизнеобеспечения учреждения).</w:t>
      </w:r>
    </w:p>
    <w:p w:rsidR="0028319F" w:rsidRPr="008F3E2A" w:rsidRDefault="0028319F" w:rsidP="0028319F">
      <w:pPr>
        <w:spacing w:after="312" w:line="226" w:lineRule="auto"/>
        <w:ind w:right="66"/>
        <w:jc w:val="center"/>
        <w:rPr>
          <w:rFonts w:ascii="Liberation Serif" w:hAnsi="Liberation Serif"/>
          <w:b/>
        </w:rPr>
      </w:pPr>
      <w:r w:rsidRPr="008F3E2A">
        <w:rPr>
          <w:rFonts w:ascii="Liberation Serif" w:hAnsi="Liberation Serif"/>
          <w:b/>
        </w:rPr>
        <w:t>Раздел V. Порядок и условия установления выплат компенсационного характера</w:t>
      </w:r>
    </w:p>
    <w:p w:rsidR="0028319F" w:rsidRPr="008F3E2A" w:rsidRDefault="00D77748" w:rsidP="00F1045F">
      <w:pPr>
        <w:spacing w:after="2" w:line="259" w:lineRule="auto"/>
        <w:ind w:left="10" w:right="62" w:hanging="1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2</w:t>
      </w:r>
      <w:r w:rsidR="001F7149" w:rsidRPr="008F3E2A">
        <w:rPr>
          <w:rFonts w:ascii="Liberation Serif" w:hAnsi="Liberation Serif"/>
        </w:rPr>
        <w:t>5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>Выплаты компенсационного характера, размеры и условия их установления работникам учреждения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28319F" w:rsidRPr="008F3E2A" w:rsidRDefault="00D77748" w:rsidP="0028319F">
      <w:pPr>
        <w:spacing w:after="5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</w:t>
      </w:r>
      <w:r w:rsidR="001F7149" w:rsidRPr="008F3E2A">
        <w:rPr>
          <w:rFonts w:ascii="Liberation Serif" w:hAnsi="Liberation Serif"/>
        </w:rPr>
        <w:t xml:space="preserve"> </w:t>
      </w:r>
      <w:r w:rsidRPr="008F3E2A">
        <w:rPr>
          <w:rFonts w:ascii="Liberation Serif" w:hAnsi="Liberation Serif"/>
        </w:rPr>
        <w:t>2</w:t>
      </w:r>
      <w:r w:rsidR="001F7149" w:rsidRPr="008F3E2A">
        <w:rPr>
          <w:rFonts w:ascii="Liberation Serif" w:hAnsi="Liberation Serif"/>
        </w:rPr>
        <w:t>6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>Выплаты компенсационного характера работникам, занятым на работах в условиях, отклоняющихся от нормальных, устанавливаются в соответствии с постановлением Администрации (Правительства) Курганской области от 26 июня 2006 года № 217 «Об утверждении порядков и условий применения выплат компенсационного характера работникам государственных учреждений Курганской области, занятым на работах в условиях, отклоняющихся от нормальных».</w:t>
      </w:r>
    </w:p>
    <w:p w:rsidR="0028319F" w:rsidRPr="008F3E2A" w:rsidRDefault="00D77748" w:rsidP="0028319F">
      <w:pPr>
        <w:spacing w:after="5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</w:t>
      </w:r>
      <w:r w:rsidR="001F7149" w:rsidRPr="008F3E2A">
        <w:rPr>
          <w:rFonts w:ascii="Liberation Serif" w:hAnsi="Liberation Serif"/>
        </w:rPr>
        <w:t xml:space="preserve">  </w:t>
      </w:r>
      <w:r w:rsidRPr="008F3E2A">
        <w:rPr>
          <w:rFonts w:ascii="Liberation Serif" w:hAnsi="Liberation Serif"/>
        </w:rPr>
        <w:t>2</w:t>
      </w:r>
      <w:r w:rsidR="001F7149" w:rsidRPr="008F3E2A">
        <w:rPr>
          <w:rFonts w:ascii="Liberation Serif" w:hAnsi="Liberation Serif"/>
        </w:rPr>
        <w:t>7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>Коэффициент за работу в местностях с особыми климатическими условиями (районный коэффициент) в Курганской области применяется в размере 0,15 к общей сумме начисленной заработной платы.</w:t>
      </w:r>
    </w:p>
    <w:p w:rsidR="0028319F" w:rsidRPr="008F3E2A" w:rsidRDefault="0028319F" w:rsidP="0028319F">
      <w:pPr>
        <w:spacing w:after="5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</w:t>
      </w:r>
      <w:r w:rsidR="001F7149" w:rsidRPr="008F3E2A">
        <w:rPr>
          <w:rFonts w:ascii="Liberation Serif" w:hAnsi="Liberation Serif"/>
        </w:rPr>
        <w:t xml:space="preserve">  </w:t>
      </w:r>
      <w:r w:rsidR="00D77748" w:rsidRPr="008F3E2A">
        <w:rPr>
          <w:rFonts w:ascii="Liberation Serif" w:hAnsi="Liberation Serif"/>
        </w:rPr>
        <w:t>2</w:t>
      </w:r>
      <w:r w:rsidR="001F7149" w:rsidRPr="008F3E2A">
        <w:rPr>
          <w:rFonts w:ascii="Liberation Serif" w:hAnsi="Liberation Serif"/>
        </w:rPr>
        <w:t>8</w:t>
      </w:r>
      <w:r w:rsidRPr="008F3E2A">
        <w:rPr>
          <w:rFonts w:ascii="Liberation Serif" w:hAnsi="Liberation Serif"/>
        </w:rPr>
        <w:t>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8319F" w:rsidRPr="008F3E2A" w:rsidRDefault="0028319F" w:rsidP="0028319F">
      <w:pPr>
        <w:spacing w:after="5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</w:t>
      </w:r>
      <w:r w:rsidR="001F7149" w:rsidRPr="008F3E2A">
        <w:rPr>
          <w:rFonts w:ascii="Liberation Serif" w:hAnsi="Liberation Serif"/>
        </w:rPr>
        <w:t xml:space="preserve"> </w:t>
      </w:r>
      <w:r w:rsidR="00D77748" w:rsidRPr="008F3E2A">
        <w:rPr>
          <w:rFonts w:ascii="Liberation Serif" w:hAnsi="Liberation Serif"/>
        </w:rPr>
        <w:t>2</w:t>
      </w:r>
      <w:r w:rsidR="001F7149" w:rsidRPr="008F3E2A">
        <w:rPr>
          <w:rFonts w:ascii="Liberation Serif" w:hAnsi="Liberation Serif"/>
        </w:rPr>
        <w:t>9</w:t>
      </w:r>
      <w:r w:rsidRPr="008F3E2A">
        <w:rPr>
          <w:rFonts w:ascii="Liberation Serif" w:hAnsi="Liberation Serif"/>
        </w:rPr>
        <w:t>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28319F" w:rsidRPr="008F3E2A" w:rsidRDefault="001C3C9E" w:rsidP="001C3C9E">
      <w:pPr>
        <w:spacing w:after="5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</w:t>
      </w:r>
      <w:r w:rsidR="001F7149" w:rsidRPr="008F3E2A">
        <w:rPr>
          <w:rFonts w:ascii="Liberation Serif" w:hAnsi="Liberation Serif"/>
        </w:rPr>
        <w:t xml:space="preserve"> 30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8319F" w:rsidRPr="008F3E2A" w:rsidRDefault="001C3C9E" w:rsidP="001C3C9E">
      <w:pPr>
        <w:spacing w:after="5" w:line="228" w:lineRule="auto"/>
        <w:ind w:right="12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3</w:t>
      </w:r>
      <w:r w:rsidR="001F7149" w:rsidRPr="008F3E2A">
        <w:rPr>
          <w:rFonts w:ascii="Liberation Serif" w:hAnsi="Liberation Serif"/>
        </w:rPr>
        <w:t>1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Федерации.</w:t>
      </w:r>
    </w:p>
    <w:p w:rsidR="0028319F" w:rsidRPr="008F3E2A" w:rsidRDefault="001C3C9E" w:rsidP="001C3C9E">
      <w:pPr>
        <w:spacing w:after="47"/>
        <w:ind w:left="28" w:right="125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</w:t>
      </w:r>
      <w:r w:rsidR="0028319F" w:rsidRPr="008F3E2A">
        <w:rPr>
          <w:rFonts w:ascii="Liberation Serif" w:hAnsi="Liberation Serif"/>
        </w:rPr>
        <w:t xml:space="preserve">Конкретные размеры оплаты за сверхурочную работу могут определяться </w:t>
      </w:r>
      <w:r w:rsidRPr="008F3E2A">
        <w:rPr>
          <w:rFonts w:ascii="Liberation Serif" w:hAnsi="Liberation Serif"/>
        </w:rPr>
        <w:t xml:space="preserve">коллективным </w:t>
      </w:r>
      <w:r w:rsidR="0028319F" w:rsidRPr="008F3E2A">
        <w:rPr>
          <w:rFonts w:ascii="Liberation Serif" w:hAnsi="Liberation Serif"/>
        </w:rPr>
        <w:t>договором, локальным нормативным актом учреждения или трудовым договором.</w:t>
      </w:r>
    </w:p>
    <w:p w:rsidR="0028319F" w:rsidRPr="008F3E2A" w:rsidRDefault="001C3C9E" w:rsidP="001C3C9E">
      <w:pPr>
        <w:spacing w:after="62"/>
        <w:ind w:left="97" w:right="101" w:firstLine="49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  <w:noProof/>
        </w:rPr>
        <w:t xml:space="preserve">    </w:t>
      </w:r>
      <w:r w:rsidR="0028319F" w:rsidRPr="008F3E2A">
        <w:rPr>
          <w:rFonts w:ascii="Liberation Serif" w:hAnsi="Liberation Serif"/>
          <w:noProof/>
        </w:rPr>
        <w:drawing>
          <wp:inline distT="0" distB="0" distL="0" distR="0" wp14:anchorId="2BE2BCB6" wp14:editId="346E4CC9">
            <wp:extent cx="19050" cy="6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5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748" w:rsidRPr="008F3E2A">
        <w:rPr>
          <w:rFonts w:ascii="Liberation Serif" w:hAnsi="Liberation Serif"/>
          <w:noProof/>
        </w:rPr>
        <w:t xml:space="preserve"> </w:t>
      </w:r>
      <w:r w:rsidR="0028319F" w:rsidRPr="008F3E2A">
        <w:rPr>
          <w:rFonts w:ascii="Liberation Serif" w:hAnsi="Liberation Serif"/>
        </w:rPr>
        <w:t>3</w:t>
      </w:r>
      <w:r w:rsidR="001F7149" w:rsidRPr="008F3E2A">
        <w:rPr>
          <w:rFonts w:ascii="Liberation Serif" w:hAnsi="Liberation Serif"/>
        </w:rPr>
        <w:t>2</w:t>
      </w:r>
      <w:r w:rsidR="0028319F" w:rsidRPr="008F3E2A">
        <w:rPr>
          <w:rFonts w:ascii="Liberation Serif" w:hAnsi="Liberation Serif"/>
        </w:rPr>
        <w:t>. В соответствии со статьей 153 Трудового кодекса Российской Федерации работа в выходной или нерабочий праздничный день оплачивается в размере не менее одинарной части должностного оклада за день или час работы сверх должностного оклада, если работа в выходной или нерабочий пра</w:t>
      </w:r>
      <w:r w:rsidR="00BD3A66" w:rsidRPr="008F3E2A">
        <w:rPr>
          <w:rFonts w:ascii="Liberation Serif" w:hAnsi="Liberation Serif"/>
        </w:rPr>
        <w:t>зд</w:t>
      </w:r>
      <w:r w:rsidR="0028319F" w:rsidRPr="008F3E2A">
        <w:rPr>
          <w:rFonts w:ascii="Liberation Serif" w:hAnsi="Liberation Serif"/>
        </w:rPr>
        <w:t>ничный день производилась в пределах месячной нормы рабочего времени, и в размере не менее двойной части должностного оклада за день или час работы сверх должностного оклада, если работа производилась сверх месячной нормы рабочего времени.</w:t>
      </w:r>
    </w:p>
    <w:p w:rsidR="0028319F" w:rsidRPr="008F3E2A" w:rsidRDefault="001C3C9E" w:rsidP="001C3C9E">
      <w:pPr>
        <w:spacing w:after="58"/>
        <w:ind w:left="28" w:right="105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</w:t>
      </w:r>
      <w:r w:rsidR="0028319F" w:rsidRPr="008F3E2A">
        <w:rPr>
          <w:rFonts w:ascii="Liberation Serif" w:hAnsi="Liberation Serif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 учреждения, принимаемым с учетом мнения представительного органа работников, трудовым договором.</w:t>
      </w:r>
    </w:p>
    <w:p w:rsidR="0028319F" w:rsidRPr="008F3E2A" w:rsidRDefault="001C3C9E" w:rsidP="001C3C9E">
      <w:pPr>
        <w:spacing w:after="5" w:line="228" w:lineRule="auto"/>
        <w:ind w:right="103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3</w:t>
      </w:r>
      <w:r w:rsidR="001F7149" w:rsidRPr="008F3E2A">
        <w:rPr>
          <w:rFonts w:ascii="Liberation Serif" w:hAnsi="Liberation Serif"/>
        </w:rPr>
        <w:t>3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>Размер повышения оплаты труда за работу в ночное время (с 22 часов до 6 часов) устанавливается коллективным договором, локальным нормативным актом учреждения, принимаемым с учетом мнения представительного органа работников, трудовым договором и составляет не менее тридцати пяти процентов должностного оклада, рассчитанного за час работы, за каждый час работы в ночное время.</w:t>
      </w:r>
    </w:p>
    <w:p w:rsidR="0028319F" w:rsidRPr="008F3E2A" w:rsidRDefault="001C3C9E" w:rsidP="001C3C9E">
      <w:pPr>
        <w:ind w:left="28" w:right="105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</w:t>
      </w:r>
      <w:r w:rsidR="0028319F" w:rsidRPr="008F3E2A">
        <w:rPr>
          <w:rFonts w:ascii="Liberation Serif" w:hAnsi="Liberation Serif"/>
        </w:rPr>
        <w:t>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году.</w:t>
      </w:r>
    </w:p>
    <w:p w:rsidR="0028319F" w:rsidRPr="008F3E2A" w:rsidRDefault="001C3C9E" w:rsidP="001C3C9E">
      <w:pPr>
        <w:spacing w:after="5" w:line="228" w:lineRule="auto"/>
        <w:ind w:right="103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3</w:t>
      </w:r>
      <w:r w:rsidR="001F7149" w:rsidRPr="008F3E2A">
        <w:rPr>
          <w:rFonts w:ascii="Liberation Serif" w:hAnsi="Liberation Serif"/>
        </w:rPr>
        <w:t>4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>Выплаты компенсационного характера, установленные в процентном отношении к должностному окладу, рассчитываются от должностного оклада без учета повышающих коэффициентов.</w:t>
      </w:r>
    </w:p>
    <w:p w:rsidR="0028319F" w:rsidRPr="008F3E2A" w:rsidRDefault="001C3C9E" w:rsidP="001C3C9E">
      <w:pPr>
        <w:spacing w:after="286" w:line="228" w:lineRule="auto"/>
        <w:ind w:right="103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3</w:t>
      </w:r>
      <w:r w:rsidR="001F7149" w:rsidRPr="008F3E2A">
        <w:rPr>
          <w:rFonts w:ascii="Liberation Serif" w:hAnsi="Liberation Serif"/>
        </w:rPr>
        <w:t>5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>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28319F" w:rsidRPr="008F3E2A" w:rsidRDefault="0028319F" w:rsidP="0028319F">
      <w:pPr>
        <w:spacing w:after="226" w:line="265" w:lineRule="auto"/>
        <w:ind w:left="10" w:right="43" w:hanging="10"/>
        <w:jc w:val="center"/>
        <w:rPr>
          <w:rFonts w:ascii="Liberation Serif" w:hAnsi="Liberation Serif"/>
          <w:b/>
        </w:rPr>
      </w:pPr>
      <w:r w:rsidRPr="008F3E2A">
        <w:rPr>
          <w:rFonts w:ascii="Liberation Serif" w:hAnsi="Liberation Serif"/>
          <w:b/>
        </w:rPr>
        <w:t>Раздел V</w:t>
      </w:r>
      <w:r w:rsidR="001C3C9E" w:rsidRPr="008F3E2A">
        <w:rPr>
          <w:rFonts w:ascii="Liberation Serif" w:hAnsi="Liberation Serif"/>
          <w:b/>
          <w:lang w:val="en-US"/>
        </w:rPr>
        <w:t>I</w:t>
      </w:r>
      <w:r w:rsidRPr="008F3E2A">
        <w:rPr>
          <w:rFonts w:ascii="Liberation Serif" w:hAnsi="Liberation Serif"/>
          <w:b/>
        </w:rPr>
        <w:t>. Особенности оплаты труда работников учреждений</w:t>
      </w:r>
    </w:p>
    <w:p w:rsidR="0028319F" w:rsidRPr="008F3E2A" w:rsidRDefault="001C3C9E" w:rsidP="001C3C9E">
      <w:pPr>
        <w:spacing w:after="5" w:line="228" w:lineRule="auto"/>
        <w:ind w:right="103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3</w:t>
      </w:r>
      <w:r w:rsidR="001F7149" w:rsidRPr="008F3E2A">
        <w:rPr>
          <w:rFonts w:ascii="Liberation Serif" w:hAnsi="Liberation Serif"/>
        </w:rPr>
        <w:t>6</w:t>
      </w:r>
      <w:r w:rsidRPr="008F3E2A">
        <w:rPr>
          <w:rFonts w:ascii="Liberation Serif" w:hAnsi="Liberation Serif"/>
        </w:rPr>
        <w:t>. Д</w:t>
      </w:r>
      <w:r w:rsidR="0028319F" w:rsidRPr="008F3E2A">
        <w:rPr>
          <w:rFonts w:ascii="Liberation Serif" w:hAnsi="Liberation Serif"/>
        </w:rPr>
        <w:t>ля артистического и художественного персонала, установление должностного оклада которых производится в зависимости от нормы выступлений (постановок), при перевыполнении установленной нормы размер должностного оклада возрастает пропорционально ее перевыполнению.</w:t>
      </w:r>
    </w:p>
    <w:p w:rsidR="0028319F" w:rsidRPr="008F3E2A" w:rsidRDefault="001C3C9E" w:rsidP="001C3C9E">
      <w:pPr>
        <w:spacing w:after="287"/>
        <w:ind w:left="28" w:right="86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</w:t>
      </w:r>
      <w:r w:rsidR="0028319F" w:rsidRPr="008F3E2A">
        <w:rPr>
          <w:rFonts w:ascii="Liberation Serif" w:hAnsi="Liberation Serif"/>
        </w:rPr>
        <w:t>В учреждениях, где применяется поспектакльная оплата труда артистического персонала, расчет месячного должностного оклада производится исходя из ставки за одно выступление, умноженной на количество выступлений в месяц. Размер оплаты за выступление определяется путем деления должностного оклада работника на норму выступлений в месяц, установленную учреждением.</w:t>
      </w:r>
    </w:p>
    <w:p w:rsidR="0028319F" w:rsidRPr="008F3E2A" w:rsidRDefault="0028319F" w:rsidP="0028319F">
      <w:pPr>
        <w:spacing w:line="265" w:lineRule="auto"/>
        <w:ind w:left="10" w:hanging="10"/>
        <w:jc w:val="center"/>
        <w:rPr>
          <w:rFonts w:ascii="Liberation Serif" w:hAnsi="Liberation Serif"/>
          <w:b/>
        </w:rPr>
      </w:pPr>
      <w:r w:rsidRPr="008F3E2A">
        <w:rPr>
          <w:rFonts w:ascii="Liberation Serif" w:hAnsi="Liberation Serif"/>
          <w:b/>
        </w:rPr>
        <w:t>Раздел Vll. Порядок и условия оплаты труда руководителя учреждения, заместителей руководителя учреждения, главного бухгалтера, заместителя главного бухгалтера</w:t>
      </w:r>
    </w:p>
    <w:p w:rsidR="00262E59" w:rsidRPr="008F3E2A" w:rsidRDefault="00262E59" w:rsidP="0028319F">
      <w:pPr>
        <w:spacing w:line="265" w:lineRule="auto"/>
        <w:ind w:left="10" w:hanging="10"/>
        <w:jc w:val="center"/>
        <w:rPr>
          <w:rFonts w:ascii="Liberation Serif" w:hAnsi="Liberation Serif"/>
          <w:b/>
        </w:rPr>
      </w:pPr>
    </w:p>
    <w:p w:rsidR="0028319F" w:rsidRPr="008F3E2A" w:rsidRDefault="0028319F" w:rsidP="0028319F">
      <w:pPr>
        <w:spacing w:after="261" w:line="265" w:lineRule="auto"/>
        <w:ind w:left="10" w:hanging="10"/>
        <w:jc w:val="center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</w:t>
      </w:r>
      <w:r w:rsidR="00455497" w:rsidRPr="008F3E2A">
        <w:rPr>
          <w:rFonts w:ascii="Liberation Serif" w:hAnsi="Liberation Serif"/>
        </w:rPr>
        <w:t xml:space="preserve">Глава </w:t>
      </w:r>
      <w:r w:rsidRPr="008F3E2A">
        <w:rPr>
          <w:rFonts w:ascii="Liberation Serif" w:hAnsi="Liberation Serif"/>
        </w:rPr>
        <w:t>1. Общие положения</w:t>
      </w:r>
    </w:p>
    <w:p w:rsidR="00884A3A" w:rsidRPr="008F3E2A" w:rsidRDefault="00D77748" w:rsidP="00884A3A">
      <w:pPr>
        <w:spacing w:after="31" w:line="228" w:lineRule="auto"/>
        <w:ind w:right="103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3</w:t>
      </w:r>
      <w:r w:rsidR="001F7149" w:rsidRPr="008F3E2A">
        <w:rPr>
          <w:rFonts w:ascii="Liberation Serif" w:hAnsi="Liberation Serif"/>
        </w:rPr>
        <w:t>7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 xml:space="preserve">Заработная плата руководителя учреждения, заместителей руководителя </w:t>
      </w:r>
      <w:r w:rsidRPr="008F3E2A">
        <w:rPr>
          <w:rFonts w:ascii="Liberation Serif" w:hAnsi="Liberation Serif"/>
        </w:rPr>
        <w:t xml:space="preserve"> </w:t>
      </w:r>
      <w:r w:rsidR="0028319F" w:rsidRPr="008F3E2A">
        <w:rPr>
          <w:rFonts w:ascii="Liberation Serif" w:hAnsi="Liberation Serif"/>
        </w:rPr>
        <w:t>учреждения состоит из должностного оклада, выплат стимулирующего и компенсационного характера</w:t>
      </w:r>
    </w:p>
    <w:p w:rsidR="0028319F" w:rsidRPr="008F3E2A" w:rsidRDefault="00884A3A" w:rsidP="00884A3A">
      <w:pPr>
        <w:spacing w:after="31" w:line="228" w:lineRule="auto"/>
        <w:ind w:right="103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</w:t>
      </w:r>
      <w:r w:rsidR="00D77748" w:rsidRPr="008F3E2A">
        <w:rPr>
          <w:rFonts w:ascii="Liberation Serif" w:hAnsi="Liberation Serif"/>
        </w:rPr>
        <w:t>3</w:t>
      </w:r>
      <w:r w:rsidR="001F7149" w:rsidRPr="008F3E2A">
        <w:rPr>
          <w:rFonts w:ascii="Liberation Serif" w:hAnsi="Liberation Serif"/>
        </w:rPr>
        <w:t>8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>Условия оплаты труда руководителя учреждения устанавливаются в трудовом договоре (дополнительном соглашении к трудовому договору), оформляемом в соответствии с типовой формой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с учетом настоящего Положения.</w:t>
      </w:r>
    </w:p>
    <w:p w:rsidR="0028319F" w:rsidRPr="008F3E2A" w:rsidRDefault="00884A3A" w:rsidP="00884A3A">
      <w:pPr>
        <w:spacing w:after="5" w:line="228" w:lineRule="auto"/>
        <w:ind w:right="103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</w:t>
      </w:r>
      <w:r w:rsidR="00D77748" w:rsidRPr="008F3E2A">
        <w:rPr>
          <w:rFonts w:ascii="Liberation Serif" w:hAnsi="Liberation Serif"/>
        </w:rPr>
        <w:t>3</w:t>
      </w:r>
      <w:r w:rsidR="001F7149" w:rsidRPr="008F3E2A">
        <w:rPr>
          <w:rFonts w:ascii="Liberation Serif" w:hAnsi="Liberation Serif"/>
        </w:rPr>
        <w:t>9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 xml:space="preserve">Порядок осуществления стимулирующих выплат заместителям руководителя учреждения устанавливается в соответствии с разделом </w:t>
      </w:r>
      <w:r w:rsidRPr="008F3E2A">
        <w:rPr>
          <w:rFonts w:ascii="Liberation Serif" w:hAnsi="Liberation Serif"/>
          <w:lang w:val="en-US"/>
        </w:rPr>
        <w:t>I</w:t>
      </w:r>
      <w:r w:rsidR="0028319F" w:rsidRPr="008F3E2A">
        <w:rPr>
          <w:rFonts w:ascii="Liberation Serif" w:hAnsi="Liberation Serif"/>
        </w:rPr>
        <w:t>V Положения.</w:t>
      </w:r>
    </w:p>
    <w:p w:rsidR="00884A3A" w:rsidRPr="008F3E2A" w:rsidRDefault="00884A3A" w:rsidP="00884A3A">
      <w:pPr>
        <w:spacing w:after="5" w:line="228" w:lineRule="auto"/>
        <w:ind w:right="103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</w:t>
      </w:r>
      <w:r w:rsidR="001F7149" w:rsidRPr="008F3E2A">
        <w:rPr>
          <w:rFonts w:ascii="Liberation Serif" w:hAnsi="Liberation Serif"/>
        </w:rPr>
        <w:t>40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 xml:space="preserve">Выплаты компенсационного характера руководителю учреждения, заместителям </w:t>
      </w:r>
    </w:p>
    <w:p w:rsidR="0028319F" w:rsidRPr="008F3E2A" w:rsidRDefault="0028319F" w:rsidP="00884A3A">
      <w:pPr>
        <w:spacing w:after="5" w:line="228" w:lineRule="auto"/>
        <w:ind w:right="103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>руководителя учреждения устанавливаются в соответствии с разделом V Положения</w:t>
      </w:r>
      <w:r w:rsidR="00884A3A" w:rsidRPr="008F3E2A">
        <w:rPr>
          <w:rFonts w:ascii="Liberation Serif" w:hAnsi="Liberation Serif"/>
        </w:rPr>
        <w:t>.</w:t>
      </w:r>
    </w:p>
    <w:p w:rsidR="0028319F" w:rsidRPr="008F3E2A" w:rsidRDefault="00884A3A" w:rsidP="00884A3A">
      <w:pPr>
        <w:spacing w:after="297" w:line="228" w:lineRule="auto"/>
        <w:ind w:right="103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</w:t>
      </w:r>
    </w:p>
    <w:p w:rsidR="00F1045F" w:rsidRPr="008F3E2A" w:rsidRDefault="0028319F" w:rsidP="00F1045F">
      <w:pPr>
        <w:spacing w:after="265" w:line="259" w:lineRule="auto"/>
        <w:ind w:left="1526"/>
        <w:rPr>
          <w:rFonts w:ascii="Liberation Serif" w:hAnsi="Liberation Serif"/>
          <w:b/>
        </w:rPr>
      </w:pPr>
      <w:r w:rsidRPr="008F3E2A">
        <w:rPr>
          <w:rFonts w:ascii="Liberation Serif" w:hAnsi="Liberation Serif"/>
        </w:rPr>
        <w:t xml:space="preserve"> </w:t>
      </w:r>
      <w:r w:rsidR="00455497" w:rsidRPr="008F3E2A">
        <w:rPr>
          <w:rFonts w:ascii="Liberation Serif" w:hAnsi="Liberation Serif"/>
        </w:rPr>
        <w:t>Глава</w:t>
      </w:r>
      <w:r w:rsidR="00884A3A" w:rsidRPr="008F3E2A">
        <w:rPr>
          <w:rFonts w:ascii="Liberation Serif" w:hAnsi="Liberation Serif"/>
          <w:b/>
        </w:rPr>
        <w:t xml:space="preserve"> </w:t>
      </w:r>
      <w:r w:rsidRPr="008F3E2A">
        <w:rPr>
          <w:rFonts w:ascii="Liberation Serif" w:hAnsi="Liberation Serif"/>
        </w:rPr>
        <w:t>2. Порядок определения размеров должностных окладов</w:t>
      </w:r>
    </w:p>
    <w:p w:rsidR="00F73364" w:rsidRPr="008F3E2A" w:rsidRDefault="00F1045F" w:rsidP="00F73364">
      <w:pPr>
        <w:spacing w:after="265" w:line="259" w:lineRule="auto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   4</w:t>
      </w:r>
      <w:r w:rsidR="00BC2FE2">
        <w:rPr>
          <w:rFonts w:ascii="Liberation Serif" w:hAnsi="Liberation Serif"/>
        </w:rPr>
        <w:t>1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>Размер должностного оклада руководите</w:t>
      </w:r>
      <w:r w:rsidR="00B449B9" w:rsidRPr="008F3E2A">
        <w:rPr>
          <w:rFonts w:ascii="Liberation Serif" w:hAnsi="Liberation Serif"/>
        </w:rPr>
        <w:t>ля учреждения устанавливается в</w:t>
      </w:r>
      <w:r w:rsidRPr="008F3E2A">
        <w:rPr>
          <w:rFonts w:ascii="Liberation Serif" w:hAnsi="Liberation Serif"/>
          <w:b/>
        </w:rPr>
        <w:t xml:space="preserve"> </w:t>
      </w:r>
      <w:r w:rsidR="0028319F" w:rsidRPr="008F3E2A">
        <w:rPr>
          <w:rFonts w:ascii="Liberation Serif" w:hAnsi="Liberation Serif"/>
        </w:rPr>
        <w:t xml:space="preserve">соответствии </w:t>
      </w:r>
      <w:r w:rsidR="00B449B9" w:rsidRPr="008F3E2A">
        <w:rPr>
          <w:rFonts w:ascii="Liberation Serif" w:hAnsi="Liberation Serif"/>
        </w:rPr>
        <w:t xml:space="preserve"> </w:t>
      </w:r>
      <w:r w:rsidR="0028319F" w:rsidRPr="008F3E2A">
        <w:rPr>
          <w:rFonts w:ascii="Liberation Serif" w:hAnsi="Liberation Serif"/>
        </w:rPr>
        <w:t xml:space="preserve">с таблицей </w:t>
      </w:r>
      <w:r w:rsidR="00BD3A66" w:rsidRPr="008F3E2A">
        <w:rPr>
          <w:rFonts w:ascii="Liberation Serif" w:hAnsi="Liberation Serif"/>
        </w:rPr>
        <w:t>2</w:t>
      </w:r>
      <w:r w:rsidR="0028319F" w:rsidRPr="008F3E2A">
        <w:rPr>
          <w:rFonts w:ascii="Liberation Serif" w:hAnsi="Liberation Serif"/>
        </w:rPr>
        <w:t>.</w:t>
      </w:r>
    </w:p>
    <w:p w:rsidR="0058597C" w:rsidRPr="008F3E2A" w:rsidRDefault="0058597C" w:rsidP="00F73364">
      <w:pPr>
        <w:spacing w:after="265" w:line="259" w:lineRule="auto"/>
        <w:jc w:val="right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Таблица 2.  </w:t>
      </w:r>
    </w:p>
    <w:tbl>
      <w:tblPr>
        <w:tblW w:w="9884" w:type="dxa"/>
        <w:tblInd w:w="50" w:type="dxa"/>
        <w:tblCellMar>
          <w:top w:w="91" w:type="dxa"/>
          <w:left w:w="55" w:type="dxa"/>
          <w:right w:w="185" w:type="dxa"/>
        </w:tblCellMar>
        <w:tblLook w:val="04A0" w:firstRow="1" w:lastRow="0" w:firstColumn="1" w:lastColumn="0" w:noHBand="0" w:noVBand="1"/>
      </w:tblPr>
      <w:tblGrid>
        <w:gridCol w:w="7376"/>
        <w:gridCol w:w="2508"/>
      </w:tblGrid>
      <w:tr w:rsidR="0058597C" w:rsidRPr="008F3E2A" w:rsidTr="00924906">
        <w:trPr>
          <w:trHeight w:val="712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597C" w:rsidRPr="008F3E2A" w:rsidRDefault="0058597C" w:rsidP="00924906">
            <w:pPr>
              <w:spacing w:line="259" w:lineRule="auto"/>
              <w:ind w:left="15" w:hanging="10"/>
              <w:jc w:val="center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Учреждение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597C" w:rsidRPr="008F3E2A" w:rsidRDefault="0058597C" w:rsidP="00924906">
            <w:pPr>
              <w:spacing w:line="259" w:lineRule="auto"/>
              <w:ind w:left="139"/>
              <w:jc w:val="both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должностной оклад</w:t>
            </w:r>
          </w:p>
          <w:p w:rsidR="0058597C" w:rsidRPr="008F3E2A" w:rsidRDefault="0058597C" w:rsidP="00924906">
            <w:pPr>
              <w:spacing w:line="259" w:lineRule="auto"/>
              <w:ind w:left="139"/>
              <w:jc w:val="center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(рубль)</w:t>
            </w:r>
          </w:p>
        </w:tc>
      </w:tr>
      <w:tr w:rsidR="0058597C" w:rsidRPr="008F3E2A" w:rsidTr="00924906">
        <w:trPr>
          <w:trHeight w:val="712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597C" w:rsidRPr="008F3E2A" w:rsidRDefault="0058597C" w:rsidP="00924906">
            <w:pPr>
              <w:spacing w:line="259" w:lineRule="auto"/>
              <w:ind w:firstLine="14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Муниципальное казенное учреждение культуры Куртамышского района «Районный Дом культуры»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597C" w:rsidRPr="008F3E2A" w:rsidRDefault="0058597C" w:rsidP="004428FD">
            <w:pPr>
              <w:spacing w:line="259" w:lineRule="auto"/>
              <w:ind w:left="52"/>
              <w:jc w:val="center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2</w:t>
            </w:r>
            <w:r w:rsidR="004428FD" w:rsidRPr="008F3E2A">
              <w:rPr>
                <w:rFonts w:ascii="Liberation Serif" w:hAnsi="Liberation Serif"/>
              </w:rPr>
              <w:t>3</w:t>
            </w:r>
            <w:r w:rsidRPr="008F3E2A">
              <w:rPr>
                <w:rFonts w:ascii="Liberation Serif" w:hAnsi="Liberation Serif"/>
              </w:rPr>
              <w:t xml:space="preserve"> </w:t>
            </w:r>
            <w:r w:rsidR="004428FD" w:rsidRPr="008F3E2A">
              <w:rPr>
                <w:rFonts w:ascii="Liberation Serif" w:hAnsi="Liberation Serif"/>
              </w:rPr>
              <w:t>0</w:t>
            </w:r>
            <w:r w:rsidRPr="008F3E2A">
              <w:rPr>
                <w:rFonts w:ascii="Liberation Serif" w:hAnsi="Liberation Serif"/>
              </w:rPr>
              <w:t>00</w:t>
            </w:r>
          </w:p>
        </w:tc>
      </w:tr>
      <w:tr w:rsidR="0058597C" w:rsidRPr="008F3E2A" w:rsidTr="00924906">
        <w:trPr>
          <w:trHeight w:val="714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597C" w:rsidRPr="008F3E2A" w:rsidRDefault="0058597C" w:rsidP="00924906">
            <w:pPr>
              <w:spacing w:line="259" w:lineRule="auto"/>
              <w:ind w:firstLine="14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Муниципальное казенное учреждение культуры Куртамышского района «Центральная районная библиотека»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597C" w:rsidRPr="008F3E2A" w:rsidRDefault="0058597C" w:rsidP="004428FD">
            <w:pPr>
              <w:spacing w:line="259" w:lineRule="auto"/>
              <w:ind w:left="38"/>
              <w:jc w:val="center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 xml:space="preserve">21 </w:t>
            </w:r>
            <w:r w:rsidR="004428FD" w:rsidRPr="008F3E2A">
              <w:rPr>
                <w:rFonts w:ascii="Liberation Serif" w:hAnsi="Liberation Serif"/>
              </w:rPr>
              <w:t>0</w:t>
            </w:r>
            <w:r w:rsidRPr="008F3E2A">
              <w:rPr>
                <w:rFonts w:ascii="Liberation Serif" w:hAnsi="Liberation Serif"/>
              </w:rPr>
              <w:t>00</w:t>
            </w:r>
          </w:p>
        </w:tc>
      </w:tr>
      <w:tr w:rsidR="0058597C" w:rsidRPr="008F3E2A" w:rsidTr="00924906">
        <w:trPr>
          <w:trHeight w:val="709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597C" w:rsidRPr="008F3E2A" w:rsidRDefault="0058597C" w:rsidP="00924906">
            <w:pPr>
              <w:spacing w:line="259" w:lineRule="auto"/>
              <w:ind w:firstLine="14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>Муниципальное казенное учреждение культуры Куртамышского района «Краеведческий музей им. Н.Д. Томина»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597C" w:rsidRPr="008F3E2A" w:rsidRDefault="0058597C" w:rsidP="004428FD">
            <w:pPr>
              <w:spacing w:line="259" w:lineRule="auto"/>
              <w:ind w:left="38"/>
              <w:jc w:val="center"/>
              <w:rPr>
                <w:rFonts w:ascii="Liberation Serif" w:hAnsi="Liberation Serif"/>
              </w:rPr>
            </w:pPr>
            <w:r w:rsidRPr="008F3E2A">
              <w:rPr>
                <w:rFonts w:ascii="Liberation Serif" w:hAnsi="Liberation Serif"/>
              </w:rPr>
              <w:t xml:space="preserve">20 </w:t>
            </w:r>
            <w:r w:rsidR="004428FD" w:rsidRPr="008F3E2A">
              <w:rPr>
                <w:rFonts w:ascii="Liberation Serif" w:hAnsi="Liberation Serif"/>
              </w:rPr>
              <w:t>0</w:t>
            </w:r>
            <w:r w:rsidRPr="008F3E2A">
              <w:rPr>
                <w:rFonts w:ascii="Liberation Serif" w:hAnsi="Liberation Serif"/>
              </w:rPr>
              <w:t>00</w:t>
            </w:r>
          </w:p>
        </w:tc>
      </w:tr>
    </w:tbl>
    <w:p w:rsidR="00B449B9" w:rsidRPr="008F3E2A" w:rsidRDefault="00B449B9" w:rsidP="00B449B9">
      <w:pPr>
        <w:spacing w:after="41" w:line="226" w:lineRule="auto"/>
        <w:ind w:right="66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Должностные оклады заместителей руководителя учреждения устанавливаются на десять – тридцать процентов ниже должностного оклада руководителя учреждения.     </w:t>
      </w:r>
    </w:p>
    <w:p w:rsidR="00B449B9" w:rsidRPr="008F3E2A" w:rsidRDefault="00B449B9" w:rsidP="00B449B9">
      <w:pPr>
        <w:spacing w:after="41" w:line="226" w:lineRule="auto"/>
        <w:ind w:right="66"/>
        <w:jc w:val="both"/>
        <w:rPr>
          <w:rFonts w:ascii="Liberation Serif" w:hAnsi="Liberation Serif"/>
        </w:rPr>
      </w:pPr>
    </w:p>
    <w:p w:rsidR="0028319F" w:rsidRPr="008F3E2A" w:rsidRDefault="00455497" w:rsidP="00AB4E2B">
      <w:pPr>
        <w:spacing w:after="41" w:line="226" w:lineRule="auto"/>
        <w:ind w:right="66"/>
        <w:jc w:val="center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Глава </w:t>
      </w:r>
      <w:r w:rsidR="00B449B9" w:rsidRPr="008F3E2A">
        <w:rPr>
          <w:rFonts w:ascii="Liberation Serif" w:hAnsi="Liberation Serif"/>
        </w:rPr>
        <w:t xml:space="preserve">3. </w:t>
      </w:r>
      <w:r w:rsidR="0028319F" w:rsidRPr="008F3E2A">
        <w:rPr>
          <w:rFonts w:ascii="Liberation Serif" w:hAnsi="Liberation Serif"/>
        </w:rPr>
        <w:t>Порядок и условия установления стимулирующих выплат</w:t>
      </w:r>
      <w:r w:rsidR="00AB4E2B" w:rsidRPr="008F3E2A">
        <w:rPr>
          <w:rFonts w:ascii="Liberation Serif" w:hAnsi="Liberation Serif"/>
        </w:rPr>
        <w:t xml:space="preserve"> </w:t>
      </w:r>
      <w:r w:rsidR="0028319F" w:rsidRPr="008F3E2A">
        <w:rPr>
          <w:rFonts w:ascii="Liberation Serif" w:hAnsi="Liberation Serif"/>
        </w:rPr>
        <w:t>руководителю учреждения</w:t>
      </w:r>
    </w:p>
    <w:p w:rsidR="00B449B9" w:rsidRPr="008F3E2A" w:rsidRDefault="00B449B9" w:rsidP="00AB4E2B">
      <w:pPr>
        <w:spacing w:after="41" w:line="226" w:lineRule="auto"/>
        <w:ind w:right="66"/>
        <w:jc w:val="center"/>
        <w:rPr>
          <w:rFonts w:ascii="Liberation Serif" w:hAnsi="Liberation Serif"/>
          <w:b/>
        </w:rPr>
      </w:pPr>
    </w:p>
    <w:p w:rsidR="0028319F" w:rsidRPr="008F3E2A" w:rsidRDefault="00B449B9" w:rsidP="00B449B9">
      <w:pPr>
        <w:spacing w:after="5" w:line="228" w:lineRule="auto"/>
        <w:ind w:right="53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B11D66" w:rsidRPr="008F3E2A">
        <w:rPr>
          <w:rFonts w:ascii="Liberation Serif" w:hAnsi="Liberation Serif"/>
        </w:rPr>
        <w:t>4</w:t>
      </w:r>
      <w:r w:rsidR="00BC2FE2">
        <w:rPr>
          <w:rFonts w:ascii="Liberation Serif" w:hAnsi="Liberation Serif"/>
        </w:rPr>
        <w:t>2</w:t>
      </w:r>
      <w:r w:rsidR="00B11D66"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 xml:space="preserve">Руководителю учреждения устанавливается повышающий коэффициент к должностному окладу, учитывающий специфику учреждения (далее - </w:t>
      </w:r>
      <w:r w:rsidR="00AB4E2B" w:rsidRPr="008F3E2A">
        <w:rPr>
          <w:rFonts w:ascii="Liberation Serif" w:hAnsi="Liberation Serif"/>
        </w:rPr>
        <w:t>повышающий</w:t>
      </w:r>
      <w:r w:rsidR="0028319F" w:rsidRPr="008F3E2A">
        <w:rPr>
          <w:rFonts w:ascii="Liberation Serif" w:hAnsi="Liberation Serif"/>
        </w:rPr>
        <w:t xml:space="preserve"> коэффициент, учитывающий специфику учреждения).</w:t>
      </w:r>
    </w:p>
    <w:p w:rsidR="0028319F" w:rsidRPr="008F3E2A" w:rsidRDefault="00B11D66" w:rsidP="00B11D66">
      <w:pPr>
        <w:ind w:left="28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28319F" w:rsidRPr="008F3E2A">
        <w:rPr>
          <w:rFonts w:ascii="Liberation Serif" w:hAnsi="Liberation Serif"/>
        </w:rPr>
        <w:t>Повышающий коэффициент, учитывающий специфику учреждения, устанавливается в соответствии с показателями, характеризующими специфику учреждения.</w:t>
      </w:r>
    </w:p>
    <w:p w:rsidR="0028319F" w:rsidRPr="008F3E2A" w:rsidRDefault="00B11D66" w:rsidP="00B11D66">
      <w:pPr>
        <w:spacing w:line="283" w:lineRule="auto"/>
        <w:ind w:left="28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28319F" w:rsidRPr="008F3E2A">
        <w:rPr>
          <w:rFonts w:ascii="Liberation Serif" w:hAnsi="Liberation Serif"/>
        </w:rPr>
        <w:t xml:space="preserve">Показатели, характеризующие специфику учреждения, и размеры повышающих коэффициентов, учитывающих специфику учреждения, устанавливаются приказом </w:t>
      </w:r>
      <w:r w:rsidRPr="008F3E2A">
        <w:rPr>
          <w:rFonts w:ascii="Liberation Serif" w:hAnsi="Liberation Serif"/>
        </w:rPr>
        <w:t>МОУК «Отдел культуры Администрации Куртамышского района»</w:t>
      </w:r>
      <w:r w:rsidR="0028319F" w:rsidRPr="008F3E2A">
        <w:rPr>
          <w:rFonts w:ascii="Liberation Serif" w:hAnsi="Liberation Serif"/>
        </w:rPr>
        <w:t>.</w:t>
      </w:r>
    </w:p>
    <w:p w:rsidR="0028319F" w:rsidRPr="008F3E2A" w:rsidRDefault="00B11D66" w:rsidP="00B11D66">
      <w:pPr>
        <w:spacing w:after="2" w:line="259" w:lineRule="auto"/>
        <w:ind w:left="10" w:right="62" w:hanging="10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</w:t>
      </w:r>
      <w:r w:rsidR="0028319F" w:rsidRPr="008F3E2A">
        <w:rPr>
          <w:rFonts w:ascii="Liberation Serif" w:hAnsi="Liberation Serif"/>
        </w:rPr>
        <w:t>Размер выплаты по повышающему коэффициенту, учитывающему</w:t>
      </w:r>
      <w:r w:rsidRPr="008F3E2A">
        <w:rPr>
          <w:rFonts w:ascii="Liberation Serif" w:hAnsi="Liberation Serif"/>
        </w:rPr>
        <w:t xml:space="preserve"> </w:t>
      </w:r>
      <w:r w:rsidR="0028319F" w:rsidRPr="008F3E2A">
        <w:rPr>
          <w:rFonts w:ascii="Liberation Serif" w:hAnsi="Liberation Serif"/>
        </w:rPr>
        <w:t xml:space="preserve">специфику учреждения, определяется путем умножения должностного оклада на </w:t>
      </w:r>
      <w:r w:rsidRPr="008F3E2A">
        <w:rPr>
          <w:rFonts w:ascii="Liberation Serif" w:hAnsi="Liberation Serif"/>
        </w:rPr>
        <w:t xml:space="preserve">повышающий </w:t>
      </w:r>
      <w:r w:rsidR="0028319F" w:rsidRPr="008F3E2A">
        <w:rPr>
          <w:rFonts w:ascii="Liberation Serif" w:hAnsi="Liberation Serif"/>
        </w:rPr>
        <w:t>коэффициент.</w:t>
      </w:r>
    </w:p>
    <w:p w:rsidR="0028319F" w:rsidRPr="008F3E2A" w:rsidRDefault="00F24618" w:rsidP="00F24618">
      <w:pPr>
        <w:spacing w:after="55" w:line="228" w:lineRule="auto"/>
        <w:ind w:right="53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4</w:t>
      </w:r>
      <w:r w:rsidR="00BC2FE2">
        <w:rPr>
          <w:rFonts w:ascii="Liberation Serif" w:hAnsi="Liberation Serif"/>
        </w:rPr>
        <w:t>3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 xml:space="preserve">Руководителю учреждения устанавливается ежемесячная стимулирующая выплата за эффективность приносящей доход деятельности учреждения в размере одного процента от суммы дохода, полученного учреждением в соответствующем месяце от предпринимательской и иной приносящей доход деятельности. </w:t>
      </w:r>
    </w:p>
    <w:p w:rsidR="0028319F" w:rsidRPr="008F3E2A" w:rsidRDefault="00F24618" w:rsidP="00F24618">
      <w:pPr>
        <w:spacing w:after="5" w:line="228" w:lineRule="auto"/>
        <w:ind w:right="149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4</w:t>
      </w:r>
      <w:r w:rsidR="00BC2FE2">
        <w:rPr>
          <w:rFonts w:ascii="Liberation Serif" w:hAnsi="Liberation Serif"/>
        </w:rPr>
        <w:t>4</w:t>
      </w:r>
      <w:r w:rsidRPr="008F3E2A">
        <w:rPr>
          <w:rFonts w:ascii="Liberation Serif" w:hAnsi="Liberation Serif"/>
        </w:rPr>
        <w:t xml:space="preserve">. </w:t>
      </w:r>
      <w:r w:rsidR="0028319F" w:rsidRPr="008F3E2A">
        <w:rPr>
          <w:rFonts w:ascii="Liberation Serif" w:hAnsi="Liberation Serif"/>
        </w:rPr>
        <w:t>Руководителю учреждения устанавливаются следующие премиальные выплаты:</w:t>
      </w:r>
    </w:p>
    <w:p w:rsidR="0028319F" w:rsidRPr="008F3E2A" w:rsidRDefault="0028319F" w:rsidP="00F24618">
      <w:pPr>
        <w:ind w:left="28" w:right="149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>по итогам работы за определенный период (за месяц, квартал, полугодие, год); за выполнение особо важных и срочных заданий; за интенсивность и высокие результаты работы.</w:t>
      </w:r>
    </w:p>
    <w:p w:rsidR="0028319F" w:rsidRPr="008F3E2A" w:rsidRDefault="00F24618" w:rsidP="00F24618">
      <w:pPr>
        <w:spacing w:after="33"/>
        <w:ind w:left="28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</w:t>
      </w:r>
      <w:r w:rsidR="0028319F" w:rsidRPr="008F3E2A">
        <w:rPr>
          <w:rFonts w:ascii="Liberation Serif" w:hAnsi="Liberation Serif"/>
        </w:rPr>
        <w:t xml:space="preserve">Премиальные выплаты осуществляются в пределах фонда оплаты труда учреждения на основании приказа </w:t>
      </w:r>
      <w:r w:rsidRPr="008F3E2A">
        <w:rPr>
          <w:rFonts w:ascii="Liberation Serif" w:hAnsi="Liberation Serif"/>
        </w:rPr>
        <w:t>МОУК «Отдел культуры Администрации Куртамышского района»</w:t>
      </w:r>
      <w:r w:rsidR="0028319F" w:rsidRPr="008F3E2A">
        <w:rPr>
          <w:rFonts w:ascii="Liberation Serif" w:hAnsi="Liberation Serif"/>
        </w:rPr>
        <w:t>.</w:t>
      </w:r>
    </w:p>
    <w:p w:rsidR="00F24618" w:rsidRPr="008F3E2A" w:rsidRDefault="00F24618" w:rsidP="00F24618">
      <w:pPr>
        <w:ind w:left="28" w:right="129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 xml:space="preserve">            </w:t>
      </w:r>
      <w:r w:rsidR="0028319F" w:rsidRPr="008F3E2A">
        <w:rPr>
          <w:rFonts w:ascii="Liberation Serif" w:hAnsi="Liberation Serif"/>
        </w:rPr>
        <w:t xml:space="preserve">Критерии, методика оценки эффективности деятельности учреждения, порядок осуществления премиальных выплат руководителю учреждения, размер премиальных выплат устанавливаются приказом </w:t>
      </w:r>
      <w:r w:rsidRPr="008F3E2A">
        <w:rPr>
          <w:rFonts w:ascii="Liberation Serif" w:hAnsi="Liberation Serif"/>
        </w:rPr>
        <w:t>МОУК «Отдел культуры Администрации Куртамышского района</w:t>
      </w:r>
      <w:r w:rsidR="0028319F" w:rsidRPr="008F3E2A">
        <w:rPr>
          <w:rFonts w:ascii="Liberation Serif" w:hAnsi="Liberation Serif"/>
        </w:rPr>
        <w:t>».</w:t>
      </w:r>
      <w:r w:rsidR="00262E59" w:rsidRPr="008F3E2A">
        <w:rPr>
          <w:rFonts w:ascii="Liberation Serif" w:hAnsi="Liberation Serif"/>
        </w:rPr>
        <w:t>».</w:t>
      </w:r>
    </w:p>
    <w:p w:rsidR="00262E59" w:rsidRPr="008F3E2A" w:rsidRDefault="00262E59" w:rsidP="002E1463">
      <w:pPr>
        <w:ind w:right="129"/>
        <w:jc w:val="both"/>
        <w:rPr>
          <w:rFonts w:ascii="Liberation Serif" w:hAnsi="Liberation Serif"/>
        </w:rPr>
      </w:pPr>
    </w:p>
    <w:p w:rsidR="002E1463" w:rsidRPr="008F3E2A" w:rsidRDefault="00F24618" w:rsidP="002E1463">
      <w:pPr>
        <w:ind w:right="129"/>
        <w:jc w:val="both"/>
        <w:rPr>
          <w:rFonts w:ascii="Liberation Serif" w:hAnsi="Liberation Serif"/>
        </w:rPr>
      </w:pPr>
      <w:r w:rsidRPr="008F3E2A">
        <w:rPr>
          <w:rFonts w:ascii="Liberation Serif" w:hAnsi="Liberation Serif"/>
        </w:rPr>
        <w:t>Руководитель аппарата – управляющий делами</w:t>
      </w:r>
    </w:p>
    <w:p w:rsidR="00F24618" w:rsidRPr="008F3E2A" w:rsidRDefault="00F24618" w:rsidP="002E1463">
      <w:pPr>
        <w:ind w:right="129"/>
        <w:jc w:val="both"/>
        <w:rPr>
          <w:rFonts w:ascii="Liberation Serif" w:hAnsi="Liberation Serif"/>
        </w:rPr>
        <w:sectPr w:rsidR="00F24618" w:rsidRPr="008F3E2A" w:rsidSect="00262E59">
          <w:pgSz w:w="12005" w:h="16901"/>
          <w:pgMar w:top="1134" w:right="567" w:bottom="1134" w:left="1701" w:header="720" w:footer="720" w:gutter="0"/>
          <w:cols w:space="720"/>
        </w:sectPr>
      </w:pPr>
      <w:r w:rsidRPr="008F3E2A">
        <w:rPr>
          <w:rFonts w:ascii="Liberation Serif" w:hAnsi="Liberation Serif"/>
        </w:rPr>
        <w:t xml:space="preserve">Администрации Куртамышского района      </w:t>
      </w:r>
      <w:r w:rsidR="002E1463" w:rsidRPr="008F3E2A">
        <w:rPr>
          <w:rFonts w:ascii="Liberation Serif" w:hAnsi="Liberation Serif"/>
        </w:rPr>
        <w:t xml:space="preserve"> </w:t>
      </w:r>
      <w:r w:rsidRPr="008F3E2A">
        <w:rPr>
          <w:rFonts w:ascii="Liberation Serif" w:hAnsi="Liberation Serif"/>
        </w:rPr>
        <w:t xml:space="preserve">                                                     Г.В. Булатова</w:t>
      </w:r>
      <w:bookmarkEnd w:id="0"/>
    </w:p>
    <w:p w:rsidR="000B43AA" w:rsidRPr="008F3E2A" w:rsidRDefault="000B43AA" w:rsidP="00F24618">
      <w:pPr>
        <w:pStyle w:val="Textbody"/>
        <w:spacing w:after="0"/>
        <w:jc w:val="center"/>
        <w:rPr>
          <w:rFonts w:ascii="Liberation Serif" w:hAnsi="Liberation Serif"/>
        </w:rPr>
      </w:pPr>
    </w:p>
    <w:sectPr w:rsidR="000B43AA" w:rsidRPr="008F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B3" w:rsidRDefault="004B77B3" w:rsidP="003F3B0F">
      <w:r>
        <w:separator/>
      </w:r>
    </w:p>
  </w:endnote>
  <w:endnote w:type="continuationSeparator" w:id="0">
    <w:p w:rsidR="004B77B3" w:rsidRDefault="004B77B3" w:rsidP="003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B3" w:rsidRDefault="004B77B3" w:rsidP="003F3B0F">
      <w:r>
        <w:separator/>
      </w:r>
    </w:p>
  </w:footnote>
  <w:footnote w:type="continuationSeparator" w:id="0">
    <w:p w:rsidR="004B77B3" w:rsidRDefault="004B77B3" w:rsidP="003F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4CB"/>
    <w:multiLevelType w:val="hybridMultilevel"/>
    <w:tmpl w:val="BD48E84E"/>
    <w:lvl w:ilvl="0" w:tplc="8B606D82">
      <w:start w:val="47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C48288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64FB2E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FC2F8A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1C81B4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BED16C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40953E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12CCFC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D8F3AA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14FFE"/>
    <w:multiLevelType w:val="hybridMultilevel"/>
    <w:tmpl w:val="0430E7CA"/>
    <w:lvl w:ilvl="0" w:tplc="041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1D50"/>
    <w:multiLevelType w:val="hybridMultilevel"/>
    <w:tmpl w:val="7828FD8A"/>
    <w:lvl w:ilvl="0" w:tplc="6420AB16">
      <w:start w:val="22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7C277A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167CD6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84086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0698AC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5813C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BC5AF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D989A6E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04686E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801DE"/>
    <w:multiLevelType w:val="hybridMultilevel"/>
    <w:tmpl w:val="FFDEA3B4"/>
    <w:lvl w:ilvl="0" w:tplc="234A5A5C">
      <w:start w:val="9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4" w15:restartNumberingAfterBreak="0">
    <w:nsid w:val="0ABD1C6A"/>
    <w:multiLevelType w:val="hybridMultilevel"/>
    <w:tmpl w:val="723C01AA"/>
    <w:lvl w:ilvl="0" w:tplc="90B871E8">
      <w:start w:val="3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BE749BD"/>
    <w:multiLevelType w:val="hybridMultilevel"/>
    <w:tmpl w:val="CA720712"/>
    <w:lvl w:ilvl="0" w:tplc="9266BFBE">
      <w:start w:val="6"/>
      <w:numFmt w:val="decimal"/>
      <w:lvlText w:val="%1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0A36A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470F654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BDA5B8C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7DC7CE0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D00DFA6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5DCB2EE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8389F7E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E7804B4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E394206"/>
    <w:multiLevelType w:val="hybridMultilevel"/>
    <w:tmpl w:val="AE4C0E76"/>
    <w:lvl w:ilvl="0" w:tplc="36F49670">
      <w:start w:val="2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FF3749F"/>
    <w:multiLevelType w:val="hybridMultilevel"/>
    <w:tmpl w:val="49384B8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537CD"/>
    <w:multiLevelType w:val="hybridMultilevel"/>
    <w:tmpl w:val="CA720712"/>
    <w:lvl w:ilvl="0" w:tplc="9266BFBE">
      <w:start w:val="6"/>
      <w:numFmt w:val="decimal"/>
      <w:lvlText w:val="%1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0A36A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470F654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BDA5B8C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7DC7CE0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D00DFA6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5DCB2EE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8389F7E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E7804B4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4F622E4"/>
    <w:multiLevelType w:val="hybridMultilevel"/>
    <w:tmpl w:val="91D4EA82"/>
    <w:lvl w:ilvl="0" w:tplc="462086EC">
      <w:start w:val="50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7E624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863EE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3E511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AEB78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64B76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E69592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CE7A4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E28834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374A8D"/>
    <w:multiLevelType w:val="hybridMultilevel"/>
    <w:tmpl w:val="D1CE68C4"/>
    <w:lvl w:ilvl="0" w:tplc="66A669B6">
      <w:start w:val="2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15D5FC6"/>
    <w:multiLevelType w:val="hybridMultilevel"/>
    <w:tmpl w:val="39FA76EA"/>
    <w:lvl w:ilvl="0" w:tplc="3FE811B2">
      <w:start w:val="1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96B4CFA"/>
    <w:multiLevelType w:val="hybridMultilevel"/>
    <w:tmpl w:val="E9C4B37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C86"/>
    <w:multiLevelType w:val="hybridMultilevel"/>
    <w:tmpl w:val="F92236C4"/>
    <w:lvl w:ilvl="0" w:tplc="7674D8EC">
      <w:start w:val="37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16C12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80C20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AC718A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94697C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18559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A44D974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C88D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88A9D6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C70E33"/>
    <w:multiLevelType w:val="hybridMultilevel"/>
    <w:tmpl w:val="1A688B4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E3AD7"/>
    <w:multiLevelType w:val="hybridMultilevel"/>
    <w:tmpl w:val="C0E20E3E"/>
    <w:lvl w:ilvl="0" w:tplc="AA6C5CAC">
      <w:start w:val="1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C084F5E"/>
    <w:multiLevelType w:val="hybridMultilevel"/>
    <w:tmpl w:val="0CDE0C94"/>
    <w:lvl w:ilvl="0" w:tplc="FB9E9B82">
      <w:start w:val="13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F643DC">
      <w:start w:val="19"/>
      <w:numFmt w:val="upp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2A6A6A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547C0E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8E43706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28447C8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94E47D8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87E1E92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D69072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C17333"/>
    <w:multiLevelType w:val="hybridMultilevel"/>
    <w:tmpl w:val="04C8ABB6"/>
    <w:lvl w:ilvl="0" w:tplc="0234BDEE">
      <w:start w:val="4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71CE4CF8"/>
    <w:multiLevelType w:val="hybridMultilevel"/>
    <w:tmpl w:val="800E41B4"/>
    <w:lvl w:ilvl="0" w:tplc="AAF4CB9A">
      <w:start w:val="1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C023529"/>
    <w:multiLevelType w:val="hybridMultilevel"/>
    <w:tmpl w:val="0F92A782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16"/>
  </w:num>
  <w:num w:numId="6">
    <w:abstractNumId w:val="2"/>
  </w:num>
  <w:num w:numId="7">
    <w:abstractNumId w:val="12"/>
  </w:num>
  <w:num w:numId="8">
    <w:abstractNumId w:val="18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4"/>
  </w:num>
  <w:num w:numId="14">
    <w:abstractNumId w:val="19"/>
  </w:num>
  <w:num w:numId="15">
    <w:abstractNumId w:val="1"/>
  </w:num>
  <w:num w:numId="16">
    <w:abstractNumId w:val="17"/>
  </w:num>
  <w:num w:numId="17">
    <w:abstractNumId w:val="7"/>
  </w:num>
  <w:num w:numId="18">
    <w:abstractNumId w:val="11"/>
  </w:num>
  <w:num w:numId="19">
    <w:abstractNumId w:val="10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2"/>
    <w:rsid w:val="00004EDE"/>
    <w:rsid w:val="00084635"/>
    <w:rsid w:val="000846C2"/>
    <w:rsid w:val="0009255C"/>
    <w:rsid w:val="000A42A6"/>
    <w:rsid w:val="000B0D22"/>
    <w:rsid w:val="000B355B"/>
    <w:rsid w:val="000B43AA"/>
    <w:rsid w:val="000C0D59"/>
    <w:rsid w:val="000E4299"/>
    <w:rsid w:val="00166DB9"/>
    <w:rsid w:val="001C3C9E"/>
    <w:rsid w:val="001D0D74"/>
    <w:rsid w:val="001F7149"/>
    <w:rsid w:val="00237B51"/>
    <w:rsid w:val="00262E59"/>
    <w:rsid w:val="0028319F"/>
    <w:rsid w:val="002D6BA6"/>
    <w:rsid w:val="002E1463"/>
    <w:rsid w:val="003A12E4"/>
    <w:rsid w:val="003F3B0F"/>
    <w:rsid w:val="004428FD"/>
    <w:rsid w:val="00455497"/>
    <w:rsid w:val="0049496B"/>
    <w:rsid w:val="004B77B3"/>
    <w:rsid w:val="00571B79"/>
    <w:rsid w:val="00574B77"/>
    <w:rsid w:val="0058597C"/>
    <w:rsid w:val="00635521"/>
    <w:rsid w:val="006434E3"/>
    <w:rsid w:val="00662984"/>
    <w:rsid w:val="00770452"/>
    <w:rsid w:val="007B6710"/>
    <w:rsid w:val="007C17D2"/>
    <w:rsid w:val="00846DD7"/>
    <w:rsid w:val="00884A3A"/>
    <w:rsid w:val="008B063B"/>
    <w:rsid w:val="008D6BF6"/>
    <w:rsid w:val="008E7843"/>
    <w:rsid w:val="008F3E2A"/>
    <w:rsid w:val="00904B07"/>
    <w:rsid w:val="00975FD5"/>
    <w:rsid w:val="00AB4E2B"/>
    <w:rsid w:val="00B025FF"/>
    <w:rsid w:val="00B11D66"/>
    <w:rsid w:val="00B449B9"/>
    <w:rsid w:val="00B77BEE"/>
    <w:rsid w:val="00B8138F"/>
    <w:rsid w:val="00B969A4"/>
    <w:rsid w:val="00BC2FE2"/>
    <w:rsid w:val="00BD3A66"/>
    <w:rsid w:val="00C23214"/>
    <w:rsid w:val="00C35E52"/>
    <w:rsid w:val="00C567B9"/>
    <w:rsid w:val="00CE06FE"/>
    <w:rsid w:val="00D5728D"/>
    <w:rsid w:val="00D77748"/>
    <w:rsid w:val="00DB5070"/>
    <w:rsid w:val="00E26F76"/>
    <w:rsid w:val="00E65972"/>
    <w:rsid w:val="00EA31AF"/>
    <w:rsid w:val="00EA3336"/>
    <w:rsid w:val="00EA6E83"/>
    <w:rsid w:val="00F1045F"/>
    <w:rsid w:val="00F16D80"/>
    <w:rsid w:val="00F215BA"/>
    <w:rsid w:val="00F24618"/>
    <w:rsid w:val="00F73364"/>
    <w:rsid w:val="00FC0475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80C92-844E-4ADB-9116-E04DABB1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23214"/>
    <w:pPr>
      <w:widowControl w:val="0"/>
      <w:suppressAutoHyphens/>
      <w:autoSpaceDN w:val="0"/>
      <w:spacing w:before="240" w:after="60"/>
      <w:outlineLvl w:val="4"/>
    </w:pPr>
    <w:rPr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3214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C23214"/>
    <w:rPr>
      <w:b/>
      <w:bCs/>
    </w:rPr>
  </w:style>
  <w:style w:type="character" w:styleId="a4">
    <w:name w:val="Hyperlink"/>
    <w:basedOn w:val="a0"/>
    <w:uiPriority w:val="99"/>
    <w:semiHidden/>
    <w:unhideWhenUsed/>
    <w:rsid w:val="00846DD7"/>
    <w:rPr>
      <w:color w:val="0000FF"/>
      <w:u w:val="single"/>
    </w:rPr>
  </w:style>
  <w:style w:type="paragraph" w:styleId="a5">
    <w:name w:val="No Spacing"/>
    <w:qFormat/>
    <w:rsid w:val="00846D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846DD7"/>
    <w:pPr>
      <w:widowControl w:val="0"/>
      <w:suppressAutoHyphens/>
      <w:autoSpaceDN w:val="0"/>
      <w:spacing w:after="120"/>
    </w:pPr>
    <w:rPr>
      <w:kern w:val="3"/>
      <w:lang w:eastAsia="zh-CN"/>
    </w:rPr>
  </w:style>
  <w:style w:type="paragraph" w:customStyle="1" w:styleId="31">
    <w:name w:val="Заголовок 31"/>
    <w:basedOn w:val="a6"/>
    <w:next w:val="Textbody"/>
    <w:rsid w:val="00846DD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2"/>
    </w:pPr>
    <w:rPr>
      <w:rFonts w:ascii="Arial" w:eastAsia="Arial Unicode MS" w:hAnsi="Arial" w:cs="Mangal"/>
      <w:b/>
      <w:bCs/>
      <w:color w:val="auto"/>
      <w:spacing w:val="0"/>
      <w:kern w:val="3"/>
      <w:sz w:val="28"/>
      <w:szCs w:val="28"/>
      <w:lang w:val="x-none" w:eastAsia="zh-CN" w:bidi="hi-IN"/>
    </w:rPr>
  </w:style>
  <w:style w:type="paragraph" w:customStyle="1" w:styleId="71">
    <w:name w:val="Заголовок 71"/>
    <w:basedOn w:val="a6"/>
    <w:next w:val="Textbody"/>
    <w:rsid w:val="00846DD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6"/>
    </w:pPr>
    <w:rPr>
      <w:rFonts w:ascii="Arial" w:eastAsia="Arial Unicode MS" w:hAnsi="Arial" w:cs="Mangal"/>
      <w:b/>
      <w:bCs/>
      <w:color w:val="auto"/>
      <w:spacing w:val="0"/>
      <w:kern w:val="3"/>
      <w:sz w:val="28"/>
      <w:szCs w:val="28"/>
      <w:lang w:val="x-none" w:eastAsia="zh-CN" w:bidi="hi-IN"/>
    </w:rPr>
  </w:style>
  <w:style w:type="paragraph" w:customStyle="1" w:styleId="ConsPlusNormal">
    <w:name w:val="ConsPlusNormal"/>
    <w:rsid w:val="00846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46D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846D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846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5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5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37B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B0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semiHidden/>
    <w:unhideWhenUsed/>
    <w:rsid w:val="00004EDE"/>
    <w:pPr>
      <w:spacing w:before="100" w:beforeAutospacing="1" w:after="100" w:afterAutospacing="1"/>
    </w:pPr>
  </w:style>
  <w:style w:type="paragraph" w:customStyle="1" w:styleId="ac">
    <w:name w:val="Знак Знак"/>
    <w:basedOn w:val="a"/>
    <w:uiPriority w:val="99"/>
    <w:rsid w:val="00C35E52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F3B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3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F3B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3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spec-it</cp:lastModifiedBy>
  <cp:revision>2</cp:revision>
  <cp:lastPrinted>2021-04-13T04:39:00Z</cp:lastPrinted>
  <dcterms:created xsi:type="dcterms:W3CDTF">2021-04-28T11:00:00Z</dcterms:created>
  <dcterms:modified xsi:type="dcterms:W3CDTF">2021-04-28T11:00:00Z</dcterms:modified>
</cp:coreProperties>
</file>