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42" w:rsidRDefault="00B0686E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42" w:rsidRDefault="00B0686E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741D42" w:rsidRDefault="00B0686E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741D42" w:rsidRDefault="00B0686E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741D42" w:rsidRDefault="00741D42">
      <w:pPr>
        <w:jc w:val="center"/>
        <w:rPr>
          <w:rFonts w:ascii="Liberation Serif" w:hAnsi="Liberation Serif" w:cs="Liberation Serif"/>
          <w:b/>
          <w:bCs/>
        </w:rPr>
      </w:pPr>
    </w:p>
    <w:p w:rsidR="00741D42" w:rsidRDefault="00B0686E">
      <w:pPr>
        <w:jc w:val="center"/>
        <w:rPr>
          <w:rFonts w:ascii="Liberation Serif" w:hAnsi="Liberation Serif" w:cs="Liberation Serif"/>
          <w:b/>
          <w:bCs/>
          <w:sz w:val="22"/>
        </w:rPr>
      </w:pPr>
      <w:r>
        <w:rPr>
          <w:rFonts w:ascii="Liberation Serif" w:hAnsi="Liberation Serif" w:cs="Liberation Serif"/>
          <w:b/>
          <w:sz w:val="44"/>
        </w:rPr>
        <w:t>ПОСТАНОВЛЕНИЕ</w:t>
      </w:r>
    </w:p>
    <w:p w:rsidR="00741D42" w:rsidRDefault="00B0686E">
      <w:pPr>
        <w:pStyle w:val="ad"/>
        <w:spacing w:beforeAutospacing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</w:t>
      </w:r>
    </w:p>
    <w:p w:rsidR="00741D42" w:rsidRDefault="00741D42">
      <w:pPr>
        <w:pStyle w:val="ad"/>
        <w:spacing w:beforeAutospacing="0" w:after="0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91250" cy="4660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1"/>
                              <w:gridCol w:w="4799"/>
                            </w:tblGrid>
                            <w:tr w:rsidR="00741D42"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741D42" w:rsidRDefault="00B0686E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от </w:t>
                                  </w:r>
                                  <w:r w:rsidR="00A8107C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25.03.2024 г. № 62</w:t>
                                  </w:r>
                                </w:p>
                                <w:p w:rsidR="00741D42" w:rsidRDefault="00A8107C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B0686E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г. Куртамыш</w:t>
                                  </w:r>
                                </w:p>
                                <w:p w:rsidR="00741D42" w:rsidRDefault="00741D42">
                                  <w:pPr>
                                    <w:pStyle w:val="ad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shd w:val="clear" w:color="auto" w:fill="auto"/>
                                </w:tcPr>
                                <w:p w:rsidR="00741D42" w:rsidRDefault="00B0686E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93240" w:rsidRDefault="0079324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.05pt;width:487.5pt;height:36.7pt;z-index:3;visibility:visible;mso-wrap-style:square;mso-wrap-distance-left:2.25pt;mso-wrap-distance-top:0;mso-wrap-distance-right:2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75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1"/>
                        <w:gridCol w:w="4799"/>
                      </w:tblGrid>
                      <w:tr w:rsidR="00741D42"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741D42" w:rsidRDefault="00B0686E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A8107C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25.03.2024 г. № 62</w:t>
                            </w:r>
                          </w:p>
                          <w:p w:rsidR="00741D42" w:rsidRDefault="00A8107C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0686E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г. Куртамыш</w:t>
                            </w:r>
                          </w:p>
                          <w:p w:rsidR="00741D42" w:rsidRDefault="00741D42">
                            <w:pPr>
                              <w:pStyle w:val="ad"/>
                              <w:spacing w:beforeAutospacing="0" w:after="0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shd w:val="clear" w:color="auto" w:fill="auto"/>
                          </w:tcPr>
                          <w:p w:rsidR="00741D42" w:rsidRDefault="00B0686E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93240" w:rsidRDefault="00793240"/>
                  </w:txbxContent>
                </v:textbox>
                <w10:wrap type="square"/>
              </v:shape>
            </w:pict>
          </mc:Fallback>
        </mc:AlternateContent>
      </w:r>
    </w:p>
    <w:p w:rsidR="00741D42" w:rsidRDefault="00741D42">
      <w:pPr>
        <w:jc w:val="center"/>
        <w:rPr>
          <w:rFonts w:ascii="Liberation Serif" w:hAnsi="Liberation Serif" w:cs="Liberation Serif"/>
          <w:b/>
        </w:rPr>
      </w:pPr>
    </w:p>
    <w:p w:rsidR="00741D42" w:rsidRPr="009C4F39" w:rsidRDefault="00B0686E" w:rsidP="009C4F3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 w:cs="Liberation Serif"/>
          <w:b/>
        </w:rPr>
        <w:t xml:space="preserve">О внесении изменений в постановление Администрации Куртамышского муниципального округа Курганской области от </w:t>
      </w:r>
      <w:r w:rsidR="009C4F39" w:rsidRPr="009C4F39">
        <w:rPr>
          <w:rFonts w:ascii="Liberation Serif" w:hAnsi="Liberation Serif" w:cs="Liberation Serif"/>
          <w:b/>
        </w:rPr>
        <w:t xml:space="preserve">10 февраля 2022 года № 36 </w:t>
      </w:r>
      <w:r>
        <w:rPr>
          <w:rFonts w:ascii="Liberation Serif" w:hAnsi="Liberation Serif" w:cs="Liberation Serif"/>
          <w:b/>
        </w:rPr>
        <w:t>«</w:t>
      </w:r>
      <w:r>
        <w:rPr>
          <w:rFonts w:ascii="Liberation Serif" w:hAnsi="Liberation Serif"/>
          <w:b/>
        </w:rPr>
        <w:t xml:space="preserve">Об утверждении муниципальной программы Куртамышского муниципального округа Курганской области </w:t>
      </w:r>
      <w:r w:rsidR="009C4F39" w:rsidRPr="009C4F39">
        <w:rPr>
          <w:rFonts w:ascii="Liberation Serif" w:hAnsi="Liberation Serif"/>
          <w:b/>
        </w:rPr>
        <w:t>«Поддержка общественных организаций в Куртамышском муниципальном округе Курганской области»</w:t>
      </w:r>
    </w:p>
    <w:p w:rsidR="00741D42" w:rsidRDefault="00741D42">
      <w:pPr>
        <w:pStyle w:val="ad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741D42" w:rsidRDefault="00741D42">
      <w:pPr>
        <w:pStyle w:val="ad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741D42" w:rsidRDefault="00B0686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</w:t>
      </w:r>
      <w:r w:rsidR="00C65A39" w:rsidRPr="00C65A39">
        <w:rPr>
          <w:rFonts w:ascii="Liberation Serif" w:hAnsi="Liberation Serif" w:cs="Liberation Serif"/>
        </w:rPr>
        <w:t>решением Думы Куртамышского муниципального округа  Курганской области от 21 декабря 2023 года № 66 «О бюджете Куртамышского муниципального округа на 2024 год и на плановый период 2025 и 2026 годов»</w:t>
      </w:r>
      <w:r>
        <w:rPr>
          <w:rFonts w:ascii="Liberation Serif" w:hAnsi="Liberation Serif" w:cs="Liberation Serif"/>
        </w:rPr>
        <w:t>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 с целью</w:t>
      </w:r>
      <w:r w:rsidRPr="00B0686E">
        <w:rPr>
          <w:rFonts w:ascii="Liberation Serif" w:hAnsi="Liberation Serif" w:cs="Liberation Serif"/>
        </w:rPr>
        <w:t xml:space="preserve">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741D42" w:rsidRDefault="00B0686E">
      <w:pPr>
        <w:pStyle w:val="ad"/>
        <w:spacing w:beforeAutospacing="0" w:after="0"/>
        <w:contextualSpacing/>
        <w:jc w:val="both"/>
        <w:rPr>
          <w:rFonts w:ascii="Liberation Serif" w:hAnsi="Liberation Serif" w:cs="Liberation Serif"/>
          <w:caps/>
        </w:rPr>
      </w:pPr>
      <w:r>
        <w:rPr>
          <w:rFonts w:ascii="Liberation Serif" w:hAnsi="Liberation Serif" w:cs="Liberation Serif"/>
          <w:caps/>
        </w:rPr>
        <w:t>постановляет:</w:t>
      </w:r>
    </w:p>
    <w:p w:rsidR="00741D42" w:rsidRDefault="00B0686E" w:rsidP="009C4F39">
      <w:pPr>
        <w:pStyle w:val="ad"/>
        <w:numPr>
          <w:ilvl w:val="0"/>
          <w:numId w:val="2"/>
        </w:numPr>
        <w:spacing w:beforeAutospacing="0" w:after="0"/>
        <w:ind w:left="0" w:firstLine="709"/>
        <w:contextualSpacing/>
        <w:jc w:val="both"/>
        <w:rPr>
          <w:rFonts w:ascii="Liberation Serif" w:hAnsi="Liberation Serif" w:cs="Liberation Serif"/>
          <w:spacing w:val="-1"/>
        </w:rPr>
      </w:pPr>
      <w:r>
        <w:rPr>
          <w:rFonts w:ascii="Liberation Serif" w:hAnsi="Liberation Serif" w:cs="Liberation Serif"/>
        </w:rPr>
        <w:t xml:space="preserve">Внести в постановление Администрации Куртамышского муниципального округа Курганской области </w:t>
      </w:r>
      <w:r w:rsidR="009C4F39" w:rsidRPr="009C4F39">
        <w:rPr>
          <w:rFonts w:ascii="Liberation Serif" w:hAnsi="Liberation Serif" w:cs="Liberation Serif"/>
        </w:rPr>
        <w:t>от 10 февраля 2022 года № 36 «Об утверждении муниципальной программы Куртамышского муниципального округа Курганской области «Поддержка общественных организаций в Куртамышском муниципальном округе Курганской области»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pacing w:val="-1"/>
        </w:rPr>
        <w:t>(далее – Программа) следующие изменения</w:t>
      </w:r>
      <w:r>
        <w:rPr>
          <w:rFonts w:ascii="Liberation Serif" w:hAnsi="Liberation Serif" w:cs="Liberation Serif"/>
        </w:rPr>
        <w:t>:</w:t>
      </w:r>
    </w:p>
    <w:p w:rsidR="00741D42" w:rsidRDefault="00B0686E">
      <w:pPr>
        <w:pStyle w:val="Standard"/>
        <w:numPr>
          <w:ilvl w:val="0"/>
          <w:numId w:val="3"/>
        </w:numPr>
        <w:spacing w:line="276" w:lineRule="auto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разделе </w:t>
      </w:r>
      <w:r>
        <w:rPr>
          <w:rFonts w:ascii="Liberation Serif" w:hAnsi="Liberation Serif" w:cs="Liberation Serif"/>
          <w:lang w:val="en-US"/>
        </w:rPr>
        <w:t>I</w:t>
      </w:r>
      <w:r>
        <w:rPr>
          <w:rFonts w:ascii="Liberation Serif" w:hAnsi="Liberation Serif" w:cs="Liberation Serif"/>
        </w:rPr>
        <w:t xml:space="preserve"> Программы строку «Объемы бюджетных ассигнований» изложить в следующей редакции:  </w:t>
      </w:r>
    </w:p>
    <w:p w:rsidR="00741D42" w:rsidRDefault="00B0686E">
      <w:pPr>
        <w:pStyle w:val="ad"/>
        <w:spacing w:beforeAutospacing="0" w:after="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7291"/>
      </w:tblGrid>
      <w:tr w:rsidR="00741D42"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Объемы</w:t>
            </w:r>
          </w:p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бюджетных</w:t>
            </w:r>
          </w:p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ассигнований</w:t>
            </w:r>
          </w:p>
          <w:p w:rsidR="00741D42" w:rsidRDefault="00741D42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C4F39" w:rsidRPr="009C4F39" w:rsidRDefault="009C4F39" w:rsidP="009C4F39">
            <w:pPr>
              <w:suppressLineNumbers/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color w:val="000000"/>
                <w:kern w:val="1"/>
                <w:lang w:eastAsia="zh-CN"/>
              </w:rPr>
              <w:t>средства бюджета Куртамышского муниципального округа Курганской области (далее – бюджет Куртамышского муниципального округа Курганской области)</w:t>
            </w:r>
          </w:p>
          <w:p w:rsidR="009C4F39" w:rsidRPr="009C4F39" w:rsidRDefault="009C4F39" w:rsidP="009C4F39">
            <w:pPr>
              <w:suppressLineNumbers/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color w:val="000000"/>
                <w:kern w:val="1"/>
                <w:lang w:eastAsia="zh-CN"/>
              </w:rPr>
              <w:t xml:space="preserve">общий объем финансовых средств для реализации Программы составляет </w:t>
            </w:r>
            <w:r w:rsidRPr="009C4F39">
              <w:rPr>
                <w:rFonts w:ascii="Liberation Serif" w:eastAsia="SimSun" w:hAnsi="Liberation Serif" w:cs="Liberation Serif"/>
                <w:kern w:val="1"/>
                <w:lang w:eastAsia="zh-CN"/>
              </w:rPr>
              <w:t>58</w:t>
            </w:r>
            <w:r>
              <w:rPr>
                <w:rFonts w:ascii="Liberation Serif" w:eastAsia="SimSun" w:hAnsi="Liberation Serif" w:cs="Liberation Serif"/>
                <w:kern w:val="1"/>
                <w:lang w:eastAsia="zh-CN"/>
              </w:rPr>
              <w:t>0</w:t>
            </w:r>
            <w:r w:rsidR="005525F1">
              <w:rPr>
                <w:rFonts w:ascii="Liberation Serif" w:eastAsia="SimSun" w:hAnsi="Liberation Serif" w:cs="Liberation Serif"/>
                <w:kern w:val="1"/>
                <w:lang w:eastAsia="zh-CN"/>
              </w:rPr>
              <w:t>,0</w:t>
            </w:r>
            <w:r w:rsidRPr="009C4F39">
              <w:rPr>
                <w:rFonts w:ascii="Liberation Serif" w:eastAsia="SimSun" w:hAnsi="Liberation Serif" w:cs="Liberation Serif"/>
                <w:kern w:val="1"/>
                <w:lang w:eastAsia="zh-CN"/>
              </w:rPr>
              <w:t xml:space="preserve"> тыс. руб., </w:t>
            </w:r>
            <w:r w:rsidRPr="009C4F39">
              <w:rPr>
                <w:rFonts w:ascii="Liberation Serif" w:eastAsia="SimSun" w:hAnsi="Liberation Serif" w:cs="Liberation Serif"/>
                <w:color w:val="000000"/>
                <w:kern w:val="1"/>
                <w:lang w:eastAsia="zh-CN"/>
              </w:rPr>
              <w:t>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год, в том числе по годам:</w:t>
            </w:r>
          </w:p>
          <w:p w:rsidR="009C4F39" w:rsidRPr="009C4F39" w:rsidRDefault="009C4F39" w:rsidP="009C4F39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color w:val="000000"/>
                <w:kern w:val="1"/>
                <w:lang w:eastAsia="zh-CN"/>
              </w:rPr>
              <w:t xml:space="preserve">2022 год – </w:t>
            </w:r>
            <w:r w:rsidRPr="009C4F39">
              <w:rPr>
                <w:rFonts w:ascii="Liberation Serif" w:eastAsia="SimSun" w:hAnsi="Liberation Serif" w:cs="Liberation Serif"/>
                <w:kern w:val="1"/>
                <w:lang w:eastAsia="zh-CN"/>
              </w:rPr>
              <w:t>190,0 тыс. руб.;</w:t>
            </w:r>
          </w:p>
          <w:p w:rsidR="009C4F39" w:rsidRPr="009C4F39" w:rsidRDefault="009C4F39" w:rsidP="009C4F39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SimSun" w:hAnsi="Liberation Serif" w:cs="Liberation Serif"/>
                <w:kern w:val="1"/>
                <w:lang w:eastAsia="zh-CN"/>
              </w:rPr>
              <w:t>2023 год – 195,0</w:t>
            </w:r>
            <w:r w:rsidRPr="009C4F39">
              <w:rPr>
                <w:rFonts w:ascii="Liberation Serif" w:eastAsia="SimSun" w:hAnsi="Liberation Serif" w:cs="Liberation Serif"/>
                <w:kern w:val="1"/>
                <w:lang w:eastAsia="zh-CN"/>
              </w:rPr>
              <w:t xml:space="preserve"> тыс. руб.;</w:t>
            </w:r>
          </w:p>
          <w:p w:rsidR="009C4F39" w:rsidRPr="009C4F39" w:rsidRDefault="009C4F39" w:rsidP="009C4F39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lang w:eastAsia="zh-CN"/>
              </w:rPr>
              <w:lastRenderedPageBreak/>
              <w:t xml:space="preserve">2024 год – </w:t>
            </w:r>
            <w:r>
              <w:rPr>
                <w:rFonts w:ascii="Liberation Serif" w:eastAsia="SimSun" w:hAnsi="Liberation Serif" w:cs="Liberation Serif"/>
                <w:kern w:val="1"/>
                <w:lang w:eastAsia="zh-CN"/>
              </w:rPr>
              <w:t>195</w:t>
            </w:r>
            <w:r w:rsidR="005525F1">
              <w:rPr>
                <w:rFonts w:ascii="Liberation Serif" w:eastAsia="SimSun" w:hAnsi="Liberation Serif" w:cs="Liberation Serif"/>
                <w:kern w:val="1"/>
                <w:lang w:eastAsia="zh-CN"/>
              </w:rPr>
              <w:t>,0</w:t>
            </w:r>
            <w:r w:rsidRPr="009C4F39">
              <w:rPr>
                <w:rFonts w:ascii="Liberation Serif" w:eastAsia="SimSun" w:hAnsi="Liberation Serif" w:cs="Liberation Serif"/>
                <w:color w:val="000000"/>
                <w:kern w:val="1"/>
                <w:lang w:eastAsia="zh-CN"/>
              </w:rPr>
              <w:t xml:space="preserve"> тыс. руб.</w:t>
            </w:r>
          </w:p>
          <w:p w:rsidR="00741D42" w:rsidRDefault="00741D42" w:rsidP="009C4F39">
            <w:pPr>
              <w:pStyle w:val="ae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741D42" w:rsidRDefault="00B0686E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».</w:t>
      </w:r>
    </w:p>
    <w:p w:rsidR="00741D42" w:rsidRDefault="00B0686E">
      <w:pPr>
        <w:pStyle w:val="23"/>
        <w:numPr>
          <w:ilvl w:val="0"/>
          <w:numId w:val="3"/>
        </w:numPr>
        <w:spacing w:before="28"/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раздел </w:t>
      </w:r>
      <w:r>
        <w:rPr>
          <w:rFonts w:ascii="Liberation Serif" w:hAnsi="Liberation Serif"/>
          <w:color w:val="000000"/>
          <w:lang w:val="en-US"/>
        </w:rPr>
        <w:t>IX</w:t>
      </w:r>
      <w:r>
        <w:rPr>
          <w:rFonts w:ascii="Liberation Serif" w:hAnsi="Liberation Serif"/>
          <w:color w:val="000000"/>
        </w:rPr>
        <w:t xml:space="preserve"> Программы изложить в следующей редакции:</w:t>
      </w:r>
    </w:p>
    <w:p w:rsidR="00741D42" w:rsidRDefault="00741D42">
      <w:pPr>
        <w:pStyle w:val="23"/>
        <w:spacing w:before="28"/>
        <w:ind w:firstLine="708"/>
        <w:jc w:val="both"/>
        <w:rPr>
          <w:rFonts w:ascii="Liberation Serif" w:hAnsi="Liberation Serif"/>
          <w:color w:val="000000"/>
        </w:rPr>
      </w:pPr>
    </w:p>
    <w:p w:rsidR="009C4F39" w:rsidRPr="009C4F39" w:rsidRDefault="00B0686E" w:rsidP="009C4F39">
      <w:pPr>
        <w:pStyle w:val="af4"/>
        <w:spacing w:after="0"/>
        <w:ind w:left="0" w:firstLine="720"/>
        <w:jc w:val="center"/>
        <w:rPr>
          <w:rFonts w:ascii="Liberation Serif" w:eastAsia="SimSun" w:hAnsi="Liberation Serif" w:cs="Liberation Serif"/>
          <w:kern w:val="1"/>
          <w:lang w:eastAsia="zh-CN"/>
        </w:rPr>
      </w:pPr>
      <w:r w:rsidRPr="009C4F39">
        <w:rPr>
          <w:rFonts w:ascii="Liberation Serif" w:eastAsia="SimSun" w:hAnsi="Liberation Serif" w:cs="Liberation Serif"/>
          <w:b/>
          <w:bCs/>
          <w:lang w:eastAsia="zh-CN"/>
        </w:rPr>
        <w:t xml:space="preserve">« </w:t>
      </w:r>
      <w:r w:rsidR="009C4F39" w:rsidRPr="009C4F39">
        <w:rPr>
          <w:rFonts w:ascii="Liberation Serif" w:eastAsia="SimSun" w:hAnsi="Liberation Serif" w:cs="Liberation Serif"/>
          <w:kern w:val="1"/>
          <w:lang w:eastAsia="zh-CN"/>
        </w:rPr>
        <w:t xml:space="preserve">Раздел </w:t>
      </w:r>
      <w:r w:rsidR="009C4F39" w:rsidRPr="009C4F39">
        <w:rPr>
          <w:rFonts w:ascii="Liberation Serif" w:eastAsia="SimSun" w:hAnsi="Liberation Serif" w:cs="Liberation Serif"/>
          <w:kern w:val="1"/>
          <w:lang w:val="en-US" w:eastAsia="zh-CN"/>
        </w:rPr>
        <w:t>IX</w:t>
      </w:r>
      <w:r w:rsidR="009C4F39" w:rsidRPr="009C4F39">
        <w:rPr>
          <w:rFonts w:ascii="Liberation Serif" w:eastAsia="SimSun" w:hAnsi="Liberation Serif" w:cs="Liberation Serif"/>
          <w:kern w:val="1"/>
          <w:lang w:eastAsia="zh-CN"/>
        </w:rPr>
        <w:t>.  ИНФОРМАЦИЯ ПО РЕСУРСНОМУ ОБЕСПЕЧЕНИЮ ПРОГРАММЫ</w:t>
      </w:r>
    </w:p>
    <w:p w:rsidR="009C4F39" w:rsidRPr="009C4F39" w:rsidRDefault="009C4F39" w:rsidP="009C4F39">
      <w:pPr>
        <w:suppressAutoHyphens/>
        <w:ind w:firstLine="720"/>
        <w:jc w:val="center"/>
        <w:rPr>
          <w:rFonts w:ascii="Liberation Serif" w:eastAsia="SimSun" w:hAnsi="Liberation Serif" w:cs="Liberation Serif"/>
          <w:b/>
          <w:bCs/>
          <w:kern w:val="1"/>
          <w:lang w:eastAsia="zh-CN"/>
        </w:rPr>
      </w:pPr>
    </w:p>
    <w:p w:rsidR="009C4F39" w:rsidRPr="009C4F39" w:rsidRDefault="009C4F39" w:rsidP="009C4F39">
      <w:pPr>
        <w:widowControl w:val="0"/>
        <w:suppressAutoHyphens/>
        <w:ind w:firstLine="709"/>
        <w:jc w:val="both"/>
        <w:textAlignment w:val="baseline"/>
        <w:rPr>
          <w:rFonts w:ascii="Liberation Serif" w:eastAsia="SimSun" w:hAnsi="Liberation Serif" w:cs="Liberation Serif"/>
          <w:kern w:val="1"/>
          <w:lang w:eastAsia="zh-CN"/>
        </w:rPr>
      </w:pPr>
      <w:r w:rsidRPr="009C4F39">
        <w:rPr>
          <w:rFonts w:ascii="Liberation Serif" w:eastAsia="SimSun" w:hAnsi="Liberation Serif" w:cs="Liberation Serif"/>
          <w:bCs/>
          <w:kern w:val="1"/>
          <w:lang w:eastAsia="zh-CN"/>
        </w:rPr>
        <w:t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Куртамышского муниципального округа Курганской области о бюджете на соответствующий финансовый год и на плановый период.</w:t>
      </w:r>
    </w:p>
    <w:p w:rsidR="009C4F39" w:rsidRPr="009C4F39" w:rsidRDefault="009C4F39" w:rsidP="009C4F39">
      <w:pPr>
        <w:widowControl w:val="0"/>
        <w:suppressAutoHyphens/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1"/>
          <w:sz w:val="20"/>
          <w:szCs w:val="20"/>
          <w:lang w:eastAsia="zh-CN"/>
        </w:rPr>
      </w:pPr>
    </w:p>
    <w:tbl>
      <w:tblPr>
        <w:tblW w:w="1120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1701"/>
        <w:gridCol w:w="1354"/>
        <w:gridCol w:w="773"/>
        <w:gridCol w:w="708"/>
        <w:gridCol w:w="709"/>
        <w:gridCol w:w="850"/>
        <w:gridCol w:w="1139"/>
      </w:tblGrid>
      <w:tr w:rsidR="009C4F39" w:rsidRPr="009C4F39" w:rsidTr="009C4F3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№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п\п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Задача,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Liberation Serif" w:hAnsi="Liberation Serif" w:cs="Liberation Serif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на решение которой направлено финансирование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 xml:space="preserve">Наименование 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Главный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распорядитель средств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Объем финансирования,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ind w:left="-108" w:right="-108" w:firstLine="108"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Times New Roman" w:hAnsi="Liberation Serif" w:cs="Liberation Serif"/>
                <w:b/>
                <w:spacing w:val="-8"/>
                <w:kern w:val="1"/>
                <w:sz w:val="20"/>
                <w:szCs w:val="20"/>
              </w:rPr>
              <w:t>Целевой</w:t>
            </w:r>
          </w:p>
          <w:p w:rsidR="009C4F39" w:rsidRPr="009C4F39" w:rsidRDefault="009C4F39" w:rsidP="009C4F39">
            <w:pPr>
              <w:ind w:left="-108" w:right="-108"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Times New Roman" w:hAnsi="Liberation Serif" w:cs="Liberation Serif"/>
                <w:b/>
                <w:spacing w:val="-6"/>
                <w:kern w:val="1"/>
                <w:sz w:val="20"/>
                <w:szCs w:val="20"/>
              </w:rPr>
              <w:t>индикатор,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Times New Roman" w:hAnsi="Liberation Serif" w:cs="Liberation Serif"/>
                <w:b/>
                <w:kern w:val="1"/>
                <w:sz w:val="20"/>
                <w:szCs w:val="20"/>
              </w:rPr>
              <w:t xml:space="preserve">на </w:t>
            </w:r>
            <w:r w:rsidRPr="009C4F39">
              <w:rPr>
                <w:rFonts w:ascii="Liberation Serif" w:eastAsia="Times New Roman" w:hAnsi="Liberation Serif" w:cs="Liberation Serif"/>
                <w:b/>
                <w:spacing w:val="-3"/>
                <w:kern w:val="1"/>
                <w:sz w:val="20"/>
                <w:szCs w:val="20"/>
              </w:rPr>
              <w:t xml:space="preserve">достижение </w:t>
            </w:r>
            <w:r w:rsidRPr="009C4F39">
              <w:rPr>
                <w:rFonts w:ascii="Liberation Serif" w:eastAsia="Times New Roman" w:hAnsi="Liberation Serif" w:cs="Liberation Serif"/>
                <w:b/>
                <w:spacing w:val="-7"/>
                <w:kern w:val="1"/>
                <w:sz w:val="20"/>
                <w:szCs w:val="20"/>
              </w:rPr>
              <w:t xml:space="preserve">которого </w:t>
            </w:r>
            <w:r w:rsidRPr="009C4F39">
              <w:rPr>
                <w:rFonts w:ascii="Liberation Serif" w:eastAsia="Times New Roman" w:hAnsi="Liberation Serif" w:cs="Liberation Serif"/>
                <w:b/>
                <w:spacing w:val="-6"/>
                <w:kern w:val="1"/>
                <w:sz w:val="20"/>
                <w:szCs w:val="20"/>
              </w:rPr>
              <w:t xml:space="preserve">направлено </w:t>
            </w:r>
            <w:r w:rsidRPr="009C4F39">
              <w:rPr>
                <w:rFonts w:ascii="Liberation Serif" w:eastAsia="Times New Roman" w:hAnsi="Liberation Serif" w:cs="Liberation Serif"/>
                <w:b/>
                <w:spacing w:val="-5"/>
                <w:kern w:val="1"/>
                <w:sz w:val="20"/>
                <w:szCs w:val="20"/>
              </w:rPr>
              <w:t>финансиро</w:t>
            </w:r>
            <w:r w:rsidRPr="009C4F39">
              <w:rPr>
                <w:rFonts w:ascii="Liberation Serif" w:eastAsia="Times New Roman" w:hAnsi="Liberation Serif" w:cs="Liberation Serif"/>
                <w:b/>
                <w:spacing w:val="-7"/>
                <w:kern w:val="1"/>
                <w:sz w:val="20"/>
                <w:szCs w:val="20"/>
              </w:rPr>
              <w:t>вание</w:t>
            </w:r>
          </w:p>
        </w:tc>
      </w:tr>
      <w:tr w:rsidR="009C4F39" w:rsidRPr="009C4F39" w:rsidTr="009C4F3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2022</w:t>
            </w:r>
          </w:p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F39" w:rsidRPr="009C4F39" w:rsidRDefault="009C4F39" w:rsidP="009C4F39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материальной поддержки и содержание общественных организаций Куртамышского муниципального округа Курганской области, работающих с пожилыми  людьми и 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материальной поддержки председателю, заместителю председателя, бухгалтеру-секретарю Куртамышской районной общественной организации ветеранов войны и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369,0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Целевые индикаторы №2, №3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материальной поддержки и содержание общественных организаций Куртамышского муниципального округа Курганской области, работающих с пожилыми  людьми и 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Осуществление</w:t>
            </w:r>
          </w:p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банковских операций (ведение счета, перечисление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Целевые индикаторы №2, №3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Оказание материальной поддержки и содержание общественных организаций Куртамышского муниципального округа Курганской области, </w:t>
            </w: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работающих с пожилыми  людьми и 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Поощрение ветеранского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Целевые индикаторы №2, №3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материальной поддержки и содержание общественных организаций Куртамышского муниципального округа Курганской области, работающих с пожилыми  людьми и 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Приобретение канцтоваров и оплата услуг телефонной связи для работы районной организации ветеранов войны и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Целевые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индикаторы №1,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материальной поддержки и содержание общественных организаций Куртамышского муниципального округа Курганской области, работающих с пожилыми  людьми и 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материальной поддержки председателю и инструктору Куртамышского районного отделения Всероссийского общества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Целевые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индикаторы №1,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материальной поддержки и содержание общественных организаций Куртамышского муниципального округа Курганской области, работающих с пожилыми  людьми и 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Почтовые расходы Куртамышской местной организации Всероссийского общества слепых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Целевые индикаторы №1, 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помощи общественным организациям Куртамышского муниципального округа Курганской области в подготовке и проведении социально-значимых мероприятий для граждан пожилого возраста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Мероприятия, посвященные Дню Победы, Дню пожилого человека, Дню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Целевые индикаторы №3, 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Оказание помощи общественным организациям </w:t>
            </w: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Куртамышского муниципального округа Курганской области в подготовке и проведении социально-значимых мероприятий для граждан пожилого возраста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 xml:space="preserve">Проведение культурно-массовых </w:t>
            </w: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мероприятий Куртамышского районного отделения Всероссийского общества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</w:t>
            </w: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 xml:space="preserve">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 xml:space="preserve">Бюджет Куртамышского </w:t>
            </w: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4,4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Целевой индикатор 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помощи общественным организациям Куртамышского муниципального округа Курганской области в подготовке и проведении социально-значимых мероприятий для граждан пожилого возраста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Организация транспортных расходов в связи с проведением культурно-массовых мероприятий</w:t>
            </w:r>
          </w:p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Куртамышского районного отделения Всероссийского общества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4,4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Целевой индикатор 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помощи общественным организациям Куртамышского муниципального округа Курганской области в подготовке и проведении социально-значимых мероприятий для граждан пожилого возраста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Проведение культурно-массовых мероприятий Куртамышской местной организации Всероссийского общества слепых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Целевой индикатор 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Оказание помощи общественным организациям Куртамышского муниципального округа Курганской области в подготовке и проведении социально-значимых мероприятий для граждан пожилого возраста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Организация транспортных расходов в связи с проведением культурно-массовых мероприятий</w:t>
            </w:r>
          </w:p>
          <w:p w:rsidR="00ED4242" w:rsidRPr="009C4F39" w:rsidRDefault="00ED4242" w:rsidP="00ED4242">
            <w:pPr>
              <w:suppressAutoHyphens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Куртамышской местной организации Всероссийского общества слепых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Администрация 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 xml:space="preserve">Куртамышского муниципального округа </w:t>
            </w:r>
            <w:r w:rsidRPr="009C4F39">
              <w:rPr>
                <w:rFonts w:ascii="Liberation Serif" w:eastAsia="SimSun" w:hAnsi="Liberation Serif" w:cs="Liberation Serif"/>
                <w:bCs/>
                <w:color w:val="000000"/>
                <w:kern w:val="1"/>
                <w:sz w:val="20"/>
                <w:szCs w:val="26"/>
                <w:lang w:eastAsia="zh-CN"/>
              </w:rPr>
              <w:t>Курганской области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sz w:val="20"/>
                <w:szCs w:val="20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Целевой индикатор №4</w:t>
            </w:r>
          </w:p>
          <w:p w:rsidR="00ED4242" w:rsidRPr="009C4F39" w:rsidRDefault="00ED4242" w:rsidP="00ED4242">
            <w:pPr>
              <w:suppressAutoHyphens/>
              <w:jc w:val="center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  <w:t>(раздел VIII Программы)</w:t>
            </w:r>
          </w:p>
        </w:tc>
      </w:tr>
      <w:tr w:rsidR="00ED4242" w:rsidRPr="009C4F39" w:rsidTr="009C4F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jc w:val="both"/>
              <w:rPr>
                <w:rFonts w:ascii="Liberation Serif" w:eastAsia="SimSun" w:hAnsi="Liberation Serif" w:cs="Liberation Serif"/>
                <w:kern w:val="1"/>
                <w:lang w:eastAsia="zh-CN"/>
              </w:rPr>
            </w:pPr>
            <w:r w:rsidRPr="009C4F39"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snapToGrid w:val="0"/>
              <w:jc w:val="both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fldChar w:fldCharType="begin"/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fldChar w:fldCharType="separate"/>
            </w:r>
            <w:r>
              <w:rPr>
                <w:rFonts w:ascii="Liberation Serif" w:hAnsi="Liberation Serif" w:cs="Liberation Serif"/>
                <w:b/>
                <w:noProof/>
                <w:sz w:val="20"/>
                <w:szCs w:val="20"/>
              </w:rPr>
              <w:t>580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fldChar w:fldCharType="end"/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b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b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42" w:rsidRPr="009A0CED" w:rsidRDefault="00ED4242" w:rsidP="00ED4242">
            <w:pPr>
              <w:jc w:val="center"/>
              <w:rPr>
                <w:rFonts w:ascii="Liberation Serif" w:hAnsi="Liberation Serif" w:cs="Liberation Serif"/>
              </w:rPr>
            </w:pPr>
            <w:r w:rsidRPr="009A0CED">
              <w:rPr>
                <w:rFonts w:ascii="Liberation Serif" w:hAnsi="Liberation Serif" w:cs="Liberation Serif"/>
                <w:b/>
                <w:sz w:val="20"/>
                <w:szCs w:val="20"/>
              </w:rPr>
              <w:t>195,0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42" w:rsidRPr="009C4F39" w:rsidRDefault="00ED4242" w:rsidP="00ED42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9C4F39" w:rsidRPr="009C4F39" w:rsidRDefault="009C4F39" w:rsidP="009C4F39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kern w:val="1"/>
          <w:lang w:eastAsia="zh-CN"/>
        </w:rPr>
      </w:pPr>
    </w:p>
    <w:p w:rsidR="009C4F39" w:rsidRPr="009C4F39" w:rsidRDefault="009C4F39" w:rsidP="009C4F39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kern w:val="1"/>
          <w:lang w:eastAsia="zh-CN"/>
        </w:rPr>
      </w:pPr>
    </w:p>
    <w:p w:rsidR="009C4F39" w:rsidRPr="009C4F39" w:rsidRDefault="009C4F39" w:rsidP="009C4F39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kern w:val="1"/>
          <w:lang w:eastAsia="zh-CN"/>
        </w:rPr>
      </w:pPr>
      <w:r w:rsidRPr="009C4F39">
        <w:rPr>
          <w:rFonts w:ascii="Liberation Serif" w:eastAsia="SimSun" w:hAnsi="Liberation Serif" w:cs="Liberation Serif"/>
          <w:kern w:val="1"/>
          <w:lang w:eastAsia="zh-CN"/>
        </w:rPr>
        <w:t xml:space="preserve">Планируемый объем бюджетных ассигнований Программы за счет средств бюджета Куртамышского муниципального округа Курганской области составляет </w:t>
      </w:r>
      <w:r w:rsidR="003A69F7">
        <w:rPr>
          <w:rFonts w:ascii="Liberation Serif" w:eastAsia="SimSun" w:hAnsi="Liberation Serif" w:cs="Liberation Serif"/>
          <w:kern w:val="1"/>
          <w:lang w:eastAsia="zh-CN"/>
        </w:rPr>
        <w:t>580</w:t>
      </w:r>
      <w:r w:rsidR="005525F1">
        <w:rPr>
          <w:rFonts w:ascii="Liberation Serif" w:eastAsia="SimSun" w:hAnsi="Liberation Serif" w:cs="Liberation Serif"/>
          <w:kern w:val="1"/>
          <w:lang w:eastAsia="zh-CN"/>
        </w:rPr>
        <w:t>,0</w:t>
      </w:r>
      <w:r w:rsidRPr="009C4F39">
        <w:rPr>
          <w:rFonts w:ascii="Liberation Serif" w:eastAsia="SimSun" w:hAnsi="Liberation Serif" w:cs="Liberation Serif"/>
          <w:kern w:val="1"/>
          <w:lang w:eastAsia="zh-CN"/>
        </w:rPr>
        <w:t xml:space="preserve"> тыс. руб., в том числе по годам:</w:t>
      </w:r>
    </w:p>
    <w:p w:rsidR="009C4F39" w:rsidRPr="009C4F39" w:rsidRDefault="009C4F39" w:rsidP="009C4F39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kern w:val="1"/>
          <w:lang w:eastAsia="zh-CN"/>
        </w:rPr>
      </w:pPr>
      <w:r w:rsidRPr="009C4F39">
        <w:rPr>
          <w:rFonts w:ascii="Liberation Serif" w:eastAsia="SimSun" w:hAnsi="Liberation Serif" w:cs="Liberation Serif"/>
          <w:kern w:val="1"/>
          <w:lang w:eastAsia="zh-CN"/>
        </w:rPr>
        <w:lastRenderedPageBreak/>
        <w:t>2022 год – 190,0 тыс. руб.;</w:t>
      </w:r>
    </w:p>
    <w:p w:rsidR="009C4F39" w:rsidRPr="009C4F39" w:rsidRDefault="009C4F39" w:rsidP="009C4F39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kern w:val="1"/>
          <w:lang w:eastAsia="zh-CN"/>
        </w:rPr>
      </w:pPr>
      <w:r>
        <w:rPr>
          <w:rFonts w:ascii="Liberation Serif" w:eastAsia="SimSun" w:hAnsi="Liberation Serif" w:cs="Liberation Serif"/>
          <w:kern w:val="1"/>
          <w:lang w:eastAsia="zh-CN"/>
        </w:rPr>
        <w:t>2023 год – 195,0</w:t>
      </w:r>
      <w:r w:rsidRPr="009C4F39">
        <w:rPr>
          <w:rFonts w:ascii="Liberation Serif" w:eastAsia="SimSun" w:hAnsi="Liberation Serif" w:cs="Liberation Serif"/>
          <w:kern w:val="1"/>
          <w:lang w:eastAsia="zh-CN"/>
        </w:rPr>
        <w:t xml:space="preserve"> тыс. руб.;</w:t>
      </w:r>
    </w:p>
    <w:p w:rsidR="009C4F39" w:rsidRPr="009C4F39" w:rsidRDefault="009C4F39" w:rsidP="005525F1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kern w:val="1"/>
          <w:lang w:eastAsia="zh-CN"/>
        </w:rPr>
      </w:pPr>
      <w:r w:rsidRPr="009C4F39">
        <w:rPr>
          <w:rFonts w:ascii="Liberation Serif" w:eastAsia="SimSun" w:hAnsi="Liberation Serif" w:cs="Liberation Serif"/>
          <w:kern w:val="1"/>
          <w:lang w:eastAsia="zh-CN"/>
        </w:rPr>
        <w:t xml:space="preserve">2024 год – </w:t>
      </w:r>
      <w:r>
        <w:rPr>
          <w:rFonts w:ascii="Liberation Serif" w:eastAsia="SimSun" w:hAnsi="Liberation Serif" w:cs="Liberation Serif"/>
          <w:kern w:val="1"/>
          <w:lang w:eastAsia="zh-CN"/>
        </w:rPr>
        <w:t>195</w:t>
      </w:r>
      <w:r w:rsidR="005525F1">
        <w:rPr>
          <w:rFonts w:ascii="Liberation Serif" w:eastAsia="SimSun" w:hAnsi="Liberation Serif" w:cs="Liberation Serif"/>
          <w:kern w:val="1"/>
          <w:lang w:eastAsia="zh-CN"/>
        </w:rPr>
        <w:t>,0</w:t>
      </w:r>
      <w:r w:rsidRPr="009C4F39">
        <w:rPr>
          <w:rFonts w:ascii="Liberation Serif" w:eastAsia="SimSun" w:hAnsi="Liberation Serif" w:cs="Liberation Serif"/>
          <w:kern w:val="1"/>
          <w:lang w:eastAsia="zh-CN"/>
        </w:rPr>
        <w:t xml:space="preserve"> тыс. руб.                              </w:t>
      </w:r>
      <w:r>
        <w:rPr>
          <w:rFonts w:ascii="Liberation Serif" w:eastAsia="SimSun" w:hAnsi="Liberation Serif" w:cs="Liberation Serif"/>
          <w:kern w:val="1"/>
          <w:lang w:eastAsia="zh-CN"/>
        </w:rPr>
        <w:t>»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Настоящее постановление вступает в силу с момента опубликования.    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Контроль за выполнением настоящего постановления возложить на заместителя Главы Куртамышского муниципального округа Ку</w:t>
      </w:r>
      <w:r w:rsidR="005525F1">
        <w:rPr>
          <w:rFonts w:ascii="Liberation Serif" w:hAnsi="Liberation Serif" w:cs="Liberation Serif"/>
        </w:rPr>
        <w:t xml:space="preserve">рганской области по социальным </w:t>
      </w:r>
      <w:r>
        <w:rPr>
          <w:rFonts w:ascii="Liberation Serif" w:hAnsi="Liberation Serif" w:cs="Liberation Serif"/>
        </w:rPr>
        <w:t xml:space="preserve">вопросам </w:t>
      </w:r>
    </w:p>
    <w:p w:rsidR="00741D42" w:rsidRDefault="00741D42">
      <w:pPr>
        <w:pStyle w:val="ad"/>
        <w:spacing w:beforeAutospacing="0" w:after="0"/>
        <w:ind w:right="-1" w:firstLine="709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</w:p>
    <w:p w:rsidR="00741D42" w:rsidRDefault="00741D42">
      <w:pPr>
        <w:pStyle w:val="ad"/>
        <w:spacing w:beforeAutospacing="0" w:after="0"/>
        <w:ind w:right="-1"/>
        <w:jc w:val="both"/>
        <w:rPr>
          <w:rFonts w:ascii="Liberation Serif" w:hAnsi="Liberation Serif" w:cs="Liberation Serif"/>
        </w:rPr>
      </w:pPr>
    </w:p>
    <w:p w:rsidR="00741D42" w:rsidRDefault="00741D42">
      <w:pPr>
        <w:pStyle w:val="ad"/>
        <w:spacing w:beforeAutospacing="0" w:after="0"/>
        <w:ind w:left="-540" w:right="-1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Куртамышского муниципального округа</w:t>
      </w:r>
    </w:p>
    <w:p w:rsidR="00741D42" w:rsidRDefault="00B0686E">
      <w:pPr>
        <w:pStyle w:val="ad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                                                                                                             А.Н. Гвоздев </w:t>
      </w: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3A69F7" w:rsidRDefault="003A69F7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3A69F7" w:rsidRDefault="003A69F7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3A69F7" w:rsidRDefault="003A69F7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3A69F7" w:rsidRDefault="003A69F7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65028E" w:rsidRDefault="0065028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B0686E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741D42" w:rsidRDefault="00B0686E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891915" w:rsidRPr="00891915" w:rsidRDefault="00B0686E" w:rsidP="009B0416">
      <w:pPr>
        <w:ind w:left="-540" w:right="-227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  <w:bookmarkStart w:id="0" w:name="_GoBack"/>
      <w:bookmarkEnd w:id="0"/>
      <w:r w:rsidR="009B0416" w:rsidRPr="00891915">
        <w:rPr>
          <w:rFonts w:ascii="Liberation Serif" w:eastAsia="Calibri" w:hAnsi="Liberation Serif" w:cs="Liberation Serif"/>
        </w:rPr>
        <w:t xml:space="preserve"> </w:t>
      </w: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sectPr w:rsidR="00741D42" w:rsidSect="00206C23">
      <w:headerReference w:type="first" r:id="rId9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ED" w:rsidRDefault="00E877ED" w:rsidP="00BC72D5">
      <w:r>
        <w:separator/>
      </w:r>
    </w:p>
  </w:endnote>
  <w:endnote w:type="continuationSeparator" w:id="0">
    <w:p w:rsidR="00E877ED" w:rsidRDefault="00E877ED" w:rsidP="00BC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ED" w:rsidRDefault="00E877ED" w:rsidP="00BC72D5">
      <w:r>
        <w:separator/>
      </w:r>
    </w:p>
  </w:footnote>
  <w:footnote w:type="continuationSeparator" w:id="0">
    <w:p w:rsidR="00E877ED" w:rsidRDefault="00E877ED" w:rsidP="00BC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23" w:rsidRDefault="00E877ED" w:rsidP="00206C23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917"/>
    <w:multiLevelType w:val="multilevel"/>
    <w:tmpl w:val="437A2E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53946"/>
    <w:multiLevelType w:val="hybridMultilevel"/>
    <w:tmpl w:val="C71E5278"/>
    <w:lvl w:ilvl="0" w:tplc="8E9C8C0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511"/>
    <w:multiLevelType w:val="multilevel"/>
    <w:tmpl w:val="A7D8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4F2"/>
    <w:multiLevelType w:val="multilevel"/>
    <w:tmpl w:val="3F805E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1D73"/>
    <w:multiLevelType w:val="multilevel"/>
    <w:tmpl w:val="EB0E3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42"/>
    <w:rsid w:val="00056C2D"/>
    <w:rsid w:val="00061771"/>
    <w:rsid w:val="00085D22"/>
    <w:rsid w:val="00100C2D"/>
    <w:rsid w:val="003A69F7"/>
    <w:rsid w:val="00445700"/>
    <w:rsid w:val="005525F1"/>
    <w:rsid w:val="00622484"/>
    <w:rsid w:val="0065028E"/>
    <w:rsid w:val="00741D42"/>
    <w:rsid w:val="00793240"/>
    <w:rsid w:val="007A38D9"/>
    <w:rsid w:val="0088174F"/>
    <w:rsid w:val="00891915"/>
    <w:rsid w:val="009B0416"/>
    <w:rsid w:val="009C4F39"/>
    <w:rsid w:val="00A8107C"/>
    <w:rsid w:val="00B0686E"/>
    <w:rsid w:val="00B56B22"/>
    <w:rsid w:val="00BC72D5"/>
    <w:rsid w:val="00C20209"/>
    <w:rsid w:val="00C65A39"/>
    <w:rsid w:val="00D7294F"/>
    <w:rsid w:val="00DE41B9"/>
    <w:rsid w:val="00E877ED"/>
    <w:rsid w:val="00ED4242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D006"/>
  <w15:docId w15:val="{67C94785-73E2-4083-9C3B-5C5B13D8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Autospacing="1" w:after="119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2A4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qFormat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qFormat/>
    <w:rsid w:val="00322A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"/>
    <w:uiPriority w:val="99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0"/>
    <w:uiPriority w:val="99"/>
    <w:qFormat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qFormat/>
    <w:rsid w:val="00322A4C"/>
    <w:rPr>
      <w:rFonts w:ascii="Arial" w:hAnsi="Arial" w:cs="Arial"/>
      <w:color w:val="000000"/>
      <w:spacing w:val="40"/>
      <w:w w:val="10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qFormat/>
    <w:locked/>
    <w:rsid w:val="00322A4C"/>
    <w:rPr>
      <w:rFonts w:ascii="Arial" w:eastAsia="Arial" w:hAnsi="Arial" w:cs="Arial"/>
      <w:shd w:val="clear" w:color="auto" w:fill="FFFFFF"/>
    </w:rPr>
  </w:style>
  <w:style w:type="character" w:customStyle="1" w:styleId="28">
    <w:name w:val="Основной текст (2) + 8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830B98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qFormat/>
    <w:rsid w:val="00830B98"/>
    <w:rPr>
      <w:rFonts w:ascii="Times New Roman" w:hAnsi="Times New Roman" w:cs="Times New Roman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D448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ascii="Liberation Serif" w:hAnsi="Liberation Serif"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eastAsia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F59D0"/>
    <w:pPr>
      <w:spacing w:after="120"/>
    </w:pPr>
    <w:rPr>
      <w:rFonts w:eastAsia="Times New Roman"/>
      <w:sz w:val="20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qFormat/>
    <w:rsid w:val="00322A4C"/>
    <w:pPr>
      <w:spacing w:beforeAutospacing="1" w:after="119"/>
    </w:pPr>
  </w:style>
  <w:style w:type="paragraph" w:customStyle="1" w:styleId="ae">
    <w:name w:val="Содержимое таблицы"/>
    <w:basedOn w:val="a"/>
    <w:qFormat/>
    <w:rsid w:val="00830B98"/>
    <w:pPr>
      <w:widowControl w:val="0"/>
      <w:suppressLineNumbers/>
      <w:suppressAutoHyphens/>
    </w:pPr>
    <w:rPr>
      <w:rFonts w:ascii="Arial" w:eastAsia="Lucida Sans Unicode" w:hAnsi="Arial"/>
      <w:sz w:val="20"/>
      <w:lang w:eastAsia="ar-SA"/>
    </w:rPr>
  </w:style>
  <w:style w:type="paragraph" w:customStyle="1" w:styleId="11">
    <w:name w:val="Без интервала1"/>
    <w:qFormat/>
    <w:rsid w:val="00322A4C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Textbodyindent">
    <w:name w:val="Text body indent"/>
    <w:basedOn w:val="a"/>
    <w:qFormat/>
    <w:rsid w:val="00322A4C"/>
    <w:pPr>
      <w:widowControl w:val="0"/>
      <w:suppressAutoHyphens/>
      <w:spacing w:after="120"/>
      <w:ind w:left="283"/>
    </w:pPr>
    <w:rPr>
      <w:rFonts w:eastAsia="SimSun"/>
      <w:sz w:val="28"/>
      <w:szCs w:val="28"/>
      <w:lang w:eastAsia="ar-SA"/>
    </w:rPr>
  </w:style>
  <w:style w:type="paragraph" w:customStyle="1" w:styleId="ConsPlusNormal">
    <w:name w:val="ConsPlusNormal"/>
    <w:qFormat/>
    <w:rsid w:val="00322A4C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322A4C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qFormat/>
    <w:rsid w:val="00322A4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22A4C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qFormat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hAnsi="Arial" w:cs="Arial"/>
      <w:sz w:val="26"/>
      <w:szCs w:val="26"/>
      <w:lang w:eastAsia="en-US"/>
    </w:rPr>
  </w:style>
  <w:style w:type="paragraph" w:styleId="af0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link w:val="3"/>
    <w:qFormat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f1">
    <w:name w:val="header"/>
    <w:basedOn w:val="a"/>
    <w:rsid w:val="00322A4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22A4C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qFormat/>
    <w:rsid w:val="006762E0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31">
    <w:name w:val="Без интервала3"/>
    <w:qFormat/>
    <w:rsid w:val="00605D4A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4">
    <w:name w:val="Без интервала4"/>
    <w:qFormat/>
    <w:rsid w:val="006B32C9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23">
    <w:name w:val="Обычный (веб)2"/>
    <w:basedOn w:val="a"/>
    <w:qFormat/>
    <w:rsid w:val="005F59D0"/>
    <w:pPr>
      <w:suppressAutoHyphens/>
    </w:pPr>
    <w:rPr>
      <w:rFonts w:eastAsia="SimSun"/>
      <w:lang w:eastAsia="ar-SA"/>
    </w:rPr>
  </w:style>
  <w:style w:type="paragraph" w:customStyle="1" w:styleId="ConsNormal">
    <w:name w:val="ConsNormal"/>
    <w:qFormat/>
    <w:rsid w:val="00830B98"/>
    <w:pPr>
      <w:widowControl w:val="0"/>
      <w:suppressAutoHyphens/>
      <w:ind w:firstLine="720"/>
    </w:pPr>
    <w:rPr>
      <w:rFonts w:ascii="Arial" w:eastAsia="Arial" w:hAnsi="Arial" w:cs="Times New Roman"/>
      <w:szCs w:val="20"/>
      <w:lang w:eastAsia="ru-RU"/>
    </w:rPr>
  </w:style>
  <w:style w:type="paragraph" w:customStyle="1" w:styleId="Style2">
    <w:name w:val="Style2"/>
    <w:basedOn w:val="a"/>
    <w:qFormat/>
    <w:rsid w:val="00830B98"/>
    <w:pPr>
      <w:widowControl w:val="0"/>
    </w:pPr>
    <w:rPr>
      <w:rFonts w:eastAsia="Times New Roman"/>
    </w:rPr>
  </w:style>
  <w:style w:type="paragraph" w:customStyle="1" w:styleId="ConsPlusCell">
    <w:name w:val="ConsPlusCell"/>
    <w:qFormat/>
    <w:rsid w:val="00830B98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uiPriority w:val="99"/>
    <w:semiHidden/>
    <w:unhideWhenUsed/>
    <w:rsid w:val="00D448F6"/>
    <w:pPr>
      <w:spacing w:after="120"/>
      <w:ind w:left="283"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59"/>
    <w:rsid w:val="00322A4C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F763-70E0-4656-B08C-DFB45AE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Soc.polit</cp:lastModifiedBy>
  <cp:revision>78</cp:revision>
  <cp:lastPrinted>2024-03-27T10:36:00Z</cp:lastPrinted>
  <dcterms:created xsi:type="dcterms:W3CDTF">2021-09-30T03:35:00Z</dcterms:created>
  <dcterms:modified xsi:type="dcterms:W3CDTF">2024-03-27T10:37:00Z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