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B0" w:rsidRPr="00EC1FB0" w:rsidRDefault="00EC1FB0" w:rsidP="00EC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B0">
        <w:rPr>
          <w:rFonts w:ascii="Times New Roman" w:hAnsi="Times New Roman" w:cs="Times New Roman"/>
          <w:b/>
          <w:sz w:val="24"/>
          <w:szCs w:val="24"/>
        </w:rPr>
        <w:br/>
        <w:t>КУРГАНСКАЯ ОБЛАСТЬ</w:t>
      </w:r>
    </w:p>
    <w:p w:rsidR="00EC1FB0" w:rsidRPr="00EC1FB0" w:rsidRDefault="00EC1FB0" w:rsidP="00EC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B0"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EC1FB0" w:rsidRPr="00EC1FB0" w:rsidRDefault="00EC1FB0" w:rsidP="00EC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B0">
        <w:rPr>
          <w:rFonts w:ascii="Times New Roman" w:hAnsi="Times New Roman" w:cs="Times New Roman"/>
          <w:b/>
          <w:sz w:val="24"/>
          <w:szCs w:val="24"/>
        </w:rPr>
        <w:t>ГОРОД КУРТАМЫШ</w:t>
      </w:r>
    </w:p>
    <w:p w:rsidR="00EC1FB0" w:rsidRPr="00EC1FB0" w:rsidRDefault="00EC1FB0" w:rsidP="00EC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B0">
        <w:rPr>
          <w:rFonts w:ascii="Times New Roman" w:hAnsi="Times New Roman" w:cs="Times New Roman"/>
          <w:b/>
          <w:sz w:val="24"/>
          <w:szCs w:val="24"/>
        </w:rPr>
        <w:t>АДМИНИСТРАЦИЯ ГОРОДА КУРТАМЫША</w:t>
      </w:r>
    </w:p>
    <w:p w:rsidR="00EC1FB0" w:rsidRPr="00EC1FB0" w:rsidRDefault="00EC1FB0" w:rsidP="00EC1F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1FB0" w:rsidRPr="00EC1FB0" w:rsidRDefault="00EC1FB0" w:rsidP="00EC1F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FB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от 17 февраля 2016 года № 29</w:t>
      </w:r>
    </w:p>
    <w:p w:rsidR="00EC1FB0" w:rsidRPr="00EC1FB0" w:rsidRDefault="00EC1FB0" w:rsidP="00EC1FB0">
      <w:r w:rsidRPr="00EC1FB0">
        <w:t xml:space="preserve">           </w:t>
      </w:r>
      <w:proofErr w:type="spellStart"/>
      <w:r w:rsidRPr="00EC1FB0">
        <w:t>г.Куртамыш</w:t>
      </w:r>
      <w:proofErr w:type="spellEnd"/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pPr>
        <w:jc w:val="center"/>
        <w:rPr>
          <w:rFonts w:ascii="Times New Roman" w:hAnsi="Times New Roman" w:cs="Times New Roman"/>
          <w:b/>
        </w:rPr>
      </w:pPr>
    </w:p>
    <w:p w:rsidR="00EC1FB0" w:rsidRPr="00EC1FB0" w:rsidRDefault="00EC1FB0" w:rsidP="00EC1FB0">
      <w:pPr>
        <w:jc w:val="center"/>
        <w:rPr>
          <w:rFonts w:ascii="Times New Roman" w:hAnsi="Times New Roman" w:cs="Times New Roman"/>
          <w:b/>
        </w:rPr>
      </w:pPr>
      <w:r w:rsidRPr="00EC1FB0">
        <w:rPr>
          <w:rFonts w:ascii="Times New Roman" w:hAnsi="Times New Roman" w:cs="Times New Roman"/>
          <w:b/>
        </w:rPr>
        <w:t>О внесении изменений в постановление Администрации города Куртамыша от 28 апреля 2014 года № 48 (в ред. от 25 июня 2015 года № 77)</w:t>
      </w:r>
    </w:p>
    <w:p w:rsidR="00EC1FB0" w:rsidRPr="00EC1FB0" w:rsidRDefault="00EC1FB0" w:rsidP="00EC1FB0">
      <w:pPr>
        <w:jc w:val="center"/>
        <w:rPr>
          <w:rFonts w:ascii="Times New Roman" w:hAnsi="Times New Roman" w:cs="Times New Roman"/>
          <w:b/>
        </w:rPr>
      </w:pPr>
      <w:r w:rsidRPr="00EC1FB0">
        <w:rPr>
          <w:rFonts w:ascii="Times New Roman" w:hAnsi="Times New Roman" w:cs="Times New Roman"/>
          <w:b/>
        </w:rPr>
        <w:t xml:space="preserve">« Об  утверждении административного регламента  предоставления муниципальной услуги « Принятие на учет граждан в качестве нуждающихся в жилых помещениях на территории города </w:t>
      </w:r>
      <w:proofErr w:type="spellStart"/>
      <w:r w:rsidRPr="00EC1FB0">
        <w:rPr>
          <w:rFonts w:ascii="Times New Roman" w:hAnsi="Times New Roman" w:cs="Times New Roman"/>
          <w:b/>
        </w:rPr>
        <w:t>КуртамышаКуртамышского</w:t>
      </w:r>
      <w:proofErr w:type="spellEnd"/>
      <w:r w:rsidRPr="00EC1FB0">
        <w:rPr>
          <w:rFonts w:ascii="Times New Roman" w:hAnsi="Times New Roman" w:cs="Times New Roman"/>
          <w:b/>
        </w:rPr>
        <w:t xml:space="preserve"> района Курганской области»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  <w:r w:rsidRPr="00EC1FB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 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Законом Курганской области от 7 сентября 2005 № 66 «О предоставлении жилых помещений в Курганской области», Уставом города Куртамыша, постановлением Администрации (Правительства) Курганской области от  22 сентября 2015 года № 290 «Об утверждении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Администрация города Куртамыша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             1. Внести в приложение  к постановлению Администрации города Куртамыша от 28 апреля 2014 года № 48 (в ред. от 25 июня 2015 года № 77) «Об  утверждении административного регламента  предоставления муниципальной услуги «Принятие на учет граждан в качестве нуждающихся в жилых помещениях на территории города </w:t>
      </w:r>
      <w:proofErr w:type="spellStart"/>
      <w:r w:rsidRPr="00EC1FB0">
        <w:rPr>
          <w:rFonts w:ascii="Times New Roman" w:hAnsi="Times New Roman" w:cs="Times New Roman"/>
          <w:sz w:val="24"/>
          <w:szCs w:val="24"/>
        </w:rPr>
        <w:t>КуртамышаКуртамышского</w:t>
      </w:r>
      <w:proofErr w:type="spellEnd"/>
      <w:r w:rsidRPr="00EC1FB0">
        <w:rPr>
          <w:rFonts w:ascii="Times New Roman" w:hAnsi="Times New Roman" w:cs="Times New Roman"/>
          <w:sz w:val="24"/>
          <w:szCs w:val="24"/>
        </w:rPr>
        <w:t xml:space="preserve"> района Курганской области» следующие изменения: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1) пункт 1.2  изложить в следующей редакции: «Заявителями при предоставлении муниципальной услуги выступают граждане Российской Федерации, проживающие в городе Куртамыше, которые являются малоимущими и (или)  относящиеся к </w:t>
      </w:r>
      <w:r w:rsidRPr="00EC1FB0">
        <w:rPr>
          <w:rFonts w:ascii="Times New Roman" w:hAnsi="Times New Roman" w:cs="Times New Roman"/>
          <w:sz w:val="24"/>
          <w:szCs w:val="24"/>
        </w:rPr>
        <w:lastRenderedPageBreak/>
        <w:t>определенной действующим законодательством категории граждан, и могут быть признаны нуждающимися в жилых помещениях по основаниям, предусмотренным </w:t>
      </w:r>
      <w:hyperlink r:id="rId5" w:history="1">
        <w:r w:rsidRPr="00EC1FB0">
          <w:rPr>
            <w:rStyle w:val="a4"/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EC1FB0">
        <w:rPr>
          <w:rFonts w:ascii="Times New Roman" w:hAnsi="Times New Roman" w:cs="Times New Roman"/>
          <w:sz w:val="24"/>
          <w:szCs w:val="24"/>
        </w:rPr>
        <w:t> Жилищного кодекса РФ (далее - заявитель), а именно: »;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2) абзац 15 пункта 2.5. изложить в следующей редакции: «Постановление Правительства Курганской области от 22 сентября 2015 года № 290 «Об утверждении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3) пункт  2.6.1.изложить в следующей редакции: «Для получения муниципальной услуги заявитель представляет в Администрацию города </w:t>
      </w:r>
      <w:proofErr w:type="gramStart"/>
      <w:r w:rsidRPr="00EC1FB0">
        <w:rPr>
          <w:rFonts w:ascii="Times New Roman" w:hAnsi="Times New Roman" w:cs="Times New Roman"/>
          <w:sz w:val="24"/>
          <w:szCs w:val="24"/>
        </w:rPr>
        <w:t>Куртамыша</w:t>
      </w:r>
      <w:proofErr w:type="gramEnd"/>
      <w:r w:rsidRPr="00EC1FB0">
        <w:rPr>
          <w:rFonts w:ascii="Times New Roman" w:hAnsi="Times New Roman" w:cs="Times New Roman"/>
          <w:sz w:val="24"/>
          <w:szCs w:val="24"/>
        </w:rPr>
        <w:t xml:space="preserve"> следующие документы в случае, если они (их копии или сведения, содержащиеся в них) отсутствуют в распоряжении органов государственной власти, органов местного самоуправления либо подведомственных государственным органам или органам местного самоуправления организаций:»;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 4) пункт 2.6.1.1. изложить в следующей редакции: « заявление о принятии на учет в качестве </w:t>
      </w:r>
      <w:proofErr w:type="gramStart"/>
      <w:r w:rsidRPr="00EC1FB0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EC1FB0">
        <w:rPr>
          <w:rFonts w:ascii="Times New Roman" w:hAnsi="Times New Roman" w:cs="Times New Roman"/>
          <w:sz w:val="24"/>
          <w:szCs w:val="24"/>
        </w:rPr>
        <w:t xml:space="preserve"> в жилом помещении по форме, согласно приложению 2 к настоящему Административному регламенту, в котором: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- указывается просьба граждан о признании их малоимущими, за исключением иных, определенных федеральным законом и законом субъекта РФ, категорий граждан;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- указываются совместно проживающие с заявителем члены его семьи, а также сведения о действиях и гражданско-правовых сделках с жилыми помещениями, совершение которых привело к уменьшению размера занимаемых жилых помещений или к их отчуждению за последние 5 лет. Заявление подписывается всеми проживающими совместно с заявителем дееспособными членами семьи.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 Заявления о принятии на учет недееспособных граждан подаются их законными представителями».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5) пункт 2.6.1.2. изложить в новой редакции: «паспорт гражданина или иной документ, удостоверяющий его личность, и, в случае если заявитель указал в заявлении просьбу о признании малоимущими, - подтверждающий наличие гражданства РФ (для всех граждан, указанных в заявлении о принятии на учет);»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6) пункт 2.6.1.7.изложить в следующей редакции: «Для принятия решения о принятии на учет гражданина в качестве нуждающегося в жилом помещении в отношении граждан, проживающих в населенном пункте менее пяти лет, помимо документов, указанных в </w:t>
      </w:r>
      <w:hyperlink r:id="rId6" w:anchor="Par69" w:history="1">
        <w:r w:rsidRPr="00EC1FB0">
          <w:rPr>
            <w:rStyle w:val="a4"/>
            <w:rFonts w:ascii="Times New Roman" w:hAnsi="Times New Roman" w:cs="Times New Roman"/>
            <w:sz w:val="24"/>
            <w:szCs w:val="24"/>
          </w:rPr>
          <w:t>пунктах 2.6.1.2, 2.6.1.4, 2.6.1.5, 2.6.1.6</w:t>
        </w:r>
      </w:hyperlink>
      <w:r w:rsidRPr="00EC1FB0">
        <w:rPr>
          <w:rFonts w:ascii="Times New Roman" w:hAnsi="Times New Roman" w:cs="Times New Roman"/>
          <w:sz w:val="24"/>
          <w:szCs w:val="24"/>
        </w:rPr>
        <w:t>, необходимы документы с прежнего места жительства, ) справка о составе семьи и занимаемой жилой и общей площади, при наличии - домовая книга (поквартирная карточка), технический паспорт на дом; выписка из Единого государственного реестра прав на недвижимое имущество и сделок с ним о правах заявителя и каждого члена его семьи на имеющиеся у них объекты недвижимого имущества по месту жительства заявителя; справка в отношении заявителя и каждого члена его семьи из организации (органа), осуществляющей (осуществляющего) технический учет жилищного фонда, о наличии или отсутствии жилых помещений на праве собственности по месту жительства заявителя.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lastRenderedPageBreak/>
        <w:t>7) пункт 2.6.1.8.2. изложить в следующей редакции: «Для принятия решения о принятии на учет гражданина в качестве нуждающегося в жилом помещении в отношении граждан, проживающих в населенном пункте менее пяти лет, помимо документов, указанных в </w:t>
      </w:r>
      <w:hyperlink r:id="rId7" w:anchor="Par69" w:history="1">
        <w:r w:rsidRPr="00EC1FB0">
          <w:rPr>
            <w:rStyle w:val="a4"/>
            <w:rFonts w:ascii="Times New Roman" w:hAnsi="Times New Roman" w:cs="Times New Roman"/>
            <w:sz w:val="24"/>
            <w:szCs w:val="24"/>
          </w:rPr>
          <w:t>пунктах 2.6.1.2, 2.6.1.4, 2.6.1.5, 2.6.1.6</w:t>
        </w:r>
      </w:hyperlink>
      <w:r w:rsidRPr="00EC1FB0">
        <w:rPr>
          <w:rFonts w:ascii="Times New Roman" w:hAnsi="Times New Roman" w:cs="Times New Roman"/>
          <w:sz w:val="24"/>
          <w:szCs w:val="24"/>
        </w:rPr>
        <w:t>, необходимы документы с прежнего места жительства, ) справка о составе семьи и занимаемой жилой и общей площади, при наличии - домовая книга (поквартирная карточка), технический паспорт на дом; выписка из Единого государственного реестра прав на недвижимое имущество и сделок с ним о правах заявителя и каждого члена его семьи на имеющиеся у них объекты недвижимого имущества по месту жительства заявителя; справка в отношении заявителя и каждого члена его семьи из организации (органа), осуществляющей (осуществляющего) технический учет жилищного фонда, о наличии или отсутствии жилых помещений на праве собственности по месту жительства заявителя.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         8) пункт 2.6.1.8.3. изложить в следующей редакции: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«- копии документов, подтверждающих сведения о стоимости принадлежащего на праве собственности гражданину-заявителю и членам его семьи налогооблагаемого движимого и недвижимого имущества, в случае, если предоставление указанных документов предусмотрено постановлением Правительства Курганской области от 22сентября 2015 года № 290 «Об утверждении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и если они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в </w:t>
      </w:r>
      <w:proofErr w:type="spellStart"/>
      <w:r w:rsidRPr="00EC1FB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1FB0">
        <w:rPr>
          <w:rFonts w:ascii="Times New Roman" w:hAnsi="Times New Roman" w:cs="Times New Roman"/>
          <w:sz w:val="24"/>
          <w:szCs w:val="24"/>
        </w:rPr>
        <w:t>.:»;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9) дополнить пунктом 2.6.1.8.4, изложив его в следующей редакции: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« данные об инвентаризационной стоимости недвижимого имущества;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- определение стоимости земельных участков, выполненное филиалом ФГБУ «Федеральная кадастровая палата Федеральной службы государственной регистрации, кадастра и картографии» по Курганской области, при отсутствии   сведений, внесенных в государственный кадастр недвижимости, в виде кадастровой справки о кадастровой стоимости земельного участка (выполняется за счет средств заявителя);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- данные об определении стоимости транспортных средств, в соответствии с законодательством об оценочной деятельности;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- выписки (копии документов) банков и иных кредитных организаций о размере денежных средств, находящихся на счетах, во вкладах в банках и иных кредитных организациях;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- данные о кадастровой стоимости недвижимого имущества, подлежащего налогообложению налогом на имущество физических лиц (до даты   начала применения на территории города Куртамыша порядка определения налоговой базы исходя из кадастровой стоимости объектов налогообложения - данные об инвентаризационной стоимости недвижимого имущества, подлежащего налогообложению налогом на имущество физических лиц); по земельным участкам - кадастровая справка о кадастровой стоимости земельного участка.»;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lastRenderedPageBreak/>
        <w:t>           10) приложение 2 к Административному регламенту предоставления муниципальной услуги «Принятие на учет граждан в качестве нуждающихся в жилых помещениях на территории города Куртамыша Куртамышского района Курганской области» изложить в редакции согласно приложению 1 к настоящему постановлению.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11) абзац 2 пункта 2.6.5. изложить в следующей редакции: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«- копии документов, подтверждающих правовые основания владения заявителем и членами его семьи подлежащим налогообложению недвижимым имуществом на праве собственности, права на которые зарегистрированы в Едином государственном реестре прав на недвижимое имущество и сделок с ним;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- копии документов,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- определение стоимости земельных участков, выполненное филиалом ФГБУ «Федеральная кадастровая палата Федеральной службы государственной регистрации, кадастра и картографии» по Курганской области, при наличии   сведений, внесенных в государственный кадастр недвижимости, в виде кадастровой справки о кадастровой стоимости земельного участка».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   При непредставлении указанных в настоящем пункте документов  заявителем, Администрация города Куртамыша запрашивает недостающие документы (информацию), необходимые (</w:t>
      </w:r>
      <w:proofErr w:type="spellStart"/>
      <w:r w:rsidRPr="00EC1FB0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C1FB0">
        <w:rPr>
          <w:rFonts w:ascii="Times New Roman" w:hAnsi="Times New Roman" w:cs="Times New Roman"/>
          <w:sz w:val="24"/>
          <w:szCs w:val="24"/>
        </w:rPr>
        <w:t>)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государственных и муниципальных услуг, в рамках системы межведомственного взаимодействия.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Администрация города Куртамыша, осуществляющая принятие на учет, самостоятельно запрашивает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если такие документы не были представлены заявителем по собственной инициативе.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 12) Приложение 3 к Административному регламенту предос</w:t>
      </w:r>
      <w:r w:rsidRPr="00EC1FB0">
        <w:rPr>
          <w:rFonts w:ascii="Times New Roman" w:hAnsi="Times New Roman" w:cs="Times New Roman"/>
          <w:sz w:val="24"/>
          <w:szCs w:val="24"/>
        </w:rPr>
        <w:softHyphen/>
        <w:t>тавления муниципальной услуги «Приня</w:t>
      </w:r>
      <w:r w:rsidRPr="00EC1FB0">
        <w:rPr>
          <w:rFonts w:ascii="Times New Roman" w:hAnsi="Times New Roman" w:cs="Times New Roman"/>
          <w:sz w:val="24"/>
          <w:szCs w:val="24"/>
        </w:rPr>
        <w:softHyphen/>
        <w:t>тие на учет граждан в качестве нуждаю</w:t>
      </w:r>
      <w:r w:rsidRPr="00EC1FB0">
        <w:rPr>
          <w:rFonts w:ascii="Times New Roman" w:hAnsi="Times New Roman" w:cs="Times New Roman"/>
          <w:sz w:val="24"/>
          <w:szCs w:val="24"/>
        </w:rPr>
        <w:softHyphen/>
        <w:t>щихся в жилых помещениях на территории города Куртамыша Куртамышского района Курганской области», утвержден</w:t>
      </w:r>
      <w:r w:rsidRPr="00EC1FB0">
        <w:rPr>
          <w:rFonts w:ascii="Times New Roman" w:hAnsi="Times New Roman" w:cs="Times New Roman"/>
          <w:sz w:val="24"/>
          <w:szCs w:val="24"/>
        </w:rPr>
        <w:softHyphen/>
        <w:t>ному постановлением Администрации го</w:t>
      </w:r>
      <w:r w:rsidRPr="00EC1FB0">
        <w:rPr>
          <w:rFonts w:ascii="Times New Roman" w:hAnsi="Times New Roman" w:cs="Times New Roman"/>
          <w:sz w:val="24"/>
          <w:szCs w:val="24"/>
        </w:rPr>
        <w:softHyphen/>
        <w:t>рода Куртамыша от 28 апреля 2014 года № 48 считать утратившим силу.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         2. Постановление опубликовать в  информационном бюллетене «</w:t>
      </w:r>
      <w:proofErr w:type="spellStart"/>
      <w:r w:rsidRPr="00EC1FB0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Pr="00EC1FB0">
        <w:rPr>
          <w:rFonts w:ascii="Times New Roman" w:hAnsi="Times New Roman" w:cs="Times New Roman"/>
          <w:sz w:val="24"/>
          <w:szCs w:val="24"/>
        </w:rPr>
        <w:t xml:space="preserve"> район: официально» и разместить на  официальном сайте Администрации города Куртамыша.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1F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F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  возложить на заместителя Главы города Куртамыша Глебова С.Ю.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Глава города Куртамыша                                                                </w:t>
      </w:r>
      <w:proofErr w:type="spellStart"/>
      <w:r w:rsidRPr="00EC1FB0">
        <w:rPr>
          <w:rFonts w:ascii="Times New Roman" w:hAnsi="Times New Roman" w:cs="Times New Roman"/>
          <w:sz w:val="24"/>
          <w:szCs w:val="24"/>
        </w:rPr>
        <w:t>С.И.Воронцов</w:t>
      </w:r>
      <w:proofErr w:type="spellEnd"/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Губарева Г.А.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21342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Разослано по списку  (см. на обороте)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443"/>
        <w:gridCol w:w="4861"/>
      </w:tblGrid>
      <w:tr w:rsidR="00EC1FB0" w:rsidRPr="00EC1FB0" w:rsidTr="00EC1FB0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Куртамыша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 xml:space="preserve">от 17марта 2016 года № 29 «Об утверждении Административного </w:t>
            </w:r>
            <w:proofErr w:type="gramStart"/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регламента Администрации города Куртамыша предоставления  муниципальной</w:t>
            </w:r>
            <w:proofErr w:type="gramEnd"/>
            <w:r w:rsidRPr="00EC1FB0">
              <w:rPr>
                <w:rFonts w:ascii="Times New Roman" w:hAnsi="Times New Roman" w:cs="Times New Roman"/>
                <w:sz w:val="24"/>
                <w:szCs w:val="24"/>
              </w:rPr>
              <w:t xml:space="preserve"> услуги «Принятие  на учет граждан в качестве нуждающихся в жилых помещениях на территории города Куртамыша Куртамышского района Курганской области»</w:t>
            </w:r>
          </w:p>
        </w:tc>
      </w:tr>
      <w:tr w:rsidR="00EC1FB0" w:rsidRPr="00EC1FB0" w:rsidTr="00EC1FB0">
        <w:trPr>
          <w:tblCellSpacing w:w="0" w:type="dxa"/>
        </w:trPr>
        <w:tc>
          <w:tcPr>
            <w:tcW w:w="45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В  Администрацию города Куртамыша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от гр-на _____________________________________,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проживающего в городе Куртамыше с _______ года по адресу: ____________________________________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телефон рабочий ______________________________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телефон домашний ____________________________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FB0" w:rsidRPr="00EC1FB0" w:rsidTr="00EC1FB0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FB0" w:rsidRPr="00EC1FB0" w:rsidRDefault="00EC1FB0" w:rsidP="00EC1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Заявление</w:t>
      </w:r>
    </w:p>
    <w:p w:rsidR="00EC1FB0" w:rsidRPr="00EC1FB0" w:rsidRDefault="00EC1FB0" w:rsidP="00EC1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о принятии на учет в качестве нуждающихся в жилом помещении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Прошу (нужное указать): 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8924"/>
        <w:gridCol w:w="270"/>
      </w:tblGrid>
      <w:tr w:rsidR="00EC1FB0" w:rsidRPr="00EC1FB0" w:rsidTr="00EC1FB0"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признать меня и членов моей семьи малоимущими и принять на учет в качестве нуждающихся в жилом помещении, предоставляемом по договору социального найма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FB0" w:rsidRPr="00EC1FB0" w:rsidTr="00EC1FB0">
        <w:trPr>
          <w:trHeight w:val="120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принять на учет в качестве нуждающихся в жилом помещении, предоставляемом по договору социального найма, так как я отношусь к определенной категории граждан: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указываетсякатегория</w:t>
            </w:r>
            <w:proofErr w:type="spellEnd"/>
            <w:r w:rsidRPr="00EC1FB0">
              <w:rPr>
                <w:rFonts w:ascii="Times New Roman" w:hAnsi="Times New Roman" w:cs="Times New Roman"/>
                <w:sz w:val="24"/>
                <w:szCs w:val="24"/>
              </w:rPr>
              <w:t xml:space="preserve">  граждан, </w:t>
            </w:r>
            <w:proofErr w:type="gramStart"/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EC1FB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  право на предоставление жилого помещения по договору социального найма)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__________________________________________________________________________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(указываются основания признания граждан нуждающимися в жилых помещениях)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Совместно проживающие члены семьи: ___________ человек (а), из них (указать </w:t>
      </w:r>
      <w:proofErr w:type="spellStart"/>
      <w:r w:rsidRPr="00EC1FB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1FB0">
        <w:rPr>
          <w:rFonts w:ascii="Times New Roman" w:hAnsi="Times New Roman" w:cs="Times New Roman"/>
          <w:sz w:val="24"/>
          <w:szCs w:val="24"/>
        </w:rPr>
        <w:t>, степень родства совместно проживающего члена семьи, дату рождения): ______________________________________________________________________________________________________________________________________________________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 Сведения о действиях и гражданско-правовых сделках с жилыми помещениями, совершение которых привело к уменьшению размера занимаемых жилых помещений или к их отчуждению за последние 5 лет предшествующие подаче заявления (при наличии факта продажи,  обмена, мены,  дарения и др., указать дату): ___________________________________________________________________________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* В случае</w:t>
      </w:r>
      <w:proofErr w:type="gramStart"/>
      <w:r w:rsidRPr="00EC1F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1FB0">
        <w:rPr>
          <w:rFonts w:ascii="Times New Roman" w:hAnsi="Times New Roman" w:cs="Times New Roman"/>
          <w:sz w:val="24"/>
          <w:szCs w:val="24"/>
        </w:rPr>
        <w:t xml:space="preserve"> если в заявлении указана просьба о признании малоимущими, указывается также наименование и  стоимость имущества, проданного в течение 5 лет, предшествующих подаче заявления (входящего в перечень имущества, подлежащего налогообложению и учитываемого в целях признания граждан малоимущими).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Сведения об имуществе.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1.1 Недвижимое имущество.</w:t>
      </w:r>
    </w:p>
    <w:tbl>
      <w:tblPr>
        <w:tblW w:w="96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125"/>
        <w:gridCol w:w="1167"/>
        <w:gridCol w:w="1541"/>
        <w:gridCol w:w="1745"/>
        <w:gridCol w:w="1364"/>
        <w:gridCol w:w="1158"/>
      </w:tblGrid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Ф.И.О., ИНН заявителя и членов его семьи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1.2. Транспортные средства.</w:t>
      </w:r>
    </w:p>
    <w:tbl>
      <w:tblPr>
        <w:tblW w:w="96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204"/>
        <w:gridCol w:w="2204"/>
        <w:gridCol w:w="1633"/>
        <w:gridCol w:w="1919"/>
        <w:gridCol w:w="1158"/>
      </w:tblGrid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Ф.И.О., заявителя и членов его семьи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Итого стоимость признаваемого объектом налогообложения имущества, находящегося в собственности членов семьи, составляет _______________________ руб.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Сведения о доходах, полученных за период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с ________________ 20__ года по _______________20 __ года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323"/>
        <w:gridCol w:w="3134"/>
        <w:gridCol w:w="2479"/>
      </w:tblGrid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Размер дохода (руб.)</w:t>
            </w:r>
          </w:p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FB0" w:rsidRPr="00EC1FB0" w:rsidTr="00EC1FB0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B0" w:rsidRPr="00EC1FB0" w:rsidRDefault="00EC1FB0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Итого доход семьи за период (с ______________ 20__ по ______________20__ составляет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EC1FB0">
        <w:rPr>
          <w:rFonts w:ascii="Times New Roman" w:hAnsi="Times New Roman" w:cs="Times New Roman"/>
          <w:sz w:val="24"/>
          <w:szCs w:val="24"/>
        </w:rPr>
        <w:t>руб.в</w:t>
      </w:r>
      <w:proofErr w:type="spellEnd"/>
      <w:r w:rsidRPr="00EC1FB0">
        <w:rPr>
          <w:rFonts w:ascii="Times New Roman" w:hAnsi="Times New Roman" w:cs="Times New Roman"/>
          <w:sz w:val="24"/>
          <w:szCs w:val="24"/>
        </w:rPr>
        <w:t xml:space="preserve"> месяц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EC1FB0">
        <w:rPr>
          <w:rFonts w:ascii="Times New Roman" w:hAnsi="Times New Roman" w:cs="Times New Roman"/>
          <w:sz w:val="24"/>
          <w:szCs w:val="24"/>
        </w:rPr>
        <w:t>Подтверждаю (подтверждаем) свое согласие, а также согласие представляемого (представляемых) мною лица (лиц) на проверку  Администрацией города Куртамыша представленных сведений о составе семьи, месте жительства, условиях проживания, доходах, имуществе.</w:t>
      </w:r>
      <w:proofErr w:type="gramEnd"/>
      <w:r w:rsidRPr="00EC1FB0">
        <w:rPr>
          <w:rFonts w:ascii="Times New Roman" w:hAnsi="Times New Roman" w:cs="Times New Roman"/>
          <w:sz w:val="24"/>
          <w:szCs w:val="24"/>
        </w:rPr>
        <w:t> Обязуюсь (обязуемся) уведомлять в течение десяти рабочих дней Администрацию города Куртамыша об изменении сведений, содержащихся в ранее представленных документах.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Несу (несем) ответственность за полноту и достоверность представленных сведений.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Подтверждаю (подтверждаем)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«___» _______________ 20___г.     Подпись заявителя ___________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Подписи  всех проживающих совместно с заявителем дееспособных  членов семьи:  _________________________        ________________________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                                                                                ф.и.о.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        _______________________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EC1FB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1FB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 подпись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*заявление от имени проживающих совместно с заявителем недееспособных членов семьи подписывается его законным представителем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 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EC1FB0" w:rsidRPr="00EC1FB0" w:rsidRDefault="00EC1FB0" w:rsidP="00EC1FB0">
      <w:pPr>
        <w:rPr>
          <w:rFonts w:ascii="Times New Roman" w:hAnsi="Times New Roman" w:cs="Times New Roman"/>
          <w:sz w:val="24"/>
          <w:szCs w:val="24"/>
        </w:rPr>
      </w:pPr>
      <w:r w:rsidRPr="00EC1FB0">
        <w:rPr>
          <w:rFonts w:ascii="Times New Roman" w:hAnsi="Times New Roman" w:cs="Times New Roman"/>
          <w:sz w:val="24"/>
          <w:szCs w:val="24"/>
        </w:rPr>
        <w:t xml:space="preserve">Администрации города Куртамыша                                                    </w:t>
      </w:r>
      <w:proofErr w:type="spellStart"/>
      <w:r w:rsidRPr="00EC1FB0">
        <w:rPr>
          <w:rFonts w:ascii="Times New Roman" w:hAnsi="Times New Roman" w:cs="Times New Roman"/>
          <w:sz w:val="24"/>
          <w:szCs w:val="24"/>
        </w:rPr>
        <w:t>Г.А.Губарева</w:t>
      </w:r>
      <w:proofErr w:type="spellEnd"/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EC1FB0">
      <w:r w:rsidRPr="00EC1FB0">
        <w:t> </w:t>
      </w:r>
    </w:p>
    <w:p w:rsidR="00EC1FB0" w:rsidRPr="00EC1FB0" w:rsidRDefault="00EC1FB0" w:rsidP="007613E2">
      <w:r w:rsidRPr="00EC1FB0">
        <w:t>  </w:t>
      </w:r>
      <w:bookmarkStart w:id="0" w:name="_GoBack"/>
      <w:bookmarkEnd w:id="0"/>
    </w:p>
    <w:p w:rsidR="00046E35" w:rsidRPr="00EC1FB0" w:rsidRDefault="00046E35" w:rsidP="00EC1FB0"/>
    <w:sectPr w:rsidR="00046E35" w:rsidRPr="00EC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83"/>
    <w:rsid w:val="00046E35"/>
    <w:rsid w:val="00461883"/>
    <w:rsid w:val="007613E2"/>
    <w:rsid w:val="00E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link w:val="70"/>
    <w:uiPriority w:val="9"/>
    <w:qFormat/>
    <w:rsid w:val="00EC1FB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C1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1FB0"/>
    <w:rPr>
      <w:b/>
      <w:bCs/>
    </w:rPr>
  </w:style>
  <w:style w:type="character" w:customStyle="1" w:styleId="apple-converted-space">
    <w:name w:val="apple-converted-space"/>
    <w:basedOn w:val="a0"/>
    <w:rsid w:val="00EC1FB0"/>
  </w:style>
  <w:style w:type="paragraph" w:customStyle="1" w:styleId="consplusnormal">
    <w:name w:val="consplusnormal"/>
    <w:basedOn w:val="a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1FB0"/>
    <w:rPr>
      <w:color w:val="0000FF"/>
      <w:u w:val="single"/>
    </w:rPr>
  </w:style>
  <w:style w:type="paragraph" w:customStyle="1" w:styleId="consnormal">
    <w:name w:val="consnormal"/>
    <w:basedOn w:val="a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C1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link w:val="70"/>
    <w:uiPriority w:val="9"/>
    <w:qFormat/>
    <w:rsid w:val="00EC1FB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C1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1FB0"/>
    <w:rPr>
      <w:b/>
      <w:bCs/>
    </w:rPr>
  </w:style>
  <w:style w:type="character" w:customStyle="1" w:styleId="apple-converted-space">
    <w:name w:val="apple-converted-space"/>
    <w:basedOn w:val="a0"/>
    <w:rsid w:val="00EC1FB0"/>
  </w:style>
  <w:style w:type="paragraph" w:customStyle="1" w:styleId="consplusnormal">
    <w:name w:val="consplusnormal"/>
    <w:basedOn w:val="a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1FB0"/>
    <w:rPr>
      <w:color w:val="0000FF"/>
      <w:u w:val="single"/>
    </w:rPr>
  </w:style>
  <w:style w:type="paragraph" w:customStyle="1" w:styleId="consnormal">
    <w:name w:val="consnormal"/>
    <w:basedOn w:val="a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C1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%D0%90%D0%B4%D0%BC%D0%B8%D0%BD%D0%B8%D1%81%D1%82%D1%80%D0%B0%D1%82%D0%BE%D1%80\Desktop\%D0%9E%20%D0%B2%D0%BD%D0%B5%D1%81.%20%D0%B8%D0%B7%D0%BC%20%E2%84%9648.%20%D0%BE%20%D0%BF%D1%80%D0%B8%D0%BD%D1%8F%D1%82%D0%B8%D0%B8%20%D0%BD%D0%B0%20%D1%83%D1%87%D0%B5%D1%82%20201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%D0%90%D0%B4%D0%BC%D0%B8%D0%BD%D0%B8%D1%81%D1%82%D1%80%D0%B0%D1%82%D0%BE%D1%80\Desktop\%D0%9E%20%D0%B2%D0%BD%D0%B5%D1%81.%20%D0%B8%D0%B7%D0%BC%20%E2%84%9648.%20%D0%BE%20%D0%BF%D1%80%D0%B8%D0%BD%D1%8F%D1%82%D0%B8%D0%B8%20%D0%BD%D0%B0%20%D1%83%D1%87%D0%B5%D1%82%202016.doc" TargetMode="External"/><Relationship Id="rId5" Type="http://schemas.openxmlformats.org/officeDocument/2006/relationships/hyperlink" Target="consultantplus://offline/ref=4266E546B7992C9805B9401DB4ED95915144D34BEF9A98A7A14B455D714384E4675926D77E1BEE4DwBF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2597</Words>
  <Characters>14805</Characters>
  <Application>Microsoft Office Word</Application>
  <DocSecurity>0</DocSecurity>
  <Lines>123</Lines>
  <Paragraphs>34</Paragraphs>
  <ScaleCrop>false</ScaleCrop>
  <Company>Microsoft</Company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2016-03-21T04:51:00Z</dcterms:created>
  <dcterms:modified xsi:type="dcterms:W3CDTF">2016-03-21T06:01:00Z</dcterms:modified>
</cp:coreProperties>
</file>