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CC" w:rsidRDefault="002748CC" w:rsidP="002748C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2748CC" w:rsidRDefault="002748CC" w:rsidP="002748CC">
      <w:pPr>
        <w:jc w:val="center"/>
        <w:rPr>
          <w:b/>
          <w:bCs/>
          <w:sz w:val="24"/>
        </w:rPr>
      </w:pPr>
    </w:p>
    <w:p w:rsidR="002748CC" w:rsidRDefault="002748CC" w:rsidP="002748C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КУРТАМЫШСКИЙ РАЙОН                           </w:t>
      </w:r>
    </w:p>
    <w:p w:rsidR="002748CC" w:rsidRDefault="002748CC" w:rsidP="002748CC">
      <w:pPr>
        <w:jc w:val="center"/>
        <w:rPr>
          <w:b/>
          <w:bCs/>
          <w:sz w:val="24"/>
        </w:rPr>
      </w:pPr>
    </w:p>
    <w:p w:rsidR="002748CC" w:rsidRDefault="002748CC" w:rsidP="002748CC">
      <w:pPr>
        <w:pStyle w:val="8"/>
      </w:pPr>
      <w:proofErr w:type="gramStart"/>
      <w:r>
        <w:t>ГЛАВА  КУРТАМЫШСКОГО</w:t>
      </w:r>
      <w:proofErr w:type="gramEnd"/>
      <w:r>
        <w:t xml:space="preserve"> РАЙОНА</w:t>
      </w:r>
    </w:p>
    <w:p w:rsidR="002748CC" w:rsidRPr="0087017C" w:rsidRDefault="002748CC" w:rsidP="002748CC">
      <w:pPr>
        <w:jc w:val="center"/>
        <w:rPr>
          <w:bCs/>
          <w:sz w:val="28"/>
        </w:rPr>
      </w:pPr>
    </w:p>
    <w:p w:rsidR="002748CC" w:rsidRDefault="002748CC" w:rsidP="002748CC">
      <w:pPr>
        <w:jc w:val="center"/>
        <w:rPr>
          <w:b/>
          <w:bCs/>
          <w:sz w:val="28"/>
        </w:rPr>
      </w:pPr>
    </w:p>
    <w:p w:rsidR="002748CC" w:rsidRPr="0087017C" w:rsidRDefault="002748CC" w:rsidP="002748CC">
      <w:pPr>
        <w:pStyle w:val="5"/>
      </w:pPr>
      <w:r>
        <w:t>РАСПОРЯЖЕНИЕ</w:t>
      </w:r>
      <w:r w:rsidRPr="0087017C">
        <w:t xml:space="preserve"> </w:t>
      </w:r>
    </w:p>
    <w:p w:rsidR="002748CC" w:rsidRDefault="002748CC" w:rsidP="002748CC">
      <w:pPr>
        <w:jc w:val="center"/>
        <w:rPr>
          <w:b/>
          <w:bCs/>
          <w:sz w:val="36"/>
        </w:rPr>
      </w:pPr>
    </w:p>
    <w:p w:rsidR="002748CC" w:rsidRDefault="002748CC" w:rsidP="002748CC">
      <w:pPr>
        <w:jc w:val="center"/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7"/>
        <w:gridCol w:w="4598"/>
      </w:tblGrid>
      <w:tr w:rsidR="002748CC" w:rsidRPr="00CC5523" w:rsidTr="00F15DCB">
        <w:tc>
          <w:tcPr>
            <w:tcW w:w="5211" w:type="dxa"/>
          </w:tcPr>
          <w:p w:rsidR="002748CC" w:rsidRPr="00963A12" w:rsidRDefault="002748CC" w:rsidP="00F15DC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963A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12.12.2019 г.  </w:t>
            </w:r>
            <w:proofErr w:type="gramStart"/>
            <w:r w:rsidRPr="00963A1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188</w:t>
            </w:r>
            <w:proofErr w:type="gramEnd"/>
            <w:r>
              <w:rPr>
                <w:sz w:val="28"/>
                <w:szCs w:val="28"/>
              </w:rPr>
              <w:t>-р</w:t>
            </w:r>
          </w:p>
          <w:p w:rsidR="002748CC" w:rsidRPr="00963A12" w:rsidRDefault="002748CC" w:rsidP="00F15DCB">
            <w:pPr>
              <w:jc w:val="both"/>
              <w:rPr>
                <w:sz w:val="28"/>
                <w:szCs w:val="28"/>
              </w:rPr>
            </w:pPr>
            <w:r w:rsidRPr="00963A12">
              <w:rPr>
                <w:sz w:val="28"/>
                <w:szCs w:val="28"/>
              </w:rPr>
              <w:t xml:space="preserve">          г. Куртамыш</w:t>
            </w:r>
          </w:p>
          <w:p w:rsidR="002748CC" w:rsidRPr="00CC5523" w:rsidRDefault="002748CC" w:rsidP="00F15DCB">
            <w:pPr>
              <w:jc w:val="both"/>
              <w:rPr>
                <w:color w:val="FF0000"/>
                <w:sz w:val="28"/>
                <w:szCs w:val="28"/>
              </w:rPr>
            </w:pPr>
            <w:r w:rsidRPr="00CC5523">
              <w:rPr>
                <w:color w:val="FF0000"/>
                <w:sz w:val="28"/>
                <w:szCs w:val="28"/>
              </w:rPr>
              <w:t xml:space="preserve">             </w:t>
            </w:r>
          </w:p>
        </w:tc>
        <w:tc>
          <w:tcPr>
            <w:tcW w:w="5211" w:type="dxa"/>
          </w:tcPr>
          <w:p w:rsidR="002748CC" w:rsidRPr="00CC5523" w:rsidRDefault="002748CC" w:rsidP="00F15DC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2748CC" w:rsidRPr="008B5D76" w:rsidRDefault="002748CC" w:rsidP="002748CC">
      <w:pPr>
        <w:jc w:val="center"/>
        <w:rPr>
          <w:b/>
          <w:bCs/>
          <w:sz w:val="28"/>
          <w:szCs w:val="28"/>
        </w:rPr>
      </w:pPr>
      <w:r w:rsidRPr="008B5D76">
        <w:rPr>
          <w:b/>
          <w:bCs/>
          <w:sz w:val="28"/>
          <w:szCs w:val="28"/>
        </w:rPr>
        <w:t xml:space="preserve">Об итогах проведения публичных слушаний </w:t>
      </w:r>
      <w:r>
        <w:rPr>
          <w:b/>
          <w:bCs/>
          <w:sz w:val="28"/>
          <w:szCs w:val="28"/>
        </w:rPr>
        <w:t>12 декабря</w:t>
      </w:r>
      <w:r w:rsidRPr="008B5D7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8B5D76">
        <w:rPr>
          <w:b/>
          <w:bCs/>
          <w:sz w:val="28"/>
          <w:szCs w:val="28"/>
        </w:rPr>
        <w:t xml:space="preserve"> года</w:t>
      </w:r>
    </w:p>
    <w:p w:rsidR="002748CC" w:rsidRPr="008B5D76" w:rsidRDefault="002748CC" w:rsidP="002748CC">
      <w:pPr>
        <w:jc w:val="center"/>
        <w:rPr>
          <w:sz w:val="28"/>
          <w:szCs w:val="28"/>
        </w:rPr>
      </w:pPr>
    </w:p>
    <w:p w:rsidR="002748CC" w:rsidRPr="008B5D76" w:rsidRDefault="002748CC" w:rsidP="002748CC">
      <w:pPr>
        <w:jc w:val="both"/>
        <w:rPr>
          <w:sz w:val="28"/>
          <w:szCs w:val="28"/>
        </w:rPr>
      </w:pPr>
      <w:r w:rsidRPr="008B5D76">
        <w:rPr>
          <w:sz w:val="28"/>
          <w:szCs w:val="28"/>
        </w:rPr>
        <w:tab/>
        <w:t xml:space="preserve">В соответствии со статьей 14 </w:t>
      </w:r>
      <w:proofErr w:type="gramStart"/>
      <w:r w:rsidRPr="008B5D76">
        <w:rPr>
          <w:sz w:val="28"/>
          <w:szCs w:val="28"/>
        </w:rPr>
        <w:t>Устава  Куртамышского</w:t>
      </w:r>
      <w:proofErr w:type="gramEnd"/>
      <w:r w:rsidRPr="008B5D76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8B5D76">
        <w:rPr>
          <w:sz w:val="28"/>
          <w:szCs w:val="28"/>
        </w:rPr>
        <w:t xml:space="preserve"> Положением о порядке организации и проведения публичных слушаний в </w:t>
      </w:r>
      <w:proofErr w:type="spellStart"/>
      <w:r w:rsidRPr="008B5D76">
        <w:rPr>
          <w:sz w:val="28"/>
          <w:szCs w:val="28"/>
        </w:rPr>
        <w:t>Куртамышском</w:t>
      </w:r>
      <w:proofErr w:type="spellEnd"/>
      <w:r w:rsidRPr="008B5D76">
        <w:rPr>
          <w:sz w:val="28"/>
          <w:szCs w:val="28"/>
        </w:rPr>
        <w:t xml:space="preserve"> районе, утвержденным решением Куртамышской районной Думы от </w:t>
      </w:r>
      <w:r>
        <w:rPr>
          <w:sz w:val="28"/>
          <w:szCs w:val="28"/>
        </w:rPr>
        <w:t>26 февраля</w:t>
      </w:r>
      <w:r w:rsidRPr="008B5D76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8B5D76">
        <w:rPr>
          <w:sz w:val="28"/>
          <w:szCs w:val="28"/>
        </w:rPr>
        <w:t>5 года № 3, учитывая результаты публичных слушаний по проекту решения Куртамышской районной Думы «О</w:t>
      </w:r>
      <w:r>
        <w:rPr>
          <w:sz w:val="28"/>
          <w:szCs w:val="28"/>
        </w:rPr>
        <w:t xml:space="preserve"> внесении  изменений и дополнений в Устав Куртамышского района Курганской области</w:t>
      </w:r>
      <w:r w:rsidRPr="008B5D76">
        <w:rPr>
          <w:sz w:val="28"/>
          <w:szCs w:val="28"/>
        </w:rPr>
        <w:t xml:space="preserve">»  </w:t>
      </w:r>
    </w:p>
    <w:p w:rsidR="002748CC" w:rsidRPr="008B5D76" w:rsidRDefault="002748CC" w:rsidP="002748CC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ОБЯЗЫВАЮ</w:t>
      </w:r>
      <w:r w:rsidRPr="008B5D76">
        <w:rPr>
          <w:sz w:val="28"/>
          <w:szCs w:val="28"/>
        </w:rPr>
        <w:t>:</w:t>
      </w:r>
    </w:p>
    <w:p w:rsidR="002748CC" w:rsidRPr="008B5D76" w:rsidRDefault="002748CC" w:rsidP="002748CC">
      <w:pPr>
        <w:jc w:val="both"/>
        <w:rPr>
          <w:sz w:val="28"/>
          <w:szCs w:val="28"/>
        </w:rPr>
      </w:pPr>
      <w:r w:rsidRPr="008B5D76">
        <w:rPr>
          <w:sz w:val="28"/>
          <w:szCs w:val="28"/>
        </w:rPr>
        <w:tab/>
        <w:t xml:space="preserve">1. Направить в </w:t>
      </w:r>
      <w:proofErr w:type="spellStart"/>
      <w:r w:rsidRPr="008B5D76">
        <w:rPr>
          <w:sz w:val="28"/>
          <w:szCs w:val="28"/>
        </w:rPr>
        <w:t>Куртамышскую</w:t>
      </w:r>
      <w:proofErr w:type="spellEnd"/>
      <w:r w:rsidRPr="008B5D76">
        <w:rPr>
          <w:sz w:val="28"/>
          <w:szCs w:val="28"/>
        </w:rPr>
        <w:t xml:space="preserve"> районную Думу результат</w:t>
      </w:r>
      <w:r>
        <w:rPr>
          <w:sz w:val="28"/>
          <w:szCs w:val="28"/>
        </w:rPr>
        <w:t>ы</w:t>
      </w:r>
      <w:r w:rsidRPr="008B5D76">
        <w:rPr>
          <w:sz w:val="28"/>
          <w:szCs w:val="28"/>
        </w:rPr>
        <w:t xml:space="preserve"> публичных слушаний и проект</w:t>
      </w:r>
      <w:r>
        <w:rPr>
          <w:sz w:val="28"/>
          <w:szCs w:val="28"/>
        </w:rPr>
        <w:t xml:space="preserve"> </w:t>
      </w:r>
      <w:r w:rsidRPr="008B5D76">
        <w:rPr>
          <w:sz w:val="28"/>
          <w:szCs w:val="28"/>
        </w:rPr>
        <w:t>решения Куртамышской районной Думы «О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и дополнений в Устав Куртамышского района Курганской области</w:t>
      </w:r>
      <w:r w:rsidRPr="008B5D76">
        <w:rPr>
          <w:sz w:val="28"/>
          <w:szCs w:val="28"/>
        </w:rPr>
        <w:t xml:space="preserve">», одобренный участниками публичных слушаний.  </w:t>
      </w:r>
    </w:p>
    <w:p w:rsidR="002748CC" w:rsidRPr="008B5D76" w:rsidRDefault="002748CC" w:rsidP="002748CC">
      <w:pPr>
        <w:pStyle w:val="1"/>
        <w:ind w:firstLine="708"/>
        <w:jc w:val="both"/>
        <w:rPr>
          <w:b w:val="0"/>
          <w:szCs w:val="28"/>
        </w:rPr>
      </w:pPr>
      <w:r w:rsidRPr="008B5D76">
        <w:rPr>
          <w:b w:val="0"/>
          <w:szCs w:val="28"/>
        </w:rPr>
        <w:t xml:space="preserve">2.  Опубликовать настоящее </w:t>
      </w:r>
      <w:proofErr w:type="gramStart"/>
      <w:r>
        <w:rPr>
          <w:b w:val="0"/>
          <w:szCs w:val="28"/>
        </w:rPr>
        <w:t>распоряжение</w:t>
      </w:r>
      <w:r w:rsidRPr="008B5D76">
        <w:rPr>
          <w:b w:val="0"/>
          <w:szCs w:val="28"/>
        </w:rPr>
        <w:t xml:space="preserve">  в</w:t>
      </w:r>
      <w:proofErr w:type="gramEnd"/>
      <w:r w:rsidRPr="008B5D76">
        <w:rPr>
          <w:b w:val="0"/>
          <w:szCs w:val="28"/>
        </w:rPr>
        <w:t xml:space="preserve"> информационном бюллетене «Куртамышский район: официально»  и разместить на официальном сайте Адм</w:t>
      </w:r>
      <w:r>
        <w:rPr>
          <w:b w:val="0"/>
          <w:szCs w:val="28"/>
        </w:rPr>
        <w:t>инистрации Куртамышского района</w:t>
      </w:r>
      <w:r w:rsidRPr="008B5D76">
        <w:rPr>
          <w:b w:val="0"/>
          <w:szCs w:val="28"/>
        </w:rPr>
        <w:t>.</w:t>
      </w:r>
    </w:p>
    <w:p w:rsidR="002748CC" w:rsidRDefault="002748CC" w:rsidP="002748CC">
      <w:pPr>
        <w:pStyle w:val="a3"/>
        <w:ind w:left="0"/>
      </w:pPr>
      <w:r>
        <w:rPr>
          <w:szCs w:val="28"/>
        </w:rPr>
        <w:t xml:space="preserve">           </w:t>
      </w:r>
      <w:r w:rsidRPr="008B5D76">
        <w:rPr>
          <w:szCs w:val="28"/>
        </w:rPr>
        <w:t xml:space="preserve">3. Контроль за выполнением настоящего </w:t>
      </w:r>
      <w:r>
        <w:rPr>
          <w:szCs w:val="28"/>
        </w:rPr>
        <w:t>распоряжения</w:t>
      </w:r>
      <w:r w:rsidRPr="008B5D76">
        <w:rPr>
          <w:szCs w:val="28"/>
        </w:rPr>
        <w:t xml:space="preserve"> возложить на </w:t>
      </w:r>
      <w:r>
        <w:rPr>
          <w:szCs w:val="28"/>
        </w:rPr>
        <w:t xml:space="preserve">  управляющего делами – руководителя аппарата </w:t>
      </w:r>
      <w:r>
        <w:t xml:space="preserve">Администрации Куртамышского района. </w:t>
      </w:r>
    </w:p>
    <w:p w:rsidR="002748CC" w:rsidRDefault="002748CC" w:rsidP="002748CC">
      <w:pPr>
        <w:pStyle w:val="a3"/>
        <w:ind w:left="0"/>
      </w:pPr>
    </w:p>
    <w:p w:rsidR="002748CC" w:rsidRDefault="002748CC" w:rsidP="002748CC">
      <w:pPr>
        <w:jc w:val="both"/>
        <w:rPr>
          <w:sz w:val="28"/>
          <w:szCs w:val="28"/>
        </w:rPr>
      </w:pPr>
    </w:p>
    <w:p w:rsidR="002748CC" w:rsidRPr="008B5D76" w:rsidRDefault="002748CC" w:rsidP="002748CC">
      <w:pPr>
        <w:jc w:val="both"/>
        <w:rPr>
          <w:sz w:val="28"/>
          <w:szCs w:val="28"/>
        </w:rPr>
      </w:pPr>
      <w:r w:rsidRPr="008B5D76">
        <w:rPr>
          <w:sz w:val="28"/>
          <w:szCs w:val="28"/>
        </w:rPr>
        <w:t>Глава Куртамышского района</w:t>
      </w:r>
      <w:r>
        <w:rPr>
          <w:sz w:val="28"/>
          <w:szCs w:val="28"/>
        </w:rPr>
        <w:t xml:space="preserve">           </w:t>
      </w:r>
      <w:r w:rsidRPr="008B5D76">
        <w:rPr>
          <w:sz w:val="28"/>
          <w:szCs w:val="28"/>
        </w:rPr>
        <w:tab/>
      </w:r>
      <w:r w:rsidRPr="008B5D7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А.Н. Гвоздев</w:t>
      </w:r>
    </w:p>
    <w:p w:rsidR="002748CC" w:rsidRPr="008B5D76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  <w:rPr>
          <w:sz w:val="28"/>
          <w:szCs w:val="28"/>
        </w:rPr>
      </w:pPr>
    </w:p>
    <w:p w:rsidR="002748CC" w:rsidRDefault="002748CC" w:rsidP="002748CC">
      <w:pPr>
        <w:ind w:right="113"/>
        <w:jc w:val="both"/>
      </w:pPr>
      <w:r>
        <w:t>Квашнина С.Ю.</w:t>
      </w:r>
    </w:p>
    <w:p w:rsidR="002748CC" w:rsidRDefault="002748CC" w:rsidP="002748CC">
      <w:pPr>
        <w:ind w:right="-227"/>
        <w:jc w:val="both"/>
      </w:pPr>
      <w:r>
        <w:t>2-13-60</w:t>
      </w:r>
    </w:p>
    <w:p w:rsidR="002748CC" w:rsidRDefault="002748CC" w:rsidP="002748CC">
      <w:pPr>
        <w:ind w:right="-227"/>
        <w:jc w:val="both"/>
      </w:pPr>
      <w:r>
        <w:t>Разослано по списку (см. на обороте)</w:t>
      </w:r>
    </w:p>
    <w:p w:rsidR="00914349" w:rsidRDefault="00914349">
      <w:bookmarkStart w:id="0" w:name="_GoBack"/>
      <w:bookmarkEnd w:id="0"/>
    </w:p>
    <w:sectPr w:rsidR="0091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B"/>
    <w:rsid w:val="00104D2B"/>
    <w:rsid w:val="002748CC"/>
    <w:rsid w:val="009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6A72-9DD3-4D67-8BE5-BF29B7A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8CC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748C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2748C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48C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48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2748CC"/>
    <w:pPr>
      <w:ind w:left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48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2748C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2</cp:revision>
  <dcterms:created xsi:type="dcterms:W3CDTF">2019-12-18T06:47:00Z</dcterms:created>
  <dcterms:modified xsi:type="dcterms:W3CDTF">2019-12-18T06:47:00Z</dcterms:modified>
</cp:coreProperties>
</file>