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154" w:rsidRPr="00311154" w:rsidRDefault="00311154" w:rsidP="00311154">
      <w:pPr>
        <w:tabs>
          <w:tab w:val="left" w:pos="709"/>
        </w:tabs>
        <w:suppressAutoHyphens/>
        <w:spacing w:after="0" w:line="240" w:lineRule="auto"/>
        <w:ind w:firstLine="709"/>
        <w:jc w:val="right"/>
        <w:textAlignment w:val="baseline"/>
        <w:rPr>
          <w:rFonts w:ascii="Liberation Serif" w:eastAsia="Times New Roman" w:hAnsi="Liberation Serif" w:cs="Arial"/>
          <w:noProof/>
          <w:kern w:val="1"/>
          <w:sz w:val="24"/>
          <w:szCs w:val="24"/>
          <w:lang w:eastAsia="ru-RU"/>
        </w:rPr>
      </w:pPr>
      <w:r w:rsidRPr="00311154">
        <w:rPr>
          <w:rFonts w:ascii="Liberation Serif" w:eastAsia="Times New Roman" w:hAnsi="Liberation Serif" w:cs="Arial"/>
          <w:noProof/>
          <w:kern w:val="1"/>
          <w:sz w:val="24"/>
          <w:szCs w:val="24"/>
          <w:lang w:eastAsia="ru-RU"/>
        </w:rPr>
        <w:t>ПРОЕКТ</w:t>
      </w:r>
    </w:p>
    <w:p w:rsidR="00311154" w:rsidRPr="00311154" w:rsidRDefault="00311154" w:rsidP="00311154">
      <w:pPr>
        <w:tabs>
          <w:tab w:val="left" w:pos="709"/>
        </w:tabs>
        <w:suppressAutoHyphens/>
        <w:spacing w:after="0" w:line="240" w:lineRule="auto"/>
        <w:jc w:val="center"/>
        <w:textAlignment w:val="baseline"/>
        <w:rPr>
          <w:rFonts w:ascii="Arial" w:eastAsia="Times New Roman" w:hAnsi="Arial" w:cs="Arial"/>
          <w:noProof/>
          <w:kern w:val="1"/>
          <w:sz w:val="24"/>
          <w:szCs w:val="24"/>
          <w:lang w:eastAsia="ru-RU"/>
        </w:rPr>
      </w:pPr>
      <w:r>
        <w:rPr>
          <w:rFonts w:ascii="Arial" w:eastAsia="Times New Roman" w:hAnsi="Arial" w:cs="Arial"/>
          <w:noProof/>
          <w:kern w:val="1"/>
          <w:sz w:val="24"/>
          <w:szCs w:val="24"/>
          <w:lang w:eastAsia="ru-RU"/>
        </w:rPr>
        <w:drawing>
          <wp:inline distT="0" distB="0" distL="0" distR="0">
            <wp:extent cx="552450" cy="762000"/>
            <wp:effectExtent l="0" t="0" r="0" b="0"/>
            <wp:docPr id="2" name="Рисунок 2" descr="1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коп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762000"/>
                    </a:xfrm>
                    <a:prstGeom prst="rect">
                      <a:avLst/>
                    </a:prstGeom>
                    <a:noFill/>
                    <a:ln>
                      <a:noFill/>
                    </a:ln>
                  </pic:spPr>
                </pic:pic>
              </a:graphicData>
            </a:graphic>
          </wp:inline>
        </w:drawing>
      </w:r>
    </w:p>
    <w:p w:rsidR="00311154" w:rsidRPr="00311154" w:rsidRDefault="00311154" w:rsidP="00311154">
      <w:pPr>
        <w:tabs>
          <w:tab w:val="left" w:pos="709"/>
        </w:tabs>
        <w:suppressAutoHyphens/>
        <w:spacing w:after="0" w:line="240" w:lineRule="auto"/>
        <w:jc w:val="center"/>
        <w:textAlignment w:val="baseline"/>
        <w:rPr>
          <w:rFonts w:ascii="Arial" w:eastAsia="Times New Roman" w:hAnsi="Arial" w:cs="Arial"/>
          <w:noProof/>
          <w:kern w:val="1"/>
          <w:sz w:val="24"/>
          <w:szCs w:val="24"/>
          <w:lang w:eastAsia="ru-RU"/>
        </w:rPr>
      </w:pPr>
    </w:p>
    <w:p w:rsidR="00311154" w:rsidRPr="00311154" w:rsidRDefault="00311154" w:rsidP="00311154">
      <w:pPr>
        <w:suppressAutoHyphens/>
        <w:spacing w:after="0" w:line="240" w:lineRule="auto"/>
        <w:jc w:val="center"/>
        <w:textAlignment w:val="baseline"/>
        <w:rPr>
          <w:rFonts w:ascii="Liberation Serif" w:eastAsia="Times New Roman" w:hAnsi="Liberation Serif" w:cs="Arial"/>
          <w:b/>
          <w:kern w:val="1"/>
          <w:sz w:val="24"/>
          <w:szCs w:val="24"/>
          <w:lang w:eastAsia="ar-SA"/>
        </w:rPr>
      </w:pPr>
      <w:r w:rsidRPr="00311154">
        <w:rPr>
          <w:rFonts w:ascii="Liberation Serif" w:eastAsia="Times New Roman" w:hAnsi="Liberation Serif" w:cs="Arial"/>
          <w:b/>
          <w:kern w:val="1"/>
          <w:sz w:val="24"/>
          <w:szCs w:val="24"/>
          <w:lang w:eastAsia="ar-SA"/>
        </w:rPr>
        <w:t xml:space="preserve">ДУМА КУРТАМЫШСКОГО МУНИЦИПАЛЬНОГО ОКРУГА </w:t>
      </w:r>
    </w:p>
    <w:p w:rsidR="00311154" w:rsidRPr="00311154" w:rsidRDefault="00311154" w:rsidP="00311154">
      <w:pPr>
        <w:suppressAutoHyphens/>
        <w:spacing w:after="0" w:line="240" w:lineRule="auto"/>
        <w:jc w:val="center"/>
        <w:textAlignment w:val="baseline"/>
        <w:rPr>
          <w:rFonts w:ascii="Liberation Serif" w:eastAsia="Times New Roman" w:hAnsi="Liberation Serif" w:cs="Arial"/>
          <w:b/>
          <w:kern w:val="1"/>
          <w:sz w:val="24"/>
          <w:szCs w:val="24"/>
          <w:lang w:eastAsia="ar-SA"/>
        </w:rPr>
      </w:pPr>
      <w:r w:rsidRPr="00311154">
        <w:rPr>
          <w:rFonts w:ascii="Liberation Serif" w:eastAsia="Times New Roman" w:hAnsi="Liberation Serif" w:cs="Arial"/>
          <w:b/>
          <w:kern w:val="1"/>
          <w:sz w:val="24"/>
          <w:szCs w:val="24"/>
          <w:lang w:eastAsia="ar-SA"/>
        </w:rPr>
        <w:t>КУРГАНСКОЙ ОБЛАСТИ</w:t>
      </w:r>
    </w:p>
    <w:p w:rsidR="00311154" w:rsidRPr="00311154" w:rsidRDefault="00311154" w:rsidP="00311154">
      <w:pPr>
        <w:spacing w:after="0" w:line="240" w:lineRule="auto"/>
        <w:jc w:val="center"/>
        <w:rPr>
          <w:rFonts w:ascii="Liberation Serif" w:eastAsia="Times New Roman" w:hAnsi="Liberation Serif" w:cs="Liberation Serif"/>
          <w:b/>
          <w:sz w:val="24"/>
          <w:szCs w:val="24"/>
          <w:lang w:eastAsia="ru-RU"/>
        </w:rPr>
      </w:pPr>
    </w:p>
    <w:p w:rsidR="00311154" w:rsidRPr="00311154" w:rsidRDefault="00311154" w:rsidP="00311154">
      <w:pPr>
        <w:spacing w:after="0" w:line="240" w:lineRule="auto"/>
        <w:jc w:val="center"/>
        <w:rPr>
          <w:rFonts w:ascii="Liberation Serif" w:eastAsia="Times New Roman" w:hAnsi="Liberation Serif" w:cs="Liberation Serif"/>
          <w:b/>
          <w:sz w:val="44"/>
          <w:szCs w:val="44"/>
          <w:lang w:eastAsia="ru-RU"/>
        </w:rPr>
      </w:pPr>
      <w:r w:rsidRPr="00311154">
        <w:rPr>
          <w:rFonts w:ascii="Liberation Serif" w:eastAsia="Times New Roman" w:hAnsi="Liberation Serif" w:cs="Liberation Serif"/>
          <w:b/>
          <w:sz w:val="44"/>
          <w:szCs w:val="44"/>
          <w:lang w:eastAsia="ru-RU"/>
        </w:rPr>
        <w:t>РЕШЕНИЕ</w:t>
      </w:r>
    </w:p>
    <w:p w:rsidR="00311154" w:rsidRPr="00311154" w:rsidRDefault="00311154" w:rsidP="00311154">
      <w:pPr>
        <w:suppressAutoHyphens/>
        <w:spacing w:after="0" w:line="240" w:lineRule="auto"/>
        <w:jc w:val="center"/>
        <w:textAlignment w:val="baseline"/>
        <w:rPr>
          <w:rFonts w:ascii="Liberation Serif" w:eastAsia="Times New Roman" w:hAnsi="Liberation Serif" w:cs="Arial"/>
          <w:kern w:val="1"/>
          <w:sz w:val="40"/>
          <w:szCs w:val="40"/>
          <w:lang w:eastAsia="ar-SA"/>
        </w:rPr>
      </w:pPr>
    </w:p>
    <w:p w:rsidR="00311154" w:rsidRPr="00311154" w:rsidRDefault="00311154" w:rsidP="00311154">
      <w:pPr>
        <w:suppressAutoHyphens/>
        <w:spacing w:after="0" w:line="240" w:lineRule="auto"/>
        <w:jc w:val="center"/>
        <w:textAlignment w:val="baseline"/>
        <w:rPr>
          <w:rFonts w:ascii="Liberation Serif" w:eastAsia="Times New Roman" w:hAnsi="Liberation Serif" w:cs="Arial"/>
          <w:kern w:val="1"/>
          <w:sz w:val="40"/>
          <w:szCs w:val="40"/>
          <w:lang w:eastAsia="ar-SA"/>
        </w:rPr>
      </w:pPr>
    </w:p>
    <w:p w:rsidR="00311154" w:rsidRPr="00311154" w:rsidRDefault="00311154" w:rsidP="00311154">
      <w:pPr>
        <w:tabs>
          <w:tab w:val="left" w:pos="2410"/>
        </w:tabs>
        <w:spacing w:after="0" w:line="240" w:lineRule="auto"/>
        <w:rPr>
          <w:rFonts w:ascii="Liberation Serif" w:eastAsia="Times New Roman" w:hAnsi="Liberation Serif" w:cs="Liberation Serif"/>
          <w:sz w:val="24"/>
          <w:szCs w:val="24"/>
          <w:lang w:eastAsia="ru-RU"/>
        </w:rPr>
      </w:pPr>
      <w:r w:rsidRPr="00311154">
        <w:rPr>
          <w:rFonts w:ascii="Liberation Serif" w:eastAsia="Times New Roman" w:hAnsi="Liberation Serif" w:cs="Liberation Serif"/>
          <w:sz w:val="24"/>
          <w:szCs w:val="24"/>
          <w:lang w:eastAsia="ru-RU"/>
        </w:rPr>
        <w:t>от ____________ № _____</w:t>
      </w:r>
    </w:p>
    <w:p w:rsidR="00311154" w:rsidRPr="00311154" w:rsidRDefault="00311154" w:rsidP="00311154">
      <w:pPr>
        <w:spacing w:after="0" w:line="240" w:lineRule="auto"/>
        <w:rPr>
          <w:rFonts w:ascii="Liberation Serif" w:eastAsia="Times New Roman" w:hAnsi="Liberation Serif" w:cs="Liberation Serif"/>
          <w:sz w:val="20"/>
          <w:szCs w:val="20"/>
          <w:lang w:eastAsia="ru-RU"/>
        </w:rPr>
      </w:pPr>
      <w:r w:rsidRPr="00311154">
        <w:rPr>
          <w:rFonts w:ascii="Liberation Serif" w:eastAsia="Times New Roman" w:hAnsi="Liberation Serif" w:cs="Liberation Serif"/>
          <w:sz w:val="20"/>
          <w:szCs w:val="20"/>
          <w:lang w:eastAsia="ru-RU"/>
        </w:rPr>
        <w:t xml:space="preserve">             г. Куртамыш</w:t>
      </w:r>
    </w:p>
    <w:p w:rsidR="00311154" w:rsidRPr="00311154" w:rsidRDefault="00311154" w:rsidP="00311154">
      <w:pPr>
        <w:suppressAutoHyphens/>
        <w:spacing w:after="0" w:line="240" w:lineRule="auto"/>
        <w:ind w:firstLine="709"/>
        <w:jc w:val="center"/>
        <w:textAlignment w:val="baseline"/>
        <w:rPr>
          <w:rFonts w:ascii="Liberation Serif" w:eastAsia="Times New Roman" w:hAnsi="Liberation Serif" w:cs="Arial"/>
          <w:kern w:val="1"/>
          <w:sz w:val="26"/>
          <w:szCs w:val="26"/>
          <w:lang w:eastAsia="ar-SA"/>
        </w:rPr>
      </w:pPr>
    </w:p>
    <w:p w:rsidR="00311154" w:rsidRPr="00311154" w:rsidRDefault="00311154" w:rsidP="00311154">
      <w:pPr>
        <w:suppressAutoHyphens/>
        <w:spacing w:after="0" w:line="240" w:lineRule="auto"/>
        <w:ind w:firstLine="709"/>
        <w:jc w:val="center"/>
        <w:textAlignment w:val="baseline"/>
        <w:rPr>
          <w:rFonts w:ascii="Liberation Serif" w:eastAsia="Times New Roman" w:hAnsi="Liberation Serif" w:cs="Arial"/>
          <w:kern w:val="1"/>
          <w:sz w:val="24"/>
          <w:szCs w:val="24"/>
          <w:lang w:eastAsia="ar-SA"/>
        </w:rPr>
      </w:pPr>
    </w:p>
    <w:p w:rsidR="00311154" w:rsidRPr="00311154" w:rsidRDefault="00311154" w:rsidP="00311154">
      <w:pPr>
        <w:suppressAutoHyphens/>
        <w:spacing w:after="0" w:line="240" w:lineRule="auto"/>
        <w:ind w:firstLine="709"/>
        <w:jc w:val="center"/>
        <w:textAlignment w:val="baseline"/>
        <w:rPr>
          <w:rFonts w:ascii="Liberation Serif" w:eastAsia="Times New Roman" w:hAnsi="Liberation Serif" w:cs="Arial"/>
          <w:kern w:val="1"/>
          <w:sz w:val="24"/>
          <w:szCs w:val="24"/>
          <w:lang w:eastAsia="ar-SA"/>
        </w:rPr>
      </w:pPr>
    </w:p>
    <w:p w:rsidR="00311154" w:rsidRPr="00311154" w:rsidRDefault="00311154" w:rsidP="00311154">
      <w:pPr>
        <w:spacing w:after="0" w:line="240" w:lineRule="auto"/>
        <w:jc w:val="center"/>
        <w:rPr>
          <w:rFonts w:ascii="Liberation Serif" w:eastAsia="Times New Roman" w:hAnsi="Liberation Serif" w:cs="Liberation Serif"/>
          <w:b/>
          <w:sz w:val="24"/>
          <w:szCs w:val="24"/>
          <w:lang w:eastAsia="ru-RU"/>
        </w:rPr>
      </w:pPr>
      <w:r w:rsidRPr="00311154">
        <w:rPr>
          <w:rFonts w:ascii="Liberation Serif" w:eastAsia="Times New Roman" w:hAnsi="Liberation Serif" w:cs="Liberation Serif"/>
          <w:b/>
          <w:bCs/>
          <w:sz w:val="24"/>
          <w:szCs w:val="24"/>
          <w:lang w:eastAsia="ru-RU"/>
        </w:rPr>
        <w:t>О внесении изменения в решение Думы</w:t>
      </w:r>
      <w:r w:rsidRPr="00311154">
        <w:rPr>
          <w:rFonts w:ascii="Liberation Serif" w:eastAsia="Times New Roman" w:hAnsi="Liberation Serif" w:cs="Liberation Serif"/>
          <w:b/>
          <w:sz w:val="24"/>
          <w:szCs w:val="24"/>
          <w:lang w:eastAsia="ru-RU"/>
        </w:rPr>
        <w:t xml:space="preserve"> Куртамышского муниципального округа Курганской области от 23 декабря 2021 года № 138</w:t>
      </w:r>
    </w:p>
    <w:p w:rsidR="00311154" w:rsidRPr="00311154" w:rsidRDefault="00311154" w:rsidP="00311154">
      <w:pPr>
        <w:widowControl w:val="0"/>
        <w:spacing w:after="0" w:line="240" w:lineRule="auto"/>
        <w:jc w:val="center"/>
        <w:outlineLvl w:val="0"/>
        <w:rPr>
          <w:rFonts w:ascii="Liberation Serif" w:eastAsia="Times New Roman" w:hAnsi="Liberation Serif" w:cs="Liberation Serif"/>
          <w:b/>
          <w:sz w:val="24"/>
          <w:szCs w:val="24"/>
          <w:lang w:eastAsia="ru-RU"/>
        </w:rPr>
      </w:pPr>
      <w:r w:rsidRPr="00311154">
        <w:rPr>
          <w:rFonts w:ascii="Liberation Serif" w:eastAsia="Times New Roman" w:hAnsi="Liberation Serif" w:cs="Arial"/>
          <w:b/>
          <w:bCs/>
          <w:kern w:val="1"/>
          <w:sz w:val="24"/>
          <w:szCs w:val="24"/>
          <w:lang w:eastAsia="ar-SA"/>
        </w:rPr>
        <w:t>«</w:t>
      </w:r>
      <w:r w:rsidRPr="00311154">
        <w:rPr>
          <w:rFonts w:ascii="Liberation Serif" w:eastAsia="Times New Roman" w:hAnsi="Liberation Serif" w:cs="Liberation Serif"/>
          <w:b/>
          <w:sz w:val="24"/>
          <w:szCs w:val="24"/>
          <w:lang w:eastAsia="ru-RU"/>
        </w:rPr>
        <w:t xml:space="preserve">Об утверждении Положения о </w:t>
      </w:r>
      <w:bookmarkStart w:id="0" w:name="_Hlk73706793"/>
      <w:r w:rsidRPr="00311154">
        <w:rPr>
          <w:rFonts w:ascii="Liberation Serif" w:eastAsia="Times New Roman" w:hAnsi="Liberation Serif" w:cs="Liberation Serif"/>
          <w:b/>
          <w:sz w:val="24"/>
          <w:szCs w:val="24"/>
          <w:lang w:eastAsia="ru-RU"/>
        </w:rPr>
        <w:t xml:space="preserve">муниципальном жилищном контроле </w:t>
      </w:r>
      <w:bookmarkEnd w:id="0"/>
    </w:p>
    <w:p w:rsidR="00311154" w:rsidRPr="00311154" w:rsidRDefault="00311154" w:rsidP="00311154">
      <w:pPr>
        <w:widowControl w:val="0"/>
        <w:shd w:val="clear" w:color="auto" w:fill="FFFFFF"/>
        <w:spacing w:after="0" w:line="240" w:lineRule="auto"/>
        <w:jc w:val="center"/>
        <w:textAlignment w:val="baseline"/>
        <w:rPr>
          <w:rFonts w:ascii="Liberation Serif" w:eastAsia="Times New Roman" w:hAnsi="Liberation Serif" w:cs="Liberation Serif"/>
          <w:color w:val="000000"/>
          <w:spacing w:val="2"/>
          <w:sz w:val="24"/>
          <w:szCs w:val="24"/>
          <w:lang w:eastAsia="ru-RU"/>
        </w:rPr>
      </w:pPr>
      <w:r w:rsidRPr="00311154">
        <w:rPr>
          <w:rFonts w:ascii="Liberation Serif" w:eastAsia="Times New Roman" w:hAnsi="Liberation Serif" w:cs="Liberation Serif"/>
          <w:b/>
          <w:sz w:val="24"/>
          <w:szCs w:val="24"/>
          <w:lang w:eastAsia="ru-RU"/>
        </w:rPr>
        <w:t xml:space="preserve">на территории </w:t>
      </w:r>
      <w:r w:rsidRPr="00311154">
        <w:rPr>
          <w:rFonts w:ascii="Liberation Serif" w:eastAsia="Times New Roman" w:hAnsi="Liberation Serif" w:cs="Liberation Serif"/>
          <w:b/>
          <w:color w:val="000000"/>
          <w:spacing w:val="2"/>
          <w:sz w:val="24"/>
          <w:szCs w:val="24"/>
          <w:lang w:eastAsia="ru-RU"/>
        </w:rPr>
        <w:t>Куртамышского муниципального округа Курганской области</w:t>
      </w:r>
      <w:r w:rsidRPr="00311154">
        <w:rPr>
          <w:rFonts w:ascii="Liberation Serif" w:eastAsia="Times New Roman" w:hAnsi="Liberation Serif" w:cs="Arial"/>
          <w:b/>
          <w:bCs/>
          <w:kern w:val="1"/>
          <w:sz w:val="24"/>
          <w:szCs w:val="24"/>
          <w:lang w:eastAsia="ar-SA"/>
        </w:rPr>
        <w:t>»</w:t>
      </w:r>
    </w:p>
    <w:p w:rsidR="00311154" w:rsidRPr="00311154" w:rsidRDefault="00311154" w:rsidP="00311154">
      <w:pPr>
        <w:suppressAutoHyphens/>
        <w:spacing w:after="0" w:line="240" w:lineRule="auto"/>
        <w:ind w:firstLine="709"/>
        <w:jc w:val="center"/>
        <w:rPr>
          <w:rFonts w:ascii="Liberation Serif" w:eastAsia="Times New Roman" w:hAnsi="Liberation Serif" w:cs="Liberation Serif"/>
          <w:sz w:val="24"/>
          <w:szCs w:val="24"/>
        </w:rPr>
      </w:pPr>
    </w:p>
    <w:p w:rsidR="00311154" w:rsidRPr="00311154" w:rsidRDefault="00311154" w:rsidP="00311154">
      <w:pPr>
        <w:suppressAutoHyphens/>
        <w:spacing w:after="0" w:line="240" w:lineRule="auto"/>
        <w:ind w:firstLine="709"/>
        <w:jc w:val="center"/>
        <w:rPr>
          <w:rFonts w:ascii="Liberation Serif" w:eastAsia="Times New Roman" w:hAnsi="Liberation Serif" w:cs="Liberation Serif"/>
          <w:sz w:val="24"/>
          <w:szCs w:val="24"/>
        </w:rPr>
      </w:pPr>
    </w:p>
    <w:p w:rsidR="00311154" w:rsidRPr="00311154" w:rsidRDefault="00311154" w:rsidP="00311154">
      <w:pPr>
        <w:suppressAutoHyphens/>
        <w:spacing w:after="0" w:line="240" w:lineRule="auto"/>
        <w:ind w:firstLine="709"/>
        <w:jc w:val="both"/>
        <w:rPr>
          <w:rFonts w:ascii="Liberation Serif" w:eastAsia="Times New Roman" w:hAnsi="Liberation Serif" w:cs="Liberation Serif"/>
          <w:sz w:val="24"/>
          <w:szCs w:val="24"/>
        </w:rPr>
      </w:pPr>
      <w:proofErr w:type="gramStart"/>
      <w:r w:rsidRPr="00311154">
        <w:rPr>
          <w:rFonts w:ascii="Liberation Serif" w:eastAsia="Times New Roman" w:hAnsi="Liberation Serif" w:cs="Liberation Serif"/>
          <w:sz w:val="24"/>
          <w:szCs w:val="24"/>
        </w:rPr>
        <w:t>В соответствии с Жилищным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Куртамышского муниципального округа Курганской области, с целью приведения нормативного правового акта в соответствие с действующим законодательством Дума</w:t>
      </w:r>
      <w:proofErr w:type="gramEnd"/>
      <w:r w:rsidRPr="00311154">
        <w:rPr>
          <w:rFonts w:ascii="Liberation Serif" w:eastAsia="Times New Roman" w:hAnsi="Liberation Serif" w:cs="Liberation Serif"/>
          <w:sz w:val="24"/>
          <w:szCs w:val="24"/>
        </w:rPr>
        <w:t xml:space="preserve"> Куртамышского муниципального округа Курганской области</w:t>
      </w:r>
    </w:p>
    <w:p w:rsidR="00311154" w:rsidRPr="00311154" w:rsidRDefault="00311154" w:rsidP="00311154">
      <w:pPr>
        <w:suppressAutoHyphens/>
        <w:spacing w:after="0" w:line="240" w:lineRule="auto"/>
        <w:jc w:val="both"/>
        <w:rPr>
          <w:rFonts w:ascii="Liberation Serif" w:eastAsia="Times New Roman" w:hAnsi="Liberation Serif" w:cs="Liberation Serif"/>
          <w:sz w:val="24"/>
          <w:szCs w:val="24"/>
          <w:lang w:eastAsia="zh-CN"/>
        </w:rPr>
      </w:pPr>
      <w:r w:rsidRPr="00311154">
        <w:rPr>
          <w:rFonts w:ascii="Liberation Serif" w:eastAsia="Times New Roman" w:hAnsi="Liberation Serif" w:cs="Liberation Serif"/>
          <w:sz w:val="24"/>
          <w:szCs w:val="24"/>
          <w:lang w:eastAsia="zh-CN"/>
        </w:rPr>
        <w:t>РЕШИЛА:</w:t>
      </w:r>
    </w:p>
    <w:p w:rsidR="00311154" w:rsidRPr="00311154" w:rsidRDefault="00311154" w:rsidP="00311154">
      <w:pPr>
        <w:widowControl w:val="0"/>
        <w:numPr>
          <w:ilvl w:val="0"/>
          <w:numId w:val="6"/>
        </w:numPr>
        <w:tabs>
          <w:tab w:val="left" w:pos="993"/>
        </w:tabs>
        <w:suppressAutoHyphens/>
        <w:autoSpaceDE w:val="0"/>
        <w:spacing w:after="0" w:line="240" w:lineRule="auto"/>
        <w:ind w:left="0" w:firstLine="709"/>
        <w:jc w:val="both"/>
        <w:textAlignment w:val="baseline"/>
        <w:rPr>
          <w:rFonts w:ascii="Liberation Serif" w:eastAsia="Times New Roman" w:hAnsi="Liberation Serif" w:cs="Arial"/>
          <w:bCs/>
          <w:kern w:val="1"/>
          <w:sz w:val="24"/>
          <w:szCs w:val="24"/>
          <w:lang w:eastAsia="ar-SA"/>
        </w:rPr>
      </w:pPr>
      <w:r w:rsidRPr="00311154">
        <w:rPr>
          <w:rFonts w:ascii="Liberation Serif" w:eastAsia="Times New Roman" w:hAnsi="Liberation Serif" w:cs="Arial"/>
          <w:bCs/>
          <w:kern w:val="1"/>
          <w:sz w:val="24"/>
          <w:szCs w:val="24"/>
          <w:lang w:eastAsia="ar-SA"/>
        </w:rPr>
        <w:t>Внести в решение Думы Куртамышского муниципального округа Курганской области от 23 декабря 2021 года № 138 «Об утверждении Положения о муниципальном жилищном контроле на территории Куртамышского муниципального округа Курганской области» следующее изменение:</w:t>
      </w:r>
    </w:p>
    <w:p w:rsidR="00311154" w:rsidRPr="00311154" w:rsidRDefault="00311154" w:rsidP="00311154">
      <w:pPr>
        <w:tabs>
          <w:tab w:val="left" w:pos="993"/>
        </w:tabs>
        <w:suppressAutoHyphens/>
        <w:autoSpaceDE w:val="0"/>
        <w:spacing w:after="0" w:line="240" w:lineRule="auto"/>
        <w:ind w:firstLine="709"/>
        <w:jc w:val="both"/>
        <w:textAlignment w:val="baseline"/>
        <w:rPr>
          <w:rFonts w:ascii="Liberation Serif" w:eastAsia="Times New Roman" w:hAnsi="Liberation Serif" w:cs="Arial"/>
          <w:bCs/>
          <w:kern w:val="1"/>
          <w:sz w:val="24"/>
          <w:szCs w:val="24"/>
          <w:lang w:eastAsia="ar-SA"/>
        </w:rPr>
      </w:pPr>
      <w:r w:rsidRPr="00311154">
        <w:rPr>
          <w:rFonts w:ascii="Liberation Serif" w:eastAsia="Times New Roman" w:hAnsi="Liberation Serif" w:cs="Liberation Serif"/>
          <w:color w:val="000000"/>
          <w:sz w:val="24"/>
          <w:szCs w:val="24"/>
          <w:lang w:eastAsia="ru-RU"/>
        </w:rPr>
        <w:t xml:space="preserve">- приложение </w:t>
      </w:r>
      <w:r w:rsidRPr="00311154">
        <w:rPr>
          <w:rFonts w:ascii="Liberation Serif" w:eastAsia="Times New Roman" w:hAnsi="Liberation Serif" w:cs="Liberation Serif"/>
          <w:sz w:val="24"/>
          <w:szCs w:val="24"/>
          <w:lang w:eastAsia="ru-RU"/>
        </w:rPr>
        <w:t>к решению изложить в редакции согласно приложению к настоящему решению.</w:t>
      </w:r>
    </w:p>
    <w:p w:rsidR="00311154" w:rsidRPr="00311154" w:rsidRDefault="00311154" w:rsidP="00311154">
      <w:pPr>
        <w:widowControl w:val="0"/>
        <w:numPr>
          <w:ilvl w:val="0"/>
          <w:numId w:val="6"/>
        </w:numPr>
        <w:tabs>
          <w:tab w:val="left" w:pos="993"/>
        </w:tabs>
        <w:suppressAutoHyphens/>
        <w:autoSpaceDE w:val="0"/>
        <w:spacing w:after="0" w:line="240" w:lineRule="auto"/>
        <w:ind w:left="0" w:firstLine="709"/>
        <w:jc w:val="both"/>
        <w:textAlignment w:val="baseline"/>
        <w:rPr>
          <w:rFonts w:ascii="Liberation Serif" w:eastAsia="Times New Roman" w:hAnsi="Liberation Serif" w:cs="Arial"/>
          <w:kern w:val="1"/>
          <w:sz w:val="24"/>
          <w:szCs w:val="24"/>
          <w:lang w:eastAsia="ar-SA"/>
        </w:rPr>
      </w:pPr>
      <w:r w:rsidRPr="00311154">
        <w:rPr>
          <w:rFonts w:ascii="Liberation Serif" w:eastAsia="Times New Roman" w:hAnsi="Liberation Serif" w:cs="Liberation Serif"/>
          <w:sz w:val="24"/>
          <w:szCs w:val="24"/>
          <w:lang w:eastAsia="ru-RU"/>
        </w:rPr>
        <w:t xml:space="preserve">Опубликовать настоящее решение в информационном бюллетене «Куртамышский муниципальный округ: официально» и разместить на официальном сайте Администрации Куртамышского муниципального округа Курганской области. </w:t>
      </w:r>
    </w:p>
    <w:p w:rsidR="00311154" w:rsidRPr="00311154" w:rsidRDefault="00311154" w:rsidP="00311154">
      <w:pPr>
        <w:widowControl w:val="0"/>
        <w:numPr>
          <w:ilvl w:val="0"/>
          <w:numId w:val="6"/>
        </w:numPr>
        <w:tabs>
          <w:tab w:val="left" w:pos="993"/>
        </w:tabs>
        <w:suppressAutoHyphens/>
        <w:autoSpaceDE w:val="0"/>
        <w:spacing w:after="0" w:line="240" w:lineRule="auto"/>
        <w:ind w:left="0" w:firstLine="709"/>
        <w:jc w:val="both"/>
        <w:textAlignment w:val="baseline"/>
        <w:rPr>
          <w:rFonts w:ascii="Liberation Serif" w:eastAsia="Times New Roman" w:hAnsi="Liberation Serif" w:cs="Arial"/>
          <w:kern w:val="1"/>
          <w:sz w:val="24"/>
          <w:szCs w:val="24"/>
          <w:lang w:eastAsia="ar-SA"/>
        </w:rPr>
      </w:pPr>
      <w:r w:rsidRPr="00311154">
        <w:rPr>
          <w:rFonts w:ascii="Liberation Serif" w:eastAsia="Times New Roman" w:hAnsi="Liberation Serif" w:cs="Arial"/>
          <w:kern w:val="1"/>
          <w:sz w:val="24"/>
          <w:szCs w:val="24"/>
          <w:lang w:eastAsia="ar-SA"/>
        </w:rPr>
        <w:t>Настоящее решение вступает в силу со дня его опубликования.</w:t>
      </w:r>
    </w:p>
    <w:p w:rsidR="00311154" w:rsidRPr="00311154" w:rsidRDefault="00311154" w:rsidP="00311154">
      <w:pPr>
        <w:widowControl w:val="0"/>
        <w:numPr>
          <w:ilvl w:val="0"/>
          <w:numId w:val="6"/>
        </w:numPr>
        <w:tabs>
          <w:tab w:val="left" w:pos="993"/>
        </w:tabs>
        <w:suppressAutoHyphens/>
        <w:autoSpaceDE w:val="0"/>
        <w:spacing w:after="0" w:line="240" w:lineRule="auto"/>
        <w:ind w:left="0" w:firstLine="709"/>
        <w:jc w:val="both"/>
        <w:textAlignment w:val="baseline"/>
        <w:rPr>
          <w:rFonts w:ascii="Liberation Serif" w:eastAsia="Times New Roman" w:hAnsi="Liberation Serif" w:cs="Arial"/>
          <w:kern w:val="1"/>
          <w:sz w:val="24"/>
          <w:szCs w:val="24"/>
          <w:lang w:eastAsia="ar-SA"/>
        </w:rPr>
      </w:pPr>
      <w:proofErr w:type="gramStart"/>
      <w:r w:rsidRPr="00311154">
        <w:rPr>
          <w:rFonts w:ascii="Liberation Serif" w:eastAsia="Times New Roman" w:hAnsi="Liberation Serif" w:cs="Liberation Serif"/>
          <w:sz w:val="24"/>
          <w:szCs w:val="24"/>
          <w:lang w:eastAsia="ru-RU"/>
        </w:rPr>
        <w:t>Контроль за</w:t>
      </w:r>
      <w:proofErr w:type="gramEnd"/>
      <w:r w:rsidRPr="00311154">
        <w:rPr>
          <w:rFonts w:ascii="Liberation Serif" w:eastAsia="Times New Roman" w:hAnsi="Liberation Serif" w:cs="Liberation Serif"/>
          <w:sz w:val="24"/>
          <w:szCs w:val="24"/>
          <w:lang w:eastAsia="ru-RU"/>
        </w:rPr>
        <w:t xml:space="preserve"> выполнением настоящего решения возложить на председателя Думы Куртамышского муниципального округа Курганской области.</w:t>
      </w:r>
    </w:p>
    <w:p w:rsidR="00311154" w:rsidRPr="00311154" w:rsidRDefault="00311154" w:rsidP="00311154">
      <w:pPr>
        <w:spacing w:after="0" w:line="240" w:lineRule="auto"/>
        <w:ind w:firstLine="709"/>
        <w:rPr>
          <w:rFonts w:ascii="Liberation Serif" w:eastAsia="Times New Roman" w:hAnsi="Liberation Serif" w:cs="Liberation Serif"/>
          <w:sz w:val="24"/>
          <w:szCs w:val="24"/>
          <w:lang w:eastAsia="ru-RU"/>
        </w:rPr>
      </w:pPr>
    </w:p>
    <w:p w:rsidR="00311154" w:rsidRPr="00311154" w:rsidRDefault="00311154" w:rsidP="00311154">
      <w:pPr>
        <w:spacing w:after="0" w:line="240" w:lineRule="auto"/>
        <w:ind w:firstLine="709"/>
        <w:rPr>
          <w:rFonts w:ascii="Liberation Serif" w:eastAsia="Times New Roman" w:hAnsi="Liberation Serif" w:cs="Liberation Serif"/>
          <w:sz w:val="24"/>
          <w:szCs w:val="24"/>
          <w:lang w:eastAsia="ru-RU"/>
        </w:rPr>
      </w:pPr>
    </w:p>
    <w:p w:rsidR="00311154" w:rsidRPr="00311154" w:rsidRDefault="00311154" w:rsidP="00311154">
      <w:pPr>
        <w:spacing w:after="0" w:line="240" w:lineRule="auto"/>
        <w:ind w:firstLine="709"/>
        <w:rPr>
          <w:rFonts w:ascii="Liberation Serif" w:eastAsia="Times New Roman" w:hAnsi="Liberation Serif" w:cs="Liberation Serif"/>
          <w:sz w:val="24"/>
          <w:szCs w:val="24"/>
          <w:lang w:eastAsia="ru-RU"/>
        </w:rPr>
      </w:pPr>
    </w:p>
    <w:p w:rsidR="00311154" w:rsidRPr="00311154" w:rsidRDefault="00311154" w:rsidP="00311154">
      <w:pPr>
        <w:spacing w:after="0" w:line="240" w:lineRule="auto"/>
        <w:jc w:val="both"/>
        <w:rPr>
          <w:rFonts w:ascii="Liberation Serif" w:eastAsia="Times New Roman" w:hAnsi="Liberation Serif" w:cs="Liberation Serif"/>
          <w:sz w:val="24"/>
          <w:szCs w:val="24"/>
          <w:lang w:eastAsia="ru-RU"/>
        </w:rPr>
      </w:pPr>
      <w:r w:rsidRPr="00311154">
        <w:rPr>
          <w:rFonts w:ascii="Liberation Serif" w:eastAsia="Times New Roman" w:hAnsi="Liberation Serif" w:cs="Liberation Serif"/>
          <w:sz w:val="24"/>
          <w:szCs w:val="24"/>
          <w:lang w:eastAsia="ru-RU"/>
        </w:rPr>
        <w:t xml:space="preserve">Председатель Думы </w:t>
      </w:r>
      <w:r w:rsidRPr="00311154">
        <w:rPr>
          <w:rFonts w:ascii="Liberation Serif" w:eastAsia="Times New Roman" w:hAnsi="Liberation Serif" w:cs="Liberation Serif"/>
          <w:sz w:val="24"/>
          <w:szCs w:val="24"/>
          <w:highlight w:val="white"/>
          <w:lang w:eastAsia="ru-RU"/>
        </w:rPr>
        <w:t>Куртамышского</w:t>
      </w:r>
    </w:p>
    <w:p w:rsidR="00311154" w:rsidRPr="00311154" w:rsidRDefault="00311154" w:rsidP="00311154">
      <w:pPr>
        <w:spacing w:after="0" w:line="240" w:lineRule="auto"/>
        <w:jc w:val="both"/>
        <w:rPr>
          <w:rFonts w:ascii="Liberation Serif" w:eastAsia="Times New Roman" w:hAnsi="Liberation Serif" w:cs="Liberation Serif"/>
          <w:sz w:val="24"/>
          <w:szCs w:val="24"/>
          <w:lang w:eastAsia="ru-RU"/>
        </w:rPr>
      </w:pPr>
      <w:r w:rsidRPr="00311154">
        <w:rPr>
          <w:rFonts w:ascii="Liberation Serif" w:eastAsia="Times New Roman" w:hAnsi="Liberation Serif" w:cs="Liberation Serif"/>
          <w:sz w:val="24"/>
          <w:szCs w:val="24"/>
          <w:lang w:eastAsia="ru-RU"/>
        </w:rPr>
        <w:t>муниципального округа Курганской области                                                            Н.Г. Кучин</w:t>
      </w:r>
    </w:p>
    <w:p w:rsidR="00311154" w:rsidRPr="00311154" w:rsidRDefault="00311154" w:rsidP="00311154">
      <w:pPr>
        <w:suppressAutoHyphens/>
        <w:spacing w:after="0" w:line="240" w:lineRule="auto"/>
        <w:jc w:val="both"/>
        <w:textAlignment w:val="baseline"/>
        <w:rPr>
          <w:rFonts w:ascii="Liberation Serif" w:eastAsia="Times New Roman" w:hAnsi="Liberation Serif" w:cs="Arial"/>
          <w:kern w:val="1"/>
          <w:sz w:val="24"/>
          <w:szCs w:val="24"/>
          <w:u w:val="single"/>
          <w:shd w:val="clear" w:color="auto" w:fill="FFFFFF"/>
          <w:lang w:eastAsia="zh-CN"/>
        </w:rPr>
      </w:pPr>
    </w:p>
    <w:p w:rsidR="00311154" w:rsidRPr="00311154" w:rsidRDefault="00311154" w:rsidP="00311154">
      <w:pPr>
        <w:suppressAutoHyphens/>
        <w:spacing w:after="0" w:line="240" w:lineRule="auto"/>
        <w:jc w:val="both"/>
        <w:textAlignment w:val="baseline"/>
        <w:rPr>
          <w:rFonts w:ascii="Liberation Serif" w:eastAsia="Times New Roman" w:hAnsi="Liberation Serif" w:cs="Arial"/>
          <w:kern w:val="1"/>
          <w:sz w:val="24"/>
          <w:szCs w:val="24"/>
          <w:u w:val="single"/>
          <w:shd w:val="clear" w:color="auto" w:fill="FFFFFF"/>
          <w:lang w:eastAsia="zh-CN"/>
        </w:rPr>
      </w:pPr>
    </w:p>
    <w:p w:rsidR="00311154" w:rsidRPr="00311154" w:rsidRDefault="00311154" w:rsidP="00311154">
      <w:pPr>
        <w:spacing w:after="0" w:line="240" w:lineRule="auto"/>
        <w:jc w:val="both"/>
        <w:rPr>
          <w:rFonts w:ascii="Liberation Serif" w:eastAsia="Times New Roman" w:hAnsi="Liberation Serif" w:cs="Liberation Serif"/>
          <w:sz w:val="24"/>
          <w:szCs w:val="24"/>
          <w:lang w:eastAsia="ru-RU"/>
        </w:rPr>
      </w:pPr>
      <w:r w:rsidRPr="00311154">
        <w:rPr>
          <w:rFonts w:ascii="Liberation Serif" w:eastAsia="Times New Roman" w:hAnsi="Liberation Serif" w:cs="Liberation Serif"/>
          <w:sz w:val="24"/>
          <w:szCs w:val="24"/>
          <w:lang w:eastAsia="ru-RU"/>
        </w:rPr>
        <w:t xml:space="preserve">Глава Куртамышского </w:t>
      </w:r>
    </w:p>
    <w:p w:rsidR="00311154" w:rsidRPr="00311154" w:rsidRDefault="00311154" w:rsidP="00311154">
      <w:pPr>
        <w:spacing w:after="0" w:line="240" w:lineRule="auto"/>
        <w:jc w:val="both"/>
        <w:rPr>
          <w:rFonts w:ascii="Liberation Serif" w:eastAsia="Times New Roman" w:hAnsi="Liberation Serif" w:cs="Liberation Serif"/>
          <w:sz w:val="24"/>
          <w:szCs w:val="24"/>
          <w:lang w:eastAsia="ru-RU"/>
        </w:rPr>
      </w:pPr>
      <w:r w:rsidRPr="00311154">
        <w:rPr>
          <w:rFonts w:ascii="Liberation Serif" w:eastAsia="Times New Roman" w:hAnsi="Liberation Serif" w:cs="Liberation Serif"/>
          <w:sz w:val="24"/>
          <w:szCs w:val="24"/>
          <w:lang w:eastAsia="ru-RU"/>
        </w:rPr>
        <w:t xml:space="preserve">муниципального округа Курганской области                                                         </w:t>
      </w:r>
      <w:r w:rsidRPr="00311154">
        <w:rPr>
          <w:rFonts w:ascii="Liberation Serif" w:eastAsia="Times New Roman" w:hAnsi="Liberation Serif" w:cs="Times New Roman"/>
          <w:sz w:val="24"/>
          <w:szCs w:val="24"/>
          <w:lang w:eastAsia="ru-RU"/>
        </w:rPr>
        <w:t>А.Н. Гвоздев</w:t>
      </w:r>
    </w:p>
    <w:p w:rsidR="00311154" w:rsidRDefault="00311154" w:rsidP="00311154">
      <w:pPr>
        <w:pStyle w:val="ConsPlusNormal"/>
        <w:rPr>
          <w:rFonts w:ascii="Liberation Serif" w:hAnsi="Liberation Serif"/>
          <w:color w:val="000000" w:themeColor="text1"/>
          <w:sz w:val="24"/>
          <w:szCs w:val="24"/>
        </w:rPr>
      </w:pPr>
    </w:p>
    <w:tbl>
      <w:tblPr>
        <w:tblpPr w:leftFromText="180" w:rightFromText="180" w:vertAnchor="page" w:horzAnchor="margin" w:tblpY="1156"/>
        <w:tblW w:w="0" w:type="auto"/>
        <w:tblLook w:val="04A0" w:firstRow="1" w:lastRow="0" w:firstColumn="1" w:lastColumn="0" w:noHBand="0" w:noVBand="1"/>
      </w:tblPr>
      <w:tblGrid>
        <w:gridCol w:w="4928"/>
        <w:gridCol w:w="4642"/>
      </w:tblGrid>
      <w:tr w:rsidR="00311154" w:rsidRPr="008879AA" w:rsidTr="00311154">
        <w:tc>
          <w:tcPr>
            <w:tcW w:w="4928" w:type="dxa"/>
          </w:tcPr>
          <w:p w:rsidR="00311154" w:rsidRPr="008879AA" w:rsidRDefault="00311154" w:rsidP="00311154">
            <w:pPr>
              <w:spacing w:after="0" w:line="240" w:lineRule="auto"/>
              <w:ind w:firstLine="709"/>
              <w:rPr>
                <w:rFonts w:ascii="Liberation Serif" w:eastAsia="Times New Roman" w:hAnsi="Liberation Serif" w:cs="Times New Roman"/>
                <w:color w:val="000000" w:themeColor="text1"/>
                <w:sz w:val="24"/>
                <w:szCs w:val="24"/>
              </w:rPr>
            </w:pPr>
          </w:p>
        </w:tc>
        <w:tc>
          <w:tcPr>
            <w:tcW w:w="4642" w:type="dxa"/>
          </w:tcPr>
          <w:p w:rsidR="00311154" w:rsidRPr="008879AA" w:rsidRDefault="00311154" w:rsidP="00311154">
            <w:pPr>
              <w:spacing w:after="0" w:line="240" w:lineRule="auto"/>
              <w:rPr>
                <w:rFonts w:ascii="Liberation Serif" w:eastAsia="Times New Roman" w:hAnsi="Liberation Serif" w:cs="Liberation Serif"/>
                <w:color w:val="000000" w:themeColor="text1"/>
                <w:lang w:eastAsia="ru-RU"/>
              </w:rPr>
            </w:pPr>
            <w:r w:rsidRPr="008879AA">
              <w:rPr>
                <w:rFonts w:ascii="Liberation Serif" w:eastAsia="Times New Roman" w:hAnsi="Liberation Serif" w:cs="Liberation Serif"/>
                <w:color w:val="000000" w:themeColor="text1"/>
                <w:lang w:eastAsia="ru-RU"/>
              </w:rPr>
              <w:t>Приложение</w:t>
            </w:r>
          </w:p>
          <w:p w:rsidR="00311154" w:rsidRPr="008879AA" w:rsidRDefault="00311154" w:rsidP="00311154">
            <w:pPr>
              <w:widowControl w:val="0"/>
              <w:autoSpaceDE w:val="0"/>
              <w:spacing w:after="0" w:line="240" w:lineRule="auto"/>
              <w:jc w:val="both"/>
              <w:rPr>
                <w:rFonts w:ascii="Liberation Serif" w:eastAsia="Times New Roman" w:hAnsi="Liberation Serif" w:cs="Liberation Serif"/>
                <w:color w:val="000000" w:themeColor="text1"/>
                <w:lang w:eastAsia="ru-RU"/>
              </w:rPr>
            </w:pPr>
            <w:r w:rsidRPr="008879AA">
              <w:rPr>
                <w:rFonts w:ascii="Liberation Serif" w:eastAsia="Times New Roman" w:hAnsi="Liberation Serif" w:cs="Liberation Serif"/>
                <w:color w:val="000000" w:themeColor="text1"/>
                <w:lang w:eastAsia="ru-RU"/>
              </w:rPr>
              <w:t xml:space="preserve">к решению Думы Куртамышского муниципального округа Курганской области </w:t>
            </w:r>
            <w:proofErr w:type="gramStart"/>
            <w:r w:rsidRPr="008879AA">
              <w:rPr>
                <w:rFonts w:ascii="Liberation Serif" w:eastAsia="Times New Roman" w:hAnsi="Liberation Serif" w:cs="Liberation Serif"/>
                <w:color w:val="000000" w:themeColor="text1"/>
                <w:lang w:eastAsia="ru-RU"/>
              </w:rPr>
              <w:t>от</w:t>
            </w:r>
            <w:proofErr w:type="gramEnd"/>
            <w:r w:rsidRPr="008879AA">
              <w:rPr>
                <w:rFonts w:ascii="Liberation Serif" w:eastAsia="Times New Roman" w:hAnsi="Liberation Serif" w:cs="Liberation Serif"/>
                <w:color w:val="000000" w:themeColor="text1"/>
                <w:lang w:eastAsia="ru-RU"/>
              </w:rPr>
              <w:t xml:space="preserve"> __________________ № _____ «</w:t>
            </w:r>
            <w:proofErr w:type="gramStart"/>
            <w:r w:rsidRPr="008879AA">
              <w:rPr>
                <w:rFonts w:ascii="Liberation Serif" w:eastAsia="Times New Roman" w:hAnsi="Liberation Serif" w:cs="Liberation Serif"/>
                <w:color w:val="000000" w:themeColor="text1"/>
                <w:lang w:eastAsia="ru-RU"/>
              </w:rPr>
              <w:t>О</w:t>
            </w:r>
            <w:proofErr w:type="gramEnd"/>
            <w:r w:rsidRPr="008879AA">
              <w:rPr>
                <w:rFonts w:ascii="Liberation Serif" w:eastAsia="Times New Roman" w:hAnsi="Liberation Serif" w:cs="Liberation Serif"/>
                <w:color w:val="000000" w:themeColor="text1"/>
                <w:lang w:eastAsia="ru-RU"/>
              </w:rPr>
              <w:t xml:space="preserve"> внесении изменений в решение Думы Куртамышского муниципального округа Курганской области от 23 декабря 2021 года № 138 «Об утверждении Положения о муниципальном жилищном контроле на территории Куртамышского муниципального округа Курганской области»</w:t>
            </w:r>
          </w:p>
          <w:p w:rsidR="00311154" w:rsidRPr="008879AA" w:rsidRDefault="00311154" w:rsidP="00311154">
            <w:pPr>
              <w:spacing w:after="0" w:line="240" w:lineRule="auto"/>
              <w:rPr>
                <w:rFonts w:ascii="Liberation Serif" w:eastAsia="Times New Roman" w:hAnsi="Liberation Serif" w:cs="Liberation Serif"/>
                <w:color w:val="000000" w:themeColor="text1"/>
                <w:lang w:eastAsia="ru-RU"/>
              </w:rPr>
            </w:pPr>
          </w:p>
          <w:p w:rsidR="00311154" w:rsidRPr="008879AA" w:rsidRDefault="00311154" w:rsidP="00311154">
            <w:pPr>
              <w:spacing w:after="0" w:line="240" w:lineRule="auto"/>
              <w:rPr>
                <w:rFonts w:ascii="Liberation Serif" w:eastAsia="Times New Roman" w:hAnsi="Liberation Serif" w:cs="Liberation Serif"/>
                <w:color w:val="000000" w:themeColor="text1"/>
                <w:lang w:eastAsia="ru-RU"/>
              </w:rPr>
            </w:pPr>
            <w:r w:rsidRPr="008879AA">
              <w:rPr>
                <w:rFonts w:ascii="Liberation Serif" w:eastAsia="Times New Roman" w:hAnsi="Liberation Serif" w:cs="Liberation Serif"/>
                <w:color w:val="000000" w:themeColor="text1"/>
                <w:lang w:eastAsia="ru-RU"/>
              </w:rPr>
              <w:t>«Приложение</w:t>
            </w:r>
          </w:p>
          <w:p w:rsidR="00311154" w:rsidRPr="008879AA" w:rsidRDefault="00311154" w:rsidP="00311154">
            <w:pPr>
              <w:widowControl w:val="0"/>
              <w:autoSpaceDE w:val="0"/>
              <w:spacing w:after="0" w:line="240" w:lineRule="auto"/>
              <w:jc w:val="both"/>
              <w:rPr>
                <w:rFonts w:ascii="Liberation Serif" w:eastAsia="Times New Roman" w:hAnsi="Liberation Serif" w:cs="Liberation Serif"/>
                <w:color w:val="000000" w:themeColor="text1"/>
                <w:lang w:eastAsia="ru-RU"/>
              </w:rPr>
            </w:pPr>
            <w:r w:rsidRPr="008879AA">
              <w:rPr>
                <w:rFonts w:ascii="Liberation Serif" w:eastAsia="Times New Roman" w:hAnsi="Liberation Serif" w:cs="Liberation Serif"/>
                <w:color w:val="000000" w:themeColor="text1"/>
                <w:lang w:eastAsia="ru-RU"/>
              </w:rPr>
              <w:t>к решению Думы Куртамышского муниципального округа Курганской области от 23 декабря 2021 года № 138 «Об утверждении Положения о муниципальном жилищном  контроле на территории Куртамышского муниципального округа Курганской области»</w:t>
            </w:r>
          </w:p>
          <w:p w:rsidR="00311154" w:rsidRPr="008879AA" w:rsidRDefault="00311154" w:rsidP="00311154">
            <w:pPr>
              <w:tabs>
                <w:tab w:val="left" w:pos="1102"/>
                <w:tab w:val="left" w:pos="2520"/>
              </w:tabs>
              <w:spacing w:after="0" w:line="240" w:lineRule="auto"/>
              <w:ind w:firstLine="709"/>
              <w:jc w:val="both"/>
              <w:rPr>
                <w:rFonts w:ascii="Liberation Serif" w:eastAsia="Times New Roman" w:hAnsi="Liberation Serif" w:cs="Liberation Serif"/>
                <w:color w:val="000000" w:themeColor="text1"/>
                <w:sz w:val="24"/>
                <w:szCs w:val="24"/>
              </w:rPr>
            </w:pPr>
          </w:p>
        </w:tc>
      </w:tr>
    </w:tbl>
    <w:p w:rsidR="004706EF" w:rsidRPr="008879AA" w:rsidRDefault="004706EF" w:rsidP="004706EF">
      <w:pPr>
        <w:widowControl w:val="0"/>
        <w:spacing w:after="0" w:line="240" w:lineRule="auto"/>
        <w:jc w:val="center"/>
        <w:rPr>
          <w:rFonts w:ascii="Liberation Serif" w:eastAsia="Times New Roman" w:hAnsi="Liberation Serif" w:cs="Arial"/>
          <w:b/>
          <w:bCs/>
          <w:color w:val="000000" w:themeColor="text1"/>
          <w:sz w:val="24"/>
          <w:szCs w:val="24"/>
          <w:lang w:eastAsia="ru-RU"/>
        </w:rPr>
      </w:pPr>
      <w:bookmarkStart w:id="1" w:name="Par46"/>
      <w:bookmarkEnd w:id="1"/>
      <w:r w:rsidRPr="008879AA">
        <w:rPr>
          <w:rFonts w:ascii="Liberation Serif" w:eastAsia="Times New Roman" w:hAnsi="Liberation Serif" w:cs="Arial"/>
          <w:b/>
          <w:bCs/>
          <w:color w:val="000000" w:themeColor="text1"/>
          <w:sz w:val="24"/>
          <w:szCs w:val="24"/>
          <w:lang w:eastAsia="ru-RU"/>
        </w:rPr>
        <w:t>Положение</w:t>
      </w:r>
    </w:p>
    <w:p w:rsidR="004706EF" w:rsidRPr="008879AA" w:rsidRDefault="004706EF" w:rsidP="004706EF">
      <w:pPr>
        <w:widowControl w:val="0"/>
        <w:spacing w:after="0" w:line="240" w:lineRule="auto"/>
        <w:jc w:val="center"/>
        <w:rPr>
          <w:rFonts w:ascii="Liberation Serif" w:eastAsia="Times New Roman" w:hAnsi="Liberation Serif" w:cs="Arial"/>
          <w:b/>
          <w:bCs/>
          <w:color w:val="000000" w:themeColor="text1"/>
          <w:sz w:val="24"/>
          <w:szCs w:val="24"/>
          <w:lang w:eastAsia="ru-RU"/>
        </w:rPr>
      </w:pPr>
      <w:r w:rsidRPr="008879AA">
        <w:rPr>
          <w:rFonts w:ascii="Liberation Serif" w:eastAsia="Times New Roman" w:hAnsi="Liberation Serif" w:cs="Arial"/>
          <w:b/>
          <w:bCs/>
          <w:color w:val="000000" w:themeColor="text1"/>
          <w:sz w:val="24"/>
          <w:szCs w:val="24"/>
          <w:lang w:eastAsia="ru-RU"/>
        </w:rPr>
        <w:t xml:space="preserve">о муниципальном жилищном контроле на территории Куртамышского </w:t>
      </w:r>
    </w:p>
    <w:p w:rsidR="004706EF" w:rsidRPr="008879AA" w:rsidRDefault="004706EF" w:rsidP="004706EF">
      <w:pPr>
        <w:widowControl w:val="0"/>
        <w:spacing w:after="0" w:line="240" w:lineRule="auto"/>
        <w:jc w:val="center"/>
        <w:rPr>
          <w:rFonts w:ascii="Liberation Serif" w:eastAsia="Times New Roman" w:hAnsi="Liberation Serif" w:cs="Arial"/>
          <w:b/>
          <w:bCs/>
          <w:color w:val="000000" w:themeColor="text1"/>
          <w:sz w:val="24"/>
          <w:szCs w:val="24"/>
          <w:lang w:eastAsia="ru-RU"/>
        </w:rPr>
      </w:pPr>
      <w:r w:rsidRPr="008879AA">
        <w:rPr>
          <w:rFonts w:ascii="Liberation Serif" w:eastAsia="Times New Roman" w:hAnsi="Liberation Serif" w:cs="Arial"/>
          <w:b/>
          <w:bCs/>
          <w:color w:val="000000" w:themeColor="text1"/>
          <w:sz w:val="24"/>
          <w:szCs w:val="24"/>
          <w:lang w:eastAsia="ru-RU"/>
        </w:rPr>
        <w:t>муниципального округа Курганской области</w:t>
      </w:r>
    </w:p>
    <w:p w:rsidR="006D0D96" w:rsidRPr="008879AA" w:rsidRDefault="006D0D96" w:rsidP="004706EF">
      <w:pPr>
        <w:pStyle w:val="ConsPlusNormal"/>
        <w:jc w:val="center"/>
        <w:rPr>
          <w:rFonts w:ascii="Liberation Serif" w:hAnsi="Liberation Serif"/>
          <w:color w:val="000000" w:themeColor="text1"/>
          <w:sz w:val="24"/>
          <w:szCs w:val="24"/>
        </w:rPr>
      </w:pPr>
    </w:p>
    <w:p w:rsidR="006D0D96" w:rsidRPr="008879AA" w:rsidRDefault="006D0D96" w:rsidP="004706EF">
      <w:pPr>
        <w:pStyle w:val="ConsPlusTitle"/>
        <w:jc w:val="center"/>
        <w:outlineLvl w:val="1"/>
        <w:rPr>
          <w:rFonts w:ascii="Liberation Serif" w:hAnsi="Liberation Serif"/>
          <w:color w:val="000000" w:themeColor="text1"/>
          <w:sz w:val="24"/>
          <w:szCs w:val="24"/>
        </w:rPr>
      </w:pPr>
      <w:r w:rsidRPr="008879AA">
        <w:rPr>
          <w:rFonts w:ascii="Liberation Serif" w:hAnsi="Liberation Serif"/>
          <w:color w:val="000000" w:themeColor="text1"/>
          <w:sz w:val="24"/>
          <w:szCs w:val="24"/>
        </w:rPr>
        <w:t>1. Общие положения</w:t>
      </w:r>
    </w:p>
    <w:p w:rsidR="006D0D96" w:rsidRPr="008879AA" w:rsidRDefault="006D0D96" w:rsidP="004706EF">
      <w:pPr>
        <w:pStyle w:val="ConsPlusNormal"/>
        <w:jc w:val="center"/>
        <w:rPr>
          <w:rFonts w:ascii="Liberation Serif" w:hAnsi="Liberation Serif"/>
          <w:color w:val="000000" w:themeColor="text1"/>
          <w:sz w:val="24"/>
          <w:szCs w:val="24"/>
        </w:rPr>
      </w:pPr>
    </w:p>
    <w:p w:rsidR="006D0D96" w:rsidRPr="008879AA" w:rsidRDefault="006D0D9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 xml:space="preserve">1. Настоящее Положение о муниципальном жилищном контроле </w:t>
      </w:r>
      <w:r w:rsidR="004706EF" w:rsidRPr="008879AA">
        <w:rPr>
          <w:rFonts w:ascii="Liberation Serif" w:eastAsia="Times New Roman" w:hAnsi="Liberation Serif"/>
          <w:color w:val="000000" w:themeColor="text1"/>
          <w:sz w:val="24"/>
          <w:szCs w:val="24"/>
        </w:rPr>
        <w:t xml:space="preserve">на территории Куртамышского муниципального округа Курганской области </w:t>
      </w:r>
      <w:r w:rsidRPr="008879AA">
        <w:rPr>
          <w:rFonts w:ascii="Liberation Serif" w:hAnsi="Liberation Serif"/>
          <w:color w:val="000000" w:themeColor="text1"/>
          <w:sz w:val="24"/>
          <w:szCs w:val="24"/>
        </w:rPr>
        <w:t xml:space="preserve">(далее - Положение) устанавливает порядок организации и осуществления муниципального жилищного контроля </w:t>
      </w:r>
      <w:r w:rsidR="004706EF" w:rsidRPr="008879AA">
        <w:rPr>
          <w:rFonts w:ascii="Liberation Serif" w:eastAsia="Times New Roman" w:hAnsi="Liberation Serif"/>
          <w:color w:val="000000" w:themeColor="text1"/>
          <w:sz w:val="24"/>
          <w:szCs w:val="24"/>
        </w:rPr>
        <w:t xml:space="preserve">на территории Куртамышского муниципального округа Курганской области </w:t>
      </w:r>
      <w:r w:rsidRPr="008879AA">
        <w:rPr>
          <w:rFonts w:ascii="Liberation Serif" w:hAnsi="Liberation Serif"/>
          <w:color w:val="000000" w:themeColor="text1"/>
          <w:sz w:val="24"/>
          <w:szCs w:val="24"/>
        </w:rPr>
        <w:t>(далее - муниципальный контроль).</w:t>
      </w:r>
    </w:p>
    <w:p w:rsidR="006D0D96" w:rsidRPr="008879AA" w:rsidRDefault="006D0D9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Муниципальный контроль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6D0D96" w:rsidRPr="008879AA" w:rsidRDefault="006D0D96" w:rsidP="004706EF">
      <w:pPr>
        <w:pStyle w:val="ConsPlusNormal"/>
        <w:ind w:firstLine="540"/>
        <w:jc w:val="both"/>
        <w:rPr>
          <w:rFonts w:ascii="Liberation Serif" w:hAnsi="Liberation Serif"/>
          <w:color w:val="000000" w:themeColor="text1"/>
          <w:sz w:val="24"/>
          <w:szCs w:val="24"/>
        </w:rPr>
      </w:pPr>
      <w:bookmarkStart w:id="2" w:name="Par58"/>
      <w:bookmarkEnd w:id="2"/>
      <w:r w:rsidRPr="008879AA">
        <w:rPr>
          <w:rFonts w:ascii="Liberation Serif" w:hAnsi="Liberation Serif"/>
          <w:color w:val="000000" w:themeColor="text1"/>
          <w:sz w:val="24"/>
          <w:szCs w:val="24"/>
        </w:rPr>
        <w:t>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в отношении муниципального жилищного фонда:</w:t>
      </w:r>
    </w:p>
    <w:p w:rsidR="006D0D96" w:rsidRPr="008879AA" w:rsidRDefault="00533901" w:rsidP="004706EF">
      <w:pPr>
        <w:pStyle w:val="ConsPlusNormal"/>
        <w:ind w:firstLine="540"/>
        <w:jc w:val="both"/>
        <w:rPr>
          <w:rFonts w:ascii="Liberation Serif" w:hAnsi="Liberation Serif"/>
          <w:color w:val="000000" w:themeColor="text1"/>
          <w:sz w:val="24"/>
          <w:szCs w:val="24"/>
        </w:rPr>
      </w:pPr>
      <w:bookmarkStart w:id="3" w:name="Par59"/>
      <w:bookmarkEnd w:id="3"/>
      <w:proofErr w:type="gramStart"/>
      <w:r w:rsidRPr="008879AA">
        <w:rPr>
          <w:rFonts w:ascii="Liberation Serif" w:hAnsi="Liberation Serif"/>
          <w:color w:val="000000" w:themeColor="text1"/>
          <w:sz w:val="24"/>
          <w:szCs w:val="24"/>
        </w:rPr>
        <w:t>1)</w:t>
      </w:r>
      <w:r w:rsidR="006D0D96" w:rsidRPr="008879AA">
        <w:rPr>
          <w:rFonts w:ascii="Liberation Serif" w:hAnsi="Liberation Serif"/>
          <w:color w:val="000000" w:themeColor="text1"/>
          <w:sz w:val="24"/>
          <w:szCs w:val="24"/>
        </w:rPr>
        <w:t xml:space="preserve">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6D0D96" w:rsidRPr="008879AA" w:rsidRDefault="00533901"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 xml:space="preserve">2) </w:t>
      </w:r>
      <w:r w:rsidR="008879AA">
        <w:rPr>
          <w:rFonts w:ascii="Liberation Serif" w:hAnsi="Liberation Serif"/>
          <w:color w:val="000000" w:themeColor="text1"/>
          <w:sz w:val="24"/>
          <w:szCs w:val="24"/>
        </w:rPr>
        <w:t xml:space="preserve">  </w:t>
      </w:r>
      <w:r w:rsidR="006D0D96" w:rsidRPr="008879AA">
        <w:rPr>
          <w:rFonts w:ascii="Liberation Serif" w:hAnsi="Liberation Serif"/>
          <w:color w:val="000000" w:themeColor="text1"/>
          <w:sz w:val="24"/>
          <w:szCs w:val="24"/>
        </w:rPr>
        <w:t>требований к формированию фондов капитального ремонта;</w:t>
      </w:r>
    </w:p>
    <w:p w:rsidR="006D0D96" w:rsidRPr="008879AA" w:rsidRDefault="00533901"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3)</w:t>
      </w:r>
      <w:r w:rsidR="006D0D96" w:rsidRPr="008879AA">
        <w:rPr>
          <w:rFonts w:ascii="Liberation Serif" w:hAnsi="Liberation Serif"/>
          <w:color w:val="000000" w:themeColor="text1"/>
          <w:sz w:val="24"/>
          <w:szCs w:val="24"/>
        </w:rPr>
        <w:t xml:space="preserve">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D0D96" w:rsidRPr="008879AA" w:rsidRDefault="00533901"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4)</w:t>
      </w:r>
      <w:r w:rsidR="006D0D96" w:rsidRPr="008879AA">
        <w:rPr>
          <w:rFonts w:ascii="Liberation Serif" w:hAnsi="Liberation Serif"/>
          <w:color w:val="000000" w:themeColor="text1"/>
          <w:sz w:val="24"/>
          <w:szCs w:val="24"/>
        </w:rPr>
        <w:t xml:space="preserve"> требований к предоставлению коммунальных услуг собственникам и пользователям помещений в многоквартирных домах и жилых домов;</w:t>
      </w:r>
    </w:p>
    <w:p w:rsidR="006D0D96" w:rsidRPr="008879AA" w:rsidRDefault="00533901"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5)</w:t>
      </w:r>
      <w:r w:rsidR="006D0D96" w:rsidRPr="008879AA">
        <w:rPr>
          <w:rFonts w:ascii="Liberation Serif" w:hAnsi="Liberation Serif"/>
          <w:color w:val="000000" w:themeColor="text1"/>
          <w:sz w:val="24"/>
          <w:szCs w:val="24"/>
        </w:rPr>
        <w:t xml:space="preserve"> </w:t>
      </w:r>
      <w:r w:rsidR="008879AA">
        <w:rPr>
          <w:rFonts w:ascii="Liberation Serif" w:hAnsi="Liberation Serif"/>
          <w:color w:val="000000" w:themeColor="text1"/>
          <w:sz w:val="24"/>
          <w:szCs w:val="24"/>
        </w:rPr>
        <w:t xml:space="preserve"> </w:t>
      </w:r>
      <w:r w:rsidR="006D0D96" w:rsidRPr="008879AA">
        <w:rPr>
          <w:rFonts w:ascii="Liberation Serif" w:hAnsi="Liberation Serif"/>
          <w:color w:val="000000" w:themeColor="text1"/>
          <w:sz w:val="24"/>
          <w:szCs w:val="24"/>
        </w:rPr>
        <w:t xml:space="preserve">правил изменения размера платы за содержание жилого помещения в случае </w:t>
      </w:r>
      <w:r w:rsidR="006D0D96" w:rsidRPr="008879AA">
        <w:rPr>
          <w:rFonts w:ascii="Liberation Serif" w:hAnsi="Liberation Serif"/>
          <w:color w:val="000000" w:themeColor="text1"/>
          <w:sz w:val="24"/>
          <w:szCs w:val="24"/>
        </w:rPr>
        <w:lastRenderedPageBreak/>
        <w:t>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D0D96" w:rsidRPr="008879AA" w:rsidRDefault="00533901"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6)</w:t>
      </w:r>
      <w:r w:rsidR="006D0D96" w:rsidRPr="008879AA">
        <w:rPr>
          <w:rFonts w:ascii="Liberation Serif" w:hAnsi="Liberation Serif"/>
          <w:color w:val="000000" w:themeColor="text1"/>
          <w:sz w:val="24"/>
          <w:szCs w:val="24"/>
        </w:rPr>
        <w:t xml:space="preserve"> </w:t>
      </w:r>
      <w:r w:rsidR="008879AA">
        <w:rPr>
          <w:rFonts w:ascii="Liberation Serif" w:hAnsi="Liberation Serif"/>
          <w:color w:val="000000" w:themeColor="text1"/>
          <w:sz w:val="24"/>
          <w:szCs w:val="24"/>
        </w:rPr>
        <w:t xml:space="preserve"> </w:t>
      </w:r>
      <w:r w:rsidR="006D0D96" w:rsidRPr="008879AA">
        <w:rPr>
          <w:rFonts w:ascii="Liberation Serif" w:hAnsi="Liberation Serif"/>
          <w:color w:val="000000" w:themeColor="text1"/>
          <w:sz w:val="24"/>
          <w:szCs w:val="24"/>
        </w:rPr>
        <w:t>правил содержания общего имущества в многоквартирном доме и правил изменения размера платы за содержание жилого помещения;</w:t>
      </w:r>
    </w:p>
    <w:p w:rsidR="006D0D96" w:rsidRPr="008879AA" w:rsidRDefault="00533901"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7)</w:t>
      </w:r>
      <w:r w:rsidR="006D0D96" w:rsidRPr="008879AA">
        <w:rPr>
          <w:rFonts w:ascii="Liberation Serif" w:hAnsi="Liberation Serif"/>
          <w:color w:val="000000" w:themeColor="text1"/>
          <w:sz w:val="24"/>
          <w:szCs w:val="24"/>
        </w:rPr>
        <w:t xml:space="preserve">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6D0D96" w:rsidRPr="008879AA" w:rsidRDefault="00533901"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8)</w:t>
      </w:r>
      <w:r w:rsidR="006D0D96" w:rsidRPr="008879AA">
        <w:rPr>
          <w:rFonts w:ascii="Liberation Serif" w:hAnsi="Liberation Serif"/>
          <w:color w:val="000000" w:themeColor="text1"/>
          <w:sz w:val="24"/>
          <w:szCs w:val="24"/>
        </w:rPr>
        <w:t xml:space="preserve">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D0D96" w:rsidRPr="008879AA" w:rsidRDefault="00533901"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9)</w:t>
      </w:r>
      <w:r w:rsidR="006D0D96" w:rsidRPr="008879AA">
        <w:rPr>
          <w:rFonts w:ascii="Liberation Serif" w:hAnsi="Liberation Serif"/>
          <w:color w:val="000000" w:themeColor="text1"/>
          <w:sz w:val="24"/>
          <w:szCs w:val="24"/>
        </w:rPr>
        <w:t xml:space="preserve"> </w:t>
      </w:r>
      <w:r w:rsidR="008879AA">
        <w:rPr>
          <w:rFonts w:ascii="Liberation Serif" w:hAnsi="Liberation Serif"/>
          <w:color w:val="000000" w:themeColor="text1"/>
          <w:sz w:val="24"/>
          <w:szCs w:val="24"/>
        </w:rPr>
        <w:t xml:space="preserve"> </w:t>
      </w:r>
      <w:r w:rsidR="006D0D96" w:rsidRPr="008879AA">
        <w:rPr>
          <w:rFonts w:ascii="Liberation Serif" w:hAnsi="Liberation Serif"/>
          <w:color w:val="000000" w:themeColor="text1"/>
          <w:sz w:val="24"/>
          <w:szCs w:val="24"/>
        </w:rPr>
        <w:t xml:space="preserve">требований к порядку размещения </w:t>
      </w:r>
      <w:proofErr w:type="spellStart"/>
      <w:r w:rsidR="006D0D96" w:rsidRPr="008879AA">
        <w:rPr>
          <w:rFonts w:ascii="Liberation Serif" w:hAnsi="Liberation Serif"/>
          <w:color w:val="000000" w:themeColor="text1"/>
          <w:sz w:val="24"/>
          <w:szCs w:val="24"/>
        </w:rPr>
        <w:t>ресурсоснабжающими</w:t>
      </w:r>
      <w:proofErr w:type="spellEnd"/>
      <w:r w:rsidR="006D0D96" w:rsidRPr="008879AA">
        <w:rPr>
          <w:rFonts w:ascii="Liberation Serif" w:hAnsi="Liberation Serif"/>
          <w:color w:val="000000" w:themeColor="text1"/>
          <w:sz w:val="24"/>
          <w:szCs w:val="24"/>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w:t>
      </w:r>
    </w:p>
    <w:p w:rsidR="006D0D96" w:rsidRPr="008879AA" w:rsidRDefault="00533901"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10)</w:t>
      </w:r>
      <w:r w:rsidR="006D0D96" w:rsidRPr="008879AA">
        <w:rPr>
          <w:rFonts w:ascii="Liberation Serif" w:hAnsi="Liberation Serif"/>
          <w:color w:val="000000" w:themeColor="text1"/>
          <w:sz w:val="24"/>
          <w:szCs w:val="24"/>
        </w:rPr>
        <w:t xml:space="preserve"> требований к обеспечению доступности для инвалидов помещений в многоквартирных домах;</w:t>
      </w:r>
    </w:p>
    <w:p w:rsidR="006D0D96" w:rsidRPr="008879AA" w:rsidRDefault="00533901"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11)</w:t>
      </w:r>
      <w:r w:rsidR="006D0D96" w:rsidRPr="008879AA">
        <w:rPr>
          <w:rFonts w:ascii="Liberation Serif" w:hAnsi="Liberation Serif"/>
          <w:color w:val="000000" w:themeColor="text1"/>
          <w:sz w:val="24"/>
          <w:szCs w:val="24"/>
        </w:rPr>
        <w:t xml:space="preserve"> </w:t>
      </w:r>
      <w:r w:rsidR="008879AA">
        <w:rPr>
          <w:rFonts w:ascii="Liberation Serif" w:hAnsi="Liberation Serif"/>
          <w:color w:val="000000" w:themeColor="text1"/>
          <w:sz w:val="24"/>
          <w:szCs w:val="24"/>
        </w:rPr>
        <w:t xml:space="preserve"> </w:t>
      </w:r>
      <w:r w:rsidR="006D0D96" w:rsidRPr="008879AA">
        <w:rPr>
          <w:rFonts w:ascii="Liberation Serif" w:hAnsi="Liberation Serif"/>
          <w:color w:val="000000" w:themeColor="text1"/>
          <w:sz w:val="24"/>
          <w:szCs w:val="24"/>
        </w:rPr>
        <w:t>требований к предоставлению жилых помещений в наемных домах социального использования;</w:t>
      </w:r>
    </w:p>
    <w:p w:rsidR="006D0D96" w:rsidRPr="008879AA" w:rsidRDefault="00533901" w:rsidP="004706EF">
      <w:pPr>
        <w:pStyle w:val="ConsPlusNormal"/>
        <w:ind w:firstLine="540"/>
        <w:jc w:val="both"/>
        <w:rPr>
          <w:rFonts w:ascii="Liberation Serif" w:hAnsi="Liberation Serif"/>
          <w:color w:val="000000" w:themeColor="text1"/>
          <w:sz w:val="24"/>
          <w:szCs w:val="24"/>
        </w:rPr>
      </w:pPr>
      <w:bookmarkStart w:id="4" w:name="Par71"/>
      <w:bookmarkEnd w:id="4"/>
      <w:r w:rsidRPr="008879AA">
        <w:rPr>
          <w:rFonts w:ascii="Liberation Serif" w:hAnsi="Liberation Serif"/>
          <w:color w:val="000000" w:themeColor="text1"/>
          <w:sz w:val="24"/>
          <w:szCs w:val="24"/>
        </w:rPr>
        <w:t>12)</w:t>
      </w:r>
      <w:r w:rsidR="006D0D96" w:rsidRPr="008879AA">
        <w:rPr>
          <w:rFonts w:ascii="Liberation Serif" w:hAnsi="Liberation Serif"/>
          <w:color w:val="000000" w:themeColor="text1"/>
          <w:sz w:val="24"/>
          <w:szCs w:val="24"/>
        </w:rPr>
        <w:t xml:space="preserve">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6D0D96" w:rsidRPr="008879AA" w:rsidRDefault="006D0D9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 xml:space="preserve">3. Муниципальный контроль осуществляется </w:t>
      </w:r>
      <w:r w:rsidR="004706EF" w:rsidRPr="008879AA">
        <w:rPr>
          <w:rFonts w:ascii="Liberation Serif" w:hAnsi="Liberation Serif"/>
          <w:color w:val="000000" w:themeColor="text1"/>
          <w:sz w:val="24"/>
          <w:szCs w:val="24"/>
        </w:rPr>
        <w:t xml:space="preserve">Администрацией Куртамышского муниципального округа Курганской области </w:t>
      </w:r>
      <w:r w:rsidRPr="008879AA">
        <w:rPr>
          <w:rFonts w:ascii="Liberation Serif" w:hAnsi="Liberation Serif"/>
          <w:color w:val="000000" w:themeColor="text1"/>
          <w:sz w:val="24"/>
          <w:szCs w:val="24"/>
        </w:rPr>
        <w:t xml:space="preserve">в лице </w:t>
      </w:r>
      <w:r w:rsidR="004706EF" w:rsidRPr="008879AA">
        <w:rPr>
          <w:rFonts w:ascii="Liberation Serif" w:hAnsi="Liberation Serif"/>
          <w:color w:val="000000" w:themeColor="text1"/>
          <w:sz w:val="24"/>
          <w:szCs w:val="24"/>
        </w:rPr>
        <w:t>отдела строительства Администрации Куртамышского муниципального округа Курганской области</w:t>
      </w:r>
      <w:r w:rsidRPr="008879AA">
        <w:rPr>
          <w:rFonts w:ascii="Liberation Serif" w:hAnsi="Liberation Serif"/>
          <w:color w:val="000000" w:themeColor="text1"/>
          <w:sz w:val="24"/>
          <w:szCs w:val="24"/>
        </w:rPr>
        <w:t xml:space="preserve"> (далее - Контрольный орган).</w:t>
      </w:r>
    </w:p>
    <w:p w:rsidR="006D0D96" w:rsidRPr="008879AA" w:rsidRDefault="006D0D9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4. От имени Контрольного органа муниципальный контроль вправе осуществлять следующие должностные лица:</w:t>
      </w:r>
    </w:p>
    <w:p w:rsidR="0065344E" w:rsidRPr="008879AA" w:rsidRDefault="0065344E" w:rsidP="001B2EAB">
      <w:pPr>
        <w:pStyle w:val="ConsPlusNormal"/>
        <w:tabs>
          <w:tab w:val="left" w:pos="1134"/>
        </w:tabs>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1)</w:t>
      </w:r>
      <w:r w:rsidRPr="008879AA">
        <w:rPr>
          <w:rFonts w:ascii="Liberation Serif" w:hAnsi="Liberation Serif"/>
          <w:color w:val="000000" w:themeColor="text1"/>
          <w:sz w:val="24"/>
          <w:szCs w:val="24"/>
        </w:rPr>
        <w:tab/>
      </w:r>
      <w:r w:rsidR="008D72FC">
        <w:rPr>
          <w:rFonts w:ascii="Liberation Serif" w:hAnsi="Liberation Serif"/>
          <w:color w:val="000000" w:themeColor="text1"/>
          <w:sz w:val="24"/>
          <w:szCs w:val="24"/>
        </w:rPr>
        <w:t>руководитель контрольного органа</w:t>
      </w:r>
      <w:r w:rsidRPr="008879AA">
        <w:rPr>
          <w:rFonts w:ascii="Liberation Serif" w:hAnsi="Liberation Serif"/>
          <w:color w:val="000000" w:themeColor="text1"/>
          <w:sz w:val="24"/>
          <w:szCs w:val="24"/>
        </w:rPr>
        <w:t>;</w:t>
      </w:r>
    </w:p>
    <w:p w:rsidR="0065344E" w:rsidRPr="008879AA" w:rsidRDefault="0065344E" w:rsidP="001B2EAB">
      <w:pPr>
        <w:pStyle w:val="ConsPlusNormal"/>
        <w:tabs>
          <w:tab w:val="left" w:pos="1134"/>
        </w:tabs>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2)</w:t>
      </w:r>
      <w:r w:rsidRPr="008879AA">
        <w:rPr>
          <w:rFonts w:ascii="Liberation Serif" w:hAnsi="Liberation Serif"/>
          <w:color w:val="000000" w:themeColor="text1"/>
          <w:sz w:val="24"/>
          <w:szCs w:val="24"/>
        </w:rPr>
        <w:tab/>
        <w:t>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также - должностное лицо, уполномоченное осуществлять муниципальный контроль, инспектор).</w:t>
      </w:r>
    </w:p>
    <w:p w:rsidR="0065344E" w:rsidRPr="008879AA" w:rsidRDefault="008D72FC" w:rsidP="0065344E">
      <w:pPr>
        <w:pStyle w:val="ConsPlusNormal"/>
        <w:ind w:firstLine="540"/>
        <w:jc w:val="both"/>
        <w:rPr>
          <w:rFonts w:ascii="Liberation Serif" w:hAnsi="Liberation Serif"/>
          <w:color w:val="000000" w:themeColor="text1"/>
          <w:sz w:val="24"/>
          <w:szCs w:val="24"/>
        </w:rPr>
      </w:pPr>
      <w:r>
        <w:rPr>
          <w:rFonts w:ascii="Liberation Serif" w:hAnsi="Liberation Serif"/>
          <w:color w:val="000000" w:themeColor="text1"/>
          <w:sz w:val="24"/>
          <w:szCs w:val="24"/>
        </w:rPr>
        <w:t>5. Должностным лицом</w:t>
      </w:r>
      <w:r w:rsidR="0065344E" w:rsidRPr="008879AA">
        <w:rPr>
          <w:rFonts w:ascii="Liberation Serif" w:hAnsi="Liberation Serif"/>
          <w:color w:val="000000" w:themeColor="text1"/>
          <w:sz w:val="24"/>
          <w:szCs w:val="24"/>
        </w:rPr>
        <w:t xml:space="preserve"> Конт</w:t>
      </w:r>
      <w:r>
        <w:rPr>
          <w:rFonts w:ascii="Liberation Serif" w:hAnsi="Liberation Serif"/>
          <w:color w:val="000000" w:themeColor="text1"/>
          <w:sz w:val="24"/>
          <w:szCs w:val="24"/>
        </w:rPr>
        <w:t>рольного органа, уполномоченным</w:t>
      </w:r>
      <w:r w:rsidR="0065344E" w:rsidRPr="008879AA">
        <w:rPr>
          <w:rFonts w:ascii="Liberation Serif" w:hAnsi="Liberation Serif"/>
          <w:color w:val="000000" w:themeColor="text1"/>
          <w:sz w:val="24"/>
          <w:szCs w:val="24"/>
        </w:rPr>
        <w:t xml:space="preserve"> на принятие решения о проведении</w:t>
      </w:r>
      <w:r>
        <w:rPr>
          <w:rFonts w:ascii="Liberation Serif" w:hAnsi="Liberation Serif"/>
          <w:color w:val="000000" w:themeColor="text1"/>
          <w:sz w:val="24"/>
          <w:szCs w:val="24"/>
        </w:rPr>
        <w:t xml:space="preserve"> контрольного мероприятия, является руководитель</w:t>
      </w:r>
      <w:r w:rsidRPr="008D72FC">
        <w:t xml:space="preserve"> </w:t>
      </w:r>
      <w:r w:rsidRPr="008D72FC">
        <w:rPr>
          <w:rFonts w:ascii="Liberation Serif" w:hAnsi="Liberation Serif"/>
          <w:color w:val="000000" w:themeColor="text1"/>
          <w:sz w:val="24"/>
          <w:szCs w:val="24"/>
        </w:rPr>
        <w:t>Контрольного органа</w:t>
      </w:r>
      <w:r>
        <w:rPr>
          <w:rFonts w:ascii="Liberation Serif" w:hAnsi="Liberation Serif"/>
          <w:color w:val="000000" w:themeColor="text1"/>
          <w:sz w:val="24"/>
          <w:szCs w:val="24"/>
        </w:rPr>
        <w:t>.</w:t>
      </w:r>
    </w:p>
    <w:p w:rsidR="006D0D96" w:rsidRPr="008879AA" w:rsidRDefault="006D0D9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 xml:space="preserve">6. Контрольный орган осуществляет муниципальный </w:t>
      </w:r>
      <w:proofErr w:type="gramStart"/>
      <w:r w:rsidRPr="008879AA">
        <w:rPr>
          <w:rFonts w:ascii="Liberation Serif" w:hAnsi="Liberation Serif"/>
          <w:color w:val="000000" w:themeColor="text1"/>
          <w:sz w:val="24"/>
          <w:szCs w:val="24"/>
        </w:rPr>
        <w:t>контроль за</w:t>
      </w:r>
      <w:proofErr w:type="gramEnd"/>
      <w:r w:rsidRPr="008879AA">
        <w:rPr>
          <w:rFonts w:ascii="Liberation Serif" w:hAnsi="Liberation Serif"/>
          <w:color w:val="000000" w:themeColor="text1"/>
          <w:sz w:val="24"/>
          <w:szCs w:val="24"/>
        </w:rPr>
        <w:t xml:space="preserve"> соблюдением обязательных требований, установленных </w:t>
      </w:r>
      <w:hyperlink w:anchor="Par58" w:history="1">
        <w:r w:rsidR="000D5DCE" w:rsidRPr="008879AA">
          <w:rPr>
            <w:rFonts w:ascii="Liberation Serif" w:hAnsi="Liberation Serif"/>
            <w:color w:val="000000" w:themeColor="text1"/>
            <w:sz w:val="24"/>
            <w:szCs w:val="24"/>
          </w:rPr>
          <w:t>пунктом 2</w:t>
        </w:r>
      </w:hyperlink>
      <w:r w:rsidR="00C86475" w:rsidRPr="008879AA">
        <w:rPr>
          <w:rFonts w:ascii="Liberation Serif" w:hAnsi="Liberation Serif"/>
          <w:color w:val="000000" w:themeColor="text1"/>
          <w:sz w:val="24"/>
          <w:szCs w:val="24"/>
        </w:rPr>
        <w:t xml:space="preserve"> настоящего положения</w:t>
      </w:r>
      <w:r w:rsidRPr="008879AA">
        <w:rPr>
          <w:rFonts w:ascii="Liberation Serif" w:hAnsi="Liberation Serif"/>
          <w:color w:val="000000" w:themeColor="text1"/>
          <w:sz w:val="24"/>
          <w:szCs w:val="24"/>
        </w:rPr>
        <w:t>, а также за исполнением решений, принимаемых по результатам контрольных мероприятий, исполнением предписаний об устранении нарушений обязательных требований, выданных должностными лицами Контрольного органа в пределах их компетенции.</w:t>
      </w:r>
    </w:p>
    <w:p w:rsidR="006D0D96" w:rsidRPr="008879AA" w:rsidRDefault="006D0D9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7. Объектами муниципального контроля (далее - объекты контроля) являются:</w:t>
      </w:r>
    </w:p>
    <w:p w:rsidR="006D0D96" w:rsidRPr="008879AA" w:rsidRDefault="00376F8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1)</w:t>
      </w:r>
      <w:r w:rsidR="006D0D96" w:rsidRPr="008879AA">
        <w:rPr>
          <w:rFonts w:ascii="Liberation Serif" w:hAnsi="Liberation Serif"/>
          <w:color w:val="000000" w:themeColor="text1"/>
          <w:sz w:val="24"/>
          <w:szCs w:val="24"/>
        </w:rPr>
        <w:t xml:space="preserve"> деятельность, действия (бездействие) контролируемых лиц, в рамках которых должны соблюдаться обязательные требования, указанные </w:t>
      </w:r>
      <w:proofErr w:type="gramStart"/>
      <w:r w:rsidR="006D0D96" w:rsidRPr="008879AA">
        <w:rPr>
          <w:rFonts w:ascii="Liberation Serif" w:hAnsi="Liberation Serif"/>
          <w:color w:val="000000" w:themeColor="text1"/>
          <w:sz w:val="24"/>
          <w:szCs w:val="24"/>
        </w:rPr>
        <w:t>в</w:t>
      </w:r>
      <w:proofErr w:type="gramEnd"/>
      <w:r w:rsidR="006D0D96" w:rsidRPr="008879AA">
        <w:rPr>
          <w:rFonts w:ascii="Liberation Serif" w:hAnsi="Liberation Serif"/>
          <w:color w:val="000000" w:themeColor="text1"/>
          <w:sz w:val="24"/>
          <w:szCs w:val="24"/>
        </w:rPr>
        <w:t xml:space="preserve"> </w:t>
      </w:r>
      <w:proofErr w:type="gramStart"/>
      <w:r w:rsidR="00C86475" w:rsidRPr="008879AA">
        <w:rPr>
          <w:rFonts w:ascii="Liberation Serif" w:hAnsi="Liberation Serif"/>
          <w:color w:val="000000" w:themeColor="text1"/>
          <w:sz w:val="24"/>
          <w:szCs w:val="24"/>
        </w:rPr>
        <w:t>под</w:t>
      </w:r>
      <w:proofErr w:type="gramEnd"/>
      <w:r w:rsidR="006D4F67">
        <w:fldChar w:fldCharType="begin"/>
      </w:r>
      <w:r w:rsidR="006D4F67">
        <w:instrText xml:space="preserve"> HYPERLINK \l "Par59" </w:instrText>
      </w:r>
      <w:r w:rsidR="006D4F67">
        <w:fldChar w:fldCharType="separate"/>
      </w:r>
      <w:r w:rsidR="00C86475" w:rsidRPr="008879AA">
        <w:rPr>
          <w:rFonts w:ascii="Liberation Serif" w:hAnsi="Liberation Serif"/>
          <w:color w:val="000000" w:themeColor="text1"/>
          <w:sz w:val="24"/>
          <w:szCs w:val="24"/>
        </w:rPr>
        <w:t xml:space="preserve">пунктах </w:t>
      </w:r>
      <w:r w:rsidR="006D0D96" w:rsidRPr="008879AA">
        <w:rPr>
          <w:rFonts w:ascii="Liberation Serif" w:hAnsi="Liberation Serif"/>
          <w:color w:val="000000" w:themeColor="text1"/>
          <w:sz w:val="24"/>
          <w:szCs w:val="24"/>
        </w:rPr>
        <w:t>1</w:t>
      </w:r>
      <w:r w:rsidR="006D4F67">
        <w:rPr>
          <w:rFonts w:ascii="Liberation Serif" w:hAnsi="Liberation Serif"/>
          <w:color w:val="000000" w:themeColor="text1"/>
          <w:sz w:val="24"/>
          <w:szCs w:val="24"/>
        </w:rPr>
        <w:fldChar w:fldCharType="end"/>
      </w:r>
      <w:r w:rsidR="006D0D96" w:rsidRPr="008879AA">
        <w:rPr>
          <w:rFonts w:ascii="Liberation Serif" w:hAnsi="Liberation Serif"/>
          <w:color w:val="000000" w:themeColor="text1"/>
          <w:sz w:val="24"/>
          <w:szCs w:val="24"/>
        </w:rPr>
        <w:t xml:space="preserve"> - </w:t>
      </w:r>
      <w:hyperlink w:anchor="Par71" w:history="1">
        <w:r w:rsidR="00C86475" w:rsidRPr="008879AA">
          <w:rPr>
            <w:rFonts w:ascii="Liberation Serif" w:hAnsi="Liberation Serif"/>
            <w:color w:val="000000" w:themeColor="text1"/>
            <w:sz w:val="24"/>
            <w:szCs w:val="24"/>
          </w:rPr>
          <w:t>12 пункта</w:t>
        </w:r>
        <w:r w:rsidR="006D0D96" w:rsidRPr="008879AA">
          <w:rPr>
            <w:rFonts w:ascii="Liberation Serif" w:hAnsi="Liberation Serif"/>
            <w:color w:val="000000" w:themeColor="text1"/>
            <w:sz w:val="24"/>
            <w:szCs w:val="24"/>
          </w:rPr>
          <w:t xml:space="preserve"> 2</w:t>
        </w:r>
      </w:hyperlink>
      <w:r w:rsidR="006D0D96" w:rsidRPr="008879AA">
        <w:rPr>
          <w:rFonts w:ascii="Liberation Serif" w:hAnsi="Liberation Serif"/>
          <w:color w:val="000000" w:themeColor="text1"/>
          <w:sz w:val="24"/>
          <w:szCs w:val="24"/>
        </w:rPr>
        <w:t>, в том числе предъявляемые к контролируемым лицам, осуществляющим деятельность, действия (бездействие);</w:t>
      </w:r>
    </w:p>
    <w:p w:rsidR="006D0D96" w:rsidRPr="008D72FC" w:rsidRDefault="00376F86" w:rsidP="004706EF">
      <w:pPr>
        <w:pStyle w:val="ConsPlusNormal"/>
        <w:ind w:firstLine="540"/>
        <w:jc w:val="both"/>
        <w:rPr>
          <w:rFonts w:ascii="Liberation Serif" w:hAnsi="Liberation Serif"/>
          <w:color w:val="000000" w:themeColor="text1"/>
          <w:sz w:val="23"/>
          <w:szCs w:val="23"/>
        </w:rPr>
      </w:pPr>
      <w:r w:rsidRPr="008D72FC">
        <w:rPr>
          <w:rFonts w:ascii="Liberation Serif" w:hAnsi="Liberation Serif"/>
          <w:color w:val="000000" w:themeColor="text1"/>
          <w:sz w:val="23"/>
          <w:szCs w:val="23"/>
        </w:rPr>
        <w:t>2)</w:t>
      </w:r>
      <w:r w:rsidR="006D0D96" w:rsidRPr="008D72FC">
        <w:rPr>
          <w:rFonts w:ascii="Liberation Serif" w:hAnsi="Liberation Serif"/>
          <w:color w:val="000000" w:themeColor="text1"/>
          <w:sz w:val="23"/>
          <w:szCs w:val="23"/>
        </w:rPr>
        <w:t xml:space="preserve"> результаты деятельности контролируемых лиц, в том числе работы и услуги, к которым предъявляются обязательные требования, указанные в </w:t>
      </w:r>
      <w:r w:rsidR="00C86475" w:rsidRPr="008D72FC">
        <w:rPr>
          <w:rFonts w:ascii="Liberation Serif" w:hAnsi="Liberation Serif"/>
          <w:color w:val="000000" w:themeColor="text1"/>
          <w:sz w:val="23"/>
          <w:szCs w:val="23"/>
        </w:rPr>
        <w:t xml:space="preserve"> </w:t>
      </w:r>
      <w:proofErr w:type="gramStart"/>
      <w:r w:rsidR="00C86475" w:rsidRPr="008D72FC">
        <w:rPr>
          <w:rFonts w:ascii="Liberation Serif" w:hAnsi="Liberation Serif"/>
          <w:color w:val="000000" w:themeColor="text1"/>
          <w:sz w:val="23"/>
          <w:szCs w:val="23"/>
        </w:rPr>
        <w:t>под</w:t>
      </w:r>
      <w:proofErr w:type="gramEnd"/>
      <w:r w:rsidR="007F1818" w:rsidRPr="008D72FC">
        <w:rPr>
          <w:color w:val="000000" w:themeColor="text1"/>
          <w:sz w:val="23"/>
          <w:szCs w:val="23"/>
        </w:rPr>
        <w:fldChar w:fldCharType="begin"/>
      </w:r>
      <w:r w:rsidR="007F1818" w:rsidRPr="008D72FC">
        <w:rPr>
          <w:color w:val="000000" w:themeColor="text1"/>
          <w:sz w:val="23"/>
          <w:szCs w:val="23"/>
        </w:rPr>
        <w:instrText xml:space="preserve"> HYPERLINK \l "Par59" </w:instrText>
      </w:r>
      <w:r w:rsidR="007F1818" w:rsidRPr="008D72FC">
        <w:rPr>
          <w:color w:val="000000" w:themeColor="text1"/>
          <w:sz w:val="23"/>
          <w:szCs w:val="23"/>
        </w:rPr>
        <w:fldChar w:fldCharType="separate"/>
      </w:r>
      <w:r w:rsidR="00C86475" w:rsidRPr="008D72FC">
        <w:rPr>
          <w:rFonts w:ascii="Liberation Serif" w:hAnsi="Liberation Serif"/>
          <w:color w:val="000000" w:themeColor="text1"/>
          <w:sz w:val="23"/>
          <w:szCs w:val="23"/>
        </w:rPr>
        <w:t>пунктах 1</w:t>
      </w:r>
      <w:r w:rsidR="007F1818" w:rsidRPr="008D72FC">
        <w:rPr>
          <w:rFonts w:ascii="Liberation Serif" w:hAnsi="Liberation Serif"/>
          <w:color w:val="000000" w:themeColor="text1"/>
          <w:sz w:val="23"/>
          <w:szCs w:val="23"/>
        </w:rPr>
        <w:fldChar w:fldCharType="end"/>
      </w:r>
      <w:r w:rsidR="00C86475" w:rsidRPr="008D72FC">
        <w:rPr>
          <w:rFonts w:ascii="Liberation Serif" w:hAnsi="Liberation Serif"/>
          <w:color w:val="000000" w:themeColor="text1"/>
          <w:sz w:val="23"/>
          <w:szCs w:val="23"/>
        </w:rPr>
        <w:t xml:space="preserve"> - </w:t>
      </w:r>
      <w:hyperlink w:anchor="Par71" w:history="1">
        <w:r w:rsidR="00C86475" w:rsidRPr="008D72FC">
          <w:rPr>
            <w:rFonts w:ascii="Liberation Serif" w:hAnsi="Liberation Serif"/>
            <w:color w:val="000000" w:themeColor="text1"/>
            <w:sz w:val="23"/>
            <w:szCs w:val="23"/>
          </w:rPr>
          <w:t>12 пункта 2</w:t>
        </w:r>
      </w:hyperlink>
      <w:r w:rsidR="006D0D96" w:rsidRPr="008D72FC">
        <w:rPr>
          <w:rFonts w:ascii="Liberation Serif" w:hAnsi="Liberation Serif"/>
          <w:color w:val="000000" w:themeColor="text1"/>
          <w:sz w:val="23"/>
          <w:szCs w:val="23"/>
        </w:rPr>
        <w:t>;</w:t>
      </w:r>
    </w:p>
    <w:p w:rsidR="006D0D96" w:rsidRPr="008879AA" w:rsidRDefault="00376F8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3)</w:t>
      </w:r>
      <w:r w:rsidR="006D0D96" w:rsidRPr="008879AA">
        <w:rPr>
          <w:rFonts w:ascii="Liberation Serif" w:hAnsi="Liberation Serif"/>
          <w:color w:val="000000" w:themeColor="text1"/>
          <w:sz w:val="24"/>
          <w:szCs w:val="24"/>
        </w:rPr>
        <w:t xml:space="preserve"> жилые помещения муниципального жилищного фонда, общее имущество в многоквартирных дома, в которых есть жилые помещения муниципального жилищного фонда и другие объекты, к которым предъявляются обязательные требования, указанные в </w:t>
      </w:r>
      <w:proofErr w:type="spellStart"/>
      <w:proofErr w:type="gramStart"/>
      <w:r w:rsidR="00C86475" w:rsidRPr="008879AA">
        <w:rPr>
          <w:rFonts w:ascii="Liberation Serif" w:hAnsi="Liberation Serif"/>
          <w:color w:val="000000" w:themeColor="text1"/>
          <w:sz w:val="24"/>
          <w:szCs w:val="24"/>
        </w:rPr>
        <w:t>в</w:t>
      </w:r>
      <w:proofErr w:type="spellEnd"/>
      <w:proofErr w:type="gramEnd"/>
      <w:r w:rsidR="00C86475" w:rsidRPr="008879AA">
        <w:rPr>
          <w:rFonts w:ascii="Liberation Serif" w:hAnsi="Liberation Serif"/>
          <w:color w:val="000000" w:themeColor="text1"/>
          <w:sz w:val="24"/>
          <w:szCs w:val="24"/>
        </w:rPr>
        <w:t xml:space="preserve"> под</w:t>
      </w:r>
      <w:hyperlink w:anchor="Par59" w:history="1">
        <w:r w:rsidR="00C86475" w:rsidRPr="008879AA">
          <w:rPr>
            <w:rFonts w:ascii="Liberation Serif" w:hAnsi="Liberation Serif"/>
            <w:color w:val="000000" w:themeColor="text1"/>
            <w:sz w:val="24"/>
            <w:szCs w:val="24"/>
          </w:rPr>
          <w:t>пунктах 1</w:t>
        </w:r>
      </w:hyperlink>
      <w:r w:rsidR="00C86475" w:rsidRPr="008879AA">
        <w:rPr>
          <w:rFonts w:ascii="Liberation Serif" w:hAnsi="Liberation Serif"/>
          <w:color w:val="000000" w:themeColor="text1"/>
          <w:sz w:val="24"/>
          <w:szCs w:val="24"/>
        </w:rPr>
        <w:t xml:space="preserve"> - </w:t>
      </w:r>
      <w:hyperlink w:anchor="Par71" w:history="1">
        <w:r w:rsidR="00C86475" w:rsidRPr="008879AA">
          <w:rPr>
            <w:rFonts w:ascii="Liberation Serif" w:hAnsi="Liberation Serif"/>
            <w:color w:val="000000" w:themeColor="text1"/>
            <w:sz w:val="24"/>
            <w:szCs w:val="24"/>
          </w:rPr>
          <w:t>12 пункта 2</w:t>
        </w:r>
      </w:hyperlink>
      <w:r w:rsidR="00C86475" w:rsidRPr="008879AA">
        <w:rPr>
          <w:rFonts w:ascii="Liberation Serif" w:hAnsi="Liberation Serif"/>
          <w:color w:val="000000" w:themeColor="text1"/>
          <w:sz w:val="24"/>
          <w:szCs w:val="24"/>
        </w:rPr>
        <w:t xml:space="preserve"> </w:t>
      </w:r>
      <w:r w:rsidR="006D0D96" w:rsidRPr="008879AA">
        <w:rPr>
          <w:rFonts w:ascii="Liberation Serif" w:hAnsi="Liberation Serif"/>
          <w:color w:val="000000" w:themeColor="text1"/>
          <w:sz w:val="24"/>
          <w:szCs w:val="24"/>
        </w:rPr>
        <w:t>(далее - производственные объекты).</w:t>
      </w:r>
    </w:p>
    <w:p w:rsidR="006D0D96" w:rsidRPr="008879AA" w:rsidRDefault="006D0D9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 xml:space="preserve">8. Контрольный орган обеспечивает учет объектов контроля в рамках осуществления </w:t>
      </w:r>
      <w:r w:rsidRPr="008879AA">
        <w:rPr>
          <w:rFonts w:ascii="Liberation Serif" w:hAnsi="Liberation Serif"/>
          <w:color w:val="000000" w:themeColor="text1"/>
          <w:sz w:val="24"/>
          <w:szCs w:val="24"/>
        </w:rPr>
        <w:lastRenderedPageBreak/>
        <w:t xml:space="preserve">муниципального контроля путем внесения сведений об объектах контроля в информационные системы, создаваемые в соответствии с требованиями </w:t>
      </w:r>
      <w:hyperlink r:id="rId9" w:history="1">
        <w:r w:rsidRPr="008879AA">
          <w:rPr>
            <w:rFonts w:ascii="Liberation Serif" w:hAnsi="Liberation Serif"/>
            <w:color w:val="000000" w:themeColor="text1"/>
            <w:sz w:val="24"/>
            <w:szCs w:val="24"/>
          </w:rPr>
          <w:t>статьи 17</w:t>
        </w:r>
      </w:hyperlink>
      <w:r w:rsidRPr="008879AA">
        <w:rPr>
          <w:rFonts w:ascii="Liberation Serif" w:hAnsi="Liberation Serif"/>
          <w:color w:val="000000" w:themeColor="text1"/>
          <w:sz w:val="24"/>
          <w:szCs w:val="24"/>
        </w:rPr>
        <w:t xml:space="preserve"> Федерального</w:t>
      </w:r>
      <w:r w:rsidR="00376F86" w:rsidRPr="008879AA">
        <w:rPr>
          <w:rFonts w:ascii="Liberation Serif" w:hAnsi="Liberation Serif"/>
          <w:color w:val="000000" w:themeColor="text1"/>
          <w:sz w:val="24"/>
          <w:szCs w:val="24"/>
        </w:rPr>
        <w:t xml:space="preserve"> закона от 31.07.2020 </w:t>
      </w:r>
      <w:r w:rsidR="003C79AB" w:rsidRPr="008879AA">
        <w:rPr>
          <w:rFonts w:ascii="Liberation Serif" w:hAnsi="Liberation Serif"/>
          <w:color w:val="000000" w:themeColor="text1"/>
          <w:sz w:val="24"/>
          <w:szCs w:val="24"/>
        </w:rPr>
        <w:t>г. №</w:t>
      </w:r>
      <w:r w:rsidR="00376F86" w:rsidRPr="008879AA">
        <w:rPr>
          <w:rFonts w:ascii="Liberation Serif" w:hAnsi="Liberation Serif"/>
          <w:color w:val="000000" w:themeColor="text1"/>
          <w:sz w:val="24"/>
          <w:szCs w:val="24"/>
        </w:rPr>
        <w:t xml:space="preserve"> 248-ФЗ «</w:t>
      </w:r>
      <w:r w:rsidRPr="008879AA">
        <w:rPr>
          <w:rFonts w:ascii="Liberation Serif" w:hAnsi="Liberation Serif"/>
          <w:color w:val="000000" w:themeColor="text1"/>
          <w:sz w:val="24"/>
          <w:szCs w:val="24"/>
        </w:rPr>
        <w:t xml:space="preserve">О государственном контроле (надзоре) и муниципальном </w:t>
      </w:r>
      <w:r w:rsidR="00376F86" w:rsidRPr="008879AA">
        <w:rPr>
          <w:rFonts w:ascii="Liberation Serif" w:hAnsi="Liberation Serif"/>
          <w:color w:val="000000" w:themeColor="text1"/>
          <w:sz w:val="24"/>
          <w:szCs w:val="24"/>
        </w:rPr>
        <w:t>контроле в Российской Федерации»</w:t>
      </w:r>
      <w:r w:rsidR="003C79AB" w:rsidRPr="008879AA">
        <w:rPr>
          <w:rFonts w:ascii="Liberation Serif" w:hAnsi="Liberation Serif"/>
          <w:color w:val="000000" w:themeColor="text1"/>
          <w:sz w:val="24"/>
          <w:szCs w:val="24"/>
        </w:rPr>
        <w:t xml:space="preserve"> (далее - Федеральный закон №</w:t>
      </w:r>
      <w:r w:rsidRPr="008879AA">
        <w:rPr>
          <w:rFonts w:ascii="Liberation Serif" w:hAnsi="Liberation Serif"/>
          <w:color w:val="000000" w:themeColor="text1"/>
          <w:sz w:val="24"/>
          <w:szCs w:val="24"/>
        </w:rPr>
        <w:t xml:space="preserve"> 248-ФЗ).</w:t>
      </w:r>
    </w:p>
    <w:p w:rsidR="006D0D96" w:rsidRPr="008879AA" w:rsidRDefault="006D0D9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 xml:space="preserve">9. Должностные лица, уполномоченные осуществлять муниципальный контроль, при осуществлении муниципального контроля имеют права, обязанности и несут ответственность в соответствии с Федеральным </w:t>
      </w:r>
      <w:hyperlink r:id="rId10" w:history="1">
        <w:r w:rsidRPr="008879AA">
          <w:rPr>
            <w:rFonts w:ascii="Liberation Serif" w:hAnsi="Liberation Serif"/>
            <w:color w:val="000000" w:themeColor="text1"/>
            <w:sz w:val="24"/>
            <w:szCs w:val="24"/>
          </w:rPr>
          <w:t>законом</w:t>
        </w:r>
      </w:hyperlink>
      <w:r w:rsidR="003C79AB" w:rsidRPr="008879AA">
        <w:rPr>
          <w:rFonts w:ascii="Liberation Serif" w:hAnsi="Liberation Serif"/>
          <w:color w:val="000000" w:themeColor="text1"/>
          <w:sz w:val="24"/>
          <w:szCs w:val="24"/>
        </w:rPr>
        <w:t xml:space="preserve"> №</w:t>
      </w:r>
      <w:r w:rsidRPr="008879AA">
        <w:rPr>
          <w:rFonts w:ascii="Liberation Serif" w:hAnsi="Liberation Serif"/>
          <w:color w:val="000000" w:themeColor="text1"/>
          <w:sz w:val="24"/>
          <w:szCs w:val="24"/>
        </w:rPr>
        <w:t xml:space="preserve"> 248-ФЗ.</w:t>
      </w:r>
    </w:p>
    <w:p w:rsidR="006D0D96" w:rsidRPr="008879AA" w:rsidRDefault="006D0D9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 xml:space="preserve">10. К отношениям, связанным с осуществлением муниципального контроля, применяются положения Жилищного </w:t>
      </w:r>
      <w:hyperlink r:id="rId11" w:history="1">
        <w:r w:rsidRPr="008879AA">
          <w:rPr>
            <w:rFonts w:ascii="Liberation Serif" w:hAnsi="Liberation Serif"/>
            <w:color w:val="000000" w:themeColor="text1"/>
            <w:sz w:val="24"/>
            <w:szCs w:val="24"/>
          </w:rPr>
          <w:t>кодекса</w:t>
        </w:r>
      </w:hyperlink>
      <w:r w:rsidRPr="008879AA">
        <w:rPr>
          <w:rFonts w:ascii="Liberation Serif" w:hAnsi="Liberation Serif"/>
          <w:color w:val="000000" w:themeColor="text1"/>
          <w:sz w:val="24"/>
          <w:szCs w:val="24"/>
        </w:rPr>
        <w:t xml:space="preserve"> Российской Федерации, Федерального </w:t>
      </w:r>
      <w:hyperlink r:id="rId12" w:history="1">
        <w:r w:rsidRPr="008879AA">
          <w:rPr>
            <w:rFonts w:ascii="Liberation Serif" w:hAnsi="Liberation Serif"/>
            <w:color w:val="000000" w:themeColor="text1"/>
            <w:sz w:val="24"/>
            <w:szCs w:val="24"/>
          </w:rPr>
          <w:t>закона</w:t>
        </w:r>
      </w:hyperlink>
      <w:r w:rsidR="00376F86" w:rsidRPr="008879AA">
        <w:rPr>
          <w:rFonts w:ascii="Liberation Serif" w:hAnsi="Liberation Serif"/>
          <w:color w:val="000000" w:themeColor="text1"/>
          <w:sz w:val="24"/>
          <w:szCs w:val="24"/>
        </w:rPr>
        <w:t xml:space="preserve"> от 06.10.2003</w:t>
      </w:r>
      <w:r w:rsidR="003C79AB" w:rsidRPr="008879AA">
        <w:rPr>
          <w:rFonts w:ascii="Liberation Serif" w:hAnsi="Liberation Serif"/>
          <w:color w:val="000000" w:themeColor="text1"/>
          <w:sz w:val="24"/>
          <w:szCs w:val="24"/>
        </w:rPr>
        <w:t xml:space="preserve"> г. №</w:t>
      </w:r>
      <w:r w:rsidR="00376F86" w:rsidRPr="008879AA">
        <w:rPr>
          <w:rFonts w:ascii="Liberation Serif" w:hAnsi="Liberation Serif"/>
          <w:color w:val="000000" w:themeColor="text1"/>
          <w:sz w:val="24"/>
          <w:szCs w:val="24"/>
        </w:rPr>
        <w:t xml:space="preserve"> 131-ФЗ «</w:t>
      </w:r>
      <w:r w:rsidRPr="008879AA">
        <w:rPr>
          <w:rFonts w:ascii="Liberation Serif" w:hAnsi="Liberation Serif"/>
          <w:color w:val="000000" w:themeColor="text1"/>
          <w:sz w:val="24"/>
          <w:szCs w:val="24"/>
        </w:rPr>
        <w:t>Об общих принципах организации местного самоуп</w:t>
      </w:r>
      <w:r w:rsidR="00376F86" w:rsidRPr="008879AA">
        <w:rPr>
          <w:rFonts w:ascii="Liberation Serif" w:hAnsi="Liberation Serif"/>
          <w:color w:val="000000" w:themeColor="text1"/>
          <w:sz w:val="24"/>
          <w:szCs w:val="24"/>
        </w:rPr>
        <w:t>равления в Российской Федерации»</w:t>
      </w:r>
      <w:r w:rsidRPr="008879AA">
        <w:rPr>
          <w:rFonts w:ascii="Liberation Serif" w:hAnsi="Liberation Serif"/>
          <w:color w:val="000000" w:themeColor="text1"/>
          <w:sz w:val="24"/>
          <w:szCs w:val="24"/>
        </w:rPr>
        <w:t xml:space="preserve">, Федерального </w:t>
      </w:r>
      <w:hyperlink r:id="rId13" w:history="1">
        <w:r w:rsidRPr="008879AA">
          <w:rPr>
            <w:rFonts w:ascii="Liberation Serif" w:hAnsi="Liberation Serif"/>
            <w:color w:val="000000" w:themeColor="text1"/>
            <w:sz w:val="24"/>
            <w:szCs w:val="24"/>
          </w:rPr>
          <w:t>закона</w:t>
        </w:r>
      </w:hyperlink>
      <w:r w:rsidR="003C79AB" w:rsidRPr="008879AA">
        <w:rPr>
          <w:rFonts w:ascii="Liberation Serif" w:hAnsi="Liberation Serif"/>
          <w:color w:val="000000" w:themeColor="text1"/>
          <w:sz w:val="24"/>
          <w:szCs w:val="24"/>
        </w:rPr>
        <w:t xml:space="preserve"> №</w:t>
      </w:r>
      <w:r w:rsidRPr="008879AA">
        <w:rPr>
          <w:rFonts w:ascii="Liberation Serif" w:hAnsi="Liberation Serif"/>
          <w:color w:val="000000" w:themeColor="text1"/>
          <w:sz w:val="24"/>
          <w:szCs w:val="24"/>
        </w:rPr>
        <w:t xml:space="preserve"> 248-ФЗ, а также принимаемых в соответствии с ними нормативных правовых актов Российской Федерации и Курганской области.</w:t>
      </w:r>
    </w:p>
    <w:p w:rsidR="006D0D96" w:rsidRPr="008879AA" w:rsidRDefault="006D0D96" w:rsidP="004706EF">
      <w:pPr>
        <w:pStyle w:val="ConsPlusNormal"/>
        <w:jc w:val="center"/>
        <w:rPr>
          <w:rFonts w:ascii="Liberation Serif" w:hAnsi="Liberation Serif"/>
          <w:color w:val="000000" w:themeColor="text1"/>
          <w:sz w:val="24"/>
          <w:szCs w:val="24"/>
        </w:rPr>
      </w:pPr>
    </w:p>
    <w:p w:rsidR="006D0D96" w:rsidRPr="008879AA" w:rsidRDefault="006D0D96" w:rsidP="004706EF">
      <w:pPr>
        <w:pStyle w:val="ConsPlusTitle"/>
        <w:jc w:val="center"/>
        <w:outlineLvl w:val="1"/>
        <w:rPr>
          <w:rFonts w:ascii="Liberation Serif" w:hAnsi="Liberation Serif"/>
          <w:color w:val="000000" w:themeColor="text1"/>
          <w:sz w:val="24"/>
          <w:szCs w:val="24"/>
        </w:rPr>
      </w:pPr>
      <w:r w:rsidRPr="008879AA">
        <w:rPr>
          <w:rFonts w:ascii="Liberation Serif" w:hAnsi="Liberation Serif"/>
          <w:color w:val="000000" w:themeColor="text1"/>
          <w:sz w:val="24"/>
          <w:szCs w:val="24"/>
        </w:rPr>
        <w:t>2. Управление рисками причинения вреда (ущерба)</w:t>
      </w:r>
    </w:p>
    <w:p w:rsidR="006D0D96" w:rsidRPr="008879AA" w:rsidRDefault="006D0D96" w:rsidP="004706EF">
      <w:pPr>
        <w:pStyle w:val="ConsPlusTitle"/>
        <w:jc w:val="center"/>
        <w:rPr>
          <w:rFonts w:ascii="Liberation Serif" w:hAnsi="Liberation Serif"/>
          <w:color w:val="000000" w:themeColor="text1"/>
          <w:sz w:val="24"/>
          <w:szCs w:val="24"/>
        </w:rPr>
      </w:pPr>
      <w:r w:rsidRPr="008879AA">
        <w:rPr>
          <w:rFonts w:ascii="Liberation Serif" w:hAnsi="Liberation Serif"/>
          <w:color w:val="000000" w:themeColor="text1"/>
          <w:sz w:val="24"/>
          <w:szCs w:val="24"/>
        </w:rPr>
        <w:t>охраняемым законом ценностям при осуществлении</w:t>
      </w:r>
    </w:p>
    <w:p w:rsidR="006D0D96" w:rsidRPr="008879AA" w:rsidRDefault="006D0D96" w:rsidP="004706EF">
      <w:pPr>
        <w:pStyle w:val="ConsPlusTitle"/>
        <w:jc w:val="center"/>
        <w:rPr>
          <w:rFonts w:ascii="Liberation Serif" w:hAnsi="Liberation Serif"/>
          <w:color w:val="000000" w:themeColor="text1"/>
          <w:sz w:val="24"/>
          <w:szCs w:val="24"/>
        </w:rPr>
      </w:pPr>
      <w:r w:rsidRPr="008879AA">
        <w:rPr>
          <w:rFonts w:ascii="Liberation Serif" w:hAnsi="Liberation Serif"/>
          <w:color w:val="000000" w:themeColor="text1"/>
          <w:sz w:val="24"/>
          <w:szCs w:val="24"/>
        </w:rPr>
        <w:t>муниципального контроля</w:t>
      </w:r>
    </w:p>
    <w:p w:rsidR="006D0D96" w:rsidRPr="008879AA" w:rsidRDefault="006D0D96" w:rsidP="004706EF">
      <w:pPr>
        <w:pStyle w:val="ConsPlusNormal"/>
        <w:jc w:val="center"/>
        <w:rPr>
          <w:rFonts w:ascii="Liberation Serif" w:hAnsi="Liberation Serif"/>
          <w:color w:val="000000" w:themeColor="text1"/>
          <w:sz w:val="24"/>
          <w:szCs w:val="24"/>
        </w:rPr>
      </w:pPr>
    </w:p>
    <w:p w:rsidR="006D0D96" w:rsidRPr="008879AA" w:rsidRDefault="006D0D9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1</w:t>
      </w:r>
      <w:r w:rsidR="00376F86" w:rsidRPr="008879AA">
        <w:rPr>
          <w:rFonts w:ascii="Liberation Serif" w:hAnsi="Liberation Serif"/>
          <w:color w:val="000000" w:themeColor="text1"/>
          <w:sz w:val="24"/>
          <w:szCs w:val="24"/>
        </w:rPr>
        <w:t>1</w:t>
      </w:r>
      <w:r w:rsidRPr="008879AA">
        <w:rPr>
          <w:rFonts w:ascii="Liberation Serif" w:hAnsi="Liberation Serif"/>
          <w:color w:val="000000" w:themeColor="text1"/>
          <w:sz w:val="24"/>
          <w:szCs w:val="24"/>
        </w:rPr>
        <w:t>. Контрольный орган осуществляет муниципальный контроль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6D0D96" w:rsidRPr="008879AA" w:rsidRDefault="00376F8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1</w:t>
      </w:r>
      <w:r w:rsidR="006D0D96" w:rsidRPr="008879AA">
        <w:rPr>
          <w:rFonts w:ascii="Liberation Serif" w:hAnsi="Liberation Serif"/>
          <w:color w:val="000000" w:themeColor="text1"/>
          <w:sz w:val="24"/>
          <w:szCs w:val="24"/>
        </w:rPr>
        <w:t xml:space="preserve">2. 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категориям риска причинения вреда (ущерба) (далее - категории риска) в соответствии с Федеральным </w:t>
      </w:r>
      <w:hyperlink r:id="rId14" w:history="1">
        <w:r w:rsidR="006D0D96" w:rsidRPr="008879AA">
          <w:rPr>
            <w:rFonts w:ascii="Liberation Serif" w:hAnsi="Liberation Serif"/>
            <w:color w:val="000000" w:themeColor="text1"/>
            <w:sz w:val="24"/>
            <w:szCs w:val="24"/>
          </w:rPr>
          <w:t>законом</w:t>
        </w:r>
      </w:hyperlink>
      <w:r w:rsidR="003C79AB" w:rsidRPr="008879AA">
        <w:rPr>
          <w:rFonts w:ascii="Liberation Serif" w:hAnsi="Liberation Serif"/>
          <w:color w:val="000000" w:themeColor="text1"/>
          <w:sz w:val="24"/>
          <w:szCs w:val="24"/>
        </w:rPr>
        <w:t xml:space="preserve"> №</w:t>
      </w:r>
      <w:r w:rsidR="006D0D96" w:rsidRPr="008879AA">
        <w:rPr>
          <w:rFonts w:ascii="Liberation Serif" w:hAnsi="Liberation Serif"/>
          <w:color w:val="000000" w:themeColor="text1"/>
          <w:sz w:val="24"/>
          <w:szCs w:val="24"/>
        </w:rPr>
        <w:t xml:space="preserve"> 248-ФЗ.</w:t>
      </w:r>
    </w:p>
    <w:p w:rsidR="006D0D96" w:rsidRPr="008879AA" w:rsidRDefault="00376F8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1</w:t>
      </w:r>
      <w:r w:rsidR="006D0D96" w:rsidRPr="008879AA">
        <w:rPr>
          <w:rFonts w:ascii="Liberation Serif" w:hAnsi="Liberation Serif"/>
          <w:color w:val="000000" w:themeColor="text1"/>
          <w:sz w:val="24"/>
          <w:szCs w:val="24"/>
        </w:rPr>
        <w:t>3. В соответствии с оценкой риска причинения вреда (ущерба) охраняемым законом ценностям устанавливается 3 категории риска:</w:t>
      </w:r>
    </w:p>
    <w:p w:rsidR="006D0D96" w:rsidRPr="008879AA" w:rsidRDefault="00376F8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1)</w:t>
      </w:r>
      <w:r w:rsidR="006D0D96" w:rsidRPr="008879AA">
        <w:rPr>
          <w:rFonts w:ascii="Liberation Serif" w:hAnsi="Liberation Serif"/>
          <w:color w:val="000000" w:themeColor="text1"/>
          <w:sz w:val="24"/>
          <w:szCs w:val="24"/>
        </w:rPr>
        <w:t xml:space="preserve"> высокий риск;</w:t>
      </w:r>
    </w:p>
    <w:p w:rsidR="006D0D96" w:rsidRPr="008879AA" w:rsidRDefault="00376F8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2)</w:t>
      </w:r>
      <w:r w:rsidR="006D0D96" w:rsidRPr="008879AA">
        <w:rPr>
          <w:rFonts w:ascii="Liberation Serif" w:hAnsi="Liberation Serif"/>
          <w:color w:val="000000" w:themeColor="text1"/>
          <w:sz w:val="24"/>
          <w:szCs w:val="24"/>
        </w:rPr>
        <w:t xml:space="preserve"> средний риск;</w:t>
      </w:r>
    </w:p>
    <w:p w:rsidR="006D0D96" w:rsidRPr="008879AA" w:rsidRDefault="00376F8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3)</w:t>
      </w:r>
      <w:r w:rsidR="006D0D96" w:rsidRPr="008879AA">
        <w:rPr>
          <w:rFonts w:ascii="Liberation Serif" w:hAnsi="Liberation Serif"/>
          <w:color w:val="000000" w:themeColor="text1"/>
          <w:sz w:val="24"/>
          <w:szCs w:val="24"/>
        </w:rPr>
        <w:t xml:space="preserve"> низкий риск.</w:t>
      </w:r>
    </w:p>
    <w:p w:rsidR="006D0D96" w:rsidRPr="008879AA" w:rsidRDefault="00376F8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14</w:t>
      </w:r>
      <w:r w:rsidR="006D0D96" w:rsidRPr="008879AA">
        <w:rPr>
          <w:rFonts w:ascii="Liberation Serif" w:hAnsi="Liberation Serif"/>
          <w:color w:val="000000" w:themeColor="text1"/>
          <w:sz w:val="24"/>
          <w:szCs w:val="24"/>
        </w:rPr>
        <w:t xml:space="preserve">. </w:t>
      </w:r>
      <w:hyperlink w:anchor="Par365" w:history="1">
        <w:r w:rsidR="006D0D96" w:rsidRPr="008879AA">
          <w:rPr>
            <w:rFonts w:ascii="Liberation Serif" w:hAnsi="Liberation Serif"/>
            <w:color w:val="000000" w:themeColor="text1"/>
            <w:sz w:val="24"/>
            <w:szCs w:val="24"/>
          </w:rPr>
          <w:t>Критерии</w:t>
        </w:r>
      </w:hyperlink>
      <w:r w:rsidR="006D0D96" w:rsidRPr="008879AA">
        <w:rPr>
          <w:rFonts w:ascii="Liberation Serif" w:hAnsi="Liberation Serif"/>
          <w:color w:val="000000" w:themeColor="text1"/>
          <w:sz w:val="24"/>
          <w:szCs w:val="24"/>
        </w:rPr>
        <w:t xml:space="preserve"> отнесения объектов контроля к категориям риска при осуществлении муниципального контроля устанавливаютс</w:t>
      </w:r>
      <w:r w:rsidR="00DF545B" w:rsidRPr="008879AA">
        <w:rPr>
          <w:rFonts w:ascii="Liberation Serif" w:hAnsi="Liberation Serif"/>
          <w:color w:val="000000" w:themeColor="text1"/>
          <w:sz w:val="24"/>
          <w:szCs w:val="24"/>
        </w:rPr>
        <w:t>я в соответствии с приложением</w:t>
      </w:r>
      <w:r w:rsidR="006D0D96" w:rsidRPr="008879AA">
        <w:rPr>
          <w:rFonts w:ascii="Liberation Serif" w:hAnsi="Liberation Serif"/>
          <w:color w:val="000000" w:themeColor="text1"/>
          <w:sz w:val="24"/>
          <w:szCs w:val="24"/>
        </w:rPr>
        <w:t xml:space="preserve"> 1 к настоящему Положению.</w:t>
      </w:r>
    </w:p>
    <w:p w:rsidR="006D0D96" w:rsidRPr="008879AA" w:rsidRDefault="00376F8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1</w:t>
      </w:r>
      <w:r w:rsidR="006D0D96" w:rsidRPr="008879AA">
        <w:rPr>
          <w:rFonts w:ascii="Liberation Serif" w:hAnsi="Liberation Serif"/>
          <w:color w:val="000000" w:themeColor="text1"/>
          <w:sz w:val="24"/>
          <w:szCs w:val="24"/>
        </w:rPr>
        <w:t>5. 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w:t>
      </w:r>
    </w:p>
    <w:p w:rsidR="006D0D96" w:rsidRPr="008879AA" w:rsidRDefault="00376F8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1</w:t>
      </w:r>
      <w:r w:rsidR="006D0D96" w:rsidRPr="008879AA">
        <w:rPr>
          <w:rFonts w:ascii="Liberation Serif" w:hAnsi="Liberation Serif"/>
          <w:color w:val="000000" w:themeColor="text1"/>
          <w:sz w:val="24"/>
          <w:szCs w:val="24"/>
        </w:rPr>
        <w:t>6. В случае если объект контроля не отнесен Контрольным органом к определенной категории риска, он считается отнесенным к категории низкого риска.</w:t>
      </w:r>
    </w:p>
    <w:p w:rsidR="006D0D96" w:rsidRPr="008879AA" w:rsidRDefault="00376F8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1</w:t>
      </w:r>
      <w:r w:rsidR="006D0D96" w:rsidRPr="008879AA">
        <w:rPr>
          <w:rFonts w:ascii="Liberation Serif" w:hAnsi="Liberation Serif"/>
          <w:color w:val="000000" w:themeColor="text1"/>
          <w:sz w:val="24"/>
          <w:szCs w:val="24"/>
        </w:rPr>
        <w:t>7. Отнесение объектов контроля к определенной категории риска и изменение присвоенной объекту контроля категории риска осуществляются приказом директора Контрольного органа в соответствии с критериями отнесения объектов контроля к определенной категории риска.</w:t>
      </w:r>
    </w:p>
    <w:p w:rsidR="006D0D96" w:rsidRPr="008879AA" w:rsidRDefault="006D0D9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Принятие решения об отнесении объектов контроля к категории низкого риска не требуется.</w:t>
      </w:r>
    </w:p>
    <w:p w:rsidR="006D0D96" w:rsidRPr="008879AA" w:rsidRDefault="00376F8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1</w:t>
      </w:r>
      <w:r w:rsidR="006D0D96" w:rsidRPr="008879AA">
        <w:rPr>
          <w:rFonts w:ascii="Liberation Serif" w:hAnsi="Liberation Serif"/>
          <w:color w:val="000000" w:themeColor="text1"/>
          <w:sz w:val="24"/>
          <w:szCs w:val="24"/>
        </w:rPr>
        <w:t>8. Проведение Контрольным органом плановых контрольных мероприятий и обязательных профилактических визитов в отношении объектов контроля в зависимости от присвоенной категории риска осуществляется со следующей периодичностью:</w:t>
      </w:r>
    </w:p>
    <w:p w:rsidR="006D0D96" w:rsidRPr="008879AA" w:rsidRDefault="00376F8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1)</w:t>
      </w:r>
      <w:r w:rsidR="006D0D96" w:rsidRPr="008879AA">
        <w:rPr>
          <w:rFonts w:ascii="Liberation Serif" w:hAnsi="Liberation Serif"/>
          <w:color w:val="000000" w:themeColor="text1"/>
          <w:sz w:val="24"/>
          <w:szCs w:val="24"/>
        </w:rPr>
        <w:t xml:space="preserve"> для объектов контроля, отнесенных к категории высокого риска, - одно плановое контрольное мероприятие в два года;</w:t>
      </w:r>
    </w:p>
    <w:p w:rsidR="006D0D96" w:rsidRPr="008879AA" w:rsidRDefault="00376F8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2)</w:t>
      </w:r>
      <w:r w:rsidR="006D0D96" w:rsidRPr="008879AA">
        <w:rPr>
          <w:rFonts w:ascii="Liberation Serif" w:hAnsi="Liberation Serif"/>
          <w:color w:val="000000" w:themeColor="text1"/>
          <w:sz w:val="24"/>
          <w:szCs w:val="24"/>
        </w:rPr>
        <w:t xml:space="preserve"> для объектов контроля, отнесенных к категории среднего риска, проводится обязательный профилактический визит в порядке, определенном </w:t>
      </w:r>
      <w:hyperlink r:id="rId15" w:history="1">
        <w:r w:rsidR="006D0D96" w:rsidRPr="008879AA">
          <w:rPr>
            <w:rFonts w:ascii="Liberation Serif" w:hAnsi="Liberation Serif"/>
            <w:color w:val="000000" w:themeColor="text1"/>
            <w:sz w:val="24"/>
            <w:szCs w:val="24"/>
          </w:rPr>
          <w:t>статьей 52-1</w:t>
        </w:r>
      </w:hyperlink>
      <w:r w:rsidR="003C79AB" w:rsidRPr="008879AA">
        <w:rPr>
          <w:rFonts w:ascii="Liberation Serif" w:hAnsi="Liberation Serif"/>
          <w:color w:val="000000" w:themeColor="text1"/>
          <w:sz w:val="24"/>
          <w:szCs w:val="24"/>
        </w:rPr>
        <w:t xml:space="preserve"> Федерального закона №</w:t>
      </w:r>
      <w:r w:rsidR="006D0D96" w:rsidRPr="008879AA">
        <w:rPr>
          <w:rFonts w:ascii="Liberation Serif" w:hAnsi="Liberation Serif"/>
          <w:color w:val="000000" w:themeColor="text1"/>
          <w:sz w:val="24"/>
          <w:szCs w:val="24"/>
        </w:rPr>
        <w:t xml:space="preserve"> 248-ФЗ, и с периодичностью, установленной постановлением </w:t>
      </w:r>
      <w:r w:rsidR="006D0D96" w:rsidRPr="008879AA">
        <w:rPr>
          <w:rFonts w:ascii="Liberation Serif" w:hAnsi="Liberation Serif"/>
          <w:color w:val="000000" w:themeColor="text1"/>
          <w:sz w:val="24"/>
          <w:szCs w:val="24"/>
        </w:rPr>
        <w:lastRenderedPageBreak/>
        <w:t>Правительства Российской Федерации.</w:t>
      </w:r>
    </w:p>
    <w:p w:rsidR="006D0D96" w:rsidRPr="008879AA" w:rsidRDefault="00DF545B"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19</w:t>
      </w:r>
      <w:r w:rsidR="006D0D96" w:rsidRPr="008879AA">
        <w:rPr>
          <w:rFonts w:ascii="Liberation Serif" w:hAnsi="Liberation Serif"/>
          <w:color w:val="000000" w:themeColor="text1"/>
          <w:sz w:val="24"/>
          <w:szCs w:val="24"/>
        </w:rPr>
        <w:t>.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6D0D96" w:rsidRPr="008879AA" w:rsidRDefault="00376F8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2</w:t>
      </w:r>
      <w:r w:rsidR="00DF545B" w:rsidRPr="008879AA">
        <w:rPr>
          <w:rFonts w:ascii="Liberation Serif" w:hAnsi="Liberation Serif"/>
          <w:color w:val="000000" w:themeColor="text1"/>
          <w:sz w:val="24"/>
          <w:szCs w:val="24"/>
        </w:rPr>
        <w:t>0</w:t>
      </w:r>
      <w:r w:rsidR="006D0D96" w:rsidRPr="008879AA">
        <w:rPr>
          <w:rFonts w:ascii="Liberation Serif" w:hAnsi="Liberation Serif"/>
          <w:color w:val="000000" w:themeColor="text1"/>
          <w:sz w:val="24"/>
          <w:szCs w:val="24"/>
        </w:rPr>
        <w:t xml:space="preserve">. </w:t>
      </w:r>
      <w:hyperlink w:anchor="Par403" w:history="1">
        <w:r w:rsidR="006D0D96" w:rsidRPr="008879AA">
          <w:rPr>
            <w:rFonts w:ascii="Liberation Serif" w:hAnsi="Liberation Serif"/>
            <w:color w:val="000000" w:themeColor="text1"/>
            <w:sz w:val="24"/>
            <w:szCs w:val="24"/>
          </w:rPr>
          <w:t>Перечень</w:t>
        </w:r>
      </w:hyperlink>
      <w:r w:rsidR="006D0D96" w:rsidRPr="008879AA">
        <w:rPr>
          <w:rFonts w:ascii="Liberation Serif" w:hAnsi="Liberation Serif"/>
          <w:color w:val="000000" w:themeColor="text1"/>
          <w:sz w:val="24"/>
          <w:szCs w:val="24"/>
        </w:rPr>
        <w:t xml:space="preserve"> индикаторов риска нарушения обязательных требований, проверяемых в рамках осуществления муниципального контроля, определен в прило</w:t>
      </w:r>
      <w:r w:rsidR="00C86475" w:rsidRPr="008879AA">
        <w:rPr>
          <w:rFonts w:ascii="Liberation Serif" w:hAnsi="Liberation Serif"/>
          <w:color w:val="000000" w:themeColor="text1"/>
          <w:sz w:val="24"/>
          <w:szCs w:val="24"/>
        </w:rPr>
        <w:t>жении</w:t>
      </w:r>
      <w:r w:rsidR="006D0D96" w:rsidRPr="008879AA">
        <w:rPr>
          <w:rFonts w:ascii="Liberation Serif" w:hAnsi="Liberation Serif"/>
          <w:color w:val="000000" w:themeColor="text1"/>
          <w:sz w:val="24"/>
          <w:szCs w:val="24"/>
        </w:rPr>
        <w:t xml:space="preserve"> 2 к настоящему Положению.</w:t>
      </w:r>
    </w:p>
    <w:p w:rsidR="006D0D96" w:rsidRPr="008879AA" w:rsidRDefault="00376F8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2</w:t>
      </w:r>
      <w:r w:rsidR="00DF545B" w:rsidRPr="008879AA">
        <w:rPr>
          <w:rFonts w:ascii="Liberation Serif" w:hAnsi="Liberation Serif"/>
          <w:color w:val="000000" w:themeColor="text1"/>
          <w:sz w:val="24"/>
          <w:szCs w:val="24"/>
        </w:rPr>
        <w:t>1</w:t>
      </w:r>
      <w:r w:rsidR="006D0D96" w:rsidRPr="008879AA">
        <w:rPr>
          <w:rFonts w:ascii="Liberation Serif" w:hAnsi="Liberation Serif"/>
          <w:color w:val="000000" w:themeColor="text1"/>
          <w:sz w:val="24"/>
          <w:szCs w:val="24"/>
        </w:rPr>
        <w:t>. Контрольный орган ведет перечни объектов контроля, отнесенных к одной из категории риска (далее - перечни объектов контроля).</w:t>
      </w:r>
    </w:p>
    <w:p w:rsidR="008D72FC" w:rsidRDefault="00376F86" w:rsidP="008D72FC">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2</w:t>
      </w:r>
      <w:r w:rsidR="00DF545B" w:rsidRPr="008879AA">
        <w:rPr>
          <w:rFonts w:ascii="Liberation Serif" w:hAnsi="Liberation Serif"/>
          <w:color w:val="000000" w:themeColor="text1"/>
          <w:sz w:val="24"/>
          <w:szCs w:val="24"/>
        </w:rPr>
        <w:t>2</w:t>
      </w:r>
      <w:r w:rsidR="006D0D96" w:rsidRPr="008879AA">
        <w:rPr>
          <w:rFonts w:ascii="Liberation Serif" w:hAnsi="Liberation Serif"/>
          <w:color w:val="000000" w:themeColor="text1"/>
          <w:sz w:val="24"/>
          <w:szCs w:val="24"/>
        </w:rPr>
        <w:t xml:space="preserve">. </w:t>
      </w:r>
      <w:r w:rsidR="008D72FC" w:rsidRPr="008D72FC">
        <w:rPr>
          <w:rFonts w:ascii="Liberation Serif" w:hAnsi="Liberation Serif"/>
          <w:color w:val="000000" w:themeColor="text1"/>
          <w:sz w:val="24"/>
          <w:szCs w:val="24"/>
        </w:rPr>
        <w:t>В случае если объект контроля не отнесен к определенной категории риска, он считается отнесенным к категории низкого риска.</w:t>
      </w:r>
    </w:p>
    <w:p w:rsidR="006D0D96" w:rsidRPr="008879AA" w:rsidRDefault="00376F86" w:rsidP="008D72FC">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2</w:t>
      </w:r>
      <w:r w:rsidR="00DF545B" w:rsidRPr="008879AA">
        <w:rPr>
          <w:rFonts w:ascii="Liberation Serif" w:hAnsi="Liberation Serif"/>
          <w:color w:val="000000" w:themeColor="text1"/>
          <w:sz w:val="24"/>
          <w:szCs w:val="24"/>
        </w:rPr>
        <w:t>3</w:t>
      </w:r>
      <w:r w:rsidR="006D0D96" w:rsidRPr="008879AA">
        <w:rPr>
          <w:rFonts w:ascii="Liberation Serif" w:hAnsi="Liberation Serif"/>
          <w:color w:val="000000" w:themeColor="text1"/>
          <w:sz w:val="24"/>
          <w:szCs w:val="24"/>
        </w:rPr>
        <w:t xml:space="preserve">. Перечни объектов контроля с указанием категории риска размещаются и поддерживаются в актуальном состоянии на </w:t>
      </w:r>
      <w:r w:rsidR="0065344E" w:rsidRPr="008879AA">
        <w:rPr>
          <w:rFonts w:ascii="Liberation Serif" w:hAnsi="Liberation Serif"/>
          <w:color w:val="000000" w:themeColor="text1"/>
          <w:sz w:val="24"/>
          <w:szCs w:val="24"/>
        </w:rPr>
        <w:t xml:space="preserve">официальном сайте Администрации Куртамышского муниципального округа Курганской области </w:t>
      </w:r>
      <w:r w:rsidR="00533901" w:rsidRPr="008879AA">
        <w:rPr>
          <w:rFonts w:ascii="Liberation Serif" w:hAnsi="Liberation Serif"/>
          <w:color w:val="000000" w:themeColor="text1"/>
          <w:sz w:val="24"/>
          <w:szCs w:val="24"/>
        </w:rPr>
        <w:t>в сети «Интернет» (далее - официальный сайт).</w:t>
      </w:r>
      <w:r w:rsidR="0065344E" w:rsidRPr="008879AA">
        <w:rPr>
          <w:rFonts w:ascii="Liberation Serif" w:hAnsi="Liberation Serif"/>
          <w:color w:val="000000" w:themeColor="text1"/>
          <w:sz w:val="24"/>
          <w:szCs w:val="24"/>
        </w:rPr>
        <w:t xml:space="preserve"> </w:t>
      </w:r>
    </w:p>
    <w:p w:rsidR="006D0D96" w:rsidRPr="008879AA" w:rsidRDefault="00376F8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2</w:t>
      </w:r>
      <w:r w:rsidR="00DF545B" w:rsidRPr="008879AA">
        <w:rPr>
          <w:rFonts w:ascii="Liberation Serif" w:hAnsi="Liberation Serif"/>
          <w:color w:val="000000" w:themeColor="text1"/>
          <w:sz w:val="24"/>
          <w:szCs w:val="24"/>
        </w:rPr>
        <w:t>4</w:t>
      </w:r>
      <w:r w:rsidR="006D0D96" w:rsidRPr="008879AA">
        <w:rPr>
          <w:rFonts w:ascii="Liberation Serif" w:hAnsi="Liberation Serif"/>
          <w:color w:val="000000" w:themeColor="text1"/>
          <w:sz w:val="24"/>
          <w:szCs w:val="24"/>
        </w:rPr>
        <w:t>. По запросу контролируемого лица Контрольный орган в срок, не превышающий пятнадцати календарных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объекта контроля к определенной категории риска.</w:t>
      </w:r>
    </w:p>
    <w:p w:rsidR="006D0D96" w:rsidRPr="008879AA" w:rsidRDefault="006D0D9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6D0D96" w:rsidRPr="008879AA" w:rsidRDefault="00376F8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2</w:t>
      </w:r>
      <w:r w:rsidR="00DF545B" w:rsidRPr="008879AA">
        <w:rPr>
          <w:rFonts w:ascii="Liberation Serif" w:hAnsi="Liberation Serif"/>
          <w:color w:val="000000" w:themeColor="text1"/>
          <w:sz w:val="24"/>
          <w:szCs w:val="24"/>
        </w:rPr>
        <w:t>5</w:t>
      </w:r>
      <w:r w:rsidR="006D0D96" w:rsidRPr="008879AA">
        <w:rPr>
          <w:rFonts w:ascii="Liberation Serif" w:hAnsi="Liberation Serif"/>
          <w:color w:val="000000" w:themeColor="text1"/>
          <w:sz w:val="24"/>
          <w:szCs w:val="24"/>
        </w:rPr>
        <w:t>.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8D72FC" w:rsidRDefault="008D72FC" w:rsidP="004706EF">
      <w:pPr>
        <w:pStyle w:val="ConsPlusTitle"/>
        <w:jc w:val="center"/>
        <w:outlineLvl w:val="1"/>
        <w:rPr>
          <w:rFonts w:ascii="Liberation Serif" w:hAnsi="Liberation Serif"/>
          <w:color w:val="000000" w:themeColor="text1"/>
          <w:sz w:val="24"/>
          <w:szCs w:val="24"/>
        </w:rPr>
      </w:pPr>
    </w:p>
    <w:p w:rsidR="006D0D96" w:rsidRPr="008879AA" w:rsidRDefault="006D0D96" w:rsidP="004706EF">
      <w:pPr>
        <w:pStyle w:val="ConsPlusTitle"/>
        <w:jc w:val="center"/>
        <w:outlineLvl w:val="1"/>
        <w:rPr>
          <w:rFonts w:ascii="Liberation Serif" w:hAnsi="Liberation Serif"/>
          <w:color w:val="000000" w:themeColor="text1"/>
          <w:sz w:val="24"/>
          <w:szCs w:val="24"/>
        </w:rPr>
      </w:pPr>
      <w:r w:rsidRPr="008879AA">
        <w:rPr>
          <w:rFonts w:ascii="Liberation Serif" w:hAnsi="Liberation Serif"/>
          <w:color w:val="000000" w:themeColor="text1"/>
          <w:sz w:val="24"/>
          <w:szCs w:val="24"/>
        </w:rPr>
        <w:t>3. Профилактика рисков причинения вреда (ущерба)</w:t>
      </w:r>
    </w:p>
    <w:p w:rsidR="006D0D96" w:rsidRPr="008879AA" w:rsidRDefault="006D0D96" w:rsidP="004706EF">
      <w:pPr>
        <w:pStyle w:val="ConsPlusTitle"/>
        <w:jc w:val="center"/>
        <w:rPr>
          <w:rFonts w:ascii="Liberation Serif" w:hAnsi="Liberation Serif"/>
          <w:color w:val="000000" w:themeColor="text1"/>
          <w:sz w:val="24"/>
          <w:szCs w:val="24"/>
        </w:rPr>
      </w:pPr>
      <w:r w:rsidRPr="008879AA">
        <w:rPr>
          <w:rFonts w:ascii="Liberation Serif" w:hAnsi="Liberation Serif"/>
          <w:color w:val="000000" w:themeColor="text1"/>
          <w:sz w:val="24"/>
          <w:szCs w:val="24"/>
        </w:rPr>
        <w:t>охраняемым законом ценностям при осуществлении</w:t>
      </w:r>
    </w:p>
    <w:p w:rsidR="006D0D96" w:rsidRPr="008879AA" w:rsidRDefault="006D0D96" w:rsidP="004706EF">
      <w:pPr>
        <w:pStyle w:val="ConsPlusTitle"/>
        <w:jc w:val="center"/>
        <w:rPr>
          <w:rFonts w:ascii="Liberation Serif" w:hAnsi="Liberation Serif"/>
          <w:color w:val="000000" w:themeColor="text1"/>
          <w:sz w:val="24"/>
          <w:szCs w:val="24"/>
        </w:rPr>
      </w:pPr>
      <w:r w:rsidRPr="008879AA">
        <w:rPr>
          <w:rFonts w:ascii="Liberation Serif" w:hAnsi="Liberation Serif"/>
          <w:color w:val="000000" w:themeColor="text1"/>
          <w:sz w:val="24"/>
          <w:szCs w:val="24"/>
        </w:rPr>
        <w:t>муниципального контроля</w:t>
      </w:r>
    </w:p>
    <w:p w:rsidR="006D0D96" w:rsidRPr="008879AA" w:rsidRDefault="006D0D96" w:rsidP="004706EF">
      <w:pPr>
        <w:pStyle w:val="ConsPlusNormal"/>
        <w:jc w:val="center"/>
        <w:rPr>
          <w:rFonts w:ascii="Liberation Serif" w:hAnsi="Liberation Serif"/>
          <w:color w:val="000000" w:themeColor="text1"/>
          <w:sz w:val="24"/>
          <w:szCs w:val="24"/>
        </w:rPr>
      </w:pPr>
    </w:p>
    <w:p w:rsidR="006D0D96" w:rsidRPr="008879AA" w:rsidRDefault="00DF545B"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26</w:t>
      </w:r>
      <w:r w:rsidR="006D0D96" w:rsidRPr="008879AA">
        <w:rPr>
          <w:rFonts w:ascii="Liberation Serif" w:hAnsi="Liberation Serif"/>
          <w:color w:val="000000" w:themeColor="text1"/>
          <w:sz w:val="24"/>
          <w:szCs w:val="24"/>
        </w:rPr>
        <w:t>. 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D0D96" w:rsidRPr="008879AA" w:rsidRDefault="006D0D9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D0D96" w:rsidRPr="008879AA" w:rsidRDefault="006D0D9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2</w:t>
      </w:r>
      <w:r w:rsidR="00DF545B" w:rsidRPr="008879AA">
        <w:rPr>
          <w:rFonts w:ascii="Liberation Serif" w:hAnsi="Liberation Serif"/>
          <w:color w:val="000000" w:themeColor="text1"/>
          <w:sz w:val="24"/>
          <w:szCs w:val="24"/>
        </w:rPr>
        <w:t>7</w:t>
      </w:r>
      <w:r w:rsidRPr="008879AA">
        <w:rPr>
          <w:rFonts w:ascii="Liberation Serif" w:hAnsi="Liberation Serif"/>
          <w:color w:val="000000" w:themeColor="text1"/>
          <w:sz w:val="24"/>
          <w:szCs w:val="24"/>
        </w:rPr>
        <w:t>.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разрабатываемой Контрольным органом в порядке, установленном Правительством Российской Федерации. Также могут проводиться профилактические мероприятия, не предусмотренные указанной программой профилактики.</w:t>
      </w:r>
    </w:p>
    <w:p w:rsidR="006D0D96" w:rsidRPr="008879AA" w:rsidRDefault="006D0D9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 xml:space="preserve">Программа профилактики утверждается приказом директора Контрольного органа не </w:t>
      </w:r>
      <w:r w:rsidRPr="008879AA">
        <w:rPr>
          <w:rFonts w:ascii="Liberation Serif" w:hAnsi="Liberation Serif"/>
          <w:color w:val="000000" w:themeColor="text1"/>
          <w:sz w:val="24"/>
          <w:szCs w:val="24"/>
        </w:rPr>
        <w:lastRenderedPageBreak/>
        <w:t>позднее 20 декабря года, предшествующего году реализации программы профилактики, и размещается на официальном сайте в течение 5 календарных дней со дня утверждения.</w:t>
      </w:r>
    </w:p>
    <w:p w:rsidR="006D0D96" w:rsidRPr="008879AA" w:rsidRDefault="00DF545B"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28</w:t>
      </w:r>
      <w:r w:rsidR="006D0D96" w:rsidRPr="008879AA">
        <w:rPr>
          <w:rFonts w:ascii="Liberation Serif" w:hAnsi="Liberation Serif"/>
          <w:color w:val="000000" w:themeColor="text1"/>
          <w:sz w:val="24"/>
          <w:szCs w:val="24"/>
        </w:rPr>
        <w:t xml:space="preserve">. </w:t>
      </w:r>
      <w:proofErr w:type="gramStart"/>
      <w:r w:rsidR="006D0D96" w:rsidRPr="008879AA">
        <w:rPr>
          <w:rFonts w:ascii="Liberation Serif" w:hAnsi="Liberation Serif"/>
          <w:color w:val="000000" w:themeColor="text1"/>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директору Контрольного органа для принятия решения о проведении контрольных мероприятий, либо в случаях, предусмотренных Федеральным </w:t>
      </w:r>
      <w:hyperlink r:id="rId16" w:history="1">
        <w:r w:rsidR="006D0D96" w:rsidRPr="008879AA">
          <w:rPr>
            <w:rFonts w:ascii="Liberation Serif" w:hAnsi="Liberation Serif"/>
            <w:color w:val="000000" w:themeColor="text1"/>
            <w:sz w:val="24"/>
            <w:szCs w:val="24"/>
          </w:rPr>
          <w:t>законом</w:t>
        </w:r>
      </w:hyperlink>
      <w:r w:rsidR="003C79AB" w:rsidRPr="008879AA">
        <w:rPr>
          <w:rFonts w:ascii="Liberation Serif" w:hAnsi="Liberation Serif"/>
          <w:color w:val="000000" w:themeColor="text1"/>
          <w:sz w:val="24"/>
          <w:szCs w:val="24"/>
        </w:rPr>
        <w:t xml:space="preserve"> №</w:t>
      </w:r>
      <w:r w:rsidR="006D0D96" w:rsidRPr="008879AA">
        <w:rPr>
          <w:rFonts w:ascii="Liberation Serif" w:hAnsi="Liberation Serif"/>
          <w:color w:val="000000" w:themeColor="text1"/>
          <w:sz w:val="24"/>
          <w:szCs w:val="24"/>
        </w:rPr>
        <w:t xml:space="preserve"> 248-ФЗ, принимает меры, указанные в </w:t>
      </w:r>
      <w:r w:rsidR="003C79AB" w:rsidRPr="008879AA">
        <w:rPr>
          <w:rFonts w:ascii="Liberation Serif" w:hAnsi="Liberation Serif"/>
          <w:color w:val="000000" w:themeColor="text1"/>
          <w:sz w:val="24"/>
          <w:szCs w:val="24"/>
        </w:rPr>
        <w:t>пункте 63</w:t>
      </w:r>
      <w:r w:rsidR="006D0D96" w:rsidRPr="008879AA">
        <w:rPr>
          <w:rFonts w:ascii="Liberation Serif" w:hAnsi="Liberation Serif"/>
          <w:color w:val="000000" w:themeColor="text1"/>
          <w:sz w:val="24"/>
          <w:szCs w:val="24"/>
        </w:rPr>
        <w:t>.</w:t>
      </w:r>
      <w:proofErr w:type="gramEnd"/>
    </w:p>
    <w:p w:rsidR="006D0D96" w:rsidRPr="008879AA" w:rsidRDefault="00DF545B"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29</w:t>
      </w:r>
      <w:r w:rsidR="006D0D96" w:rsidRPr="008879AA">
        <w:rPr>
          <w:rFonts w:ascii="Liberation Serif" w:hAnsi="Liberation Serif"/>
          <w:color w:val="000000" w:themeColor="text1"/>
          <w:sz w:val="24"/>
          <w:szCs w:val="24"/>
        </w:rPr>
        <w:t>. При осуществлении Контрольным органом муниципального контроля проводятся следующие виды профилактических мероприятий:</w:t>
      </w:r>
    </w:p>
    <w:p w:rsidR="006D0D96" w:rsidRPr="008879AA" w:rsidRDefault="00376F8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1)</w:t>
      </w:r>
      <w:r w:rsidR="006D0D96" w:rsidRPr="008879AA">
        <w:rPr>
          <w:rFonts w:ascii="Liberation Serif" w:hAnsi="Liberation Serif"/>
          <w:color w:val="000000" w:themeColor="text1"/>
          <w:sz w:val="24"/>
          <w:szCs w:val="24"/>
        </w:rPr>
        <w:t xml:space="preserve"> информирование;</w:t>
      </w:r>
    </w:p>
    <w:p w:rsidR="006D0D96" w:rsidRPr="008879AA" w:rsidRDefault="00376F8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2)</w:t>
      </w:r>
      <w:r w:rsidR="006D0D96" w:rsidRPr="008879AA">
        <w:rPr>
          <w:rFonts w:ascii="Liberation Serif" w:hAnsi="Liberation Serif"/>
          <w:color w:val="000000" w:themeColor="text1"/>
          <w:sz w:val="24"/>
          <w:szCs w:val="24"/>
        </w:rPr>
        <w:t xml:space="preserve"> объявление предостережения;</w:t>
      </w:r>
    </w:p>
    <w:p w:rsidR="006D0D96" w:rsidRPr="008879AA" w:rsidRDefault="00376F8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3)</w:t>
      </w:r>
      <w:r w:rsidR="006D0D96" w:rsidRPr="008879AA">
        <w:rPr>
          <w:rFonts w:ascii="Liberation Serif" w:hAnsi="Liberation Serif"/>
          <w:color w:val="000000" w:themeColor="text1"/>
          <w:sz w:val="24"/>
          <w:szCs w:val="24"/>
        </w:rPr>
        <w:t xml:space="preserve"> консультирование;</w:t>
      </w:r>
    </w:p>
    <w:p w:rsidR="006D0D96" w:rsidRPr="008879AA" w:rsidRDefault="00376F8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4)</w:t>
      </w:r>
      <w:r w:rsidR="006D0D96" w:rsidRPr="008879AA">
        <w:rPr>
          <w:rFonts w:ascii="Liberation Serif" w:hAnsi="Liberation Serif"/>
          <w:color w:val="000000" w:themeColor="text1"/>
          <w:sz w:val="24"/>
          <w:szCs w:val="24"/>
        </w:rPr>
        <w:t xml:space="preserve"> профилактический визит.</w:t>
      </w:r>
    </w:p>
    <w:p w:rsidR="006D0D96" w:rsidRPr="008879AA" w:rsidRDefault="00DF545B"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30</w:t>
      </w:r>
      <w:r w:rsidR="006D0D96" w:rsidRPr="008879AA">
        <w:rPr>
          <w:rFonts w:ascii="Liberation Serif" w:hAnsi="Liberation Serif"/>
          <w:color w:val="000000" w:themeColor="text1"/>
          <w:sz w:val="24"/>
          <w:szCs w:val="24"/>
        </w:rPr>
        <w:t>. 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и в средствах массовой информации.</w:t>
      </w:r>
    </w:p>
    <w:p w:rsidR="006D0D96" w:rsidRPr="008879AA" w:rsidRDefault="006D0D9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 xml:space="preserve">Контрольный орган размещает и поддерживает в актуальном состоянии на официальном сайте сведения, предусмотренные </w:t>
      </w:r>
      <w:hyperlink r:id="rId17" w:history="1">
        <w:r w:rsidRPr="008879AA">
          <w:rPr>
            <w:rFonts w:ascii="Liberation Serif" w:hAnsi="Liberation Serif"/>
            <w:color w:val="000000" w:themeColor="text1"/>
            <w:sz w:val="24"/>
            <w:szCs w:val="24"/>
          </w:rPr>
          <w:t>частью 3 статьи 46</w:t>
        </w:r>
      </w:hyperlink>
      <w:r w:rsidR="003C79AB" w:rsidRPr="008879AA">
        <w:rPr>
          <w:rFonts w:ascii="Liberation Serif" w:hAnsi="Liberation Serif"/>
          <w:color w:val="000000" w:themeColor="text1"/>
          <w:sz w:val="24"/>
          <w:szCs w:val="24"/>
        </w:rPr>
        <w:t xml:space="preserve"> Федерального закона №</w:t>
      </w:r>
      <w:r w:rsidRPr="008879AA">
        <w:rPr>
          <w:rFonts w:ascii="Liberation Serif" w:hAnsi="Liberation Serif"/>
          <w:color w:val="000000" w:themeColor="text1"/>
          <w:sz w:val="24"/>
          <w:szCs w:val="24"/>
        </w:rPr>
        <w:t xml:space="preserve"> 248-ФЗ. Должностные лица, ответственные за размещение указанной информации, определяются приказом директора Контрольного органа.</w:t>
      </w:r>
    </w:p>
    <w:p w:rsidR="006D0D96" w:rsidRPr="008879AA" w:rsidRDefault="00DF545B"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31</w:t>
      </w:r>
      <w:r w:rsidR="006D0D96" w:rsidRPr="008879AA">
        <w:rPr>
          <w:rFonts w:ascii="Liberation Serif" w:hAnsi="Liberation Serif"/>
          <w:color w:val="000000" w:themeColor="text1"/>
          <w:sz w:val="24"/>
          <w:szCs w:val="24"/>
        </w:rPr>
        <w:t xml:space="preserve">. </w:t>
      </w:r>
      <w:proofErr w:type="gramStart"/>
      <w:r w:rsidR="006D0D96" w:rsidRPr="008879AA">
        <w:rPr>
          <w:rFonts w:ascii="Liberation Serif" w:hAnsi="Liberation Serif"/>
          <w:color w:val="000000" w:themeColor="text1"/>
          <w:sz w:val="24"/>
          <w:szCs w:val="24"/>
        </w:rPr>
        <w:t>Предостережение о недопустимости нарушения обязательных требований (далее - предостережение)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r w:rsidR="006D0D96" w:rsidRPr="008879AA">
        <w:rPr>
          <w:rFonts w:ascii="Liberation Serif" w:hAnsi="Liberation Serif"/>
          <w:color w:val="000000" w:themeColor="text1"/>
          <w:sz w:val="24"/>
          <w:szCs w:val="24"/>
        </w:rPr>
        <w:t xml:space="preserve"> Предостережение объявляется Контрольным органом не позднее тридцати календарных дней со дня получения указанных сведений.</w:t>
      </w:r>
    </w:p>
    <w:p w:rsidR="006D0D96" w:rsidRPr="008879AA" w:rsidRDefault="00DF545B"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32</w:t>
      </w:r>
      <w:r w:rsidR="006D0D96" w:rsidRPr="008879AA">
        <w:rPr>
          <w:rFonts w:ascii="Liberation Serif" w:hAnsi="Liberation Serif"/>
          <w:color w:val="000000" w:themeColor="text1"/>
          <w:sz w:val="24"/>
          <w:szCs w:val="24"/>
        </w:rPr>
        <w:t xml:space="preserve">. </w:t>
      </w:r>
      <w:hyperlink r:id="rId18" w:history="1">
        <w:r w:rsidR="006D0D96" w:rsidRPr="008879AA">
          <w:rPr>
            <w:rFonts w:ascii="Liberation Serif" w:hAnsi="Liberation Serif"/>
            <w:color w:val="000000" w:themeColor="text1"/>
            <w:sz w:val="24"/>
            <w:szCs w:val="24"/>
          </w:rPr>
          <w:t>Предостережение</w:t>
        </w:r>
      </w:hyperlink>
      <w:r w:rsidR="006D0D96" w:rsidRPr="008879AA">
        <w:rPr>
          <w:rFonts w:ascii="Liberation Serif" w:hAnsi="Liberation Serif"/>
          <w:color w:val="000000" w:themeColor="text1"/>
          <w:sz w:val="24"/>
          <w:szCs w:val="24"/>
        </w:rPr>
        <w:t xml:space="preserve"> составляется по форме, утвержденной Приказом Минэкономразвития России от 31.03.2021</w:t>
      </w:r>
      <w:r w:rsidR="003C79AB" w:rsidRPr="008879AA">
        <w:rPr>
          <w:rFonts w:ascii="Liberation Serif" w:hAnsi="Liberation Serif"/>
          <w:color w:val="000000" w:themeColor="text1"/>
          <w:sz w:val="24"/>
          <w:szCs w:val="24"/>
        </w:rPr>
        <w:t xml:space="preserve"> г. № 151 «</w:t>
      </w:r>
      <w:r w:rsidR="006D0D96" w:rsidRPr="008879AA">
        <w:rPr>
          <w:rFonts w:ascii="Liberation Serif" w:hAnsi="Liberation Serif"/>
          <w:color w:val="000000" w:themeColor="text1"/>
          <w:sz w:val="24"/>
          <w:szCs w:val="24"/>
        </w:rPr>
        <w:t xml:space="preserve">О типовых формах документов, используемых </w:t>
      </w:r>
      <w:r w:rsidR="003C79AB" w:rsidRPr="008879AA">
        <w:rPr>
          <w:rFonts w:ascii="Liberation Serif" w:hAnsi="Liberation Serif"/>
          <w:color w:val="000000" w:themeColor="text1"/>
          <w:sz w:val="24"/>
          <w:szCs w:val="24"/>
        </w:rPr>
        <w:t>контрольным (надзорным) органом»</w:t>
      </w:r>
      <w:r w:rsidR="006D0D96" w:rsidRPr="008879AA">
        <w:rPr>
          <w:rFonts w:ascii="Liberation Serif" w:hAnsi="Liberation Serif"/>
          <w:color w:val="000000" w:themeColor="text1"/>
          <w:sz w:val="24"/>
          <w:szCs w:val="24"/>
        </w:rPr>
        <w:t xml:space="preserve"> (далее - Приказ Минэконо</w:t>
      </w:r>
      <w:r w:rsidR="003C79AB" w:rsidRPr="008879AA">
        <w:rPr>
          <w:rFonts w:ascii="Liberation Serif" w:hAnsi="Liberation Serif"/>
          <w:color w:val="000000" w:themeColor="text1"/>
          <w:sz w:val="24"/>
          <w:szCs w:val="24"/>
        </w:rPr>
        <w:t>мразвития России от 31.03.2021 г. №</w:t>
      </w:r>
      <w:r w:rsidR="006D0D96" w:rsidRPr="008879AA">
        <w:rPr>
          <w:rFonts w:ascii="Liberation Serif" w:hAnsi="Liberation Serif"/>
          <w:color w:val="000000" w:themeColor="text1"/>
          <w:sz w:val="24"/>
          <w:szCs w:val="24"/>
        </w:rPr>
        <w:t xml:space="preserve"> 151), и направляется в адрес контролируемого лица.</w:t>
      </w:r>
    </w:p>
    <w:p w:rsidR="006D0D96" w:rsidRPr="008879AA" w:rsidRDefault="006D0D9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Объявляемые предостережения регистрируются в журнале учета предостережений с присвоением регистрационного номера.</w:t>
      </w:r>
    </w:p>
    <w:p w:rsidR="006D0D96" w:rsidRPr="008879AA" w:rsidRDefault="00DF545B"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33</w:t>
      </w:r>
      <w:r w:rsidR="006D0D96" w:rsidRPr="008879AA">
        <w:rPr>
          <w:rFonts w:ascii="Liberation Serif" w:hAnsi="Liberation Serif"/>
          <w:color w:val="000000" w:themeColor="text1"/>
          <w:sz w:val="24"/>
          <w:szCs w:val="24"/>
        </w:rPr>
        <w:t>. В случае объявления Контрольным органом предостережения контролируемое лицо вправе подать возражение в отношении предостережения (далее - возражение) в срок не позднее пятнадцати календарных дней со дня получения им предостережения.</w:t>
      </w:r>
    </w:p>
    <w:p w:rsidR="006D0D96" w:rsidRPr="008879AA" w:rsidRDefault="00DF545B"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34</w:t>
      </w:r>
      <w:r w:rsidR="006D0D96" w:rsidRPr="008879AA">
        <w:rPr>
          <w:rFonts w:ascii="Liberation Serif" w:hAnsi="Liberation Serif"/>
          <w:color w:val="000000" w:themeColor="text1"/>
          <w:sz w:val="24"/>
          <w:szCs w:val="24"/>
        </w:rPr>
        <w:t>. Возражение должно содержать следующую информацию:</w:t>
      </w:r>
    </w:p>
    <w:p w:rsidR="006D0D96" w:rsidRPr="008879AA" w:rsidRDefault="00376F8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 xml:space="preserve">1) </w:t>
      </w:r>
      <w:r w:rsidR="006D0D96" w:rsidRPr="008879AA">
        <w:rPr>
          <w:rFonts w:ascii="Liberation Serif" w:hAnsi="Liberation Serif"/>
          <w:color w:val="000000" w:themeColor="text1"/>
          <w:sz w:val="24"/>
          <w:szCs w:val="24"/>
        </w:rPr>
        <w:t>наименование Контрольного органа, в который направляется возражение;</w:t>
      </w:r>
    </w:p>
    <w:p w:rsidR="006D0D96" w:rsidRPr="008879AA" w:rsidRDefault="00376F86" w:rsidP="004706EF">
      <w:pPr>
        <w:pStyle w:val="ConsPlusNormal"/>
        <w:ind w:firstLine="540"/>
        <w:jc w:val="both"/>
        <w:rPr>
          <w:rFonts w:ascii="Liberation Serif" w:hAnsi="Liberation Serif"/>
          <w:color w:val="000000" w:themeColor="text1"/>
          <w:sz w:val="24"/>
          <w:szCs w:val="24"/>
        </w:rPr>
      </w:pPr>
      <w:proofErr w:type="gramStart"/>
      <w:r w:rsidRPr="008879AA">
        <w:rPr>
          <w:rFonts w:ascii="Liberation Serif" w:hAnsi="Liberation Serif"/>
          <w:color w:val="000000" w:themeColor="text1"/>
          <w:sz w:val="24"/>
          <w:szCs w:val="24"/>
        </w:rPr>
        <w:t>2)</w:t>
      </w:r>
      <w:r w:rsidR="006D0D96" w:rsidRPr="008879AA">
        <w:rPr>
          <w:rFonts w:ascii="Liberation Serif" w:hAnsi="Liberation Serif"/>
          <w:color w:val="000000" w:themeColor="text1"/>
          <w:sz w:val="24"/>
          <w:szCs w:val="24"/>
        </w:rPr>
        <w:t xml:space="preserve">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6D0D96" w:rsidRPr="008879AA" w:rsidRDefault="00376F8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3)</w:t>
      </w:r>
      <w:r w:rsidR="006D0D96" w:rsidRPr="008879AA">
        <w:rPr>
          <w:rFonts w:ascii="Liberation Serif" w:hAnsi="Liberation Serif"/>
          <w:color w:val="000000" w:themeColor="text1"/>
          <w:sz w:val="24"/>
          <w:szCs w:val="24"/>
        </w:rPr>
        <w:t xml:space="preserve"> дату и номер предостережения;</w:t>
      </w:r>
    </w:p>
    <w:p w:rsidR="006D0D96" w:rsidRPr="008879AA" w:rsidRDefault="00376F8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4)</w:t>
      </w:r>
      <w:r w:rsidR="006D0D96" w:rsidRPr="008879AA">
        <w:rPr>
          <w:rFonts w:ascii="Liberation Serif" w:hAnsi="Liberation Serif"/>
          <w:color w:val="000000" w:themeColor="text1"/>
          <w:sz w:val="24"/>
          <w:szCs w:val="24"/>
        </w:rPr>
        <w:t xml:space="preserve"> доводы, на основании которых контролируемое лицо </w:t>
      </w:r>
      <w:proofErr w:type="gramStart"/>
      <w:r w:rsidR="006D0D96" w:rsidRPr="008879AA">
        <w:rPr>
          <w:rFonts w:ascii="Liberation Serif" w:hAnsi="Liberation Serif"/>
          <w:color w:val="000000" w:themeColor="text1"/>
          <w:sz w:val="24"/>
          <w:szCs w:val="24"/>
        </w:rPr>
        <w:t>не согласно</w:t>
      </w:r>
      <w:proofErr w:type="gramEnd"/>
      <w:r w:rsidR="006D0D96" w:rsidRPr="008879AA">
        <w:rPr>
          <w:rFonts w:ascii="Liberation Serif" w:hAnsi="Liberation Serif"/>
          <w:color w:val="000000" w:themeColor="text1"/>
          <w:sz w:val="24"/>
          <w:szCs w:val="24"/>
        </w:rPr>
        <w:t xml:space="preserve"> с объявленным предостережением;</w:t>
      </w:r>
    </w:p>
    <w:p w:rsidR="006D0D96" w:rsidRPr="008879AA" w:rsidRDefault="00376F8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5)</w:t>
      </w:r>
      <w:r w:rsidR="006D0D96" w:rsidRPr="008879AA">
        <w:rPr>
          <w:rFonts w:ascii="Liberation Serif" w:hAnsi="Liberation Serif"/>
          <w:color w:val="000000" w:themeColor="text1"/>
          <w:sz w:val="24"/>
          <w:szCs w:val="24"/>
        </w:rPr>
        <w:t xml:space="preserve"> дату получения предостережения контролируемым лицом;</w:t>
      </w:r>
    </w:p>
    <w:p w:rsidR="006D0D96" w:rsidRPr="008879AA" w:rsidRDefault="00376F8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6)</w:t>
      </w:r>
      <w:r w:rsidR="006D0D96" w:rsidRPr="008879AA">
        <w:rPr>
          <w:rFonts w:ascii="Liberation Serif" w:hAnsi="Liberation Serif"/>
          <w:color w:val="000000" w:themeColor="text1"/>
          <w:sz w:val="24"/>
          <w:szCs w:val="24"/>
        </w:rPr>
        <w:t xml:space="preserve"> личную подпись и дату.</w:t>
      </w:r>
    </w:p>
    <w:p w:rsidR="006D0D96" w:rsidRPr="008879AA" w:rsidRDefault="00DF545B"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35</w:t>
      </w:r>
      <w:r w:rsidR="006D0D96" w:rsidRPr="008879AA">
        <w:rPr>
          <w:rFonts w:ascii="Liberation Serif" w:hAnsi="Liberation Serif"/>
          <w:color w:val="000000" w:themeColor="text1"/>
          <w:sz w:val="24"/>
          <w:szCs w:val="24"/>
        </w:rPr>
        <w:t>.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6D0D96" w:rsidRPr="008879AA" w:rsidRDefault="00DF545B"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36</w:t>
      </w:r>
      <w:r w:rsidR="006D0D96" w:rsidRPr="008879AA">
        <w:rPr>
          <w:rFonts w:ascii="Liberation Serif" w:hAnsi="Liberation Serif"/>
          <w:color w:val="000000" w:themeColor="text1"/>
          <w:sz w:val="24"/>
          <w:szCs w:val="24"/>
        </w:rPr>
        <w:t xml:space="preserve">. Возражение направляется контролируемым лицом в бумажном виде почтовым отправлением в Контрольный орган, либо в виде электронного документа, подписанного </w:t>
      </w:r>
      <w:r w:rsidR="006D0D96" w:rsidRPr="008879AA">
        <w:rPr>
          <w:rFonts w:ascii="Liberation Serif" w:hAnsi="Liberation Serif"/>
          <w:color w:val="000000" w:themeColor="text1"/>
          <w:sz w:val="24"/>
          <w:szCs w:val="24"/>
        </w:rPr>
        <w:lastRenderedPageBreak/>
        <w:t>усиленной квалифицированной электронной подписью контролируемого лица, лица, уполномоченного действовать от имени контролируемого лица, на указанный в предостережении адрес Контрольного органа, либо иными указанными в предостережении способами.</w:t>
      </w:r>
    </w:p>
    <w:p w:rsidR="006D0D96" w:rsidRPr="008879AA" w:rsidRDefault="00DF545B"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37</w:t>
      </w:r>
      <w:r w:rsidR="006D0D96" w:rsidRPr="008879AA">
        <w:rPr>
          <w:rFonts w:ascii="Liberation Serif" w:hAnsi="Liberation Serif"/>
          <w:color w:val="000000" w:themeColor="text1"/>
          <w:sz w:val="24"/>
          <w:szCs w:val="24"/>
        </w:rPr>
        <w:t xml:space="preserve">. Возражение рассматривается Контрольным органом в течение двадцати календарных дней со дня его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принятия представленных в возражении контролируемого лица доводов </w:t>
      </w:r>
      <w:r w:rsidR="00A772CC">
        <w:rPr>
          <w:rFonts w:ascii="Liberation Serif" w:hAnsi="Liberation Serif"/>
          <w:color w:val="000000" w:themeColor="text1"/>
          <w:sz w:val="24"/>
          <w:szCs w:val="24"/>
        </w:rPr>
        <w:t xml:space="preserve">руководитель </w:t>
      </w:r>
      <w:r w:rsidR="006D0D96" w:rsidRPr="008879AA">
        <w:rPr>
          <w:rFonts w:ascii="Liberation Serif" w:hAnsi="Liberation Serif"/>
          <w:color w:val="000000" w:themeColor="text1"/>
          <w:sz w:val="24"/>
          <w:szCs w:val="24"/>
        </w:rPr>
        <w:t>Контрольного органа аннулирует направленное ранее предостережение или корректирует сроки принятия контролируемым лицом мер для обеспечения обязательных требований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6D0D96" w:rsidRPr="008879AA" w:rsidRDefault="006D0D9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6D0D96" w:rsidRPr="008879AA" w:rsidRDefault="00DF545B"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38</w:t>
      </w:r>
      <w:r w:rsidR="006D0D96" w:rsidRPr="008879AA">
        <w:rPr>
          <w:rFonts w:ascii="Liberation Serif" w:hAnsi="Liberation Serif"/>
          <w:color w:val="000000" w:themeColor="text1"/>
          <w:sz w:val="24"/>
          <w:szCs w:val="24"/>
        </w:rPr>
        <w:t>. Повторное направление возражения по тем же основаниям не допускается.</w:t>
      </w:r>
    </w:p>
    <w:p w:rsidR="006D0D96" w:rsidRPr="008879AA" w:rsidRDefault="00DF545B"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39</w:t>
      </w:r>
      <w:r w:rsidR="006D0D96" w:rsidRPr="008879AA">
        <w:rPr>
          <w:rFonts w:ascii="Liberation Serif" w:hAnsi="Liberation Serif"/>
          <w:color w:val="000000" w:themeColor="text1"/>
          <w:sz w:val="24"/>
          <w:szCs w:val="24"/>
        </w:rPr>
        <w:t>. Консультирование контролируемых лиц осуществляется должностным лицом Контрольного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 Консультирование осуществляется без взимания платы.</w:t>
      </w:r>
    </w:p>
    <w:p w:rsidR="006D0D96" w:rsidRPr="008879AA" w:rsidRDefault="00DF545B"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40</w:t>
      </w:r>
      <w:r w:rsidR="006D0D96" w:rsidRPr="008879AA">
        <w:rPr>
          <w:rFonts w:ascii="Liberation Serif" w:hAnsi="Liberation Serif"/>
          <w:color w:val="000000" w:themeColor="text1"/>
          <w:sz w:val="24"/>
          <w:szCs w:val="24"/>
        </w:rPr>
        <w:t>. Консультирование осуществляется в устной или письменной форме по следующим вопросам:</w:t>
      </w:r>
    </w:p>
    <w:p w:rsidR="006D0D96" w:rsidRPr="008879AA" w:rsidRDefault="00376F8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 xml:space="preserve">1) </w:t>
      </w:r>
      <w:r w:rsidR="006D0D96" w:rsidRPr="008879AA">
        <w:rPr>
          <w:rFonts w:ascii="Liberation Serif" w:hAnsi="Liberation Serif"/>
          <w:color w:val="000000" w:themeColor="text1"/>
          <w:sz w:val="24"/>
          <w:szCs w:val="24"/>
        </w:rPr>
        <w:t>организация, периодичность и осуществление муниципального контроля;</w:t>
      </w:r>
    </w:p>
    <w:p w:rsidR="006D0D96" w:rsidRPr="008879AA" w:rsidRDefault="00376F8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2)</w:t>
      </w:r>
      <w:r w:rsidR="006D0D96" w:rsidRPr="008879AA">
        <w:rPr>
          <w:rFonts w:ascii="Liberation Serif" w:hAnsi="Liberation Serif"/>
          <w:color w:val="000000" w:themeColor="text1"/>
          <w:sz w:val="24"/>
          <w:szCs w:val="24"/>
        </w:rPr>
        <w:t xml:space="preserve"> порядок осуществления контрольных мероприятий, установленных настоящим Положением;</w:t>
      </w:r>
    </w:p>
    <w:p w:rsidR="006D0D96" w:rsidRPr="008879AA" w:rsidRDefault="00376F8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3)</w:t>
      </w:r>
      <w:r w:rsidR="006D0D96" w:rsidRPr="008879AA">
        <w:rPr>
          <w:rFonts w:ascii="Liberation Serif" w:hAnsi="Liberation Serif"/>
          <w:color w:val="000000" w:themeColor="text1"/>
          <w:sz w:val="24"/>
          <w:szCs w:val="24"/>
        </w:rPr>
        <w:t xml:space="preserve"> порядок обжалования действий (бездействия) должностных лиц Контрольного органа;</w:t>
      </w:r>
    </w:p>
    <w:p w:rsidR="006D0D96" w:rsidRPr="008879AA" w:rsidRDefault="00376F8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4)</w:t>
      </w:r>
      <w:r w:rsidR="006D0D96" w:rsidRPr="008879AA">
        <w:rPr>
          <w:rFonts w:ascii="Liberation Serif" w:hAnsi="Liberation Serif"/>
          <w:color w:val="000000" w:themeColor="text1"/>
          <w:sz w:val="24"/>
          <w:szCs w:val="24"/>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6D0D96" w:rsidRPr="008879AA" w:rsidRDefault="00DF545B"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41</w:t>
      </w:r>
      <w:r w:rsidR="006D0D96" w:rsidRPr="008879AA">
        <w:rPr>
          <w:rFonts w:ascii="Liberation Serif" w:hAnsi="Liberation Serif"/>
          <w:color w:val="000000" w:themeColor="text1"/>
          <w:sz w:val="24"/>
          <w:szCs w:val="24"/>
        </w:rPr>
        <w:t>. Консультирование в письменной форме осуществляется должностным лицом в следующих случаях:</w:t>
      </w:r>
    </w:p>
    <w:p w:rsidR="006D0D96" w:rsidRPr="008879AA" w:rsidRDefault="00376F8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1)</w:t>
      </w:r>
      <w:r w:rsidR="006D0D96" w:rsidRPr="008879AA">
        <w:rPr>
          <w:rFonts w:ascii="Liberation Serif" w:hAnsi="Liberation Serif"/>
          <w:color w:val="000000" w:themeColor="text1"/>
          <w:sz w:val="24"/>
          <w:szCs w:val="24"/>
        </w:rPr>
        <w:t xml:space="preserve"> контролируемым лицом представлен письменный запрос о представлении письменного ответа по вопросам консультирования;</w:t>
      </w:r>
    </w:p>
    <w:p w:rsidR="006D0D96" w:rsidRPr="008879AA" w:rsidRDefault="00376F8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2)</w:t>
      </w:r>
      <w:r w:rsidR="006D0D96" w:rsidRPr="008879AA">
        <w:rPr>
          <w:rFonts w:ascii="Liberation Serif" w:hAnsi="Liberation Serif"/>
          <w:color w:val="000000" w:themeColor="text1"/>
          <w:sz w:val="24"/>
          <w:szCs w:val="24"/>
        </w:rPr>
        <w:t xml:space="preserve"> за время консультирования предоставить ответ на поставленные вопросы невозможно;</w:t>
      </w:r>
    </w:p>
    <w:p w:rsidR="006D0D96" w:rsidRPr="008879AA" w:rsidRDefault="00376F8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3)</w:t>
      </w:r>
      <w:r w:rsidR="006D0D96" w:rsidRPr="008879AA">
        <w:rPr>
          <w:rFonts w:ascii="Liberation Serif" w:hAnsi="Liberation Serif"/>
          <w:color w:val="000000" w:themeColor="text1"/>
          <w:sz w:val="24"/>
          <w:szCs w:val="24"/>
        </w:rPr>
        <w:t xml:space="preserve"> ответ на поставленные вопросы требует дополнительного запроса сведений.</w:t>
      </w:r>
    </w:p>
    <w:p w:rsidR="006D0D96" w:rsidRPr="008879AA" w:rsidRDefault="00DF545B"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42</w:t>
      </w:r>
      <w:r w:rsidR="006D0D96" w:rsidRPr="008879AA">
        <w:rPr>
          <w:rFonts w:ascii="Liberation Serif" w:hAnsi="Liberation Serif"/>
          <w:color w:val="000000" w:themeColor="text1"/>
          <w:sz w:val="24"/>
          <w:szCs w:val="24"/>
        </w:rPr>
        <w:t>.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6D0D96" w:rsidRPr="008879AA" w:rsidRDefault="00DF545B"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43</w:t>
      </w:r>
      <w:r w:rsidR="006D0D96" w:rsidRPr="008879AA">
        <w:rPr>
          <w:rFonts w:ascii="Liberation Serif" w:hAnsi="Liberation Serif"/>
          <w:color w:val="000000" w:themeColor="text1"/>
          <w:sz w:val="24"/>
          <w:szCs w:val="24"/>
        </w:rPr>
        <w:t>.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проведенной в рамках контрольного мероприятия экспертизы.</w:t>
      </w:r>
    </w:p>
    <w:p w:rsidR="006D0D96" w:rsidRPr="008879AA" w:rsidRDefault="00DF545B"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44</w:t>
      </w:r>
      <w:r w:rsidR="006D0D96" w:rsidRPr="008879AA">
        <w:rPr>
          <w:rFonts w:ascii="Liberation Serif" w:hAnsi="Liberation Serif"/>
          <w:color w:val="000000" w:themeColor="text1"/>
          <w:sz w:val="24"/>
          <w:szCs w:val="24"/>
        </w:rPr>
        <w:t>.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6D0D96" w:rsidRPr="008879AA" w:rsidRDefault="00DF545B"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45</w:t>
      </w:r>
      <w:r w:rsidR="006D0D96" w:rsidRPr="008879AA">
        <w:rPr>
          <w:rFonts w:ascii="Liberation Serif" w:hAnsi="Liberation Serif"/>
          <w:color w:val="000000" w:themeColor="text1"/>
          <w:sz w:val="24"/>
          <w:szCs w:val="24"/>
        </w:rPr>
        <w:t>. Контрольный орган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приказом директора Контрольного органа.</w:t>
      </w:r>
    </w:p>
    <w:p w:rsidR="006D0D96" w:rsidRPr="008879AA" w:rsidRDefault="00376F8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46</w:t>
      </w:r>
      <w:r w:rsidR="006D0D96" w:rsidRPr="008879AA">
        <w:rPr>
          <w:rFonts w:ascii="Liberation Serif" w:hAnsi="Liberation Serif"/>
          <w:color w:val="000000" w:themeColor="text1"/>
          <w:sz w:val="24"/>
          <w:szCs w:val="24"/>
        </w:rPr>
        <w:t xml:space="preserve">. 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письменного разъяснения, подписанного директором </w:t>
      </w:r>
      <w:r w:rsidR="006D0D96" w:rsidRPr="008879AA">
        <w:rPr>
          <w:rFonts w:ascii="Liberation Serif" w:hAnsi="Liberation Serif"/>
          <w:color w:val="000000" w:themeColor="text1"/>
          <w:sz w:val="24"/>
          <w:szCs w:val="24"/>
        </w:rPr>
        <w:lastRenderedPageBreak/>
        <w:t>Контрольного органа.</w:t>
      </w:r>
    </w:p>
    <w:p w:rsidR="006D0D96" w:rsidRPr="008879AA" w:rsidRDefault="00376F8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47</w:t>
      </w:r>
      <w:r w:rsidR="006D0D96" w:rsidRPr="008879AA">
        <w:rPr>
          <w:rFonts w:ascii="Liberation Serif" w:hAnsi="Liberation Serif"/>
          <w:color w:val="000000" w:themeColor="text1"/>
          <w:sz w:val="24"/>
          <w:szCs w:val="24"/>
        </w:rPr>
        <w:t>. Профилактический визит проводится в форме профилактической беседы Контрольным органом по месту осуществления деятельности контролируемого лица либо путем использования видео-конференц-с</w:t>
      </w:r>
      <w:r w:rsidRPr="008879AA">
        <w:rPr>
          <w:rFonts w:ascii="Liberation Serif" w:hAnsi="Liberation Serif"/>
          <w:color w:val="000000" w:themeColor="text1"/>
          <w:sz w:val="24"/>
          <w:szCs w:val="24"/>
        </w:rPr>
        <w:t>вязи или мобильного приложения «Инспектор»</w:t>
      </w:r>
      <w:r w:rsidR="006D0D96" w:rsidRPr="008879AA">
        <w:rPr>
          <w:rFonts w:ascii="Liberation Serif" w:hAnsi="Liberation Serif"/>
          <w:color w:val="000000" w:themeColor="text1"/>
          <w:sz w:val="24"/>
          <w:szCs w:val="24"/>
        </w:rPr>
        <w:t>.</w:t>
      </w:r>
    </w:p>
    <w:p w:rsidR="006D0D96" w:rsidRPr="008879AA" w:rsidRDefault="006D0D96" w:rsidP="004706EF">
      <w:pPr>
        <w:pStyle w:val="ConsPlusNormal"/>
        <w:ind w:firstLine="540"/>
        <w:jc w:val="both"/>
        <w:rPr>
          <w:rFonts w:ascii="Liberation Serif" w:hAnsi="Liberation Serif"/>
          <w:color w:val="000000" w:themeColor="text1"/>
          <w:sz w:val="24"/>
          <w:szCs w:val="24"/>
        </w:rPr>
      </w:pPr>
      <w:proofErr w:type="gramStart"/>
      <w:r w:rsidRPr="008879AA">
        <w:rPr>
          <w:rFonts w:ascii="Liberation Serif" w:hAnsi="Liberation Serif"/>
          <w:color w:val="000000" w:themeColor="text1"/>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Контрольный орган осуществляет ознакомление с объектом контроля, сбор сведений, необходимых</w:t>
      </w:r>
      <w:proofErr w:type="gramEnd"/>
      <w:r w:rsidRPr="008879AA">
        <w:rPr>
          <w:rFonts w:ascii="Liberation Serif" w:hAnsi="Liberation Serif"/>
          <w:color w:val="000000" w:themeColor="text1"/>
          <w:sz w:val="24"/>
          <w:szCs w:val="24"/>
        </w:rPr>
        <w:t xml:space="preserve"> для отнесения объектов контроля к категориям риска, и проводит оценку уровня соблюдения контролируемым лицом обязательных требований.</w:t>
      </w:r>
    </w:p>
    <w:p w:rsidR="006D0D96" w:rsidRPr="008879AA" w:rsidRDefault="006D0D9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6D0D96" w:rsidRPr="008879AA" w:rsidRDefault="006D0D9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 xml:space="preserve">Основания и порядок проведения обязательного профилактического визита и профилактического визита по инициативе контролируемого лица устанавливаются в соответствии со </w:t>
      </w:r>
      <w:hyperlink r:id="rId19" w:history="1">
        <w:r w:rsidRPr="008879AA">
          <w:rPr>
            <w:rFonts w:ascii="Liberation Serif" w:hAnsi="Liberation Serif"/>
            <w:color w:val="000000" w:themeColor="text1"/>
            <w:sz w:val="24"/>
            <w:szCs w:val="24"/>
          </w:rPr>
          <w:t>статьями 52-1</w:t>
        </w:r>
      </w:hyperlink>
      <w:r w:rsidRPr="008879AA">
        <w:rPr>
          <w:rFonts w:ascii="Liberation Serif" w:hAnsi="Liberation Serif"/>
          <w:color w:val="000000" w:themeColor="text1"/>
          <w:sz w:val="24"/>
          <w:szCs w:val="24"/>
        </w:rPr>
        <w:t xml:space="preserve"> и </w:t>
      </w:r>
      <w:hyperlink r:id="rId20" w:history="1">
        <w:r w:rsidRPr="008879AA">
          <w:rPr>
            <w:rFonts w:ascii="Liberation Serif" w:hAnsi="Liberation Serif"/>
            <w:color w:val="000000" w:themeColor="text1"/>
            <w:sz w:val="24"/>
            <w:szCs w:val="24"/>
          </w:rPr>
          <w:t>52-2</w:t>
        </w:r>
      </w:hyperlink>
      <w:r w:rsidR="003C79AB" w:rsidRPr="008879AA">
        <w:rPr>
          <w:rFonts w:ascii="Liberation Serif" w:hAnsi="Liberation Serif"/>
          <w:color w:val="000000" w:themeColor="text1"/>
          <w:sz w:val="24"/>
          <w:szCs w:val="24"/>
        </w:rPr>
        <w:t xml:space="preserve"> Федерального закона №</w:t>
      </w:r>
      <w:r w:rsidRPr="008879AA">
        <w:rPr>
          <w:rFonts w:ascii="Liberation Serif" w:hAnsi="Liberation Serif"/>
          <w:color w:val="000000" w:themeColor="text1"/>
          <w:sz w:val="24"/>
          <w:szCs w:val="24"/>
        </w:rPr>
        <w:t xml:space="preserve"> 248-ФЗ.</w:t>
      </w:r>
    </w:p>
    <w:p w:rsidR="006D0D96" w:rsidRPr="008879AA" w:rsidRDefault="006D0D96" w:rsidP="004706EF">
      <w:pPr>
        <w:pStyle w:val="ConsPlusNormal"/>
        <w:jc w:val="center"/>
        <w:rPr>
          <w:rFonts w:ascii="Liberation Serif" w:hAnsi="Liberation Serif"/>
          <w:color w:val="000000" w:themeColor="text1"/>
          <w:sz w:val="24"/>
          <w:szCs w:val="24"/>
        </w:rPr>
      </w:pPr>
    </w:p>
    <w:p w:rsidR="006D0D96" w:rsidRPr="008879AA" w:rsidRDefault="006D0D96" w:rsidP="004706EF">
      <w:pPr>
        <w:pStyle w:val="ConsPlusTitle"/>
        <w:jc w:val="center"/>
        <w:outlineLvl w:val="1"/>
        <w:rPr>
          <w:rFonts w:ascii="Liberation Serif" w:hAnsi="Liberation Serif"/>
          <w:color w:val="000000" w:themeColor="text1"/>
          <w:sz w:val="24"/>
          <w:szCs w:val="24"/>
        </w:rPr>
      </w:pPr>
      <w:r w:rsidRPr="008879AA">
        <w:rPr>
          <w:rFonts w:ascii="Liberation Serif" w:hAnsi="Liberation Serif"/>
          <w:color w:val="000000" w:themeColor="text1"/>
          <w:sz w:val="24"/>
          <w:szCs w:val="24"/>
        </w:rPr>
        <w:t xml:space="preserve">4. Организация и осуществление </w:t>
      </w:r>
      <w:proofErr w:type="gramStart"/>
      <w:r w:rsidRPr="008879AA">
        <w:rPr>
          <w:rFonts w:ascii="Liberation Serif" w:hAnsi="Liberation Serif"/>
          <w:color w:val="000000" w:themeColor="text1"/>
          <w:sz w:val="24"/>
          <w:szCs w:val="24"/>
        </w:rPr>
        <w:t>муниципального</w:t>
      </w:r>
      <w:proofErr w:type="gramEnd"/>
    </w:p>
    <w:p w:rsidR="006D0D96" w:rsidRPr="008879AA" w:rsidRDefault="006D0D96" w:rsidP="004706EF">
      <w:pPr>
        <w:pStyle w:val="ConsPlusTitle"/>
        <w:jc w:val="center"/>
        <w:rPr>
          <w:rFonts w:ascii="Liberation Serif" w:hAnsi="Liberation Serif"/>
          <w:color w:val="000000" w:themeColor="text1"/>
          <w:sz w:val="24"/>
          <w:szCs w:val="24"/>
        </w:rPr>
      </w:pPr>
      <w:r w:rsidRPr="008879AA">
        <w:rPr>
          <w:rFonts w:ascii="Liberation Serif" w:hAnsi="Liberation Serif"/>
          <w:color w:val="000000" w:themeColor="text1"/>
          <w:sz w:val="24"/>
          <w:szCs w:val="24"/>
        </w:rPr>
        <w:t>контроля</w:t>
      </w:r>
    </w:p>
    <w:p w:rsidR="006D0D96" w:rsidRPr="008879AA" w:rsidRDefault="006D0D96" w:rsidP="004706EF">
      <w:pPr>
        <w:pStyle w:val="ConsPlusNormal"/>
        <w:jc w:val="center"/>
        <w:rPr>
          <w:rFonts w:ascii="Liberation Serif" w:hAnsi="Liberation Serif"/>
          <w:color w:val="000000" w:themeColor="text1"/>
          <w:sz w:val="24"/>
          <w:szCs w:val="24"/>
        </w:rPr>
      </w:pPr>
    </w:p>
    <w:p w:rsidR="006D0D96" w:rsidRPr="008879AA" w:rsidRDefault="00376F8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48</w:t>
      </w:r>
      <w:r w:rsidR="006D0D96" w:rsidRPr="008879AA">
        <w:rPr>
          <w:rFonts w:ascii="Liberation Serif" w:hAnsi="Liberation Serif"/>
          <w:color w:val="000000" w:themeColor="text1"/>
          <w:sz w:val="24"/>
          <w:szCs w:val="24"/>
        </w:rPr>
        <w:t>. Муниципальный контроль осуществляется Контрольным органом посредством организации проведения следующих плановых и внеплановых мероприятий:</w:t>
      </w:r>
    </w:p>
    <w:p w:rsidR="006D0D96" w:rsidRPr="008879AA" w:rsidRDefault="00376F8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1)</w:t>
      </w:r>
      <w:r w:rsidR="006D0D96" w:rsidRPr="008879AA">
        <w:rPr>
          <w:rFonts w:ascii="Liberation Serif" w:hAnsi="Liberation Serif"/>
          <w:color w:val="000000" w:themeColor="text1"/>
          <w:sz w:val="24"/>
          <w:szCs w:val="24"/>
        </w:rPr>
        <w:t xml:space="preserve"> документарная проверка, выездная проверка, инспекционный визит - при взаимодействии с контролируемыми лицами;</w:t>
      </w:r>
    </w:p>
    <w:p w:rsidR="006D0D96" w:rsidRPr="008879AA" w:rsidRDefault="00376F8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2)</w:t>
      </w:r>
      <w:r w:rsidR="006D0D96" w:rsidRPr="008879AA">
        <w:rPr>
          <w:rFonts w:ascii="Liberation Serif" w:hAnsi="Liberation Serif"/>
          <w:color w:val="000000" w:themeColor="text1"/>
          <w:sz w:val="24"/>
          <w:szCs w:val="24"/>
        </w:rPr>
        <w:t xml:space="preserve"> выездное обследование, наблюдение за соблюдением обязательных требований (мониторинг безопасности) - без взаимодействия с контролируемыми лицами.</w:t>
      </w:r>
    </w:p>
    <w:p w:rsidR="006D0D96" w:rsidRPr="008879AA" w:rsidRDefault="00376F8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49</w:t>
      </w:r>
      <w:r w:rsidR="006D0D96" w:rsidRPr="008879AA">
        <w:rPr>
          <w:rFonts w:ascii="Liberation Serif" w:hAnsi="Liberation Serif"/>
          <w:color w:val="000000" w:themeColor="text1"/>
          <w:sz w:val="24"/>
          <w:szCs w:val="24"/>
        </w:rPr>
        <w:t xml:space="preserve">. </w:t>
      </w:r>
      <w:proofErr w:type="gramStart"/>
      <w:r w:rsidR="006D0D96" w:rsidRPr="008879AA">
        <w:rPr>
          <w:rFonts w:ascii="Liberation Serif" w:hAnsi="Liberation Serif"/>
          <w:color w:val="000000" w:themeColor="text1"/>
          <w:sz w:val="24"/>
          <w:szCs w:val="24"/>
        </w:rPr>
        <w:t xml:space="preserve">Плановые контрольные мероприятия в отношении контролируемых лиц проводятся на основании ежегодных планов проведения плановых контрольных мероприятий (далее - ежегодный план), разрабатываемых в соответствии с </w:t>
      </w:r>
      <w:hyperlink r:id="rId21" w:history="1">
        <w:r w:rsidR="006D0D96" w:rsidRPr="008879AA">
          <w:rPr>
            <w:rFonts w:ascii="Liberation Serif" w:hAnsi="Liberation Serif"/>
            <w:color w:val="000000" w:themeColor="text1"/>
            <w:sz w:val="24"/>
            <w:szCs w:val="24"/>
          </w:rPr>
          <w:t>Правилами</w:t>
        </w:r>
      </w:hyperlink>
      <w:r w:rsidR="006D0D96" w:rsidRPr="008879AA">
        <w:rPr>
          <w:rFonts w:ascii="Liberation Serif" w:hAnsi="Liberation Serif"/>
          <w:color w:val="000000" w:themeColor="text1"/>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w:t>
      </w:r>
      <w:proofErr w:type="gramEnd"/>
      <w:r w:rsidR="006D0D96" w:rsidRPr="008879AA">
        <w:rPr>
          <w:rFonts w:ascii="Liberation Serif" w:hAnsi="Liberation Serif"/>
          <w:color w:val="000000" w:themeColor="text1"/>
          <w:sz w:val="24"/>
          <w:szCs w:val="24"/>
        </w:rPr>
        <w:t xml:space="preserve"> </w:t>
      </w:r>
      <w:r w:rsidR="003C79AB" w:rsidRPr="008879AA">
        <w:rPr>
          <w:rFonts w:ascii="Liberation Serif" w:hAnsi="Liberation Serif"/>
          <w:color w:val="000000" w:themeColor="text1"/>
          <w:sz w:val="24"/>
          <w:szCs w:val="24"/>
        </w:rPr>
        <w:t>г. № 2428 «</w:t>
      </w:r>
      <w:r w:rsidR="006D0D96" w:rsidRPr="008879AA">
        <w:rPr>
          <w:rFonts w:ascii="Liberation Serif" w:hAnsi="Liberation Serif"/>
          <w:color w:val="000000" w:themeColor="text1"/>
          <w:sz w:val="24"/>
          <w:szCs w:val="24"/>
        </w:rPr>
        <w: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w:t>
      </w:r>
      <w:r w:rsidR="003C79AB" w:rsidRPr="008879AA">
        <w:rPr>
          <w:rFonts w:ascii="Liberation Serif" w:hAnsi="Liberation Serif"/>
          <w:color w:val="000000" w:themeColor="text1"/>
          <w:sz w:val="24"/>
          <w:szCs w:val="24"/>
        </w:rPr>
        <w:t>ие года»</w:t>
      </w:r>
      <w:r w:rsidR="006D0D96" w:rsidRPr="008879AA">
        <w:rPr>
          <w:rFonts w:ascii="Liberation Serif" w:hAnsi="Liberation Serif"/>
          <w:color w:val="000000" w:themeColor="text1"/>
          <w:sz w:val="24"/>
          <w:szCs w:val="24"/>
        </w:rPr>
        <w:t>.</w:t>
      </w:r>
    </w:p>
    <w:p w:rsidR="006D0D96" w:rsidRPr="008879AA" w:rsidRDefault="006D0D9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Включение в ежегодный план контрольных мероприятий осуществляется в соответствии с действующим законодательством.</w:t>
      </w:r>
    </w:p>
    <w:p w:rsidR="006D0D96" w:rsidRPr="008879AA" w:rsidRDefault="00376F8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50</w:t>
      </w:r>
      <w:r w:rsidR="006D0D96" w:rsidRPr="008879AA">
        <w:rPr>
          <w:rFonts w:ascii="Liberation Serif" w:hAnsi="Liberation Serif"/>
          <w:color w:val="000000" w:themeColor="text1"/>
          <w:sz w:val="24"/>
          <w:szCs w:val="24"/>
        </w:rPr>
        <w:t>. Решение о проведении внепланового контрольного мероприятия принимается с учетом индикаторов риска нарушения обязательных требований.</w:t>
      </w:r>
    </w:p>
    <w:p w:rsidR="006D0D96" w:rsidRPr="008879AA" w:rsidRDefault="006D0D9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 xml:space="preserve">Внеплановые контрольные мероприятия, за исключением внеплановых контрольных мероприятий без взаимодействия с контролируемыми лицами, проводятся по основаниям, предусмотренным </w:t>
      </w:r>
      <w:hyperlink r:id="rId22" w:history="1">
        <w:r w:rsidRPr="008879AA">
          <w:rPr>
            <w:rFonts w:ascii="Liberation Serif" w:hAnsi="Liberation Serif"/>
            <w:color w:val="000000" w:themeColor="text1"/>
            <w:sz w:val="24"/>
            <w:szCs w:val="24"/>
          </w:rPr>
          <w:t>пунктами 1</w:t>
        </w:r>
      </w:hyperlink>
      <w:r w:rsidRPr="008879AA">
        <w:rPr>
          <w:rFonts w:ascii="Liberation Serif" w:hAnsi="Liberation Serif"/>
          <w:color w:val="000000" w:themeColor="text1"/>
          <w:sz w:val="24"/>
          <w:szCs w:val="24"/>
        </w:rPr>
        <w:t xml:space="preserve">, </w:t>
      </w:r>
      <w:hyperlink r:id="rId23" w:history="1">
        <w:r w:rsidRPr="008879AA">
          <w:rPr>
            <w:rFonts w:ascii="Liberation Serif" w:hAnsi="Liberation Serif"/>
            <w:color w:val="000000" w:themeColor="text1"/>
            <w:sz w:val="24"/>
            <w:szCs w:val="24"/>
          </w:rPr>
          <w:t>3</w:t>
        </w:r>
      </w:hyperlink>
      <w:r w:rsidRPr="008879AA">
        <w:rPr>
          <w:rFonts w:ascii="Liberation Serif" w:hAnsi="Liberation Serif"/>
          <w:color w:val="000000" w:themeColor="text1"/>
          <w:sz w:val="24"/>
          <w:szCs w:val="24"/>
        </w:rPr>
        <w:t xml:space="preserve"> - </w:t>
      </w:r>
      <w:hyperlink r:id="rId24" w:history="1">
        <w:r w:rsidRPr="008879AA">
          <w:rPr>
            <w:rFonts w:ascii="Liberation Serif" w:hAnsi="Liberation Serif"/>
            <w:color w:val="000000" w:themeColor="text1"/>
            <w:sz w:val="24"/>
            <w:szCs w:val="24"/>
          </w:rPr>
          <w:t>9 части 1 статьи 57</w:t>
        </w:r>
      </w:hyperlink>
      <w:r w:rsidRPr="008879AA">
        <w:rPr>
          <w:rFonts w:ascii="Liberation Serif" w:hAnsi="Liberation Serif"/>
          <w:color w:val="000000" w:themeColor="text1"/>
          <w:sz w:val="24"/>
          <w:szCs w:val="24"/>
        </w:rPr>
        <w:t xml:space="preserve"> Федерального закона</w:t>
      </w:r>
      <w:r w:rsidR="003C79AB" w:rsidRPr="008879AA">
        <w:rPr>
          <w:rFonts w:ascii="Liberation Serif" w:hAnsi="Liberation Serif"/>
          <w:color w:val="000000" w:themeColor="text1"/>
          <w:sz w:val="24"/>
          <w:szCs w:val="24"/>
        </w:rPr>
        <w:t xml:space="preserve"> №</w:t>
      </w:r>
      <w:r w:rsidRPr="008879AA">
        <w:rPr>
          <w:rFonts w:ascii="Liberation Serif" w:hAnsi="Liberation Serif"/>
          <w:color w:val="000000" w:themeColor="text1"/>
          <w:sz w:val="24"/>
          <w:szCs w:val="24"/>
        </w:rPr>
        <w:t xml:space="preserve"> 248-ФЗ.</w:t>
      </w:r>
    </w:p>
    <w:p w:rsidR="006D0D96" w:rsidRPr="008879AA" w:rsidRDefault="006D0D9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D0D96" w:rsidRPr="008879AA" w:rsidRDefault="00376F8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51</w:t>
      </w:r>
      <w:r w:rsidR="006D0D96" w:rsidRPr="008879AA">
        <w:rPr>
          <w:rFonts w:ascii="Liberation Serif" w:hAnsi="Liberation Serif"/>
          <w:color w:val="000000" w:themeColor="text1"/>
          <w:sz w:val="24"/>
          <w:szCs w:val="24"/>
        </w:rPr>
        <w:t>. При осуществлении муниципального контроля взаимодействием Контрольного органа с контролируемыми лицами являются:</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1)</w:t>
      </w:r>
      <w:r w:rsidR="006D0D96" w:rsidRPr="008879AA">
        <w:rPr>
          <w:rFonts w:ascii="Liberation Serif" w:hAnsi="Liberation Serif"/>
          <w:color w:val="000000" w:themeColor="text1"/>
          <w:sz w:val="24"/>
          <w:szCs w:val="24"/>
        </w:rPr>
        <w:t xml:space="preserve"> встречи, телефонные и иные переговоры (непосредственное взаимодействие) между инспектором и контролируемым лицом или его представителем;</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2)</w:t>
      </w:r>
      <w:r w:rsidR="006D0D96" w:rsidRPr="008879AA">
        <w:rPr>
          <w:rFonts w:ascii="Liberation Serif" w:hAnsi="Liberation Serif"/>
          <w:color w:val="000000" w:themeColor="text1"/>
          <w:sz w:val="24"/>
          <w:szCs w:val="24"/>
        </w:rPr>
        <w:t xml:space="preserve"> запрос документов, иных материалов;</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3)</w:t>
      </w:r>
      <w:r w:rsidR="006D0D96" w:rsidRPr="008879AA">
        <w:rPr>
          <w:rFonts w:ascii="Liberation Serif" w:hAnsi="Liberation Serif"/>
          <w:color w:val="000000" w:themeColor="text1"/>
          <w:sz w:val="24"/>
          <w:szCs w:val="24"/>
        </w:rPr>
        <w:t xml:space="preserve"> присутствие инспектора в месте осуществления деятельности контролируемого </w:t>
      </w:r>
      <w:r w:rsidR="006D0D96" w:rsidRPr="008879AA">
        <w:rPr>
          <w:rFonts w:ascii="Liberation Serif" w:hAnsi="Liberation Serif"/>
          <w:color w:val="000000" w:themeColor="text1"/>
          <w:sz w:val="24"/>
          <w:szCs w:val="24"/>
        </w:rPr>
        <w:lastRenderedPageBreak/>
        <w:t>лица (за исключением случаев присутствия инспектора на общедоступных производственных объектах).</w:t>
      </w:r>
    </w:p>
    <w:p w:rsidR="006D0D96" w:rsidRPr="008879AA" w:rsidRDefault="006D0D9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5</w:t>
      </w:r>
      <w:r w:rsidR="00112404" w:rsidRPr="008879AA">
        <w:rPr>
          <w:rFonts w:ascii="Liberation Serif" w:hAnsi="Liberation Serif"/>
          <w:color w:val="000000" w:themeColor="text1"/>
          <w:sz w:val="24"/>
          <w:szCs w:val="24"/>
        </w:rPr>
        <w:t>2</w:t>
      </w:r>
      <w:r w:rsidRPr="008879AA">
        <w:rPr>
          <w:rFonts w:ascii="Liberation Serif" w:hAnsi="Liberation Serif"/>
          <w:color w:val="000000" w:themeColor="text1"/>
          <w:sz w:val="24"/>
          <w:szCs w:val="24"/>
        </w:rPr>
        <w:t xml:space="preserve">. Контрольные мероприятия, осуществляемые при взаимодействии с контролируемым лицом, проводятся Контрольным органом по основаниям, предусмотренным </w:t>
      </w:r>
      <w:hyperlink r:id="rId25" w:history="1">
        <w:r w:rsidRPr="008879AA">
          <w:rPr>
            <w:rFonts w:ascii="Liberation Serif" w:hAnsi="Liberation Serif"/>
            <w:color w:val="000000" w:themeColor="text1"/>
            <w:sz w:val="24"/>
            <w:szCs w:val="24"/>
          </w:rPr>
          <w:t>частью 1 статьи 57</w:t>
        </w:r>
      </w:hyperlink>
      <w:r w:rsidR="003C79AB" w:rsidRPr="008879AA">
        <w:rPr>
          <w:rFonts w:ascii="Liberation Serif" w:hAnsi="Liberation Serif"/>
          <w:color w:val="000000" w:themeColor="text1"/>
          <w:sz w:val="24"/>
          <w:szCs w:val="24"/>
        </w:rPr>
        <w:t xml:space="preserve"> Федерального закона №</w:t>
      </w:r>
      <w:r w:rsidRPr="008879AA">
        <w:rPr>
          <w:rFonts w:ascii="Liberation Serif" w:hAnsi="Liberation Serif"/>
          <w:color w:val="000000" w:themeColor="text1"/>
          <w:sz w:val="24"/>
          <w:szCs w:val="24"/>
        </w:rPr>
        <w:t xml:space="preserve"> 248-ФЗ.</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53</w:t>
      </w:r>
      <w:r w:rsidR="006D0D96" w:rsidRPr="008879AA">
        <w:rPr>
          <w:rFonts w:ascii="Liberation Serif" w:hAnsi="Liberation Serif"/>
          <w:color w:val="000000" w:themeColor="text1"/>
          <w:sz w:val="24"/>
          <w:szCs w:val="24"/>
        </w:rPr>
        <w:t xml:space="preserve">. 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ежегодном плане Контрольного органа, в том числе в случаях, установленных Федеральным </w:t>
      </w:r>
      <w:hyperlink r:id="rId26" w:history="1">
        <w:r w:rsidR="006D0D96" w:rsidRPr="008879AA">
          <w:rPr>
            <w:rFonts w:ascii="Liberation Serif" w:hAnsi="Liberation Serif"/>
            <w:color w:val="000000" w:themeColor="text1"/>
            <w:sz w:val="24"/>
            <w:szCs w:val="24"/>
          </w:rPr>
          <w:t>законом</w:t>
        </w:r>
      </w:hyperlink>
      <w:r w:rsidR="003C79AB" w:rsidRPr="008879AA">
        <w:rPr>
          <w:rFonts w:ascii="Liberation Serif" w:hAnsi="Liberation Serif"/>
          <w:color w:val="000000" w:themeColor="text1"/>
          <w:sz w:val="24"/>
          <w:szCs w:val="24"/>
        </w:rPr>
        <w:t xml:space="preserve"> №</w:t>
      </w:r>
      <w:r w:rsidR="006D0D96" w:rsidRPr="008879AA">
        <w:rPr>
          <w:rFonts w:ascii="Liberation Serif" w:hAnsi="Liberation Serif"/>
          <w:color w:val="000000" w:themeColor="text1"/>
          <w:sz w:val="24"/>
          <w:szCs w:val="24"/>
        </w:rPr>
        <w:t xml:space="preserve"> 248-ФЗ.</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54</w:t>
      </w:r>
      <w:r w:rsidR="006D0D96" w:rsidRPr="008879AA">
        <w:rPr>
          <w:rFonts w:ascii="Liberation Serif" w:hAnsi="Liberation Serif"/>
          <w:color w:val="000000" w:themeColor="text1"/>
          <w:sz w:val="24"/>
          <w:szCs w:val="24"/>
        </w:rPr>
        <w:t>.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1)</w:t>
      </w:r>
      <w:r w:rsidR="006D0D96" w:rsidRPr="008879AA">
        <w:rPr>
          <w:rFonts w:ascii="Liberation Serif" w:hAnsi="Liberation Serif"/>
          <w:color w:val="000000" w:themeColor="text1"/>
          <w:sz w:val="24"/>
          <w:szCs w:val="24"/>
        </w:rPr>
        <w:t xml:space="preserve"> осмотр;</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2)</w:t>
      </w:r>
      <w:r w:rsidR="006D0D96" w:rsidRPr="008879AA">
        <w:rPr>
          <w:rFonts w:ascii="Liberation Serif" w:hAnsi="Liberation Serif"/>
          <w:color w:val="000000" w:themeColor="text1"/>
          <w:sz w:val="24"/>
          <w:szCs w:val="24"/>
        </w:rPr>
        <w:t xml:space="preserve"> опрос;</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3)</w:t>
      </w:r>
      <w:r w:rsidR="006D0D96" w:rsidRPr="008879AA">
        <w:rPr>
          <w:rFonts w:ascii="Liberation Serif" w:hAnsi="Liberation Serif"/>
          <w:color w:val="000000" w:themeColor="text1"/>
          <w:sz w:val="24"/>
          <w:szCs w:val="24"/>
        </w:rPr>
        <w:t xml:space="preserve"> получение письменных объяснений;</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4)</w:t>
      </w:r>
      <w:r w:rsidR="006D0D96" w:rsidRPr="008879AA">
        <w:rPr>
          <w:rFonts w:ascii="Liberation Serif" w:hAnsi="Liberation Serif"/>
          <w:color w:val="000000" w:themeColor="text1"/>
          <w:sz w:val="24"/>
          <w:szCs w:val="24"/>
        </w:rPr>
        <w:t xml:space="preserve"> истребование документов;</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5)</w:t>
      </w:r>
      <w:r w:rsidR="006D0D96" w:rsidRPr="008879AA">
        <w:rPr>
          <w:rFonts w:ascii="Liberation Serif" w:hAnsi="Liberation Serif"/>
          <w:color w:val="000000" w:themeColor="text1"/>
          <w:sz w:val="24"/>
          <w:szCs w:val="24"/>
        </w:rPr>
        <w:t xml:space="preserve"> инструментальное обследование;</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6)</w:t>
      </w:r>
      <w:r w:rsidR="006D0D96" w:rsidRPr="008879AA">
        <w:rPr>
          <w:rFonts w:ascii="Liberation Serif" w:hAnsi="Liberation Serif"/>
          <w:color w:val="000000" w:themeColor="text1"/>
          <w:sz w:val="24"/>
          <w:szCs w:val="24"/>
        </w:rPr>
        <w:t xml:space="preserve"> экспертиза.</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55</w:t>
      </w:r>
      <w:r w:rsidR="006D0D96" w:rsidRPr="008879AA">
        <w:rPr>
          <w:rFonts w:ascii="Liberation Serif" w:hAnsi="Liberation Serif"/>
          <w:color w:val="000000" w:themeColor="text1"/>
          <w:sz w:val="24"/>
          <w:szCs w:val="24"/>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 форме, утвержденной </w:t>
      </w:r>
      <w:hyperlink r:id="rId27" w:history="1">
        <w:r w:rsidR="006D0D96" w:rsidRPr="008879AA">
          <w:rPr>
            <w:rFonts w:ascii="Liberation Serif" w:hAnsi="Liberation Serif"/>
            <w:color w:val="000000" w:themeColor="text1"/>
            <w:sz w:val="24"/>
            <w:szCs w:val="24"/>
          </w:rPr>
          <w:t>Приказом</w:t>
        </w:r>
      </w:hyperlink>
      <w:r w:rsidR="006D0D96" w:rsidRPr="008879AA">
        <w:rPr>
          <w:rFonts w:ascii="Liberation Serif" w:hAnsi="Liberation Serif"/>
          <w:color w:val="000000" w:themeColor="text1"/>
          <w:sz w:val="24"/>
          <w:szCs w:val="24"/>
        </w:rPr>
        <w:t xml:space="preserve"> Минэконо</w:t>
      </w:r>
      <w:r w:rsidR="003C79AB" w:rsidRPr="008879AA">
        <w:rPr>
          <w:rFonts w:ascii="Liberation Serif" w:hAnsi="Liberation Serif"/>
          <w:color w:val="000000" w:themeColor="text1"/>
          <w:sz w:val="24"/>
          <w:szCs w:val="24"/>
        </w:rPr>
        <w:t>мразвития России от 31.03.2021 г. №</w:t>
      </w:r>
      <w:r w:rsidR="006D0D96" w:rsidRPr="008879AA">
        <w:rPr>
          <w:rFonts w:ascii="Liberation Serif" w:hAnsi="Liberation Serif"/>
          <w:color w:val="000000" w:themeColor="text1"/>
          <w:sz w:val="24"/>
          <w:szCs w:val="24"/>
        </w:rPr>
        <w:t xml:space="preserve"> 151, подписанное уполномоченным лицом Контрольного органа, в котором указываются сведения, предусмотренные </w:t>
      </w:r>
      <w:hyperlink r:id="rId28" w:history="1">
        <w:r w:rsidR="006D0D96" w:rsidRPr="008879AA">
          <w:rPr>
            <w:rFonts w:ascii="Liberation Serif" w:hAnsi="Liberation Serif"/>
            <w:color w:val="000000" w:themeColor="text1"/>
            <w:sz w:val="24"/>
            <w:szCs w:val="24"/>
          </w:rPr>
          <w:t>частью 1 статьи 64</w:t>
        </w:r>
      </w:hyperlink>
      <w:r w:rsidR="006D0D96" w:rsidRPr="008879AA">
        <w:rPr>
          <w:rFonts w:ascii="Liberation Serif" w:hAnsi="Liberation Serif"/>
          <w:color w:val="000000" w:themeColor="text1"/>
          <w:sz w:val="24"/>
          <w:szCs w:val="24"/>
        </w:rPr>
        <w:t xml:space="preserve"> </w:t>
      </w:r>
      <w:r w:rsidR="003C79AB" w:rsidRPr="008879AA">
        <w:rPr>
          <w:rFonts w:ascii="Liberation Serif" w:hAnsi="Liberation Serif"/>
          <w:color w:val="000000" w:themeColor="text1"/>
          <w:sz w:val="24"/>
          <w:szCs w:val="24"/>
        </w:rPr>
        <w:t>Федерального закона №</w:t>
      </w:r>
      <w:r w:rsidR="006D0D96" w:rsidRPr="008879AA">
        <w:rPr>
          <w:rFonts w:ascii="Liberation Serif" w:hAnsi="Liberation Serif"/>
          <w:color w:val="000000" w:themeColor="text1"/>
          <w:sz w:val="24"/>
          <w:szCs w:val="24"/>
        </w:rPr>
        <w:t xml:space="preserve"> 248-ФЗ.</w:t>
      </w:r>
    </w:p>
    <w:p w:rsidR="006D0D96" w:rsidRPr="008879AA" w:rsidRDefault="006D0D9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В отношении проведения контрольных мероприятий без взаимодействия не требуется принятие решения о проведении данного контрольного мероприятия, предусмотренного настоящей частью.</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56</w:t>
      </w:r>
      <w:r w:rsidR="006D0D96" w:rsidRPr="008879AA">
        <w:rPr>
          <w:rFonts w:ascii="Liberation Serif" w:hAnsi="Liberation Serif"/>
          <w:color w:val="000000" w:themeColor="text1"/>
          <w:sz w:val="24"/>
          <w:szCs w:val="24"/>
        </w:rPr>
        <w:t>. Контрольные мероприятия проводятся инспекторами, указанными в решении Контрольного органа о проведении контрольного мероприятия.</w:t>
      </w:r>
    </w:p>
    <w:p w:rsidR="006D0D96" w:rsidRPr="008879AA" w:rsidRDefault="006D0D9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 xml:space="preserve">При необходимости Контрольный орган привлекает к проведению контрольных мероприятий экспертов, экспертные организации и специалистов с учетом требований, установленных </w:t>
      </w:r>
      <w:hyperlink r:id="rId29" w:history="1">
        <w:r w:rsidRPr="008879AA">
          <w:rPr>
            <w:rFonts w:ascii="Liberation Serif" w:hAnsi="Liberation Serif"/>
            <w:color w:val="000000" w:themeColor="text1"/>
            <w:sz w:val="24"/>
            <w:szCs w:val="24"/>
          </w:rPr>
          <w:t>статьями 33</w:t>
        </w:r>
      </w:hyperlink>
      <w:r w:rsidRPr="008879AA">
        <w:rPr>
          <w:rFonts w:ascii="Liberation Serif" w:hAnsi="Liberation Serif"/>
          <w:color w:val="000000" w:themeColor="text1"/>
          <w:sz w:val="24"/>
          <w:szCs w:val="24"/>
        </w:rPr>
        <w:t xml:space="preserve"> и </w:t>
      </w:r>
      <w:hyperlink r:id="rId30" w:history="1">
        <w:r w:rsidRPr="008879AA">
          <w:rPr>
            <w:rFonts w:ascii="Liberation Serif" w:hAnsi="Liberation Serif"/>
            <w:color w:val="000000" w:themeColor="text1"/>
            <w:sz w:val="24"/>
            <w:szCs w:val="24"/>
          </w:rPr>
          <w:t>34</w:t>
        </w:r>
      </w:hyperlink>
      <w:r w:rsidR="003C79AB" w:rsidRPr="008879AA">
        <w:rPr>
          <w:rFonts w:ascii="Liberation Serif" w:hAnsi="Liberation Serif"/>
          <w:color w:val="000000" w:themeColor="text1"/>
          <w:sz w:val="24"/>
          <w:szCs w:val="24"/>
        </w:rPr>
        <w:t xml:space="preserve"> Федерального закона №</w:t>
      </w:r>
      <w:r w:rsidRPr="008879AA">
        <w:rPr>
          <w:rFonts w:ascii="Liberation Serif" w:hAnsi="Liberation Serif"/>
          <w:color w:val="000000" w:themeColor="text1"/>
          <w:sz w:val="24"/>
          <w:szCs w:val="24"/>
        </w:rPr>
        <w:t xml:space="preserve"> 248-ФЗ.</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57</w:t>
      </w:r>
      <w:r w:rsidR="006D0D96" w:rsidRPr="008879AA">
        <w:rPr>
          <w:rFonts w:ascii="Liberation Serif" w:hAnsi="Liberation Serif"/>
          <w:color w:val="000000" w:themeColor="text1"/>
          <w:sz w:val="24"/>
          <w:szCs w:val="24"/>
        </w:rPr>
        <w:t xml:space="preserve">.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w:t>
      </w:r>
      <w:hyperlink r:id="rId31" w:history="1">
        <w:r w:rsidR="006D0D96" w:rsidRPr="008879AA">
          <w:rPr>
            <w:rFonts w:ascii="Liberation Serif" w:hAnsi="Liberation Serif"/>
            <w:color w:val="000000" w:themeColor="text1"/>
            <w:sz w:val="24"/>
            <w:szCs w:val="24"/>
          </w:rPr>
          <w:t>Приказом</w:t>
        </w:r>
      </w:hyperlink>
      <w:r w:rsidR="006D0D96" w:rsidRPr="008879AA">
        <w:rPr>
          <w:rFonts w:ascii="Liberation Serif" w:hAnsi="Liberation Serif"/>
          <w:color w:val="000000" w:themeColor="text1"/>
          <w:sz w:val="24"/>
          <w:szCs w:val="24"/>
        </w:rPr>
        <w:t xml:space="preserve"> Минэконо</w:t>
      </w:r>
      <w:r w:rsidR="003C79AB" w:rsidRPr="008879AA">
        <w:rPr>
          <w:rFonts w:ascii="Liberation Serif" w:hAnsi="Liberation Serif"/>
          <w:color w:val="000000" w:themeColor="text1"/>
          <w:sz w:val="24"/>
          <w:szCs w:val="24"/>
        </w:rPr>
        <w:t>мразвития России от 31.03.2021 г. №</w:t>
      </w:r>
      <w:r w:rsidR="006D0D96" w:rsidRPr="008879AA">
        <w:rPr>
          <w:rFonts w:ascii="Liberation Serif" w:hAnsi="Liberation Serif"/>
          <w:color w:val="000000" w:themeColor="text1"/>
          <w:sz w:val="24"/>
          <w:szCs w:val="24"/>
        </w:rPr>
        <w:t xml:space="preserve"> 151.</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58</w:t>
      </w:r>
      <w:r w:rsidR="006D0D96" w:rsidRPr="008879AA">
        <w:rPr>
          <w:rFonts w:ascii="Liberation Serif" w:hAnsi="Liberation Serif"/>
          <w:color w:val="000000" w:themeColor="text1"/>
          <w:sz w:val="24"/>
          <w:szCs w:val="24"/>
        </w:rPr>
        <w:t>.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w:t>
      </w:r>
    </w:p>
    <w:p w:rsidR="006D0D96" w:rsidRPr="008879AA" w:rsidRDefault="006D0D9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59</w:t>
      </w:r>
      <w:r w:rsidR="006D0D96" w:rsidRPr="008879AA">
        <w:rPr>
          <w:rFonts w:ascii="Liberation Serif" w:hAnsi="Liberation Serif"/>
          <w:color w:val="000000" w:themeColor="text1"/>
          <w:sz w:val="24"/>
          <w:szCs w:val="24"/>
        </w:rPr>
        <w:t>. Документы, иные материалы, являющиеся доказательствами нарушения обязательных требований, должны быть приобщены к акту.</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60</w:t>
      </w:r>
      <w:r w:rsidR="006D0D96" w:rsidRPr="008879AA">
        <w:rPr>
          <w:rFonts w:ascii="Liberation Serif" w:hAnsi="Liberation Serif"/>
          <w:color w:val="000000" w:themeColor="text1"/>
          <w:sz w:val="24"/>
          <w:szCs w:val="24"/>
        </w:rPr>
        <w:t>. Заполненные при проведении контрольного мероприятия проверочные листы должны быть приобщены к акту.</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61</w:t>
      </w:r>
      <w:r w:rsidR="006D0D96" w:rsidRPr="008879AA">
        <w:rPr>
          <w:rFonts w:ascii="Liberation Serif" w:hAnsi="Liberation Serif"/>
          <w:color w:val="000000" w:themeColor="text1"/>
          <w:sz w:val="24"/>
          <w:szCs w:val="24"/>
        </w:rPr>
        <w:t>.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D0D96" w:rsidRPr="008879AA" w:rsidRDefault="00112404" w:rsidP="007F1818">
      <w:pPr>
        <w:pStyle w:val="ConsPlusNormal"/>
        <w:tabs>
          <w:tab w:val="left" w:pos="993"/>
        </w:tabs>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62</w:t>
      </w:r>
      <w:r w:rsidR="006D0D96" w:rsidRPr="008879AA">
        <w:rPr>
          <w:rFonts w:ascii="Liberation Serif" w:hAnsi="Liberation Serif"/>
          <w:color w:val="000000" w:themeColor="text1"/>
          <w:sz w:val="24"/>
          <w:szCs w:val="24"/>
        </w:rPr>
        <w:t xml:space="preserve">.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w:t>
      </w:r>
      <w:r w:rsidR="006D0D96" w:rsidRPr="008879AA">
        <w:rPr>
          <w:rFonts w:ascii="Liberation Serif" w:hAnsi="Liberation Serif"/>
          <w:color w:val="000000" w:themeColor="text1"/>
          <w:sz w:val="24"/>
          <w:szCs w:val="24"/>
        </w:rPr>
        <w:lastRenderedPageBreak/>
        <w:t>законодательством Российской Федерации.</w:t>
      </w:r>
    </w:p>
    <w:p w:rsidR="006D0D96" w:rsidRPr="008879AA" w:rsidRDefault="00112404" w:rsidP="004706EF">
      <w:pPr>
        <w:pStyle w:val="ConsPlusNormal"/>
        <w:ind w:firstLine="540"/>
        <w:jc w:val="both"/>
        <w:rPr>
          <w:rFonts w:ascii="Liberation Serif" w:hAnsi="Liberation Serif"/>
          <w:color w:val="000000" w:themeColor="text1"/>
          <w:sz w:val="24"/>
          <w:szCs w:val="24"/>
        </w:rPr>
      </w:pPr>
      <w:bookmarkStart w:id="5" w:name="Par218"/>
      <w:bookmarkEnd w:id="5"/>
      <w:r w:rsidRPr="008879AA">
        <w:rPr>
          <w:rFonts w:ascii="Liberation Serif" w:hAnsi="Liberation Serif"/>
          <w:color w:val="000000" w:themeColor="text1"/>
          <w:sz w:val="24"/>
          <w:szCs w:val="24"/>
        </w:rPr>
        <w:t>63</w:t>
      </w:r>
      <w:r w:rsidR="006D0D96" w:rsidRPr="008879AA">
        <w:rPr>
          <w:rFonts w:ascii="Liberation Serif" w:hAnsi="Liberation Serif"/>
          <w:color w:val="000000" w:themeColor="text1"/>
          <w:sz w:val="24"/>
          <w:szCs w:val="24"/>
        </w:rPr>
        <w:t>.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6D0D96" w:rsidRPr="008879AA" w:rsidRDefault="00112404" w:rsidP="007F1818">
      <w:pPr>
        <w:pStyle w:val="ConsPlusNormal"/>
        <w:tabs>
          <w:tab w:val="left" w:pos="993"/>
        </w:tabs>
        <w:ind w:firstLine="540"/>
        <w:jc w:val="both"/>
        <w:rPr>
          <w:rFonts w:ascii="Liberation Serif" w:hAnsi="Liberation Serif"/>
          <w:color w:val="000000" w:themeColor="text1"/>
          <w:sz w:val="24"/>
          <w:szCs w:val="24"/>
        </w:rPr>
      </w:pPr>
      <w:bookmarkStart w:id="6" w:name="Par219"/>
      <w:bookmarkEnd w:id="6"/>
      <w:proofErr w:type="gramStart"/>
      <w:r w:rsidRPr="008879AA">
        <w:rPr>
          <w:rFonts w:ascii="Liberation Serif" w:hAnsi="Liberation Serif"/>
          <w:color w:val="000000" w:themeColor="text1"/>
          <w:sz w:val="24"/>
          <w:szCs w:val="24"/>
        </w:rPr>
        <w:t>1)</w:t>
      </w:r>
      <w:r w:rsidR="006D0D96" w:rsidRPr="008879AA">
        <w:rPr>
          <w:rFonts w:ascii="Liberation Serif" w:hAnsi="Liberation Serif"/>
          <w:color w:val="000000" w:themeColor="text1"/>
          <w:sz w:val="24"/>
          <w:szCs w:val="24"/>
        </w:rPr>
        <w:t xml:space="preserve">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а также других мероприятий, предусмотренных жилищным законодательством, в отношении муниципального жилищного фонда;</w:t>
      </w:r>
      <w:proofErr w:type="gramEnd"/>
    </w:p>
    <w:p w:rsidR="006D0D96" w:rsidRPr="008879AA" w:rsidRDefault="00112404" w:rsidP="004706EF">
      <w:pPr>
        <w:pStyle w:val="ConsPlusNormal"/>
        <w:ind w:firstLine="540"/>
        <w:jc w:val="both"/>
        <w:rPr>
          <w:rFonts w:ascii="Liberation Serif" w:hAnsi="Liberation Serif"/>
          <w:color w:val="000000" w:themeColor="text1"/>
          <w:sz w:val="24"/>
          <w:szCs w:val="24"/>
        </w:rPr>
      </w:pPr>
      <w:bookmarkStart w:id="7" w:name="Par221"/>
      <w:bookmarkEnd w:id="7"/>
      <w:proofErr w:type="gramStart"/>
      <w:r w:rsidRPr="008879AA">
        <w:rPr>
          <w:rFonts w:ascii="Liberation Serif" w:hAnsi="Liberation Serif"/>
          <w:color w:val="000000" w:themeColor="text1"/>
          <w:sz w:val="24"/>
          <w:szCs w:val="24"/>
        </w:rPr>
        <w:t>2)</w:t>
      </w:r>
      <w:r w:rsidR="006D0D96" w:rsidRPr="008879AA">
        <w:rPr>
          <w:rFonts w:ascii="Liberation Serif" w:hAnsi="Liberation Serif"/>
          <w:color w:val="000000" w:themeColor="text1"/>
          <w:sz w:val="24"/>
          <w:szCs w:val="24"/>
        </w:rPr>
        <w:t xml:space="preserve">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006D0D96" w:rsidRPr="008879AA">
        <w:rPr>
          <w:rFonts w:ascii="Liberation Serif" w:hAnsi="Liberation Serif"/>
          <w:color w:val="000000" w:themeColor="text1"/>
          <w:sz w:val="24"/>
          <w:szCs w:val="24"/>
        </w:rPr>
        <w:t xml:space="preserve"> при проведении контрольного мероприятия установлено, что деятельность контролируемых лиц, владеющих и (или) пользующихся объектом контроля,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3)</w:t>
      </w:r>
      <w:r w:rsidR="006D0D96" w:rsidRPr="008879AA">
        <w:rPr>
          <w:rFonts w:ascii="Liberation Serif" w:hAnsi="Liberation Serif"/>
          <w:color w:val="000000" w:themeColor="text1"/>
          <w:sz w:val="24"/>
          <w:szCs w:val="24"/>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D0D96" w:rsidRPr="008879AA" w:rsidRDefault="00112404" w:rsidP="004706EF">
      <w:pPr>
        <w:pStyle w:val="ConsPlusNormal"/>
        <w:ind w:firstLine="540"/>
        <w:jc w:val="both"/>
        <w:rPr>
          <w:rFonts w:ascii="Liberation Serif" w:hAnsi="Liberation Serif"/>
          <w:color w:val="000000" w:themeColor="text1"/>
          <w:sz w:val="24"/>
          <w:szCs w:val="24"/>
        </w:rPr>
      </w:pPr>
      <w:proofErr w:type="gramStart"/>
      <w:r w:rsidRPr="008879AA">
        <w:rPr>
          <w:rFonts w:ascii="Liberation Serif" w:hAnsi="Liberation Serif"/>
          <w:color w:val="000000" w:themeColor="text1"/>
          <w:sz w:val="24"/>
          <w:szCs w:val="24"/>
        </w:rPr>
        <w:t>4)</w:t>
      </w:r>
      <w:r w:rsidR="006D0D96" w:rsidRPr="008879AA">
        <w:rPr>
          <w:rFonts w:ascii="Liberation Serif" w:hAnsi="Liberation Serif"/>
          <w:color w:val="000000" w:themeColor="text1"/>
          <w:sz w:val="24"/>
          <w:szCs w:val="24"/>
        </w:rPr>
        <w:t xml:space="preserve">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5)</w:t>
      </w:r>
      <w:r w:rsidR="006D0D96" w:rsidRPr="008879AA">
        <w:rPr>
          <w:rFonts w:ascii="Liberation Serif" w:hAnsi="Liberation Serif"/>
          <w:color w:val="000000" w:themeColor="text1"/>
          <w:sz w:val="24"/>
          <w:szCs w:val="24"/>
        </w:rPr>
        <w:t xml:space="preserve">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64</w:t>
      </w:r>
      <w:r w:rsidR="006D0D96" w:rsidRPr="008879AA">
        <w:rPr>
          <w:rFonts w:ascii="Liberation Serif" w:hAnsi="Liberation Serif"/>
          <w:color w:val="000000" w:themeColor="text1"/>
          <w:sz w:val="24"/>
          <w:szCs w:val="24"/>
        </w:rPr>
        <w:t>. Форма предписания утверждается приказом директора Контрольного органа.</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65</w:t>
      </w:r>
      <w:r w:rsidR="006D0D96" w:rsidRPr="008879AA">
        <w:rPr>
          <w:rFonts w:ascii="Liberation Serif" w:hAnsi="Liberation Serif"/>
          <w:color w:val="000000" w:themeColor="text1"/>
          <w:sz w:val="24"/>
          <w:szCs w:val="24"/>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66</w:t>
      </w:r>
      <w:r w:rsidR="006D0D96" w:rsidRPr="008879AA">
        <w:rPr>
          <w:rFonts w:ascii="Liberation Serif" w:hAnsi="Liberation Serif"/>
          <w:color w:val="000000" w:themeColor="text1"/>
          <w:sz w:val="24"/>
          <w:szCs w:val="24"/>
        </w:rPr>
        <w:t xml:space="preserve">. По истечении срока исполнения контролируемым лицом предписания, принятого в соответствии с </w:t>
      </w:r>
      <w:r w:rsidR="00025E63" w:rsidRPr="008879AA">
        <w:rPr>
          <w:rFonts w:ascii="Liberation Serif" w:hAnsi="Liberation Serif"/>
          <w:color w:val="000000" w:themeColor="text1"/>
          <w:sz w:val="24"/>
          <w:szCs w:val="24"/>
        </w:rPr>
        <w:t>под</w:t>
      </w:r>
      <w:hyperlink w:anchor="Par219" w:history="1">
        <w:r w:rsidR="00025E63" w:rsidRPr="008879AA">
          <w:rPr>
            <w:rFonts w:ascii="Liberation Serif" w:hAnsi="Liberation Serif"/>
            <w:color w:val="000000" w:themeColor="text1"/>
            <w:sz w:val="24"/>
            <w:szCs w:val="24"/>
          </w:rPr>
          <w:t xml:space="preserve">пунктом </w:t>
        </w:r>
        <w:r w:rsidR="006D0D96" w:rsidRPr="008879AA">
          <w:rPr>
            <w:rFonts w:ascii="Liberation Serif" w:hAnsi="Liberation Serif"/>
            <w:color w:val="000000" w:themeColor="text1"/>
            <w:sz w:val="24"/>
            <w:szCs w:val="24"/>
          </w:rPr>
          <w:t xml:space="preserve">1 </w:t>
        </w:r>
        <w:r w:rsidR="00025E63" w:rsidRPr="008879AA">
          <w:rPr>
            <w:rFonts w:ascii="Liberation Serif" w:hAnsi="Liberation Serif"/>
            <w:color w:val="000000" w:themeColor="text1"/>
            <w:sz w:val="24"/>
            <w:szCs w:val="24"/>
          </w:rPr>
          <w:t>пункта</w:t>
        </w:r>
        <w:r w:rsidR="006D0D96" w:rsidRPr="008879AA">
          <w:rPr>
            <w:rFonts w:ascii="Liberation Serif" w:hAnsi="Liberation Serif"/>
            <w:color w:val="000000" w:themeColor="text1"/>
            <w:sz w:val="24"/>
            <w:szCs w:val="24"/>
          </w:rPr>
          <w:t xml:space="preserve"> </w:t>
        </w:r>
      </w:hyperlink>
      <w:r w:rsidR="00025E63" w:rsidRPr="008879AA">
        <w:rPr>
          <w:rFonts w:ascii="Liberation Serif" w:hAnsi="Liberation Serif"/>
          <w:color w:val="000000" w:themeColor="text1"/>
          <w:sz w:val="24"/>
          <w:szCs w:val="24"/>
        </w:rPr>
        <w:t>63 настоящего положения</w:t>
      </w:r>
      <w:r w:rsidR="006D0D96" w:rsidRPr="008879AA">
        <w:rPr>
          <w:rFonts w:ascii="Liberation Serif" w:hAnsi="Liberation Serif"/>
          <w:color w:val="000000" w:themeColor="text1"/>
          <w:sz w:val="24"/>
          <w:szCs w:val="24"/>
        </w:rPr>
        <w:t xml:space="preserve">, либо при представлении контролируемым лицом до истечения указанного срока документов и сведений, представление которых установлено указанным предписанием, либо в случае получения информации в рамках наблюдения за соблюдением обязательных требований (мониторинга </w:t>
      </w:r>
      <w:proofErr w:type="gramStart"/>
      <w:r w:rsidR="006D0D96" w:rsidRPr="008879AA">
        <w:rPr>
          <w:rFonts w:ascii="Liberation Serif" w:hAnsi="Liberation Serif"/>
          <w:color w:val="000000" w:themeColor="text1"/>
          <w:sz w:val="24"/>
          <w:szCs w:val="24"/>
        </w:rPr>
        <w:t xml:space="preserve">безопасности) </w:t>
      </w:r>
      <w:proofErr w:type="gramEnd"/>
      <w:r w:rsidR="006D0D96" w:rsidRPr="008879AA">
        <w:rPr>
          <w:rFonts w:ascii="Liberation Serif" w:hAnsi="Liberation Serif"/>
          <w:color w:val="000000" w:themeColor="text1"/>
          <w:sz w:val="24"/>
          <w:szCs w:val="24"/>
        </w:rPr>
        <w:t>Контрольный орган оценивает исполнение предписания на основании представленных документов и сведений, полученной информации.</w:t>
      </w:r>
    </w:p>
    <w:p w:rsidR="006D0D96" w:rsidRPr="008879AA" w:rsidRDefault="006D0D9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6D0D96" w:rsidRPr="008879AA" w:rsidRDefault="00112404" w:rsidP="004706EF">
      <w:pPr>
        <w:pStyle w:val="ConsPlusNormal"/>
        <w:ind w:firstLine="540"/>
        <w:jc w:val="both"/>
        <w:rPr>
          <w:rFonts w:ascii="Liberation Serif" w:hAnsi="Liberation Serif"/>
          <w:color w:val="000000" w:themeColor="text1"/>
          <w:sz w:val="24"/>
          <w:szCs w:val="24"/>
        </w:rPr>
      </w:pPr>
      <w:bookmarkStart w:id="8" w:name="Par229"/>
      <w:bookmarkEnd w:id="8"/>
      <w:r w:rsidRPr="008879AA">
        <w:rPr>
          <w:rFonts w:ascii="Liberation Serif" w:hAnsi="Liberation Serif"/>
          <w:color w:val="000000" w:themeColor="text1"/>
          <w:sz w:val="24"/>
          <w:szCs w:val="24"/>
        </w:rPr>
        <w:t>67</w:t>
      </w:r>
      <w:r w:rsidR="006D0D96" w:rsidRPr="008879AA">
        <w:rPr>
          <w:rFonts w:ascii="Liberation Serif" w:hAnsi="Liberation Serif"/>
          <w:color w:val="000000" w:themeColor="text1"/>
          <w:sz w:val="24"/>
          <w:szCs w:val="24"/>
        </w:rPr>
        <w:t xml:space="preserve">.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предписания, Контрольный орган оценивает исполнение указанного </w:t>
      </w:r>
      <w:r w:rsidR="006D0D96" w:rsidRPr="008879AA">
        <w:rPr>
          <w:rFonts w:ascii="Liberation Serif" w:hAnsi="Liberation Serif"/>
          <w:color w:val="000000" w:themeColor="text1"/>
          <w:sz w:val="24"/>
          <w:szCs w:val="24"/>
        </w:rPr>
        <w:lastRenderedPageBreak/>
        <w:t>предписания путем проведения документарной проверки.</w:t>
      </w:r>
    </w:p>
    <w:p w:rsidR="006D0D96" w:rsidRPr="008879AA" w:rsidRDefault="006D0D9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В случае если проводится оценка исполнения предписания, принятого по итогам выездной проверки, допускается проведение выездной проверки.</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68</w:t>
      </w:r>
      <w:r w:rsidR="006D0D96" w:rsidRPr="008879AA">
        <w:rPr>
          <w:rFonts w:ascii="Liberation Serif" w:hAnsi="Liberation Serif"/>
          <w:color w:val="000000" w:themeColor="text1"/>
          <w:sz w:val="24"/>
          <w:szCs w:val="24"/>
        </w:rPr>
        <w:t xml:space="preserve">. В случае если по итогам проведения контрольного мероприятия, предусмотренного </w:t>
      </w:r>
      <w:hyperlink w:anchor="Par229" w:history="1">
        <w:r w:rsidR="006B5B17" w:rsidRPr="008879AA">
          <w:rPr>
            <w:rFonts w:ascii="Liberation Serif" w:hAnsi="Liberation Serif"/>
            <w:color w:val="000000" w:themeColor="text1"/>
            <w:sz w:val="24"/>
            <w:szCs w:val="24"/>
          </w:rPr>
          <w:t>пунктом</w:t>
        </w:r>
        <w:r w:rsidR="006D0D96" w:rsidRPr="008879AA">
          <w:rPr>
            <w:rFonts w:ascii="Liberation Serif" w:hAnsi="Liberation Serif"/>
            <w:color w:val="000000" w:themeColor="text1"/>
            <w:sz w:val="24"/>
            <w:szCs w:val="24"/>
          </w:rPr>
          <w:t xml:space="preserve"> </w:t>
        </w:r>
      </w:hyperlink>
      <w:r w:rsidR="006B5B17" w:rsidRPr="008879AA">
        <w:rPr>
          <w:rFonts w:ascii="Liberation Serif" w:hAnsi="Liberation Serif"/>
          <w:color w:val="000000" w:themeColor="text1"/>
          <w:sz w:val="24"/>
          <w:szCs w:val="24"/>
        </w:rPr>
        <w:t>67</w:t>
      </w:r>
      <w:r w:rsidR="006D0D96" w:rsidRPr="008879AA">
        <w:rPr>
          <w:rFonts w:ascii="Liberation Serif" w:hAnsi="Liberation Serif"/>
          <w:color w:val="000000" w:themeColor="text1"/>
          <w:sz w:val="24"/>
          <w:szCs w:val="24"/>
        </w:rPr>
        <w:t xml:space="preserve">, Контрольным органом будет установлено, что предписание не исполнено или исполнено ненадлежащим образом, он вновь выдает контролируемому лицу предписание, предусмотренное </w:t>
      </w:r>
      <w:r w:rsidR="00025E63" w:rsidRPr="008879AA">
        <w:rPr>
          <w:rFonts w:ascii="Liberation Serif" w:hAnsi="Liberation Serif"/>
          <w:color w:val="000000" w:themeColor="text1"/>
          <w:sz w:val="24"/>
          <w:szCs w:val="24"/>
        </w:rPr>
        <w:t>под</w:t>
      </w:r>
      <w:hyperlink w:anchor="Par219" w:history="1">
        <w:r w:rsidR="00025E63" w:rsidRPr="008879AA">
          <w:rPr>
            <w:rFonts w:ascii="Liberation Serif" w:hAnsi="Liberation Serif"/>
            <w:color w:val="000000" w:themeColor="text1"/>
            <w:sz w:val="24"/>
            <w:szCs w:val="24"/>
          </w:rPr>
          <w:t xml:space="preserve">пунктом 1 пункта </w:t>
        </w:r>
      </w:hyperlink>
      <w:r w:rsidR="00025E63" w:rsidRPr="008879AA">
        <w:rPr>
          <w:rFonts w:ascii="Liberation Serif" w:hAnsi="Liberation Serif"/>
          <w:color w:val="000000" w:themeColor="text1"/>
          <w:sz w:val="24"/>
          <w:szCs w:val="24"/>
        </w:rPr>
        <w:t>63 настоящего положения</w:t>
      </w:r>
      <w:r w:rsidR="006D0D96" w:rsidRPr="008879AA">
        <w:rPr>
          <w:rFonts w:ascii="Liberation Serif" w:hAnsi="Liberation Serif"/>
          <w:color w:val="000000" w:themeColor="text1"/>
          <w:sz w:val="24"/>
          <w:szCs w:val="24"/>
        </w:rPr>
        <w:t>, с указанием новых сроков его исполнения.</w:t>
      </w:r>
    </w:p>
    <w:p w:rsidR="006D0D96" w:rsidRPr="008879AA" w:rsidRDefault="006D0D9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D0D96" w:rsidRPr="008879AA" w:rsidRDefault="00112404" w:rsidP="004706EF">
      <w:pPr>
        <w:pStyle w:val="ConsPlusNormal"/>
        <w:ind w:firstLine="540"/>
        <w:jc w:val="both"/>
        <w:rPr>
          <w:rFonts w:ascii="Liberation Serif" w:hAnsi="Liberation Serif"/>
          <w:color w:val="000000" w:themeColor="text1"/>
          <w:sz w:val="24"/>
          <w:szCs w:val="24"/>
        </w:rPr>
      </w:pPr>
      <w:bookmarkStart w:id="9" w:name="Par233"/>
      <w:bookmarkEnd w:id="9"/>
      <w:r w:rsidRPr="008879AA">
        <w:rPr>
          <w:rFonts w:ascii="Liberation Serif" w:hAnsi="Liberation Serif"/>
          <w:color w:val="000000" w:themeColor="text1"/>
          <w:sz w:val="24"/>
          <w:szCs w:val="24"/>
        </w:rPr>
        <w:t>69</w:t>
      </w:r>
      <w:r w:rsidR="006D0D96" w:rsidRPr="008879AA">
        <w:rPr>
          <w:rFonts w:ascii="Liberation Serif" w:hAnsi="Liberation Serif"/>
          <w:color w:val="000000" w:themeColor="text1"/>
          <w:sz w:val="24"/>
          <w:szCs w:val="24"/>
        </w:rPr>
        <w:t>. Для фиксации инспекторами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доказательств.</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70</w:t>
      </w:r>
      <w:r w:rsidR="006D0D96" w:rsidRPr="008879AA">
        <w:rPr>
          <w:rFonts w:ascii="Liberation Serif" w:hAnsi="Liberation Serif"/>
          <w:color w:val="000000" w:themeColor="text1"/>
          <w:sz w:val="24"/>
          <w:szCs w:val="24"/>
        </w:rPr>
        <w:t>.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Контрольного органа самостоятельно.</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71</w:t>
      </w:r>
      <w:r w:rsidR="006D0D96" w:rsidRPr="008879AA">
        <w:rPr>
          <w:rFonts w:ascii="Liberation Serif" w:hAnsi="Liberation Serif"/>
          <w:color w:val="000000" w:themeColor="text1"/>
          <w:sz w:val="24"/>
          <w:szCs w:val="24"/>
        </w:rPr>
        <w:t>.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72</w:t>
      </w:r>
      <w:r w:rsidR="006D0D96" w:rsidRPr="008879AA">
        <w:rPr>
          <w:rFonts w:ascii="Liberation Serif" w:hAnsi="Liberation Serif"/>
          <w:color w:val="000000" w:themeColor="text1"/>
          <w:sz w:val="24"/>
          <w:szCs w:val="24"/>
        </w:rPr>
        <w:t>. Проведение фотосъемки, аудио- и видеозаписи осуществляется с обязательным уведомлением контролируемого лица.</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73</w:t>
      </w:r>
      <w:r w:rsidR="006D0D96" w:rsidRPr="008879AA">
        <w:rPr>
          <w:rFonts w:ascii="Liberation Serif" w:hAnsi="Liberation Serif"/>
          <w:color w:val="000000" w:themeColor="text1"/>
          <w:sz w:val="24"/>
          <w:szCs w:val="24"/>
        </w:rPr>
        <w:t>. 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контроля,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6D0D96" w:rsidRPr="008879AA" w:rsidRDefault="006D0D9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74</w:t>
      </w:r>
      <w:r w:rsidR="006D0D96" w:rsidRPr="008879AA">
        <w:rPr>
          <w:rFonts w:ascii="Liberation Serif" w:hAnsi="Liberation Serif"/>
          <w:color w:val="000000" w:themeColor="text1"/>
          <w:sz w:val="24"/>
          <w:szCs w:val="24"/>
        </w:rPr>
        <w:t>.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75</w:t>
      </w:r>
      <w:r w:rsidR="006D0D96" w:rsidRPr="008879AA">
        <w:rPr>
          <w:rFonts w:ascii="Liberation Serif" w:hAnsi="Liberation Serif"/>
          <w:color w:val="000000" w:themeColor="text1"/>
          <w:sz w:val="24"/>
          <w:szCs w:val="24"/>
        </w:rPr>
        <w:t>. Результаты проведения фотосъемки, аудио- и видеозаписи являются приложением к акту контрольного мероприятия.</w:t>
      </w:r>
    </w:p>
    <w:p w:rsidR="006D0D96" w:rsidRPr="008879AA" w:rsidRDefault="00112404" w:rsidP="004706EF">
      <w:pPr>
        <w:pStyle w:val="ConsPlusNormal"/>
        <w:ind w:firstLine="540"/>
        <w:jc w:val="both"/>
        <w:rPr>
          <w:rFonts w:ascii="Liberation Serif" w:hAnsi="Liberation Serif"/>
          <w:color w:val="000000" w:themeColor="text1"/>
          <w:sz w:val="24"/>
          <w:szCs w:val="24"/>
        </w:rPr>
      </w:pPr>
      <w:bookmarkStart w:id="10" w:name="Par241"/>
      <w:bookmarkEnd w:id="10"/>
      <w:r w:rsidRPr="008879AA">
        <w:rPr>
          <w:rFonts w:ascii="Liberation Serif" w:hAnsi="Liberation Serif"/>
          <w:color w:val="000000" w:themeColor="text1"/>
          <w:sz w:val="24"/>
          <w:szCs w:val="24"/>
        </w:rPr>
        <w:t>76</w:t>
      </w:r>
      <w:r w:rsidR="006D0D96" w:rsidRPr="008879AA">
        <w:rPr>
          <w:rFonts w:ascii="Liberation Serif" w:hAnsi="Liberation Serif"/>
          <w:color w:val="000000" w:themeColor="text1"/>
          <w:sz w:val="24"/>
          <w:szCs w:val="24"/>
        </w:rPr>
        <w:t>. 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77</w:t>
      </w:r>
      <w:r w:rsidR="006D0D96" w:rsidRPr="008879AA">
        <w:rPr>
          <w:rFonts w:ascii="Liberation Serif" w:hAnsi="Liberation Serif"/>
          <w:color w:val="000000" w:themeColor="text1"/>
          <w:sz w:val="24"/>
          <w:szCs w:val="24"/>
        </w:rPr>
        <w:t>.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1)</w:t>
      </w:r>
      <w:r w:rsidR="006D0D96" w:rsidRPr="008879AA">
        <w:rPr>
          <w:rFonts w:ascii="Liberation Serif" w:hAnsi="Liberation Serif"/>
          <w:color w:val="000000" w:themeColor="text1"/>
          <w:sz w:val="24"/>
          <w:szCs w:val="24"/>
        </w:rPr>
        <w:t xml:space="preserve"> временной нетрудоспособности;</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2)</w:t>
      </w:r>
      <w:r w:rsidR="007F1818" w:rsidRPr="008879AA">
        <w:rPr>
          <w:rFonts w:ascii="Liberation Serif" w:hAnsi="Liberation Serif"/>
          <w:color w:val="000000" w:themeColor="text1"/>
          <w:sz w:val="24"/>
          <w:szCs w:val="24"/>
        </w:rPr>
        <w:t xml:space="preserve"> </w:t>
      </w:r>
      <w:r w:rsidR="006D0D96" w:rsidRPr="008879AA">
        <w:rPr>
          <w:rFonts w:ascii="Liberation Serif" w:hAnsi="Liberation Serif"/>
          <w:color w:val="000000" w:themeColor="text1"/>
          <w:sz w:val="24"/>
          <w:szCs w:val="24"/>
        </w:rPr>
        <w:t>необходимости явки по вызову (извещениям, повесткам) судов, правоохранительных органов, военных комиссариатов;</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3)</w:t>
      </w:r>
      <w:r w:rsidR="006D0D96" w:rsidRPr="008879AA">
        <w:rPr>
          <w:rFonts w:ascii="Liberation Serif" w:hAnsi="Liberation Serif"/>
          <w:color w:val="000000" w:themeColor="text1"/>
          <w:sz w:val="24"/>
          <w:szCs w:val="24"/>
        </w:rPr>
        <w:t xml:space="preserve"> избрания в соответствии с Уголовно-процессуальным </w:t>
      </w:r>
      <w:hyperlink r:id="rId32" w:history="1">
        <w:r w:rsidR="006D0D96" w:rsidRPr="008879AA">
          <w:rPr>
            <w:rFonts w:ascii="Liberation Serif" w:hAnsi="Liberation Serif"/>
            <w:color w:val="000000" w:themeColor="text1"/>
            <w:sz w:val="24"/>
            <w:szCs w:val="24"/>
          </w:rPr>
          <w:t>кодексом</w:t>
        </w:r>
      </w:hyperlink>
      <w:r w:rsidR="006D0D96" w:rsidRPr="008879AA">
        <w:rPr>
          <w:rFonts w:ascii="Liberation Serif" w:hAnsi="Liberation Serif"/>
          <w:color w:val="000000" w:themeColor="text1"/>
          <w:sz w:val="24"/>
          <w:szCs w:val="24"/>
        </w:rPr>
        <w:t xml:space="preserve"> Российской Федерации меры пресечения, исключающей возможность присутствия при проведении контрольных мероприятий;</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lastRenderedPageBreak/>
        <w:t>4)</w:t>
      </w:r>
      <w:r w:rsidR="006D0D96" w:rsidRPr="008879AA">
        <w:rPr>
          <w:rFonts w:ascii="Liberation Serif" w:hAnsi="Liberation Serif"/>
          <w:color w:val="000000" w:themeColor="text1"/>
          <w:sz w:val="24"/>
          <w:szCs w:val="24"/>
        </w:rPr>
        <w:t xml:space="preserve"> нахождения в служебной командировке.</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78</w:t>
      </w:r>
      <w:r w:rsidR="006D0D96" w:rsidRPr="008879AA">
        <w:rPr>
          <w:rFonts w:ascii="Liberation Serif" w:hAnsi="Liberation Serif"/>
          <w:color w:val="000000" w:themeColor="text1"/>
          <w:sz w:val="24"/>
          <w:szCs w:val="24"/>
        </w:rPr>
        <w:t>. 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контролируемого лица.</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79</w:t>
      </w:r>
      <w:r w:rsidR="006D0D96" w:rsidRPr="008879AA">
        <w:rPr>
          <w:rFonts w:ascii="Liberation Serif" w:hAnsi="Liberation Serif"/>
          <w:color w:val="000000" w:themeColor="text1"/>
          <w:sz w:val="24"/>
          <w:szCs w:val="24"/>
        </w:rPr>
        <w:t xml:space="preserve">.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с учетом положений </w:t>
      </w:r>
      <w:hyperlink r:id="rId33" w:history="1">
        <w:r w:rsidR="00A772CC">
          <w:rPr>
            <w:rFonts w:ascii="Liberation Serif" w:hAnsi="Liberation Serif"/>
            <w:color w:val="000000" w:themeColor="text1"/>
            <w:sz w:val="24"/>
            <w:szCs w:val="24"/>
          </w:rPr>
          <w:t>статьи 90.</w:t>
        </w:r>
        <w:r w:rsidR="006D0D96" w:rsidRPr="008879AA">
          <w:rPr>
            <w:rFonts w:ascii="Liberation Serif" w:hAnsi="Liberation Serif"/>
            <w:color w:val="000000" w:themeColor="text1"/>
            <w:sz w:val="24"/>
            <w:szCs w:val="24"/>
          </w:rPr>
          <w:t>1</w:t>
        </w:r>
      </w:hyperlink>
      <w:r w:rsidR="00A772CC">
        <w:rPr>
          <w:rFonts w:ascii="Liberation Serif" w:hAnsi="Liberation Serif"/>
          <w:color w:val="000000" w:themeColor="text1"/>
          <w:sz w:val="24"/>
          <w:szCs w:val="24"/>
        </w:rPr>
        <w:t>.</w:t>
      </w:r>
      <w:r w:rsidR="006D0D96" w:rsidRPr="008879AA">
        <w:rPr>
          <w:rFonts w:ascii="Liberation Serif" w:hAnsi="Liberation Serif"/>
          <w:color w:val="000000" w:themeColor="text1"/>
          <w:sz w:val="24"/>
          <w:szCs w:val="24"/>
        </w:rPr>
        <w:t xml:space="preserve"> Федерального закона </w:t>
      </w:r>
      <w:r w:rsidR="003C79AB" w:rsidRPr="008879AA">
        <w:rPr>
          <w:rFonts w:ascii="Liberation Serif" w:hAnsi="Liberation Serif"/>
          <w:color w:val="000000" w:themeColor="text1"/>
          <w:sz w:val="24"/>
          <w:szCs w:val="24"/>
        </w:rPr>
        <w:t>№</w:t>
      </w:r>
      <w:r w:rsidR="006D0D96" w:rsidRPr="008879AA">
        <w:rPr>
          <w:rFonts w:ascii="Liberation Serif" w:hAnsi="Liberation Serif"/>
          <w:color w:val="000000" w:themeColor="text1"/>
          <w:sz w:val="24"/>
          <w:szCs w:val="24"/>
        </w:rPr>
        <w:t xml:space="preserve"> 248-ФЗ.</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80</w:t>
      </w:r>
      <w:r w:rsidR="006D0D96" w:rsidRPr="008879AA">
        <w:rPr>
          <w:rFonts w:ascii="Liberation Serif" w:hAnsi="Liberation Serif"/>
          <w:color w:val="000000" w:themeColor="text1"/>
          <w:sz w:val="24"/>
          <w:szCs w:val="24"/>
        </w:rPr>
        <w:t xml:space="preserve">. 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в соответствии со </w:t>
      </w:r>
      <w:hyperlink r:id="rId34" w:history="1">
        <w:r w:rsidR="00A772CC">
          <w:rPr>
            <w:rFonts w:ascii="Liberation Serif" w:hAnsi="Liberation Serif"/>
            <w:color w:val="000000" w:themeColor="text1"/>
            <w:sz w:val="24"/>
            <w:szCs w:val="24"/>
          </w:rPr>
          <w:t>статьей 90.</w:t>
        </w:r>
        <w:r w:rsidR="006D0D96" w:rsidRPr="008879AA">
          <w:rPr>
            <w:rFonts w:ascii="Liberation Serif" w:hAnsi="Liberation Serif"/>
            <w:color w:val="000000" w:themeColor="text1"/>
            <w:sz w:val="24"/>
            <w:szCs w:val="24"/>
          </w:rPr>
          <w:t>2</w:t>
        </w:r>
      </w:hyperlink>
      <w:r w:rsidR="00A772CC">
        <w:rPr>
          <w:rFonts w:ascii="Liberation Serif" w:hAnsi="Liberation Serif"/>
          <w:color w:val="000000" w:themeColor="text1"/>
          <w:sz w:val="24"/>
          <w:szCs w:val="24"/>
        </w:rPr>
        <w:t>.</w:t>
      </w:r>
      <w:r w:rsidR="003C79AB" w:rsidRPr="008879AA">
        <w:rPr>
          <w:rFonts w:ascii="Liberation Serif" w:hAnsi="Liberation Serif"/>
          <w:color w:val="000000" w:themeColor="text1"/>
          <w:sz w:val="24"/>
          <w:szCs w:val="24"/>
        </w:rPr>
        <w:t xml:space="preserve"> Федерального закона №</w:t>
      </w:r>
      <w:r w:rsidR="006D0D96" w:rsidRPr="008879AA">
        <w:rPr>
          <w:rFonts w:ascii="Liberation Serif" w:hAnsi="Liberation Serif"/>
          <w:color w:val="000000" w:themeColor="text1"/>
          <w:sz w:val="24"/>
          <w:szCs w:val="24"/>
        </w:rPr>
        <w:t xml:space="preserve"> 248-ФЗ.</w:t>
      </w:r>
    </w:p>
    <w:p w:rsidR="006D0D96" w:rsidRPr="008879AA" w:rsidRDefault="006D0D96" w:rsidP="004706EF">
      <w:pPr>
        <w:pStyle w:val="ConsPlusNormal"/>
        <w:jc w:val="center"/>
        <w:rPr>
          <w:rFonts w:ascii="Liberation Serif" w:hAnsi="Liberation Serif"/>
          <w:color w:val="000000" w:themeColor="text1"/>
          <w:sz w:val="24"/>
          <w:szCs w:val="24"/>
        </w:rPr>
      </w:pPr>
    </w:p>
    <w:p w:rsidR="006D0D96" w:rsidRPr="008879AA" w:rsidRDefault="006D0D96" w:rsidP="004706EF">
      <w:pPr>
        <w:pStyle w:val="ConsPlusTitle"/>
        <w:jc w:val="center"/>
        <w:outlineLvl w:val="1"/>
        <w:rPr>
          <w:rFonts w:ascii="Liberation Serif" w:hAnsi="Liberation Serif"/>
          <w:color w:val="000000" w:themeColor="text1"/>
          <w:sz w:val="24"/>
          <w:szCs w:val="24"/>
        </w:rPr>
      </w:pPr>
      <w:r w:rsidRPr="008879AA">
        <w:rPr>
          <w:rFonts w:ascii="Liberation Serif" w:hAnsi="Liberation Serif"/>
          <w:color w:val="000000" w:themeColor="text1"/>
          <w:sz w:val="24"/>
          <w:szCs w:val="24"/>
        </w:rPr>
        <w:t>5. Контрольные мероприятия</w:t>
      </w:r>
    </w:p>
    <w:p w:rsidR="006D0D96" w:rsidRPr="008879AA" w:rsidRDefault="006D0D96" w:rsidP="004706EF">
      <w:pPr>
        <w:pStyle w:val="ConsPlusNormal"/>
        <w:jc w:val="center"/>
        <w:rPr>
          <w:rFonts w:ascii="Liberation Serif" w:hAnsi="Liberation Serif"/>
          <w:color w:val="000000" w:themeColor="text1"/>
          <w:sz w:val="24"/>
          <w:szCs w:val="24"/>
        </w:rPr>
      </w:pP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8</w:t>
      </w:r>
      <w:r w:rsidR="006D0D96" w:rsidRPr="008879AA">
        <w:rPr>
          <w:rFonts w:ascii="Liberation Serif" w:hAnsi="Liberation Serif"/>
          <w:color w:val="000000" w:themeColor="text1"/>
          <w:sz w:val="24"/>
          <w:szCs w:val="24"/>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8</w:t>
      </w:r>
      <w:r w:rsidR="006D0D96" w:rsidRPr="008879AA">
        <w:rPr>
          <w:rFonts w:ascii="Liberation Serif" w:hAnsi="Liberation Serif"/>
          <w:color w:val="000000" w:themeColor="text1"/>
          <w:sz w:val="24"/>
          <w:szCs w:val="24"/>
        </w:rPr>
        <w:t>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8</w:t>
      </w:r>
      <w:r w:rsidR="006D0D96" w:rsidRPr="008879AA">
        <w:rPr>
          <w:rFonts w:ascii="Liberation Serif" w:hAnsi="Liberation Serif"/>
          <w:color w:val="000000" w:themeColor="text1"/>
          <w:sz w:val="24"/>
          <w:szCs w:val="24"/>
        </w:rPr>
        <w:t>3.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6D0D96" w:rsidRPr="008879AA" w:rsidRDefault="006D0D9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Срок проведения документарной проверки не может превышать десяти рабочих дней.</w:t>
      </w:r>
    </w:p>
    <w:p w:rsidR="006D0D96" w:rsidRPr="008879AA" w:rsidRDefault="006D0D96" w:rsidP="004706EF">
      <w:pPr>
        <w:pStyle w:val="ConsPlusNormal"/>
        <w:ind w:firstLine="540"/>
        <w:jc w:val="both"/>
        <w:rPr>
          <w:rFonts w:ascii="Liberation Serif" w:hAnsi="Liberation Serif"/>
          <w:color w:val="000000" w:themeColor="text1"/>
          <w:sz w:val="24"/>
          <w:szCs w:val="24"/>
        </w:rPr>
      </w:pPr>
      <w:proofErr w:type="gramStart"/>
      <w:r w:rsidRPr="008879AA">
        <w:rPr>
          <w:rFonts w:ascii="Liberation Serif" w:hAnsi="Liberation Serif"/>
          <w:color w:val="000000" w:themeColor="text1"/>
          <w:sz w:val="24"/>
          <w:szCs w:val="24"/>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8879AA">
        <w:rPr>
          <w:rFonts w:ascii="Liberation Serif" w:hAnsi="Liberation Serif"/>
          <w:color w:val="000000" w:themeColor="text1"/>
          <w:sz w:val="24"/>
          <w:szCs w:val="24"/>
        </w:rPr>
        <w:t>,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8</w:t>
      </w:r>
      <w:r w:rsidR="006D0D96" w:rsidRPr="008879AA">
        <w:rPr>
          <w:rFonts w:ascii="Liberation Serif" w:hAnsi="Liberation Serif"/>
          <w:color w:val="000000" w:themeColor="text1"/>
          <w:sz w:val="24"/>
          <w:szCs w:val="24"/>
        </w:rPr>
        <w:t>4. В ходе документарной проверки могут совершаться следующие контрольные действия:</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1)</w:t>
      </w:r>
      <w:r w:rsidR="006D0D96" w:rsidRPr="008879AA">
        <w:rPr>
          <w:rFonts w:ascii="Liberation Serif" w:hAnsi="Liberation Serif"/>
          <w:color w:val="000000" w:themeColor="text1"/>
          <w:sz w:val="24"/>
          <w:szCs w:val="24"/>
        </w:rPr>
        <w:t xml:space="preserve"> истребование документов;</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2)</w:t>
      </w:r>
      <w:r w:rsidR="006D0D96" w:rsidRPr="008879AA">
        <w:rPr>
          <w:rFonts w:ascii="Liberation Serif" w:hAnsi="Liberation Serif"/>
          <w:color w:val="000000" w:themeColor="text1"/>
          <w:sz w:val="24"/>
          <w:szCs w:val="24"/>
        </w:rPr>
        <w:t xml:space="preserve"> получение письменных объяснений;</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3)</w:t>
      </w:r>
      <w:r w:rsidR="006D0D96" w:rsidRPr="008879AA">
        <w:rPr>
          <w:rFonts w:ascii="Liberation Serif" w:hAnsi="Liberation Serif"/>
          <w:color w:val="000000" w:themeColor="text1"/>
          <w:sz w:val="24"/>
          <w:szCs w:val="24"/>
        </w:rPr>
        <w:t xml:space="preserve"> экспертиза.</w:t>
      </w:r>
    </w:p>
    <w:p w:rsidR="006D0D96" w:rsidRPr="008879AA" w:rsidRDefault="00112404" w:rsidP="004706EF">
      <w:pPr>
        <w:pStyle w:val="ConsPlusNormal"/>
        <w:ind w:firstLine="540"/>
        <w:jc w:val="both"/>
        <w:rPr>
          <w:rFonts w:ascii="Liberation Serif" w:hAnsi="Liberation Serif"/>
          <w:color w:val="000000" w:themeColor="text1"/>
          <w:sz w:val="24"/>
          <w:szCs w:val="24"/>
        </w:rPr>
      </w:pPr>
      <w:bookmarkStart w:id="11" w:name="Par267"/>
      <w:bookmarkEnd w:id="11"/>
      <w:r w:rsidRPr="008879AA">
        <w:rPr>
          <w:rFonts w:ascii="Liberation Serif" w:hAnsi="Liberation Serif"/>
          <w:color w:val="000000" w:themeColor="text1"/>
          <w:sz w:val="24"/>
          <w:szCs w:val="24"/>
        </w:rPr>
        <w:t>8</w:t>
      </w:r>
      <w:r w:rsidR="006D0D96" w:rsidRPr="008879AA">
        <w:rPr>
          <w:rFonts w:ascii="Liberation Serif" w:hAnsi="Liberation Serif"/>
          <w:color w:val="000000" w:themeColor="text1"/>
          <w:sz w:val="24"/>
          <w:szCs w:val="24"/>
        </w:rPr>
        <w:t xml:space="preserve">5. В ходе проведения контрольного мероприятия инспектор вправе предъявить (направить)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w:t>
      </w:r>
      <w:r w:rsidR="006D0D96" w:rsidRPr="008879AA">
        <w:rPr>
          <w:rFonts w:ascii="Liberation Serif" w:hAnsi="Liberation Serif"/>
          <w:color w:val="000000" w:themeColor="text1"/>
          <w:sz w:val="24"/>
          <w:szCs w:val="24"/>
        </w:rPr>
        <w:lastRenderedPageBreak/>
        <w:t>носителей информации.</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8</w:t>
      </w:r>
      <w:r w:rsidR="006D0D96" w:rsidRPr="008879AA">
        <w:rPr>
          <w:rFonts w:ascii="Liberation Serif" w:hAnsi="Liberation Serif"/>
          <w:color w:val="000000" w:themeColor="text1"/>
          <w:sz w:val="24"/>
          <w:szCs w:val="24"/>
        </w:rPr>
        <w:t xml:space="preserve">6. Контролируемое лицо в срок, указанный в требовании о представлении документов, направляет </w:t>
      </w:r>
      <w:proofErr w:type="spellStart"/>
      <w:r w:rsidR="006D0D96" w:rsidRPr="008879AA">
        <w:rPr>
          <w:rFonts w:ascii="Liberation Serif" w:hAnsi="Liberation Serif"/>
          <w:color w:val="000000" w:themeColor="text1"/>
          <w:sz w:val="24"/>
          <w:szCs w:val="24"/>
        </w:rPr>
        <w:t>истребуемые</w:t>
      </w:r>
      <w:proofErr w:type="spellEnd"/>
      <w:r w:rsidR="006D0D96" w:rsidRPr="008879AA">
        <w:rPr>
          <w:rFonts w:ascii="Liberation Serif" w:hAnsi="Liberation Serif"/>
          <w:color w:val="000000" w:themeColor="text1"/>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представления документов в установленный срок с указанием причин и срока, в течение которого контролируемое лицо может представить </w:t>
      </w:r>
      <w:proofErr w:type="spellStart"/>
      <w:r w:rsidR="006D0D96" w:rsidRPr="008879AA">
        <w:rPr>
          <w:rFonts w:ascii="Liberation Serif" w:hAnsi="Liberation Serif"/>
          <w:color w:val="000000" w:themeColor="text1"/>
          <w:sz w:val="24"/>
          <w:szCs w:val="24"/>
        </w:rPr>
        <w:t>истребуемые</w:t>
      </w:r>
      <w:proofErr w:type="spellEnd"/>
      <w:r w:rsidR="006D0D96" w:rsidRPr="008879AA">
        <w:rPr>
          <w:rFonts w:ascii="Liberation Serif" w:hAnsi="Liberation Serif"/>
          <w:color w:val="000000" w:themeColor="text1"/>
          <w:sz w:val="24"/>
          <w:szCs w:val="24"/>
        </w:rPr>
        <w:t xml:space="preserve"> документы.</w:t>
      </w:r>
    </w:p>
    <w:p w:rsidR="006D0D96" w:rsidRPr="008879AA" w:rsidRDefault="00112404" w:rsidP="004706EF">
      <w:pPr>
        <w:pStyle w:val="ConsPlusNormal"/>
        <w:ind w:firstLine="540"/>
        <w:jc w:val="both"/>
        <w:rPr>
          <w:rFonts w:ascii="Liberation Serif" w:hAnsi="Liberation Serif"/>
          <w:color w:val="000000" w:themeColor="text1"/>
          <w:sz w:val="24"/>
          <w:szCs w:val="24"/>
        </w:rPr>
      </w:pPr>
      <w:bookmarkStart w:id="12" w:name="Par269"/>
      <w:bookmarkEnd w:id="12"/>
      <w:r w:rsidRPr="008879AA">
        <w:rPr>
          <w:rFonts w:ascii="Liberation Serif" w:hAnsi="Liberation Serif"/>
          <w:color w:val="000000" w:themeColor="text1"/>
          <w:sz w:val="24"/>
          <w:szCs w:val="24"/>
        </w:rPr>
        <w:t>8</w:t>
      </w:r>
      <w:r w:rsidR="006D0D96" w:rsidRPr="008879AA">
        <w:rPr>
          <w:rFonts w:ascii="Liberation Serif" w:hAnsi="Liberation Serif"/>
          <w:color w:val="000000" w:themeColor="text1"/>
          <w:sz w:val="24"/>
          <w:szCs w:val="24"/>
        </w:rPr>
        <w:t>7. Письменные объяснения могут быть запрошены инспектором от контролируемого лица или его представителя, свидетелей.</w:t>
      </w:r>
    </w:p>
    <w:p w:rsidR="006D0D96" w:rsidRPr="008879AA" w:rsidRDefault="006D0D9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Указанные лица предоставляют инспектору письменные объяснения, которые оформляются путем составления письменного документа в свободной форме.</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8</w:t>
      </w:r>
      <w:r w:rsidR="006D0D96" w:rsidRPr="008879AA">
        <w:rPr>
          <w:rFonts w:ascii="Liberation Serif" w:hAnsi="Liberation Serif"/>
          <w:color w:val="000000" w:themeColor="text1"/>
          <w:sz w:val="24"/>
          <w:szCs w:val="24"/>
        </w:rPr>
        <w:t>8. 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8</w:t>
      </w:r>
      <w:r w:rsidR="006D0D96" w:rsidRPr="008879AA">
        <w:rPr>
          <w:rFonts w:ascii="Liberation Serif" w:hAnsi="Liberation Serif"/>
          <w:color w:val="000000" w:themeColor="text1"/>
          <w:sz w:val="24"/>
          <w:szCs w:val="24"/>
        </w:rPr>
        <w:t>9. Оформление акта производится по месту нахождения Контрольного органа в день окончания проведения документарной проверки.</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9</w:t>
      </w:r>
      <w:r w:rsidR="006D0D96" w:rsidRPr="008879AA">
        <w:rPr>
          <w:rFonts w:ascii="Liberation Serif" w:hAnsi="Liberation Serif"/>
          <w:color w:val="000000" w:themeColor="text1"/>
          <w:sz w:val="24"/>
          <w:szCs w:val="24"/>
        </w:rPr>
        <w:t xml:space="preserve">0. Акт направляется Контрольным органом контролируемому лицу в срок не позднее пяти рабочих дней после окончания документарной проверки в порядке, установленном </w:t>
      </w:r>
      <w:hyperlink r:id="rId35" w:history="1">
        <w:r w:rsidR="006D0D96" w:rsidRPr="008879AA">
          <w:rPr>
            <w:rFonts w:ascii="Liberation Serif" w:hAnsi="Liberation Serif"/>
            <w:color w:val="000000" w:themeColor="text1"/>
            <w:sz w:val="24"/>
            <w:szCs w:val="24"/>
          </w:rPr>
          <w:t>статьей 21</w:t>
        </w:r>
      </w:hyperlink>
      <w:r w:rsidR="003C79AB" w:rsidRPr="008879AA">
        <w:rPr>
          <w:rFonts w:ascii="Liberation Serif" w:hAnsi="Liberation Serif"/>
          <w:color w:val="000000" w:themeColor="text1"/>
          <w:sz w:val="24"/>
          <w:szCs w:val="24"/>
        </w:rPr>
        <w:t xml:space="preserve"> Федерального закона №</w:t>
      </w:r>
      <w:r w:rsidR="006D0D96" w:rsidRPr="008879AA">
        <w:rPr>
          <w:rFonts w:ascii="Liberation Serif" w:hAnsi="Liberation Serif"/>
          <w:color w:val="000000" w:themeColor="text1"/>
          <w:sz w:val="24"/>
          <w:szCs w:val="24"/>
        </w:rPr>
        <w:t xml:space="preserve"> 248-ФЗ.</w:t>
      </w:r>
    </w:p>
    <w:p w:rsidR="006D0D96" w:rsidRPr="008879AA" w:rsidRDefault="006D0D9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6" w:history="1">
        <w:r w:rsidRPr="008879AA">
          <w:rPr>
            <w:rFonts w:ascii="Liberation Serif" w:hAnsi="Liberation Serif"/>
            <w:color w:val="000000" w:themeColor="text1"/>
            <w:sz w:val="24"/>
            <w:szCs w:val="24"/>
          </w:rPr>
          <w:t>пунктами 3</w:t>
        </w:r>
      </w:hyperlink>
      <w:r w:rsidRPr="008879AA">
        <w:rPr>
          <w:rFonts w:ascii="Liberation Serif" w:hAnsi="Liberation Serif"/>
          <w:color w:val="000000" w:themeColor="text1"/>
          <w:sz w:val="24"/>
          <w:szCs w:val="24"/>
        </w:rPr>
        <w:t xml:space="preserve">, </w:t>
      </w:r>
      <w:hyperlink r:id="rId37" w:history="1">
        <w:r w:rsidRPr="008879AA">
          <w:rPr>
            <w:rFonts w:ascii="Liberation Serif" w:hAnsi="Liberation Serif"/>
            <w:color w:val="000000" w:themeColor="text1"/>
            <w:sz w:val="24"/>
            <w:szCs w:val="24"/>
          </w:rPr>
          <w:t>4</w:t>
        </w:r>
      </w:hyperlink>
      <w:r w:rsidRPr="008879AA">
        <w:rPr>
          <w:rFonts w:ascii="Liberation Serif" w:hAnsi="Liberation Serif"/>
          <w:color w:val="000000" w:themeColor="text1"/>
          <w:sz w:val="24"/>
          <w:szCs w:val="24"/>
        </w:rPr>
        <w:t xml:space="preserve">, </w:t>
      </w:r>
      <w:hyperlink r:id="rId38" w:history="1">
        <w:r w:rsidRPr="008879AA">
          <w:rPr>
            <w:rFonts w:ascii="Liberation Serif" w:hAnsi="Liberation Serif"/>
            <w:color w:val="000000" w:themeColor="text1"/>
            <w:sz w:val="24"/>
            <w:szCs w:val="24"/>
          </w:rPr>
          <w:t>8 части 1 статьи 57</w:t>
        </w:r>
      </w:hyperlink>
      <w:r w:rsidR="003C79AB" w:rsidRPr="008879AA">
        <w:rPr>
          <w:rFonts w:ascii="Liberation Serif" w:hAnsi="Liberation Serif"/>
          <w:color w:val="000000" w:themeColor="text1"/>
          <w:sz w:val="24"/>
          <w:szCs w:val="24"/>
        </w:rPr>
        <w:t xml:space="preserve"> Федерального закона №</w:t>
      </w:r>
      <w:r w:rsidRPr="008879AA">
        <w:rPr>
          <w:rFonts w:ascii="Liberation Serif" w:hAnsi="Liberation Serif"/>
          <w:color w:val="000000" w:themeColor="text1"/>
          <w:sz w:val="24"/>
          <w:szCs w:val="24"/>
        </w:rPr>
        <w:t xml:space="preserve"> 248-ФЗ.</w:t>
      </w:r>
    </w:p>
    <w:p w:rsidR="006D0D96" w:rsidRPr="008879AA" w:rsidRDefault="00112404" w:rsidP="004706EF">
      <w:pPr>
        <w:pStyle w:val="ConsPlusNormal"/>
        <w:ind w:firstLine="540"/>
        <w:jc w:val="both"/>
        <w:rPr>
          <w:rFonts w:ascii="Liberation Serif" w:hAnsi="Liberation Serif"/>
          <w:color w:val="000000" w:themeColor="text1"/>
          <w:sz w:val="24"/>
          <w:szCs w:val="24"/>
        </w:rPr>
      </w:pPr>
      <w:bookmarkStart w:id="13" w:name="Par276"/>
      <w:bookmarkEnd w:id="13"/>
      <w:r w:rsidRPr="008879AA">
        <w:rPr>
          <w:rFonts w:ascii="Liberation Serif" w:hAnsi="Liberation Serif"/>
          <w:color w:val="000000" w:themeColor="text1"/>
          <w:sz w:val="24"/>
          <w:szCs w:val="24"/>
        </w:rPr>
        <w:t>9</w:t>
      </w:r>
      <w:r w:rsidR="006D0D96" w:rsidRPr="008879AA">
        <w:rPr>
          <w:rFonts w:ascii="Liberation Serif" w:hAnsi="Liberation Serif"/>
          <w:color w:val="000000" w:themeColor="text1"/>
          <w:sz w:val="24"/>
          <w:szCs w:val="24"/>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9</w:t>
      </w:r>
      <w:r w:rsidR="006D0D96" w:rsidRPr="008879AA">
        <w:rPr>
          <w:rFonts w:ascii="Liberation Serif" w:hAnsi="Liberation Serif"/>
          <w:color w:val="000000" w:themeColor="text1"/>
          <w:sz w:val="24"/>
          <w:szCs w:val="24"/>
        </w:rPr>
        <w:t>2. Выездная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w:t>
      </w:r>
      <w:r w:rsidR="003C79AB" w:rsidRPr="008879AA">
        <w:rPr>
          <w:rFonts w:ascii="Liberation Serif" w:hAnsi="Liberation Serif"/>
          <w:color w:val="000000" w:themeColor="text1"/>
          <w:sz w:val="24"/>
          <w:szCs w:val="24"/>
        </w:rPr>
        <w:t>зованием мобильного приложения «Инспектор»</w:t>
      </w:r>
      <w:r w:rsidR="006D0D96" w:rsidRPr="008879AA">
        <w:rPr>
          <w:rFonts w:ascii="Liberation Serif" w:hAnsi="Liberation Serif"/>
          <w:color w:val="000000" w:themeColor="text1"/>
          <w:sz w:val="24"/>
          <w:szCs w:val="24"/>
        </w:rPr>
        <w:t>.</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9</w:t>
      </w:r>
      <w:r w:rsidR="006D0D96" w:rsidRPr="008879AA">
        <w:rPr>
          <w:rFonts w:ascii="Liberation Serif" w:hAnsi="Liberation Serif"/>
          <w:color w:val="000000" w:themeColor="text1"/>
          <w:sz w:val="24"/>
          <w:szCs w:val="24"/>
        </w:rPr>
        <w:t>3. Выездная проверка проводится в случае, если не представляется возможным:</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1)</w:t>
      </w:r>
      <w:r w:rsidR="006D0D96" w:rsidRPr="008879AA">
        <w:rPr>
          <w:rFonts w:ascii="Liberation Serif" w:hAnsi="Liberation Serif"/>
          <w:color w:val="000000" w:themeColor="text1"/>
          <w:sz w:val="24"/>
          <w:szCs w:val="24"/>
        </w:rPr>
        <w:t xml:space="preserve">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2)</w:t>
      </w:r>
      <w:r w:rsidR="006D0D96" w:rsidRPr="008879AA">
        <w:rPr>
          <w:rFonts w:ascii="Liberation Serif" w:hAnsi="Liberation Serif"/>
          <w:color w:val="000000" w:themeColor="text1"/>
          <w:sz w:val="24"/>
          <w:szCs w:val="24"/>
        </w:rPr>
        <w:t xml:space="preserve">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r w:rsidR="006B5B17" w:rsidRPr="008879AA">
        <w:rPr>
          <w:rFonts w:ascii="Liberation Serif" w:hAnsi="Liberation Serif"/>
          <w:color w:val="000000" w:themeColor="text1"/>
          <w:sz w:val="24"/>
          <w:szCs w:val="24"/>
        </w:rPr>
        <w:t xml:space="preserve">пункте 91 </w:t>
      </w:r>
      <w:r w:rsidR="006D0D96" w:rsidRPr="008879AA">
        <w:rPr>
          <w:rFonts w:ascii="Liberation Serif" w:hAnsi="Liberation Serif"/>
          <w:color w:val="000000" w:themeColor="text1"/>
          <w:sz w:val="24"/>
          <w:szCs w:val="24"/>
        </w:rPr>
        <w:t>место и совершения необходимых контрольных действий, предусмотренных в рамках иного вида контрольных мероприятий.</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9</w:t>
      </w:r>
      <w:r w:rsidR="006D0D96" w:rsidRPr="008879AA">
        <w:rPr>
          <w:rFonts w:ascii="Liberation Serif" w:hAnsi="Liberation Serif"/>
          <w:color w:val="000000" w:themeColor="text1"/>
          <w:sz w:val="24"/>
          <w:szCs w:val="24"/>
        </w:rPr>
        <w:t xml:space="preserve">4.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9" w:history="1">
        <w:r w:rsidR="006D0D96" w:rsidRPr="008879AA">
          <w:rPr>
            <w:rFonts w:ascii="Liberation Serif" w:hAnsi="Liberation Serif"/>
            <w:color w:val="000000" w:themeColor="text1"/>
            <w:sz w:val="24"/>
            <w:szCs w:val="24"/>
          </w:rPr>
          <w:t>пунктами 3</w:t>
        </w:r>
      </w:hyperlink>
      <w:r w:rsidR="006D0D96" w:rsidRPr="008879AA">
        <w:rPr>
          <w:rFonts w:ascii="Liberation Serif" w:hAnsi="Liberation Serif"/>
          <w:color w:val="000000" w:themeColor="text1"/>
          <w:sz w:val="24"/>
          <w:szCs w:val="24"/>
        </w:rPr>
        <w:t xml:space="preserve">, </w:t>
      </w:r>
      <w:hyperlink r:id="rId40" w:history="1">
        <w:r w:rsidR="006D0D96" w:rsidRPr="008879AA">
          <w:rPr>
            <w:rFonts w:ascii="Liberation Serif" w:hAnsi="Liberation Serif"/>
            <w:color w:val="000000" w:themeColor="text1"/>
            <w:sz w:val="24"/>
            <w:szCs w:val="24"/>
          </w:rPr>
          <w:t>4</w:t>
        </w:r>
      </w:hyperlink>
      <w:r w:rsidR="006D0D96" w:rsidRPr="008879AA">
        <w:rPr>
          <w:rFonts w:ascii="Liberation Serif" w:hAnsi="Liberation Serif"/>
          <w:color w:val="000000" w:themeColor="text1"/>
          <w:sz w:val="24"/>
          <w:szCs w:val="24"/>
        </w:rPr>
        <w:t xml:space="preserve">, </w:t>
      </w:r>
      <w:hyperlink r:id="rId41" w:history="1">
        <w:r w:rsidR="006D0D96" w:rsidRPr="008879AA">
          <w:rPr>
            <w:rFonts w:ascii="Liberation Serif" w:hAnsi="Liberation Serif"/>
            <w:color w:val="000000" w:themeColor="text1"/>
            <w:sz w:val="24"/>
            <w:szCs w:val="24"/>
          </w:rPr>
          <w:t>8 части 1 статьи 57</w:t>
        </w:r>
      </w:hyperlink>
      <w:r w:rsidR="006D0D96" w:rsidRPr="008879AA">
        <w:rPr>
          <w:rFonts w:ascii="Liberation Serif" w:hAnsi="Liberation Serif"/>
          <w:color w:val="000000" w:themeColor="text1"/>
          <w:sz w:val="24"/>
          <w:szCs w:val="24"/>
        </w:rPr>
        <w:t xml:space="preserve"> и </w:t>
      </w:r>
      <w:hyperlink r:id="rId42" w:history="1">
        <w:r w:rsidR="006D0D96" w:rsidRPr="008879AA">
          <w:rPr>
            <w:rFonts w:ascii="Liberation Serif" w:hAnsi="Liberation Serif"/>
            <w:color w:val="000000" w:themeColor="text1"/>
            <w:sz w:val="24"/>
            <w:szCs w:val="24"/>
          </w:rPr>
          <w:t>частью 12 статьи 66</w:t>
        </w:r>
      </w:hyperlink>
      <w:r w:rsidR="003C79AB" w:rsidRPr="008879AA">
        <w:rPr>
          <w:rFonts w:ascii="Liberation Serif" w:hAnsi="Liberation Serif"/>
          <w:color w:val="000000" w:themeColor="text1"/>
          <w:sz w:val="24"/>
          <w:szCs w:val="24"/>
        </w:rPr>
        <w:t xml:space="preserve"> Федерального закона №</w:t>
      </w:r>
      <w:r w:rsidR="006D0D96" w:rsidRPr="008879AA">
        <w:rPr>
          <w:rFonts w:ascii="Liberation Serif" w:hAnsi="Liberation Serif"/>
          <w:color w:val="000000" w:themeColor="text1"/>
          <w:sz w:val="24"/>
          <w:szCs w:val="24"/>
        </w:rPr>
        <w:t xml:space="preserve"> 248-ФЗ.</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9</w:t>
      </w:r>
      <w:r w:rsidR="006D0D96" w:rsidRPr="008879AA">
        <w:rPr>
          <w:rFonts w:ascii="Liberation Serif" w:hAnsi="Liberation Serif"/>
          <w:color w:val="000000" w:themeColor="text1"/>
          <w:sz w:val="24"/>
          <w:szCs w:val="24"/>
        </w:rPr>
        <w:t xml:space="preserve">5. Контрольный орган уведомляет контролируемое лицо о проведении выездной проверки не </w:t>
      </w:r>
      <w:proofErr w:type="gramStart"/>
      <w:r w:rsidR="006D0D96" w:rsidRPr="008879AA">
        <w:rPr>
          <w:rFonts w:ascii="Liberation Serif" w:hAnsi="Liberation Serif"/>
          <w:color w:val="000000" w:themeColor="text1"/>
          <w:sz w:val="24"/>
          <w:szCs w:val="24"/>
        </w:rPr>
        <w:t>позднее</w:t>
      </w:r>
      <w:proofErr w:type="gramEnd"/>
      <w:r w:rsidR="006D0D96" w:rsidRPr="008879AA">
        <w:rPr>
          <w:rFonts w:ascii="Liberation Serif" w:hAnsi="Liberation Serif"/>
          <w:color w:val="000000" w:themeColor="text1"/>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 в порядке, установленном </w:t>
      </w:r>
      <w:hyperlink r:id="rId43" w:history="1">
        <w:r w:rsidR="006D0D96" w:rsidRPr="008879AA">
          <w:rPr>
            <w:rFonts w:ascii="Liberation Serif" w:hAnsi="Liberation Serif"/>
            <w:color w:val="000000" w:themeColor="text1"/>
            <w:sz w:val="24"/>
            <w:szCs w:val="24"/>
          </w:rPr>
          <w:t>статьей 21</w:t>
        </w:r>
      </w:hyperlink>
      <w:r w:rsidR="003C79AB" w:rsidRPr="008879AA">
        <w:rPr>
          <w:rFonts w:ascii="Liberation Serif" w:hAnsi="Liberation Serif"/>
          <w:color w:val="000000" w:themeColor="text1"/>
          <w:sz w:val="24"/>
          <w:szCs w:val="24"/>
        </w:rPr>
        <w:t xml:space="preserve"> Федерального закона №</w:t>
      </w:r>
      <w:r w:rsidR="006D0D96" w:rsidRPr="008879AA">
        <w:rPr>
          <w:rFonts w:ascii="Liberation Serif" w:hAnsi="Liberation Serif"/>
          <w:color w:val="000000" w:themeColor="text1"/>
          <w:sz w:val="24"/>
          <w:szCs w:val="24"/>
        </w:rPr>
        <w:t xml:space="preserve"> 248-ФЗ.</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9</w:t>
      </w:r>
      <w:r w:rsidR="006D0D96" w:rsidRPr="008879AA">
        <w:rPr>
          <w:rFonts w:ascii="Liberation Serif" w:hAnsi="Liberation Serif"/>
          <w:color w:val="000000" w:themeColor="text1"/>
          <w:sz w:val="24"/>
          <w:szCs w:val="24"/>
        </w:rPr>
        <w:t>6.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контрольного мероприятия в едином реестре контрольных мероприятий.</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9</w:t>
      </w:r>
      <w:r w:rsidR="006D0D96" w:rsidRPr="008879AA">
        <w:rPr>
          <w:rFonts w:ascii="Liberation Serif" w:hAnsi="Liberation Serif"/>
          <w:color w:val="000000" w:themeColor="text1"/>
          <w:sz w:val="24"/>
          <w:szCs w:val="24"/>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w:t>
      </w:r>
      <w:r w:rsidR="006D0D96" w:rsidRPr="008879AA">
        <w:rPr>
          <w:rFonts w:ascii="Liberation Serif" w:hAnsi="Liberation Serif"/>
          <w:color w:val="000000" w:themeColor="text1"/>
          <w:sz w:val="24"/>
          <w:szCs w:val="24"/>
        </w:rPr>
        <w:lastRenderedPageBreak/>
        <w:t xml:space="preserve">предприятия и пятнадцать часов для </w:t>
      </w:r>
      <w:proofErr w:type="spellStart"/>
      <w:r w:rsidR="006D0D96" w:rsidRPr="008879AA">
        <w:rPr>
          <w:rFonts w:ascii="Liberation Serif" w:hAnsi="Liberation Serif"/>
          <w:color w:val="000000" w:themeColor="text1"/>
          <w:sz w:val="24"/>
          <w:szCs w:val="24"/>
        </w:rPr>
        <w:t>микропредприятия</w:t>
      </w:r>
      <w:proofErr w:type="spellEnd"/>
      <w:r w:rsidR="006D0D96" w:rsidRPr="008879AA">
        <w:rPr>
          <w:rFonts w:ascii="Liberation Serif" w:hAnsi="Liberation Serif"/>
          <w:color w:val="000000" w:themeColor="text1"/>
          <w:sz w:val="24"/>
          <w:szCs w:val="24"/>
        </w:rPr>
        <w:t>.</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9</w:t>
      </w:r>
      <w:r w:rsidR="006D0D96" w:rsidRPr="008879AA">
        <w:rPr>
          <w:rFonts w:ascii="Liberation Serif" w:hAnsi="Liberation Serif"/>
          <w:color w:val="000000" w:themeColor="text1"/>
          <w:sz w:val="24"/>
          <w:szCs w:val="24"/>
        </w:rPr>
        <w:t>8. Перечень допустимых контрольных действий в ходе выездной проверки:</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1)</w:t>
      </w:r>
      <w:r w:rsidR="006D0D96" w:rsidRPr="008879AA">
        <w:rPr>
          <w:rFonts w:ascii="Liberation Serif" w:hAnsi="Liberation Serif"/>
          <w:color w:val="000000" w:themeColor="text1"/>
          <w:sz w:val="24"/>
          <w:szCs w:val="24"/>
        </w:rPr>
        <w:t xml:space="preserve"> осмотр;</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2)</w:t>
      </w:r>
      <w:r w:rsidR="006D0D96" w:rsidRPr="008879AA">
        <w:rPr>
          <w:rFonts w:ascii="Liberation Serif" w:hAnsi="Liberation Serif"/>
          <w:color w:val="000000" w:themeColor="text1"/>
          <w:sz w:val="24"/>
          <w:szCs w:val="24"/>
        </w:rPr>
        <w:t xml:space="preserve"> истребование документов;</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3)</w:t>
      </w:r>
      <w:r w:rsidR="006D0D96" w:rsidRPr="008879AA">
        <w:rPr>
          <w:rFonts w:ascii="Liberation Serif" w:hAnsi="Liberation Serif"/>
          <w:color w:val="000000" w:themeColor="text1"/>
          <w:sz w:val="24"/>
          <w:szCs w:val="24"/>
        </w:rPr>
        <w:t xml:space="preserve"> получение письменных объяснений;</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4)</w:t>
      </w:r>
      <w:r w:rsidR="006D0D96" w:rsidRPr="008879AA">
        <w:rPr>
          <w:rFonts w:ascii="Liberation Serif" w:hAnsi="Liberation Serif"/>
          <w:color w:val="000000" w:themeColor="text1"/>
          <w:sz w:val="24"/>
          <w:szCs w:val="24"/>
        </w:rPr>
        <w:t xml:space="preserve"> инструментальное обследование.</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9</w:t>
      </w:r>
      <w:r w:rsidR="006D0D96" w:rsidRPr="008879AA">
        <w:rPr>
          <w:rFonts w:ascii="Liberation Serif" w:hAnsi="Liberation Serif"/>
          <w:color w:val="000000" w:themeColor="text1"/>
          <w:sz w:val="24"/>
          <w:szCs w:val="24"/>
        </w:rPr>
        <w:t>9.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10</w:t>
      </w:r>
      <w:r w:rsidR="006D0D96" w:rsidRPr="008879AA">
        <w:rPr>
          <w:rFonts w:ascii="Liberation Serif" w:hAnsi="Liberation Serif"/>
          <w:color w:val="000000" w:themeColor="text1"/>
          <w:sz w:val="24"/>
          <w:szCs w:val="24"/>
        </w:rPr>
        <w:t>0. По результатам осмотра инспектором составляется протокол осмотра.</w:t>
      </w:r>
    </w:p>
    <w:p w:rsidR="006D0D96" w:rsidRPr="008879AA" w:rsidRDefault="006D0D96"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Осмотр может осуществляться с использованием средств дистанционного взаимодействия, в том числе посредством видео-конференц-связи, а также с исполь</w:t>
      </w:r>
      <w:r w:rsidR="003C79AB" w:rsidRPr="008879AA">
        <w:rPr>
          <w:rFonts w:ascii="Liberation Serif" w:hAnsi="Liberation Serif"/>
          <w:color w:val="000000" w:themeColor="text1"/>
          <w:sz w:val="24"/>
          <w:szCs w:val="24"/>
        </w:rPr>
        <w:t>зованием мобильного приложения «Инспектор»</w:t>
      </w:r>
      <w:r w:rsidRPr="008879AA">
        <w:rPr>
          <w:rFonts w:ascii="Liberation Serif" w:hAnsi="Liberation Serif"/>
          <w:color w:val="000000" w:themeColor="text1"/>
          <w:sz w:val="24"/>
          <w:szCs w:val="24"/>
        </w:rPr>
        <w:t>.</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10</w:t>
      </w:r>
      <w:r w:rsidR="006D0D96" w:rsidRPr="008879AA">
        <w:rPr>
          <w:rFonts w:ascii="Liberation Serif" w:hAnsi="Liberation Serif"/>
          <w:color w:val="000000" w:themeColor="text1"/>
          <w:sz w:val="24"/>
          <w:szCs w:val="24"/>
        </w:rPr>
        <w:t xml:space="preserve">1. Инструментальное обследование осуществляется </w:t>
      </w:r>
      <w:r w:rsidR="00AA53E6">
        <w:rPr>
          <w:rFonts w:ascii="Liberation Serif" w:hAnsi="Liberation Serif"/>
          <w:color w:val="000000" w:themeColor="text1"/>
          <w:sz w:val="24"/>
          <w:szCs w:val="24"/>
        </w:rPr>
        <w:t>должностными лицами Контрольного органа</w:t>
      </w:r>
      <w:r w:rsidR="006D0D96" w:rsidRPr="008879AA">
        <w:rPr>
          <w:rFonts w:ascii="Liberation Serif" w:hAnsi="Liberation Serif"/>
          <w:color w:val="000000" w:themeColor="text1"/>
          <w:sz w:val="24"/>
          <w:szCs w:val="24"/>
        </w:rPr>
        <w:t>, имеющими допуск к работе на специальном оборудовании, использованию технических приборов.</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10</w:t>
      </w:r>
      <w:r w:rsidR="006D0D96" w:rsidRPr="008879AA">
        <w:rPr>
          <w:rFonts w:ascii="Liberation Serif" w:hAnsi="Liberation Serif"/>
          <w:color w:val="000000" w:themeColor="text1"/>
          <w:sz w:val="24"/>
          <w:szCs w:val="24"/>
        </w:rPr>
        <w:t xml:space="preserve">2. По результатам инструментального обследования </w:t>
      </w:r>
      <w:r w:rsidR="00AA53E6" w:rsidRPr="00AA53E6">
        <w:rPr>
          <w:rFonts w:ascii="Liberation Serif" w:hAnsi="Liberation Serif"/>
          <w:color w:val="000000" w:themeColor="text1"/>
          <w:sz w:val="24"/>
          <w:szCs w:val="24"/>
        </w:rPr>
        <w:t>должностными лицами Контрольного органа</w:t>
      </w:r>
      <w:r w:rsidR="006D0D96" w:rsidRPr="008879AA">
        <w:rPr>
          <w:rFonts w:ascii="Liberation Serif" w:hAnsi="Liberation Serif"/>
          <w:color w:val="000000" w:themeColor="text1"/>
          <w:sz w:val="24"/>
          <w:szCs w:val="24"/>
        </w:rPr>
        <w:t xml:space="preserve"> составляется протокол инструментального обследования, в котором указываются:</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1)</w:t>
      </w:r>
      <w:r w:rsidR="006D0D96" w:rsidRPr="008879AA">
        <w:rPr>
          <w:rFonts w:ascii="Liberation Serif" w:hAnsi="Liberation Serif"/>
          <w:color w:val="000000" w:themeColor="text1"/>
          <w:sz w:val="24"/>
          <w:szCs w:val="24"/>
        </w:rPr>
        <w:t xml:space="preserve"> </w:t>
      </w:r>
      <w:r w:rsidR="00AA53E6">
        <w:rPr>
          <w:rFonts w:ascii="Liberation Serif" w:hAnsi="Liberation Serif"/>
          <w:color w:val="000000" w:themeColor="text1"/>
          <w:sz w:val="24"/>
          <w:szCs w:val="24"/>
        </w:rPr>
        <w:t xml:space="preserve">  </w:t>
      </w:r>
      <w:r w:rsidR="006D0D96" w:rsidRPr="008879AA">
        <w:rPr>
          <w:rFonts w:ascii="Liberation Serif" w:hAnsi="Liberation Serif"/>
          <w:color w:val="000000" w:themeColor="text1"/>
          <w:sz w:val="24"/>
          <w:szCs w:val="24"/>
        </w:rPr>
        <w:t>дата и место его составления;</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2)</w:t>
      </w:r>
      <w:r w:rsidR="006D0D96" w:rsidRPr="008879AA">
        <w:rPr>
          <w:rFonts w:ascii="Liberation Serif" w:hAnsi="Liberation Serif"/>
          <w:color w:val="000000" w:themeColor="text1"/>
          <w:sz w:val="24"/>
          <w:szCs w:val="24"/>
        </w:rPr>
        <w:t xml:space="preserve"> должность, фамилия и инициалы инспектора или специалиста, </w:t>
      </w:r>
      <w:proofErr w:type="gramStart"/>
      <w:r w:rsidR="006D0D96" w:rsidRPr="008879AA">
        <w:rPr>
          <w:rFonts w:ascii="Liberation Serif" w:hAnsi="Liberation Serif"/>
          <w:color w:val="000000" w:themeColor="text1"/>
          <w:sz w:val="24"/>
          <w:szCs w:val="24"/>
        </w:rPr>
        <w:t>составивших</w:t>
      </w:r>
      <w:proofErr w:type="gramEnd"/>
      <w:r w:rsidR="006D0D96" w:rsidRPr="008879AA">
        <w:rPr>
          <w:rFonts w:ascii="Liberation Serif" w:hAnsi="Liberation Serif"/>
          <w:color w:val="000000" w:themeColor="text1"/>
          <w:sz w:val="24"/>
          <w:szCs w:val="24"/>
        </w:rPr>
        <w:t xml:space="preserve"> протокол;</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3)</w:t>
      </w:r>
      <w:r w:rsidR="006D0D96" w:rsidRPr="008879AA">
        <w:rPr>
          <w:rFonts w:ascii="Liberation Serif" w:hAnsi="Liberation Serif"/>
          <w:color w:val="000000" w:themeColor="text1"/>
          <w:sz w:val="24"/>
          <w:szCs w:val="24"/>
        </w:rPr>
        <w:t xml:space="preserve"> </w:t>
      </w:r>
      <w:r w:rsidR="00AA53E6">
        <w:rPr>
          <w:rFonts w:ascii="Liberation Serif" w:hAnsi="Liberation Serif"/>
          <w:color w:val="000000" w:themeColor="text1"/>
          <w:sz w:val="24"/>
          <w:szCs w:val="24"/>
        </w:rPr>
        <w:t xml:space="preserve">  </w:t>
      </w:r>
      <w:r w:rsidR="006D0D96" w:rsidRPr="008879AA">
        <w:rPr>
          <w:rFonts w:ascii="Liberation Serif" w:hAnsi="Liberation Serif"/>
          <w:color w:val="000000" w:themeColor="text1"/>
          <w:sz w:val="24"/>
          <w:szCs w:val="24"/>
        </w:rPr>
        <w:t>сведения о контролируемом лице;</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4)</w:t>
      </w:r>
      <w:r w:rsidR="006D0D96" w:rsidRPr="008879AA">
        <w:rPr>
          <w:rFonts w:ascii="Liberation Serif" w:hAnsi="Liberation Serif"/>
          <w:color w:val="000000" w:themeColor="text1"/>
          <w:sz w:val="24"/>
          <w:szCs w:val="24"/>
        </w:rPr>
        <w:t xml:space="preserve"> предмет обследования, используемые специальное оборудование и (или) технические приборы, методики инструментального обследования;</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5)</w:t>
      </w:r>
      <w:r w:rsidR="006D0D96" w:rsidRPr="008879AA">
        <w:rPr>
          <w:rFonts w:ascii="Liberation Serif" w:hAnsi="Liberation Serif"/>
          <w:color w:val="000000" w:themeColor="text1"/>
          <w:sz w:val="24"/>
          <w:szCs w:val="24"/>
        </w:rPr>
        <w:t xml:space="preserve">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6)</w:t>
      </w:r>
      <w:r w:rsidR="006D0D96" w:rsidRPr="008879AA">
        <w:rPr>
          <w:rFonts w:ascii="Liberation Serif" w:hAnsi="Liberation Serif"/>
          <w:color w:val="000000" w:themeColor="text1"/>
          <w:sz w:val="24"/>
          <w:szCs w:val="24"/>
        </w:rPr>
        <w:t xml:space="preserve"> выводы о соответствии этих показателей установленным нормам;</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7)</w:t>
      </w:r>
      <w:r w:rsidR="006D0D96" w:rsidRPr="008879AA">
        <w:rPr>
          <w:rFonts w:ascii="Liberation Serif" w:hAnsi="Liberation Serif"/>
          <w:color w:val="000000" w:themeColor="text1"/>
          <w:sz w:val="24"/>
          <w:szCs w:val="24"/>
        </w:rPr>
        <w:t xml:space="preserve"> иные сведения, имеющие значение для оценки результатов инструментального обследования.</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10</w:t>
      </w:r>
      <w:r w:rsidR="006D0D96" w:rsidRPr="008879AA">
        <w:rPr>
          <w:rFonts w:ascii="Liberation Serif" w:hAnsi="Liberation Serif"/>
          <w:color w:val="000000" w:themeColor="text1"/>
          <w:sz w:val="24"/>
          <w:szCs w:val="24"/>
        </w:rPr>
        <w:t xml:space="preserve">3.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в порядке, установленном </w:t>
      </w:r>
      <w:r w:rsidR="006B5B17" w:rsidRPr="008879AA">
        <w:rPr>
          <w:rFonts w:ascii="Liberation Serif" w:hAnsi="Liberation Serif"/>
          <w:color w:val="000000" w:themeColor="text1"/>
          <w:sz w:val="24"/>
          <w:szCs w:val="24"/>
        </w:rPr>
        <w:t>пунктами 69-74</w:t>
      </w:r>
      <w:r w:rsidR="006D0D96" w:rsidRPr="008879AA">
        <w:rPr>
          <w:rFonts w:ascii="Liberation Serif" w:hAnsi="Liberation Serif"/>
          <w:color w:val="000000" w:themeColor="text1"/>
          <w:sz w:val="24"/>
          <w:szCs w:val="24"/>
        </w:rPr>
        <w:t>.</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10</w:t>
      </w:r>
      <w:r w:rsidR="006D0D96" w:rsidRPr="008879AA">
        <w:rPr>
          <w:rFonts w:ascii="Liberation Serif" w:hAnsi="Liberation Serif"/>
          <w:color w:val="000000" w:themeColor="text1"/>
          <w:sz w:val="24"/>
          <w:szCs w:val="24"/>
        </w:rPr>
        <w:t xml:space="preserve">4. Представление контролируемым лицом </w:t>
      </w:r>
      <w:proofErr w:type="spellStart"/>
      <w:r w:rsidR="006D0D96" w:rsidRPr="008879AA">
        <w:rPr>
          <w:rFonts w:ascii="Liberation Serif" w:hAnsi="Liberation Serif"/>
          <w:color w:val="000000" w:themeColor="text1"/>
          <w:sz w:val="24"/>
          <w:szCs w:val="24"/>
        </w:rPr>
        <w:t>истребуемых</w:t>
      </w:r>
      <w:proofErr w:type="spellEnd"/>
      <w:r w:rsidR="006D0D96" w:rsidRPr="008879AA">
        <w:rPr>
          <w:rFonts w:ascii="Liberation Serif" w:hAnsi="Liberation Serif"/>
          <w:color w:val="000000" w:themeColor="text1"/>
          <w:sz w:val="24"/>
          <w:szCs w:val="24"/>
        </w:rPr>
        <w:t xml:space="preserve"> документов, письменных объяснений осуществляется в соответствии с </w:t>
      </w:r>
      <w:r w:rsidR="00FB5039" w:rsidRPr="008879AA">
        <w:rPr>
          <w:rFonts w:ascii="Liberation Serif" w:hAnsi="Liberation Serif"/>
          <w:color w:val="000000" w:themeColor="text1"/>
          <w:sz w:val="24"/>
          <w:szCs w:val="24"/>
        </w:rPr>
        <w:t>пунктами 85-87</w:t>
      </w:r>
      <w:r w:rsidR="006D0D96" w:rsidRPr="008879AA">
        <w:rPr>
          <w:rFonts w:ascii="Liberation Serif" w:hAnsi="Liberation Serif"/>
          <w:color w:val="000000" w:themeColor="text1"/>
          <w:sz w:val="24"/>
          <w:szCs w:val="24"/>
        </w:rPr>
        <w:t>.</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10</w:t>
      </w:r>
      <w:r w:rsidR="006D0D96" w:rsidRPr="008879AA">
        <w:rPr>
          <w:rFonts w:ascii="Liberation Serif" w:hAnsi="Liberation Serif"/>
          <w:color w:val="000000" w:themeColor="text1"/>
          <w:sz w:val="24"/>
          <w:szCs w:val="24"/>
        </w:rPr>
        <w:t>5. По окончании проведения выездной проверки инспектор составляет акт выездной проверки.</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10</w:t>
      </w:r>
      <w:r w:rsidR="006D0D96" w:rsidRPr="008879AA">
        <w:rPr>
          <w:rFonts w:ascii="Liberation Serif" w:hAnsi="Liberation Serif"/>
          <w:color w:val="000000" w:themeColor="text1"/>
          <w:sz w:val="24"/>
          <w:szCs w:val="24"/>
        </w:rPr>
        <w:t>6. Информация о проведении фотосъемки, аудио- и видеозаписи отражается в акте проверки.</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10</w:t>
      </w:r>
      <w:r w:rsidR="006D0D96" w:rsidRPr="008879AA">
        <w:rPr>
          <w:rFonts w:ascii="Liberation Serif" w:hAnsi="Liberation Serif"/>
          <w:color w:val="000000" w:themeColor="text1"/>
          <w:sz w:val="24"/>
          <w:szCs w:val="24"/>
        </w:rPr>
        <w:t>7. При оформлении акта в случае проведения выездной проверки с использованием средств дистанционного взаимодействия, в том числе посредством аудио- и видеосвязи, информация о проведении фотосъемки, аудио- и видеозаписи в акте проверки не отражается.</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10</w:t>
      </w:r>
      <w:r w:rsidR="006D0D96" w:rsidRPr="008879AA">
        <w:rPr>
          <w:rFonts w:ascii="Liberation Serif" w:hAnsi="Liberation Serif"/>
          <w:color w:val="000000" w:themeColor="text1"/>
          <w:sz w:val="24"/>
          <w:szCs w:val="24"/>
        </w:rPr>
        <w:t xml:space="preserve">8.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6D0D96" w:rsidRPr="008879AA">
        <w:rPr>
          <w:rFonts w:ascii="Liberation Serif" w:hAnsi="Liberation Serif"/>
          <w:color w:val="000000" w:themeColor="text1"/>
          <w:sz w:val="24"/>
          <w:szCs w:val="24"/>
        </w:rPr>
        <w:t>деятельности</w:t>
      </w:r>
      <w:proofErr w:type="gramEnd"/>
      <w:r w:rsidR="006D0D96" w:rsidRPr="008879AA">
        <w:rPr>
          <w:rFonts w:ascii="Liberation Serif" w:hAnsi="Liberation Serif"/>
          <w:color w:val="000000" w:themeColor="text1"/>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контрольного мероприятия в порядке, предусмотренном </w:t>
      </w:r>
      <w:hyperlink r:id="rId44" w:history="1">
        <w:r w:rsidR="006D0D96" w:rsidRPr="008879AA">
          <w:rPr>
            <w:rFonts w:ascii="Liberation Serif" w:hAnsi="Liberation Serif"/>
            <w:color w:val="000000" w:themeColor="text1"/>
            <w:sz w:val="24"/>
            <w:szCs w:val="24"/>
          </w:rPr>
          <w:t>частями 4</w:t>
        </w:r>
      </w:hyperlink>
      <w:r w:rsidR="006D0D96" w:rsidRPr="008879AA">
        <w:rPr>
          <w:rFonts w:ascii="Liberation Serif" w:hAnsi="Liberation Serif"/>
          <w:color w:val="000000" w:themeColor="text1"/>
          <w:sz w:val="24"/>
          <w:szCs w:val="24"/>
        </w:rPr>
        <w:t xml:space="preserve"> и </w:t>
      </w:r>
      <w:hyperlink r:id="rId45" w:history="1">
        <w:r w:rsidR="006D0D96" w:rsidRPr="008879AA">
          <w:rPr>
            <w:rFonts w:ascii="Liberation Serif" w:hAnsi="Liberation Serif"/>
            <w:color w:val="000000" w:themeColor="text1"/>
            <w:sz w:val="24"/>
            <w:szCs w:val="24"/>
          </w:rPr>
          <w:t>5 статьи 21</w:t>
        </w:r>
      </w:hyperlink>
      <w:r w:rsidR="003C79AB" w:rsidRPr="008879AA">
        <w:rPr>
          <w:rFonts w:ascii="Liberation Serif" w:hAnsi="Liberation Serif"/>
          <w:color w:val="000000" w:themeColor="text1"/>
          <w:sz w:val="24"/>
          <w:szCs w:val="24"/>
        </w:rPr>
        <w:t xml:space="preserve"> Федерального закона №</w:t>
      </w:r>
      <w:r w:rsidR="006D0D96" w:rsidRPr="008879AA">
        <w:rPr>
          <w:rFonts w:ascii="Liberation Serif" w:hAnsi="Liberation Serif"/>
          <w:color w:val="000000" w:themeColor="text1"/>
          <w:sz w:val="24"/>
          <w:szCs w:val="24"/>
        </w:rPr>
        <w:t xml:space="preserve"> 248-ФЗ.</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10</w:t>
      </w:r>
      <w:r w:rsidR="006D0D96" w:rsidRPr="008879AA">
        <w:rPr>
          <w:rFonts w:ascii="Liberation Serif" w:hAnsi="Liberation Serif"/>
          <w:color w:val="000000" w:themeColor="text1"/>
          <w:sz w:val="24"/>
          <w:szCs w:val="24"/>
        </w:rPr>
        <w:t xml:space="preserve">9. В этом случае инспектор вправе совершить контрольные действия в рамках указанного периода проведения выездной проверки в любое время до завершения </w:t>
      </w:r>
      <w:r w:rsidR="006D0D96" w:rsidRPr="008879AA">
        <w:rPr>
          <w:rFonts w:ascii="Liberation Serif" w:hAnsi="Liberation Serif"/>
          <w:color w:val="000000" w:themeColor="text1"/>
          <w:sz w:val="24"/>
          <w:szCs w:val="24"/>
        </w:rPr>
        <w:lastRenderedPageBreak/>
        <w:t>проведения выездной проверки.</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11</w:t>
      </w:r>
      <w:r w:rsidR="006D0D96" w:rsidRPr="008879AA">
        <w:rPr>
          <w:rFonts w:ascii="Liberation Serif" w:hAnsi="Liberation Serif"/>
          <w:color w:val="000000" w:themeColor="text1"/>
          <w:sz w:val="24"/>
          <w:szCs w:val="24"/>
        </w:rPr>
        <w:t>0. Инспекционный визит проводится путем взаимодействия с конкретным контролируемым лицом и (или) владельцем (пользователем) производственного объекта.</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11</w:t>
      </w:r>
      <w:r w:rsidR="006D0D96" w:rsidRPr="008879AA">
        <w:rPr>
          <w:rFonts w:ascii="Liberation Serif" w:hAnsi="Liberation Serif"/>
          <w:color w:val="000000" w:themeColor="text1"/>
          <w:sz w:val="24"/>
          <w:szCs w:val="24"/>
        </w:rPr>
        <w:t>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11</w:t>
      </w:r>
      <w:r w:rsidR="006D0D96" w:rsidRPr="008879AA">
        <w:rPr>
          <w:rFonts w:ascii="Liberation Serif" w:hAnsi="Liberation Serif"/>
          <w:color w:val="000000" w:themeColor="text1"/>
          <w:sz w:val="24"/>
          <w:szCs w:val="24"/>
        </w:rPr>
        <w:t>2. В ходе инспекционного визита могут совершаться следующие контрольные действия:</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1)</w:t>
      </w:r>
      <w:r w:rsidR="006D0D96" w:rsidRPr="008879AA">
        <w:rPr>
          <w:rFonts w:ascii="Liberation Serif" w:hAnsi="Liberation Serif"/>
          <w:color w:val="000000" w:themeColor="text1"/>
          <w:sz w:val="24"/>
          <w:szCs w:val="24"/>
        </w:rPr>
        <w:t xml:space="preserve"> осмотр;</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2)</w:t>
      </w:r>
      <w:r w:rsidR="006D0D96" w:rsidRPr="008879AA">
        <w:rPr>
          <w:rFonts w:ascii="Liberation Serif" w:hAnsi="Liberation Serif"/>
          <w:color w:val="000000" w:themeColor="text1"/>
          <w:sz w:val="24"/>
          <w:szCs w:val="24"/>
        </w:rPr>
        <w:t xml:space="preserve"> опрос;</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3)</w:t>
      </w:r>
      <w:r w:rsidR="006D0D96" w:rsidRPr="008879AA">
        <w:rPr>
          <w:rFonts w:ascii="Liberation Serif" w:hAnsi="Liberation Serif"/>
          <w:color w:val="000000" w:themeColor="text1"/>
          <w:sz w:val="24"/>
          <w:szCs w:val="24"/>
        </w:rPr>
        <w:t xml:space="preserve"> получение письменных объяснений;</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4)</w:t>
      </w:r>
      <w:r w:rsidR="006D0D96" w:rsidRPr="008879AA">
        <w:rPr>
          <w:rFonts w:ascii="Liberation Serif" w:hAnsi="Liberation Serif"/>
          <w:color w:val="000000" w:themeColor="text1"/>
          <w:sz w:val="24"/>
          <w:szCs w:val="24"/>
        </w:rPr>
        <w:t xml:space="preserve"> инструментальное обследование;</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5)</w:t>
      </w:r>
      <w:r w:rsidR="006D0D96" w:rsidRPr="008879AA">
        <w:rPr>
          <w:rFonts w:ascii="Liberation Serif" w:hAnsi="Liberation Serif"/>
          <w:color w:val="000000" w:themeColor="text1"/>
          <w:sz w:val="24"/>
          <w:szCs w:val="24"/>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11</w:t>
      </w:r>
      <w:r w:rsidR="006D0D96" w:rsidRPr="008879AA">
        <w:rPr>
          <w:rFonts w:ascii="Liberation Serif" w:hAnsi="Liberation Serif"/>
          <w:color w:val="000000" w:themeColor="text1"/>
          <w:sz w:val="24"/>
          <w:szCs w:val="24"/>
        </w:rPr>
        <w:t>3. Инспекционный визит проводится без предварительного уведомления контролируемого лица и собственника производственного объекта.</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11</w:t>
      </w:r>
      <w:r w:rsidR="006D0D96" w:rsidRPr="008879AA">
        <w:rPr>
          <w:rFonts w:ascii="Liberation Serif" w:hAnsi="Liberation Serif"/>
          <w:color w:val="000000" w:themeColor="text1"/>
          <w:sz w:val="24"/>
          <w:szCs w:val="24"/>
        </w:rPr>
        <w:t>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11</w:t>
      </w:r>
      <w:r w:rsidR="006D0D96" w:rsidRPr="008879AA">
        <w:rPr>
          <w:rFonts w:ascii="Liberation Serif" w:hAnsi="Liberation Serif"/>
          <w:color w:val="000000" w:themeColor="text1"/>
          <w:sz w:val="24"/>
          <w:szCs w:val="24"/>
        </w:rPr>
        <w:t xml:space="preserve">5.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46" w:history="1">
        <w:r w:rsidR="006D0D96" w:rsidRPr="008879AA">
          <w:rPr>
            <w:rFonts w:ascii="Liberation Serif" w:hAnsi="Liberation Serif"/>
            <w:color w:val="000000" w:themeColor="text1"/>
            <w:sz w:val="24"/>
            <w:szCs w:val="24"/>
          </w:rPr>
          <w:t>пунктами 3</w:t>
        </w:r>
      </w:hyperlink>
      <w:r w:rsidR="006D0D96" w:rsidRPr="008879AA">
        <w:rPr>
          <w:rFonts w:ascii="Liberation Serif" w:hAnsi="Liberation Serif"/>
          <w:color w:val="000000" w:themeColor="text1"/>
          <w:sz w:val="24"/>
          <w:szCs w:val="24"/>
        </w:rPr>
        <w:t xml:space="preserve">, </w:t>
      </w:r>
      <w:hyperlink r:id="rId47" w:history="1">
        <w:r w:rsidR="006D0D96" w:rsidRPr="008879AA">
          <w:rPr>
            <w:rFonts w:ascii="Liberation Serif" w:hAnsi="Liberation Serif"/>
            <w:color w:val="000000" w:themeColor="text1"/>
            <w:sz w:val="24"/>
            <w:szCs w:val="24"/>
          </w:rPr>
          <w:t>4</w:t>
        </w:r>
      </w:hyperlink>
      <w:r w:rsidR="006D0D96" w:rsidRPr="008879AA">
        <w:rPr>
          <w:rFonts w:ascii="Liberation Serif" w:hAnsi="Liberation Serif"/>
          <w:color w:val="000000" w:themeColor="text1"/>
          <w:sz w:val="24"/>
          <w:szCs w:val="24"/>
        </w:rPr>
        <w:t xml:space="preserve">, </w:t>
      </w:r>
      <w:hyperlink r:id="rId48" w:history="1">
        <w:r w:rsidR="006D0D96" w:rsidRPr="008879AA">
          <w:rPr>
            <w:rFonts w:ascii="Liberation Serif" w:hAnsi="Liberation Serif"/>
            <w:color w:val="000000" w:themeColor="text1"/>
            <w:sz w:val="24"/>
            <w:szCs w:val="24"/>
          </w:rPr>
          <w:t>8 части 1 статьи 57</w:t>
        </w:r>
      </w:hyperlink>
      <w:r w:rsidR="006D0D96" w:rsidRPr="008879AA">
        <w:rPr>
          <w:rFonts w:ascii="Liberation Serif" w:hAnsi="Liberation Serif"/>
          <w:color w:val="000000" w:themeColor="text1"/>
          <w:sz w:val="24"/>
          <w:szCs w:val="24"/>
        </w:rPr>
        <w:t xml:space="preserve"> и </w:t>
      </w:r>
      <w:hyperlink r:id="rId49" w:history="1">
        <w:r w:rsidR="006D0D96" w:rsidRPr="008879AA">
          <w:rPr>
            <w:rFonts w:ascii="Liberation Serif" w:hAnsi="Liberation Serif"/>
            <w:color w:val="000000" w:themeColor="text1"/>
            <w:sz w:val="24"/>
            <w:szCs w:val="24"/>
          </w:rPr>
          <w:t>частью 12 статьи 66</w:t>
        </w:r>
      </w:hyperlink>
      <w:r w:rsidR="00A11932" w:rsidRPr="008879AA">
        <w:rPr>
          <w:rFonts w:ascii="Liberation Serif" w:hAnsi="Liberation Serif"/>
          <w:color w:val="000000" w:themeColor="text1"/>
          <w:sz w:val="24"/>
          <w:szCs w:val="24"/>
        </w:rPr>
        <w:t xml:space="preserve"> Федерального закона №</w:t>
      </w:r>
      <w:r w:rsidR="006D0D96" w:rsidRPr="008879AA">
        <w:rPr>
          <w:rFonts w:ascii="Liberation Serif" w:hAnsi="Liberation Serif"/>
          <w:color w:val="000000" w:themeColor="text1"/>
          <w:sz w:val="24"/>
          <w:szCs w:val="24"/>
        </w:rPr>
        <w:t xml:space="preserve"> 248-ФЗ.</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11</w:t>
      </w:r>
      <w:r w:rsidR="006D0D96" w:rsidRPr="008879AA">
        <w:rPr>
          <w:rFonts w:ascii="Liberation Serif" w:hAnsi="Liberation Serif"/>
          <w:color w:val="000000" w:themeColor="text1"/>
          <w:sz w:val="24"/>
          <w:szCs w:val="24"/>
        </w:rPr>
        <w:t>6. Выездное обследование проводится в целях оценки соблюдения контролируемыми лицами обязательных требований.</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11</w:t>
      </w:r>
      <w:r w:rsidR="006D0D96" w:rsidRPr="008879AA">
        <w:rPr>
          <w:rFonts w:ascii="Liberation Serif" w:hAnsi="Liberation Serif"/>
          <w:color w:val="000000" w:themeColor="text1"/>
          <w:sz w:val="24"/>
          <w:szCs w:val="24"/>
        </w:rPr>
        <w:t>7.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11</w:t>
      </w:r>
      <w:r w:rsidR="006D0D96" w:rsidRPr="008879AA">
        <w:rPr>
          <w:rFonts w:ascii="Liberation Serif" w:hAnsi="Liberation Serif"/>
          <w:color w:val="000000" w:themeColor="text1"/>
          <w:sz w:val="24"/>
          <w:szCs w:val="24"/>
        </w:rPr>
        <w:t>8. 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11</w:t>
      </w:r>
      <w:r w:rsidR="006D0D96" w:rsidRPr="008879AA">
        <w:rPr>
          <w:rFonts w:ascii="Liberation Serif" w:hAnsi="Liberation Serif"/>
          <w:color w:val="000000" w:themeColor="text1"/>
          <w:sz w:val="24"/>
          <w:szCs w:val="24"/>
        </w:rPr>
        <w:t>9. Выездное обследование проводится без информирования контролируемого лица.</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12</w:t>
      </w:r>
      <w:r w:rsidR="00DF545B" w:rsidRPr="008879AA">
        <w:rPr>
          <w:rFonts w:ascii="Liberation Serif" w:hAnsi="Liberation Serif"/>
          <w:color w:val="000000" w:themeColor="text1"/>
          <w:sz w:val="24"/>
          <w:szCs w:val="24"/>
        </w:rPr>
        <w:t>0</w:t>
      </w:r>
      <w:r w:rsidR="006D0D96" w:rsidRPr="008879AA">
        <w:rPr>
          <w:rFonts w:ascii="Liberation Serif" w:hAnsi="Liberation Serif"/>
          <w:color w:val="000000" w:themeColor="text1"/>
          <w:sz w:val="24"/>
          <w:szCs w:val="24"/>
        </w:rPr>
        <w:t xml:space="preserve">. По результатам проведения выездного обследования не может быть принято решение, предусмотренное </w:t>
      </w:r>
      <w:r w:rsidR="00FB5039" w:rsidRPr="008879AA">
        <w:rPr>
          <w:rFonts w:ascii="Liberation Serif" w:hAnsi="Liberation Serif"/>
          <w:color w:val="000000" w:themeColor="text1"/>
          <w:sz w:val="24"/>
          <w:szCs w:val="24"/>
        </w:rPr>
        <w:t>под</w:t>
      </w:r>
      <w:hyperlink w:anchor="Par221" w:history="1">
        <w:r w:rsidR="006D0D96" w:rsidRPr="008879AA">
          <w:rPr>
            <w:rFonts w:ascii="Liberation Serif" w:hAnsi="Liberation Serif"/>
            <w:color w:val="000000" w:themeColor="text1"/>
            <w:sz w:val="24"/>
            <w:szCs w:val="24"/>
          </w:rPr>
          <w:t xml:space="preserve">пунктом 2 </w:t>
        </w:r>
        <w:r w:rsidR="00FB5039" w:rsidRPr="008879AA">
          <w:rPr>
            <w:rFonts w:ascii="Liberation Serif" w:hAnsi="Liberation Serif"/>
            <w:color w:val="000000" w:themeColor="text1"/>
            <w:sz w:val="24"/>
            <w:szCs w:val="24"/>
          </w:rPr>
          <w:t xml:space="preserve">пункта 63, </w:t>
        </w:r>
      </w:hyperlink>
      <w:r w:rsidR="006D0D96" w:rsidRPr="008879AA">
        <w:rPr>
          <w:rFonts w:ascii="Liberation Serif" w:hAnsi="Liberation Serif"/>
          <w:color w:val="000000" w:themeColor="text1"/>
          <w:sz w:val="24"/>
          <w:szCs w:val="24"/>
        </w:rPr>
        <w:t xml:space="preserve">за исключением случаев, установленных Жилищным </w:t>
      </w:r>
      <w:hyperlink r:id="rId50" w:history="1">
        <w:r w:rsidR="006D0D96" w:rsidRPr="008879AA">
          <w:rPr>
            <w:rFonts w:ascii="Liberation Serif" w:hAnsi="Liberation Serif"/>
            <w:color w:val="000000" w:themeColor="text1"/>
            <w:sz w:val="24"/>
            <w:szCs w:val="24"/>
          </w:rPr>
          <w:t>кодексом</w:t>
        </w:r>
      </w:hyperlink>
      <w:r w:rsidR="006D0D96" w:rsidRPr="008879AA">
        <w:rPr>
          <w:rFonts w:ascii="Liberation Serif" w:hAnsi="Liberation Serif"/>
          <w:color w:val="000000" w:themeColor="text1"/>
          <w:sz w:val="24"/>
          <w:szCs w:val="24"/>
        </w:rPr>
        <w:t xml:space="preserve"> Российской Федерации.</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12</w:t>
      </w:r>
      <w:r w:rsidR="00DF545B" w:rsidRPr="008879AA">
        <w:rPr>
          <w:rFonts w:ascii="Liberation Serif" w:hAnsi="Liberation Serif"/>
          <w:color w:val="000000" w:themeColor="text1"/>
          <w:sz w:val="24"/>
          <w:szCs w:val="24"/>
        </w:rPr>
        <w:t>1</w:t>
      </w:r>
      <w:r w:rsidR="006D0D96" w:rsidRPr="008879AA">
        <w:rPr>
          <w:rFonts w:ascii="Liberation Serif" w:hAnsi="Liberation Serif"/>
          <w:color w:val="000000" w:themeColor="text1"/>
          <w:sz w:val="24"/>
          <w:szCs w:val="24"/>
        </w:rPr>
        <w:t xml:space="preserve">. </w:t>
      </w:r>
      <w:proofErr w:type="gramStart"/>
      <w:r w:rsidR="006D0D96" w:rsidRPr="008879AA">
        <w:rPr>
          <w:rFonts w:ascii="Liberation Serif" w:hAnsi="Liberation Serif"/>
          <w:color w:val="000000" w:themeColor="text1"/>
          <w:sz w:val="24"/>
          <w:szCs w:val="24"/>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w:t>
      </w:r>
      <w:r w:rsidR="00A11932" w:rsidRPr="008879AA">
        <w:rPr>
          <w:rFonts w:ascii="Liberation Serif" w:hAnsi="Liberation Serif"/>
          <w:color w:val="000000" w:themeColor="text1"/>
          <w:sz w:val="24"/>
          <w:szCs w:val="24"/>
        </w:rPr>
        <w:t>онных системах, данных из сети «Интернет»</w:t>
      </w:r>
      <w:r w:rsidR="006D0D96" w:rsidRPr="008879AA">
        <w:rPr>
          <w:rFonts w:ascii="Liberation Serif" w:hAnsi="Liberation Serif"/>
          <w:color w:val="000000" w:themeColor="text1"/>
          <w:sz w:val="24"/>
          <w:szCs w:val="24"/>
        </w:rPr>
        <w:t>, иных общедоступных данных, а также данных, полученных с</w:t>
      </w:r>
      <w:proofErr w:type="gramEnd"/>
      <w:r w:rsidR="006D0D96" w:rsidRPr="008879AA">
        <w:rPr>
          <w:rFonts w:ascii="Liberation Serif" w:hAnsi="Liberation Serif"/>
          <w:color w:val="000000" w:themeColor="text1"/>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12</w:t>
      </w:r>
      <w:r w:rsidR="00DF545B" w:rsidRPr="008879AA">
        <w:rPr>
          <w:rFonts w:ascii="Liberation Serif" w:hAnsi="Liberation Serif"/>
          <w:color w:val="000000" w:themeColor="text1"/>
          <w:sz w:val="24"/>
          <w:szCs w:val="24"/>
        </w:rPr>
        <w:t>2</w:t>
      </w:r>
      <w:r w:rsidR="006D0D96" w:rsidRPr="008879AA">
        <w:rPr>
          <w:rFonts w:ascii="Liberation Serif" w:hAnsi="Liberation Serif"/>
          <w:color w:val="000000" w:themeColor="text1"/>
          <w:sz w:val="24"/>
          <w:szCs w:val="24"/>
        </w:rPr>
        <w:t>.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6D0D96" w:rsidRPr="008879AA" w:rsidRDefault="00112404"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12</w:t>
      </w:r>
      <w:r w:rsidR="00DF545B" w:rsidRPr="008879AA">
        <w:rPr>
          <w:rFonts w:ascii="Liberation Serif" w:hAnsi="Liberation Serif"/>
          <w:color w:val="000000" w:themeColor="text1"/>
          <w:sz w:val="24"/>
          <w:szCs w:val="24"/>
        </w:rPr>
        <w:t>3</w:t>
      </w:r>
      <w:r w:rsidR="006D0D96" w:rsidRPr="008879AA">
        <w:rPr>
          <w:rFonts w:ascii="Liberation Serif" w:hAnsi="Liberation Serif"/>
          <w:color w:val="000000" w:themeColor="text1"/>
          <w:sz w:val="24"/>
          <w:szCs w:val="24"/>
        </w:rPr>
        <w:t xml:space="preserve">. </w:t>
      </w:r>
      <w:proofErr w:type="gramStart"/>
      <w:r w:rsidR="006D0D96" w:rsidRPr="008879AA">
        <w:rPr>
          <w:rFonts w:ascii="Liberation Serif" w:hAnsi="Liberation Serif"/>
          <w:color w:val="000000" w:themeColor="text1"/>
          <w:sz w:val="24"/>
          <w:szCs w:val="24"/>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w:t>
      </w:r>
      <w:r w:rsidR="006D0D96" w:rsidRPr="008879AA">
        <w:rPr>
          <w:rFonts w:ascii="Liberation Serif" w:hAnsi="Liberation Serif"/>
          <w:color w:val="000000" w:themeColor="text1"/>
          <w:sz w:val="24"/>
          <w:szCs w:val="24"/>
        </w:rPr>
        <w:lastRenderedPageBreak/>
        <w:t xml:space="preserve">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может быть принято одно из решений, установленных </w:t>
      </w:r>
      <w:hyperlink r:id="rId51" w:history="1">
        <w:r w:rsidR="006D0D96" w:rsidRPr="008879AA">
          <w:rPr>
            <w:rFonts w:ascii="Liberation Serif" w:hAnsi="Liberation Serif"/>
            <w:color w:val="000000" w:themeColor="text1"/>
            <w:sz w:val="24"/>
            <w:szCs w:val="24"/>
          </w:rPr>
          <w:t>статьей 74</w:t>
        </w:r>
      </w:hyperlink>
      <w:r w:rsidR="00A11932" w:rsidRPr="008879AA">
        <w:rPr>
          <w:rFonts w:ascii="Liberation Serif" w:hAnsi="Liberation Serif"/>
          <w:color w:val="000000" w:themeColor="text1"/>
          <w:sz w:val="24"/>
          <w:szCs w:val="24"/>
        </w:rPr>
        <w:t xml:space="preserve"> Федерального закона №</w:t>
      </w:r>
      <w:r w:rsidR="006D0D96" w:rsidRPr="008879AA">
        <w:rPr>
          <w:rFonts w:ascii="Liberation Serif" w:hAnsi="Liberation Serif"/>
          <w:color w:val="000000" w:themeColor="text1"/>
          <w:sz w:val="24"/>
          <w:szCs w:val="24"/>
        </w:rPr>
        <w:t xml:space="preserve"> 248-ФЗ.</w:t>
      </w:r>
      <w:proofErr w:type="gramEnd"/>
    </w:p>
    <w:p w:rsidR="006D0D96" w:rsidRPr="008879AA" w:rsidRDefault="006D0D96" w:rsidP="004706EF">
      <w:pPr>
        <w:pStyle w:val="ConsPlusNormal"/>
        <w:jc w:val="center"/>
        <w:rPr>
          <w:rFonts w:ascii="Liberation Serif" w:hAnsi="Liberation Serif"/>
          <w:color w:val="000000" w:themeColor="text1"/>
          <w:sz w:val="24"/>
          <w:szCs w:val="24"/>
        </w:rPr>
      </w:pPr>
    </w:p>
    <w:p w:rsidR="006D0D96" w:rsidRPr="008879AA" w:rsidRDefault="006D0D96" w:rsidP="004706EF">
      <w:pPr>
        <w:pStyle w:val="ConsPlusTitle"/>
        <w:jc w:val="center"/>
        <w:outlineLvl w:val="1"/>
        <w:rPr>
          <w:rFonts w:ascii="Liberation Serif" w:hAnsi="Liberation Serif"/>
          <w:color w:val="000000" w:themeColor="text1"/>
          <w:sz w:val="24"/>
          <w:szCs w:val="24"/>
        </w:rPr>
      </w:pPr>
      <w:r w:rsidRPr="008879AA">
        <w:rPr>
          <w:rFonts w:ascii="Liberation Serif" w:hAnsi="Liberation Serif"/>
          <w:color w:val="000000" w:themeColor="text1"/>
          <w:sz w:val="24"/>
          <w:szCs w:val="24"/>
        </w:rPr>
        <w:t>6. Досудебное обжалование</w:t>
      </w:r>
    </w:p>
    <w:p w:rsidR="006D0D96" w:rsidRPr="008879AA" w:rsidRDefault="006D0D96" w:rsidP="004706EF">
      <w:pPr>
        <w:pStyle w:val="ConsPlusNormal"/>
        <w:jc w:val="center"/>
        <w:rPr>
          <w:rFonts w:ascii="Liberation Serif" w:hAnsi="Liberation Serif"/>
          <w:color w:val="000000" w:themeColor="text1"/>
          <w:sz w:val="24"/>
          <w:szCs w:val="24"/>
        </w:rPr>
      </w:pPr>
    </w:p>
    <w:p w:rsidR="006D0D96" w:rsidRPr="008879AA" w:rsidRDefault="00DF545B"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124</w:t>
      </w:r>
      <w:r w:rsidR="006D0D96" w:rsidRPr="008879AA">
        <w:rPr>
          <w:rFonts w:ascii="Liberation Serif" w:hAnsi="Liberation Serif"/>
          <w:color w:val="000000" w:themeColor="text1"/>
          <w:sz w:val="24"/>
          <w:szCs w:val="24"/>
        </w:rPr>
        <w:t>. Решения Контрольного органа и действия (бездействие) его должностных лиц могут быть обжалованы в порядке, установленном законодательством Российской Федерации.</w:t>
      </w:r>
    </w:p>
    <w:p w:rsidR="006D0D96" w:rsidRPr="008879AA" w:rsidRDefault="00DF545B"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125</w:t>
      </w:r>
      <w:r w:rsidR="006D0D96" w:rsidRPr="008879AA">
        <w:rPr>
          <w:rFonts w:ascii="Liberation Serif" w:hAnsi="Liberation Serif"/>
          <w:color w:val="000000" w:themeColor="text1"/>
          <w:sz w:val="24"/>
          <w:szCs w:val="24"/>
        </w:rPr>
        <w:t xml:space="preserve">. Досудебный порядок подачи жалоб, установленный Федеральным </w:t>
      </w:r>
      <w:hyperlink r:id="rId52" w:history="1">
        <w:r w:rsidR="006D0D96" w:rsidRPr="008879AA">
          <w:rPr>
            <w:rFonts w:ascii="Liberation Serif" w:hAnsi="Liberation Serif"/>
            <w:color w:val="000000" w:themeColor="text1"/>
            <w:sz w:val="24"/>
            <w:szCs w:val="24"/>
          </w:rPr>
          <w:t>законом</w:t>
        </w:r>
      </w:hyperlink>
      <w:r w:rsidR="00A11932" w:rsidRPr="008879AA">
        <w:rPr>
          <w:rFonts w:ascii="Liberation Serif" w:hAnsi="Liberation Serif"/>
          <w:color w:val="000000" w:themeColor="text1"/>
          <w:sz w:val="24"/>
          <w:szCs w:val="24"/>
        </w:rPr>
        <w:t xml:space="preserve"> №</w:t>
      </w:r>
      <w:r w:rsidR="006D0D96" w:rsidRPr="008879AA">
        <w:rPr>
          <w:rFonts w:ascii="Liberation Serif" w:hAnsi="Liberation Serif"/>
          <w:color w:val="000000" w:themeColor="text1"/>
          <w:sz w:val="24"/>
          <w:szCs w:val="24"/>
        </w:rPr>
        <w:t xml:space="preserve"> 248-ФЗ, при осуществлении муниципального контроля не применяется.</w:t>
      </w:r>
    </w:p>
    <w:p w:rsidR="006D0D96" w:rsidRPr="008879AA" w:rsidRDefault="006D0D96" w:rsidP="004706EF">
      <w:pPr>
        <w:pStyle w:val="ConsPlusNormal"/>
        <w:jc w:val="center"/>
        <w:rPr>
          <w:rFonts w:ascii="Liberation Serif" w:hAnsi="Liberation Serif"/>
          <w:color w:val="000000" w:themeColor="text1"/>
          <w:sz w:val="24"/>
          <w:szCs w:val="24"/>
        </w:rPr>
      </w:pPr>
    </w:p>
    <w:p w:rsidR="006D0D96" w:rsidRPr="008879AA" w:rsidRDefault="006D0D96" w:rsidP="004706EF">
      <w:pPr>
        <w:pStyle w:val="ConsPlusTitle"/>
        <w:jc w:val="center"/>
        <w:outlineLvl w:val="1"/>
        <w:rPr>
          <w:rFonts w:ascii="Liberation Serif" w:hAnsi="Liberation Serif"/>
          <w:color w:val="000000" w:themeColor="text1"/>
          <w:sz w:val="24"/>
          <w:szCs w:val="24"/>
        </w:rPr>
      </w:pPr>
      <w:bookmarkStart w:id="14" w:name="Par341"/>
      <w:bookmarkEnd w:id="14"/>
      <w:r w:rsidRPr="008879AA">
        <w:rPr>
          <w:rFonts w:ascii="Liberation Serif" w:hAnsi="Liberation Serif"/>
          <w:color w:val="000000" w:themeColor="text1"/>
          <w:sz w:val="24"/>
          <w:szCs w:val="24"/>
        </w:rPr>
        <w:t>7. Оценка результативности и эффективности</w:t>
      </w:r>
    </w:p>
    <w:p w:rsidR="006D0D96" w:rsidRPr="008879AA" w:rsidRDefault="006D0D96" w:rsidP="004706EF">
      <w:pPr>
        <w:pStyle w:val="ConsPlusTitle"/>
        <w:jc w:val="center"/>
        <w:rPr>
          <w:rFonts w:ascii="Liberation Serif" w:hAnsi="Liberation Serif"/>
          <w:color w:val="000000" w:themeColor="text1"/>
          <w:sz w:val="24"/>
          <w:szCs w:val="24"/>
        </w:rPr>
      </w:pPr>
      <w:r w:rsidRPr="008879AA">
        <w:rPr>
          <w:rFonts w:ascii="Liberation Serif" w:hAnsi="Liberation Serif"/>
          <w:color w:val="000000" w:themeColor="text1"/>
          <w:sz w:val="24"/>
          <w:szCs w:val="24"/>
        </w:rPr>
        <w:t>деятельности Контрольного органа</w:t>
      </w:r>
    </w:p>
    <w:p w:rsidR="006D0D96" w:rsidRPr="008879AA" w:rsidRDefault="006D0D96" w:rsidP="004706EF">
      <w:pPr>
        <w:pStyle w:val="ConsPlusNormal"/>
        <w:jc w:val="center"/>
        <w:rPr>
          <w:rFonts w:ascii="Liberation Serif" w:hAnsi="Liberation Serif"/>
          <w:color w:val="000000" w:themeColor="text1"/>
          <w:sz w:val="24"/>
          <w:szCs w:val="24"/>
        </w:rPr>
      </w:pPr>
    </w:p>
    <w:p w:rsidR="006D0D96" w:rsidRPr="008879AA" w:rsidRDefault="00DF545B"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126</w:t>
      </w:r>
      <w:r w:rsidR="006D0D96" w:rsidRPr="008879AA">
        <w:rPr>
          <w:rFonts w:ascii="Liberation Serif" w:hAnsi="Liberation Serif"/>
          <w:color w:val="000000" w:themeColor="text1"/>
          <w:sz w:val="24"/>
          <w:szCs w:val="24"/>
        </w:rPr>
        <w:t>.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rsidR="006D0D96" w:rsidRPr="008879AA" w:rsidRDefault="00DF545B"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127</w:t>
      </w:r>
      <w:r w:rsidR="006D0D96" w:rsidRPr="008879AA">
        <w:rPr>
          <w:rFonts w:ascii="Liberation Serif" w:hAnsi="Liberation Serif"/>
          <w:color w:val="000000" w:themeColor="text1"/>
          <w:sz w:val="24"/>
          <w:szCs w:val="24"/>
        </w:rPr>
        <w:t>. В систему показателей результативности и эффективности деятельности Контрольного органа входят:</w:t>
      </w:r>
    </w:p>
    <w:p w:rsidR="006D0D96" w:rsidRPr="008879AA" w:rsidRDefault="00ED6983"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1)</w:t>
      </w:r>
      <w:r w:rsidR="006D0D96" w:rsidRPr="008879AA">
        <w:rPr>
          <w:rFonts w:ascii="Liberation Serif" w:hAnsi="Liberation Serif"/>
          <w:color w:val="000000" w:themeColor="text1"/>
          <w:sz w:val="24"/>
          <w:szCs w:val="24"/>
        </w:rPr>
        <w:t xml:space="preserve"> ключевые показатели муниципального контроля;</w:t>
      </w:r>
    </w:p>
    <w:p w:rsidR="006D0D96" w:rsidRPr="008879AA" w:rsidRDefault="00ED6983"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2)</w:t>
      </w:r>
      <w:r w:rsidR="006D0D96" w:rsidRPr="008879AA">
        <w:rPr>
          <w:rFonts w:ascii="Liberation Serif" w:hAnsi="Liberation Serif"/>
          <w:color w:val="000000" w:themeColor="text1"/>
          <w:sz w:val="24"/>
          <w:szCs w:val="24"/>
        </w:rPr>
        <w:t xml:space="preserve"> индикативные показатели муниципального контроля.</w:t>
      </w:r>
    </w:p>
    <w:p w:rsidR="006D0D96" w:rsidRPr="008879AA" w:rsidRDefault="00DF545B"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128</w:t>
      </w:r>
      <w:r w:rsidR="006D0D96" w:rsidRPr="008879AA">
        <w:rPr>
          <w:rFonts w:ascii="Liberation Serif" w:hAnsi="Liberation Serif"/>
          <w:color w:val="000000" w:themeColor="text1"/>
          <w:sz w:val="24"/>
          <w:szCs w:val="24"/>
        </w:rPr>
        <w:t xml:space="preserve">. Ключевые </w:t>
      </w:r>
      <w:hyperlink w:anchor="Par428" w:history="1">
        <w:r w:rsidR="006D0D96" w:rsidRPr="008879AA">
          <w:rPr>
            <w:rFonts w:ascii="Liberation Serif" w:hAnsi="Liberation Serif"/>
            <w:color w:val="000000" w:themeColor="text1"/>
            <w:sz w:val="24"/>
            <w:szCs w:val="24"/>
          </w:rPr>
          <w:t>показатели</w:t>
        </w:r>
      </w:hyperlink>
      <w:r w:rsidR="006D0D96" w:rsidRPr="008879AA">
        <w:rPr>
          <w:rFonts w:ascii="Liberation Serif" w:hAnsi="Liberation Serif"/>
          <w:color w:val="000000" w:themeColor="text1"/>
          <w:sz w:val="24"/>
          <w:szCs w:val="24"/>
        </w:rPr>
        <w:t xml:space="preserve"> муниципального контроля и их целевые значения, индикативные пока</w:t>
      </w:r>
      <w:r w:rsidR="008879AA" w:rsidRPr="008879AA">
        <w:rPr>
          <w:rFonts w:ascii="Liberation Serif" w:hAnsi="Liberation Serif"/>
          <w:color w:val="000000" w:themeColor="text1"/>
          <w:sz w:val="24"/>
          <w:szCs w:val="24"/>
        </w:rPr>
        <w:t>затели определены в приложении 4</w:t>
      </w:r>
      <w:r w:rsidR="006D0D96" w:rsidRPr="008879AA">
        <w:rPr>
          <w:rFonts w:ascii="Liberation Serif" w:hAnsi="Liberation Serif"/>
          <w:color w:val="000000" w:themeColor="text1"/>
          <w:sz w:val="24"/>
          <w:szCs w:val="24"/>
        </w:rPr>
        <w:t xml:space="preserve"> к настоящему Положению.</w:t>
      </w:r>
    </w:p>
    <w:p w:rsidR="006D0D96" w:rsidRPr="008879AA" w:rsidRDefault="00DF545B" w:rsidP="00AA53E6">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129</w:t>
      </w:r>
      <w:r w:rsidR="006D0D96" w:rsidRPr="008879AA">
        <w:rPr>
          <w:rFonts w:ascii="Liberation Serif" w:hAnsi="Liberation Serif"/>
          <w:color w:val="000000" w:themeColor="text1"/>
          <w:sz w:val="24"/>
          <w:szCs w:val="24"/>
        </w:rPr>
        <w:t xml:space="preserve">. Контрольный орган ежегодно осуществляет подготовку доклада о муниципальном контроле с учетом требований, установленных </w:t>
      </w:r>
      <w:r w:rsidR="00AA53E6">
        <w:rPr>
          <w:rFonts w:ascii="Liberation Serif" w:hAnsi="Liberation Serif"/>
          <w:color w:val="000000" w:themeColor="text1"/>
          <w:sz w:val="24"/>
          <w:szCs w:val="24"/>
        </w:rPr>
        <w:t>Федеральным</w:t>
      </w:r>
      <w:r w:rsidR="00AA53E6" w:rsidRPr="00AA53E6">
        <w:rPr>
          <w:rFonts w:ascii="Liberation Serif" w:hAnsi="Liberation Serif"/>
          <w:color w:val="000000" w:themeColor="text1"/>
          <w:sz w:val="24"/>
          <w:szCs w:val="24"/>
        </w:rPr>
        <w:t xml:space="preserve"> закон</w:t>
      </w:r>
      <w:r w:rsidR="00AA53E6">
        <w:rPr>
          <w:rFonts w:ascii="Liberation Serif" w:hAnsi="Liberation Serif"/>
          <w:color w:val="000000" w:themeColor="text1"/>
          <w:sz w:val="24"/>
          <w:szCs w:val="24"/>
        </w:rPr>
        <w:t>ом от 31 июля 2020 года № 248-ФЗ «</w:t>
      </w:r>
      <w:r w:rsidR="00AA53E6" w:rsidRPr="00AA53E6">
        <w:rPr>
          <w:rFonts w:ascii="Liberation Serif" w:hAnsi="Liberation Serif"/>
          <w:color w:val="000000" w:themeColor="text1"/>
          <w:sz w:val="24"/>
          <w:szCs w:val="24"/>
        </w:rPr>
        <w:t xml:space="preserve">О государственном контроле (надзоре) и муниципальном </w:t>
      </w:r>
      <w:r w:rsidR="00AA53E6">
        <w:rPr>
          <w:rFonts w:ascii="Liberation Serif" w:hAnsi="Liberation Serif"/>
          <w:color w:val="000000" w:themeColor="text1"/>
          <w:sz w:val="24"/>
          <w:szCs w:val="24"/>
        </w:rPr>
        <w:t>контроле в Российской Федерации»</w:t>
      </w:r>
    </w:p>
    <w:p w:rsidR="00AA53E6" w:rsidRDefault="00AA53E6" w:rsidP="004706EF">
      <w:pPr>
        <w:pStyle w:val="ConsPlusTitle"/>
        <w:jc w:val="center"/>
        <w:outlineLvl w:val="1"/>
        <w:rPr>
          <w:rFonts w:ascii="Liberation Serif" w:hAnsi="Liberation Serif"/>
          <w:color w:val="000000" w:themeColor="text1"/>
          <w:sz w:val="24"/>
          <w:szCs w:val="24"/>
        </w:rPr>
      </w:pPr>
    </w:p>
    <w:p w:rsidR="006D0D96" w:rsidRPr="008879AA" w:rsidRDefault="006D0D96" w:rsidP="004706EF">
      <w:pPr>
        <w:pStyle w:val="ConsPlusTitle"/>
        <w:jc w:val="center"/>
        <w:outlineLvl w:val="1"/>
        <w:rPr>
          <w:rFonts w:ascii="Liberation Serif" w:hAnsi="Liberation Serif"/>
          <w:color w:val="000000" w:themeColor="text1"/>
          <w:sz w:val="24"/>
          <w:szCs w:val="24"/>
        </w:rPr>
      </w:pPr>
      <w:r w:rsidRPr="008879AA">
        <w:rPr>
          <w:rFonts w:ascii="Liberation Serif" w:hAnsi="Liberation Serif"/>
          <w:color w:val="000000" w:themeColor="text1"/>
          <w:sz w:val="24"/>
          <w:szCs w:val="24"/>
        </w:rPr>
        <w:t>8. Переходные положения</w:t>
      </w:r>
    </w:p>
    <w:p w:rsidR="006D0D96" w:rsidRPr="008879AA" w:rsidRDefault="006D0D96" w:rsidP="004706EF">
      <w:pPr>
        <w:pStyle w:val="ConsPlusNormal"/>
        <w:jc w:val="center"/>
        <w:rPr>
          <w:rFonts w:ascii="Liberation Serif" w:hAnsi="Liberation Serif"/>
          <w:color w:val="000000" w:themeColor="text1"/>
          <w:sz w:val="24"/>
          <w:szCs w:val="24"/>
        </w:rPr>
      </w:pPr>
    </w:p>
    <w:p w:rsidR="006D0D96" w:rsidRPr="008879AA" w:rsidRDefault="00DF545B" w:rsidP="004706EF">
      <w:pPr>
        <w:pStyle w:val="ConsPlusNormal"/>
        <w:ind w:firstLine="540"/>
        <w:jc w:val="both"/>
        <w:rPr>
          <w:rFonts w:ascii="Liberation Serif" w:hAnsi="Liberation Serif"/>
          <w:color w:val="000000" w:themeColor="text1"/>
          <w:sz w:val="24"/>
          <w:szCs w:val="24"/>
        </w:rPr>
      </w:pPr>
      <w:r w:rsidRPr="008879AA">
        <w:rPr>
          <w:rFonts w:ascii="Liberation Serif" w:hAnsi="Liberation Serif"/>
          <w:color w:val="000000" w:themeColor="text1"/>
          <w:sz w:val="24"/>
          <w:szCs w:val="24"/>
        </w:rPr>
        <w:t>130</w:t>
      </w:r>
      <w:r w:rsidR="006D0D96" w:rsidRPr="008879AA">
        <w:rPr>
          <w:rFonts w:ascii="Liberation Serif" w:hAnsi="Liberation Serif"/>
          <w:color w:val="000000" w:themeColor="text1"/>
          <w:sz w:val="24"/>
          <w:szCs w:val="24"/>
        </w:rPr>
        <w:t>. До 31.12.2025</w:t>
      </w:r>
      <w:r w:rsidR="00A11932" w:rsidRPr="008879AA">
        <w:rPr>
          <w:rFonts w:ascii="Liberation Serif" w:hAnsi="Liberation Serif"/>
          <w:color w:val="000000" w:themeColor="text1"/>
          <w:sz w:val="24"/>
          <w:szCs w:val="24"/>
        </w:rPr>
        <w:t xml:space="preserve"> г.</w:t>
      </w:r>
      <w:r w:rsidR="006D0D96" w:rsidRPr="008879AA">
        <w:rPr>
          <w:rFonts w:ascii="Liberation Serif" w:hAnsi="Liberation Serif"/>
          <w:color w:val="000000" w:themeColor="text1"/>
          <w:sz w:val="24"/>
          <w:szCs w:val="24"/>
        </w:rPr>
        <w:t xml:space="preserve">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осуществляются на бумажном носителе.</w:t>
      </w:r>
    </w:p>
    <w:p w:rsidR="006D0D96" w:rsidRPr="008879AA" w:rsidRDefault="006D0D96" w:rsidP="004706EF">
      <w:pPr>
        <w:pStyle w:val="ConsPlusNormal"/>
        <w:jc w:val="center"/>
        <w:rPr>
          <w:rFonts w:ascii="Liberation Serif" w:hAnsi="Liberation Serif"/>
          <w:color w:val="000000" w:themeColor="text1"/>
          <w:sz w:val="24"/>
          <w:szCs w:val="24"/>
        </w:rPr>
      </w:pPr>
    </w:p>
    <w:p w:rsidR="006D0D96" w:rsidRPr="008879AA" w:rsidRDefault="006D0D96" w:rsidP="004706EF">
      <w:pPr>
        <w:pStyle w:val="ConsPlusNormal"/>
        <w:jc w:val="center"/>
        <w:rPr>
          <w:rFonts w:ascii="Liberation Serif" w:hAnsi="Liberation Serif"/>
          <w:color w:val="000000" w:themeColor="text1"/>
          <w:sz w:val="24"/>
          <w:szCs w:val="24"/>
        </w:rPr>
      </w:pPr>
    </w:p>
    <w:p w:rsidR="006D0D96" w:rsidRPr="008879AA" w:rsidRDefault="006D0D96" w:rsidP="004706EF">
      <w:pPr>
        <w:pStyle w:val="ConsPlusNormal"/>
        <w:jc w:val="center"/>
        <w:rPr>
          <w:rFonts w:ascii="Liberation Serif" w:hAnsi="Liberation Serif"/>
          <w:color w:val="000000" w:themeColor="text1"/>
          <w:sz w:val="24"/>
          <w:szCs w:val="24"/>
        </w:rPr>
      </w:pPr>
    </w:p>
    <w:p w:rsidR="00DF545B" w:rsidRPr="008879AA" w:rsidRDefault="00DF545B" w:rsidP="004706EF">
      <w:pPr>
        <w:pStyle w:val="ConsPlusNormal"/>
        <w:jc w:val="center"/>
        <w:rPr>
          <w:rFonts w:ascii="Liberation Serif" w:hAnsi="Liberation Serif"/>
          <w:color w:val="000000" w:themeColor="text1"/>
          <w:sz w:val="24"/>
          <w:szCs w:val="24"/>
        </w:rPr>
      </w:pPr>
    </w:p>
    <w:p w:rsidR="00DF545B" w:rsidRPr="008879AA" w:rsidRDefault="00DF545B" w:rsidP="004706EF">
      <w:pPr>
        <w:pStyle w:val="ConsPlusNormal"/>
        <w:jc w:val="center"/>
        <w:rPr>
          <w:rFonts w:ascii="Liberation Serif" w:hAnsi="Liberation Serif"/>
          <w:color w:val="000000" w:themeColor="text1"/>
          <w:sz w:val="24"/>
          <w:szCs w:val="24"/>
        </w:rPr>
      </w:pPr>
    </w:p>
    <w:p w:rsidR="00DF545B" w:rsidRPr="008879AA" w:rsidRDefault="00DF545B" w:rsidP="004706EF">
      <w:pPr>
        <w:pStyle w:val="ConsPlusNormal"/>
        <w:jc w:val="center"/>
        <w:rPr>
          <w:rFonts w:ascii="Liberation Serif" w:hAnsi="Liberation Serif"/>
          <w:color w:val="000000" w:themeColor="text1"/>
          <w:sz w:val="24"/>
          <w:szCs w:val="24"/>
        </w:rPr>
      </w:pPr>
    </w:p>
    <w:p w:rsidR="00DF545B" w:rsidRPr="008879AA" w:rsidRDefault="00DF545B" w:rsidP="004706EF">
      <w:pPr>
        <w:pStyle w:val="ConsPlusNormal"/>
        <w:jc w:val="center"/>
        <w:rPr>
          <w:rFonts w:ascii="Liberation Serif" w:hAnsi="Liberation Serif"/>
          <w:color w:val="000000" w:themeColor="text1"/>
          <w:sz w:val="24"/>
          <w:szCs w:val="24"/>
        </w:rPr>
      </w:pPr>
    </w:p>
    <w:p w:rsidR="00DF545B" w:rsidRPr="008879AA" w:rsidRDefault="00DF545B" w:rsidP="004706EF">
      <w:pPr>
        <w:pStyle w:val="ConsPlusNormal"/>
        <w:jc w:val="center"/>
        <w:rPr>
          <w:rFonts w:ascii="Liberation Serif" w:hAnsi="Liberation Serif"/>
          <w:color w:val="000000" w:themeColor="text1"/>
          <w:sz w:val="24"/>
          <w:szCs w:val="24"/>
        </w:rPr>
      </w:pPr>
    </w:p>
    <w:p w:rsidR="00DF545B" w:rsidRPr="008879AA" w:rsidRDefault="00DF545B" w:rsidP="004706EF">
      <w:pPr>
        <w:pStyle w:val="ConsPlusNormal"/>
        <w:jc w:val="center"/>
        <w:rPr>
          <w:rFonts w:ascii="Liberation Serif" w:hAnsi="Liberation Serif"/>
          <w:color w:val="000000" w:themeColor="text1"/>
          <w:sz w:val="24"/>
          <w:szCs w:val="24"/>
        </w:rPr>
      </w:pPr>
    </w:p>
    <w:p w:rsidR="00DF545B" w:rsidRPr="008879AA" w:rsidRDefault="00DF545B" w:rsidP="004706EF">
      <w:pPr>
        <w:pStyle w:val="ConsPlusNormal"/>
        <w:jc w:val="center"/>
        <w:rPr>
          <w:rFonts w:ascii="Liberation Serif" w:hAnsi="Liberation Serif"/>
          <w:color w:val="000000" w:themeColor="text1"/>
          <w:sz w:val="24"/>
          <w:szCs w:val="24"/>
        </w:rPr>
      </w:pPr>
    </w:p>
    <w:p w:rsidR="00DF545B" w:rsidRPr="008879AA" w:rsidRDefault="00DF545B" w:rsidP="004706EF">
      <w:pPr>
        <w:pStyle w:val="ConsPlusNormal"/>
        <w:jc w:val="center"/>
        <w:rPr>
          <w:rFonts w:ascii="Liberation Serif" w:hAnsi="Liberation Serif"/>
          <w:color w:val="000000" w:themeColor="text1"/>
          <w:sz w:val="24"/>
          <w:szCs w:val="24"/>
        </w:rPr>
      </w:pPr>
    </w:p>
    <w:p w:rsidR="00DF545B" w:rsidRPr="008879AA" w:rsidRDefault="00DF545B" w:rsidP="004706EF">
      <w:pPr>
        <w:pStyle w:val="ConsPlusNormal"/>
        <w:jc w:val="center"/>
        <w:rPr>
          <w:rFonts w:ascii="Liberation Serif" w:hAnsi="Liberation Serif"/>
          <w:color w:val="000000" w:themeColor="text1"/>
          <w:sz w:val="24"/>
          <w:szCs w:val="24"/>
        </w:rPr>
      </w:pPr>
    </w:p>
    <w:p w:rsidR="00DF545B" w:rsidRPr="008879AA" w:rsidRDefault="00DF545B" w:rsidP="004706EF">
      <w:pPr>
        <w:pStyle w:val="ConsPlusNormal"/>
        <w:jc w:val="center"/>
        <w:rPr>
          <w:rFonts w:ascii="Liberation Serif" w:hAnsi="Liberation Serif"/>
          <w:color w:val="000000" w:themeColor="text1"/>
          <w:sz w:val="24"/>
          <w:szCs w:val="24"/>
        </w:rPr>
      </w:pPr>
    </w:p>
    <w:p w:rsidR="00DF545B" w:rsidRPr="008879AA" w:rsidRDefault="00DF545B" w:rsidP="004706EF">
      <w:pPr>
        <w:pStyle w:val="ConsPlusNormal"/>
        <w:jc w:val="center"/>
        <w:rPr>
          <w:rFonts w:ascii="Liberation Serif" w:hAnsi="Liberation Serif"/>
          <w:color w:val="000000" w:themeColor="text1"/>
          <w:sz w:val="24"/>
          <w:szCs w:val="24"/>
        </w:rPr>
      </w:pPr>
    </w:p>
    <w:p w:rsidR="00DF545B" w:rsidRPr="008879AA" w:rsidRDefault="00DF545B" w:rsidP="004706EF">
      <w:pPr>
        <w:pStyle w:val="ConsPlusNormal"/>
        <w:jc w:val="center"/>
        <w:rPr>
          <w:rFonts w:ascii="Liberation Serif" w:hAnsi="Liberation Serif"/>
          <w:color w:val="000000" w:themeColor="text1"/>
          <w:sz w:val="24"/>
          <w:szCs w:val="24"/>
        </w:rPr>
      </w:pPr>
    </w:p>
    <w:p w:rsidR="00DF545B" w:rsidRPr="008879AA" w:rsidRDefault="00DF545B" w:rsidP="004706EF">
      <w:pPr>
        <w:pStyle w:val="ConsPlusNormal"/>
        <w:jc w:val="center"/>
        <w:rPr>
          <w:rFonts w:ascii="Liberation Serif" w:hAnsi="Liberation Serif"/>
          <w:color w:val="000000" w:themeColor="text1"/>
          <w:sz w:val="24"/>
          <w:szCs w:val="24"/>
        </w:rPr>
      </w:pPr>
    </w:p>
    <w:p w:rsidR="00DF545B" w:rsidRPr="008879AA" w:rsidRDefault="00DF545B" w:rsidP="00311154">
      <w:pPr>
        <w:pStyle w:val="ConsPlusNormal"/>
        <w:rPr>
          <w:rFonts w:ascii="Liberation Serif" w:hAnsi="Liberation Serif"/>
          <w:color w:val="000000" w:themeColor="text1"/>
          <w:sz w:val="24"/>
          <w:szCs w:val="24"/>
        </w:rPr>
      </w:pPr>
    </w:p>
    <w:tbl>
      <w:tblPr>
        <w:tblW w:w="0" w:type="auto"/>
        <w:tblLook w:val="04A0" w:firstRow="1" w:lastRow="0" w:firstColumn="1" w:lastColumn="0" w:noHBand="0" w:noVBand="1"/>
      </w:tblPr>
      <w:tblGrid>
        <w:gridCol w:w="4928"/>
        <w:gridCol w:w="4642"/>
      </w:tblGrid>
      <w:tr w:rsidR="00DF545B" w:rsidRPr="008879AA" w:rsidTr="00DF545B">
        <w:tc>
          <w:tcPr>
            <w:tcW w:w="4928" w:type="dxa"/>
          </w:tcPr>
          <w:p w:rsidR="00DF545B" w:rsidRPr="008879AA" w:rsidRDefault="00DF545B" w:rsidP="00DF545B">
            <w:pPr>
              <w:spacing w:after="0" w:line="240" w:lineRule="auto"/>
              <w:ind w:firstLine="709"/>
              <w:rPr>
                <w:rFonts w:ascii="Liberation Serif" w:eastAsia="Times New Roman" w:hAnsi="Liberation Serif" w:cs="Times New Roman"/>
                <w:color w:val="000000" w:themeColor="text1"/>
                <w:sz w:val="24"/>
                <w:szCs w:val="24"/>
              </w:rPr>
            </w:pPr>
          </w:p>
        </w:tc>
        <w:tc>
          <w:tcPr>
            <w:tcW w:w="4642" w:type="dxa"/>
          </w:tcPr>
          <w:p w:rsidR="00DF545B" w:rsidRPr="008879AA" w:rsidRDefault="00DF545B" w:rsidP="00DF545B">
            <w:pPr>
              <w:widowControl w:val="0"/>
              <w:spacing w:after="0" w:line="240" w:lineRule="auto"/>
              <w:rPr>
                <w:rFonts w:ascii="Liberation Serif" w:eastAsia="Times New Roman" w:hAnsi="Liberation Serif" w:cs="Arial"/>
                <w:color w:val="000000" w:themeColor="text1"/>
                <w:lang w:eastAsia="ru-RU"/>
              </w:rPr>
            </w:pPr>
            <w:r w:rsidRPr="008879AA">
              <w:rPr>
                <w:rFonts w:ascii="Liberation Serif" w:eastAsia="Times New Roman" w:hAnsi="Liberation Serif" w:cs="Arial"/>
                <w:color w:val="000000" w:themeColor="text1"/>
                <w:lang w:eastAsia="ru-RU"/>
              </w:rPr>
              <w:t>Приложение 1</w:t>
            </w:r>
          </w:p>
          <w:p w:rsidR="00DF545B" w:rsidRPr="008879AA" w:rsidRDefault="00DF545B" w:rsidP="00DF545B">
            <w:pPr>
              <w:widowControl w:val="0"/>
              <w:spacing w:after="0" w:line="240" w:lineRule="auto"/>
              <w:rPr>
                <w:rFonts w:ascii="Liberation Serif" w:eastAsia="Times New Roman" w:hAnsi="Liberation Serif" w:cs="Arial"/>
                <w:color w:val="000000" w:themeColor="text1"/>
                <w:lang w:eastAsia="ru-RU"/>
              </w:rPr>
            </w:pPr>
            <w:r w:rsidRPr="008879AA">
              <w:rPr>
                <w:rFonts w:ascii="Liberation Serif" w:eastAsia="Times New Roman" w:hAnsi="Liberation Serif" w:cs="Arial"/>
                <w:color w:val="000000" w:themeColor="text1"/>
                <w:lang w:eastAsia="ru-RU"/>
              </w:rPr>
              <w:t xml:space="preserve">к Положению о </w:t>
            </w:r>
            <w:proofErr w:type="gramStart"/>
            <w:r w:rsidRPr="008879AA">
              <w:rPr>
                <w:rFonts w:ascii="Liberation Serif" w:eastAsia="Times New Roman" w:hAnsi="Liberation Serif" w:cs="Arial"/>
                <w:color w:val="000000" w:themeColor="text1"/>
                <w:lang w:eastAsia="ru-RU"/>
              </w:rPr>
              <w:t>муниципальном</w:t>
            </w:r>
            <w:proofErr w:type="gramEnd"/>
          </w:p>
          <w:p w:rsidR="00DF545B" w:rsidRPr="008879AA" w:rsidRDefault="00DF545B" w:rsidP="00DF545B">
            <w:pPr>
              <w:widowControl w:val="0"/>
              <w:spacing w:after="0" w:line="240" w:lineRule="auto"/>
              <w:rPr>
                <w:rFonts w:ascii="Liberation Serif" w:eastAsia="Times New Roman" w:hAnsi="Liberation Serif" w:cs="Arial"/>
                <w:color w:val="000000" w:themeColor="text1"/>
                <w:lang w:eastAsia="ru-RU"/>
              </w:rPr>
            </w:pPr>
            <w:r w:rsidRPr="008879AA">
              <w:rPr>
                <w:rFonts w:ascii="Liberation Serif" w:eastAsia="Times New Roman" w:hAnsi="Liberation Serif" w:cs="Arial"/>
                <w:color w:val="000000" w:themeColor="text1"/>
                <w:lang w:eastAsia="ru-RU"/>
              </w:rPr>
              <w:t xml:space="preserve">жилищном </w:t>
            </w:r>
            <w:proofErr w:type="gramStart"/>
            <w:r w:rsidRPr="008879AA">
              <w:rPr>
                <w:rFonts w:ascii="Liberation Serif" w:eastAsia="Times New Roman" w:hAnsi="Liberation Serif" w:cs="Arial"/>
                <w:color w:val="000000" w:themeColor="text1"/>
                <w:lang w:eastAsia="ru-RU"/>
              </w:rPr>
              <w:t>контроле</w:t>
            </w:r>
            <w:proofErr w:type="gramEnd"/>
            <w:r w:rsidRPr="008879AA">
              <w:rPr>
                <w:rFonts w:ascii="Liberation Serif" w:eastAsia="Times New Roman" w:hAnsi="Liberation Serif" w:cs="Arial"/>
                <w:color w:val="000000" w:themeColor="text1"/>
                <w:lang w:eastAsia="ru-RU"/>
              </w:rPr>
              <w:t xml:space="preserve"> на территории Куртамышского муниципального округа Курганской области </w:t>
            </w:r>
            <w:r w:rsidR="00A11932" w:rsidRPr="008879AA">
              <w:rPr>
                <w:rFonts w:ascii="Liberation Serif" w:eastAsia="Times New Roman" w:hAnsi="Liberation Serif" w:cs="Liberation Serif"/>
                <w:color w:val="000000" w:themeColor="text1"/>
                <w:lang w:eastAsia="ru-RU"/>
              </w:rPr>
              <w:t>округа Курганской области</w:t>
            </w:r>
          </w:p>
          <w:p w:rsidR="00DF545B" w:rsidRPr="008879AA" w:rsidRDefault="00DF545B" w:rsidP="00DF545B">
            <w:pPr>
              <w:tabs>
                <w:tab w:val="left" w:pos="1102"/>
                <w:tab w:val="left" w:pos="2520"/>
              </w:tabs>
              <w:spacing w:after="0" w:line="240" w:lineRule="auto"/>
              <w:ind w:firstLine="709"/>
              <w:jc w:val="both"/>
              <w:rPr>
                <w:rFonts w:ascii="Liberation Serif" w:eastAsia="Times New Roman" w:hAnsi="Liberation Serif" w:cs="Liberation Serif"/>
                <w:color w:val="000000" w:themeColor="text1"/>
                <w:sz w:val="24"/>
                <w:szCs w:val="24"/>
              </w:rPr>
            </w:pPr>
          </w:p>
        </w:tc>
      </w:tr>
    </w:tbl>
    <w:p w:rsidR="00DF545B" w:rsidRPr="008879AA" w:rsidRDefault="00DF545B" w:rsidP="00DF545B">
      <w:pPr>
        <w:widowControl w:val="0"/>
        <w:spacing w:after="0" w:line="240" w:lineRule="auto"/>
        <w:jc w:val="center"/>
        <w:rPr>
          <w:rFonts w:ascii="Liberation Serif" w:eastAsia="Times New Roman" w:hAnsi="Liberation Serif" w:cs="Arial"/>
          <w:b/>
          <w:bCs/>
          <w:color w:val="000000" w:themeColor="text1"/>
          <w:sz w:val="24"/>
          <w:szCs w:val="24"/>
          <w:lang w:eastAsia="ru-RU"/>
        </w:rPr>
      </w:pPr>
    </w:p>
    <w:p w:rsidR="00DF545B" w:rsidRPr="008879AA" w:rsidRDefault="00DF545B" w:rsidP="00DF545B">
      <w:pPr>
        <w:widowControl w:val="0"/>
        <w:spacing w:after="0" w:line="240" w:lineRule="auto"/>
        <w:jc w:val="center"/>
        <w:rPr>
          <w:rFonts w:ascii="Liberation Serif" w:eastAsia="Times New Roman" w:hAnsi="Liberation Serif" w:cs="Arial"/>
          <w:b/>
          <w:bCs/>
          <w:color w:val="000000" w:themeColor="text1"/>
          <w:sz w:val="24"/>
          <w:szCs w:val="24"/>
          <w:lang w:eastAsia="ru-RU"/>
        </w:rPr>
      </w:pPr>
      <w:r w:rsidRPr="008879AA">
        <w:rPr>
          <w:rFonts w:ascii="Liberation Serif" w:eastAsia="Times New Roman" w:hAnsi="Liberation Serif" w:cs="Arial"/>
          <w:b/>
          <w:bCs/>
          <w:color w:val="000000" w:themeColor="text1"/>
          <w:sz w:val="24"/>
          <w:szCs w:val="24"/>
          <w:lang w:eastAsia="ru-RU"/>
        </w:rPr>
        <w:t>Критерии</w:t>
      </w:r>
    </w:p>
    <w:p w:rsidR="00DF545B" w:rsidRPr="008879AA" w:rsidRDefault="00DF545B" w:rsidP="00DF545B">
      <w:pPr>
        <w:widowControl w:val="0"/>
        <w:spacing w:after="0" w:line="240" w:lineRule="auto"/>
        <w:jc w:val="center"/>
        <w:rPr>
          <w:rFonts w:ascii="Liberation Serif" w:eastAsia="Times New Roman" w:hAnsi="Liberation Serif" w:cs="Arial"/>
          <w:b/>
          <w:bCs/>
          <w:color w:val="000000" w:themeColor="text1"/>
          <w:sz w:val="24"/>
          <w:szCs w:val="24"/>
          <w:lang w:eastAsia="ru-RU"/>
        </w:rPr>
      </w:pPr>
      <w:r w:rsidRPr="008879AA">
        <w:rPr>
          <w:rFonts w:ascii="Liberation Serif" w:eastAsia="Times New Roman" w:hAnsi="Liberation Serif" w:cs="Arial"/>
          <w:b/>
          <w:bCs/>
          <w:color w:val="000000" w:themeColor="text1"/>
          <w:sz w:val="24"/>
          <w:szCs w:val="24"/>
          <w:lang w:eastAsia="ru-RU"/>
        </w:rPr>
        <w:t>отнесения объектов контроля к категориям риска в рамках осуществления</w:t>
      </w:r>
    </w:p>
    <w:p w:rsidR="00DF545B" w:rsidRPr="008879AA" w:rsidRDefault="00DF545B" w:rsidP="00DF545B">
      <w:pPr>
        <w:widowControl w:val="0"/>
        <w:spacing w:after="0" w:line="240" w:lineRule="auto"/>
        <w:jc w:val="center"/>
        <w:rPr>
          <w:rFonts w:ascii="Liberation Serif" w:eastAsia="Times New Roman" w:hAnsi="Liberation Serif" w:cs="Arial"/>
          <w:b/>
          <w:bCs/>
          <w:color w:val="000000" w:themeColor="text1"/>
          <w:sz w:val="24"/>
          <w:szCs w:val="24"/>
          <w:lang w:eastAsia="ru-RU"/>
        </w:rPr>
      </w:pPr>
      <w:r w:rsidRPr="008879AA">
        <w:rPr>
          <w:rFonts w:ascii="Liberation Serif" w:eastAsia="Times New Roman" w:hAnsi="Liberation Serif" w:cs="Arial"/>
          <w:b/>
          <w:bCs/>
          <w:color w:val="000000" w:themeColor="text1"/>
          <w:sz w:val="24"/>
          <w:szCs w:val="24"/>
          <w:lang w:eastAsia="ru-RU"/>
        </w:rPr>
        <w:t>муниципального контроля</w:t>
      </w:r>
    </w:p>
    <w:p w:rsidR="00DF545B" w:rsidRPr="008879AA" w:rsidRDefault="00DF545B" w:rsidP="00DF545B">
      <w:pPr>
        <w:widowControl w:val="0"/>
        <w:spacing w:after="0" w:line="240" w:lineRule="auto"/>
        <w:jc w:val="center"/>
        <w:rPr>
          <w:rFonts w:ascii="Liberation Serif" w:eastAsia="Times New Roman" w:hAnsi="Liberation Serif" w:cs="Arial"/>
          <w:b/>
          <w:bCs/>
          <w:color w:val="000000" w:themeColor="text1"/>
          <w:sz w:val="24"/>
          <w:szCs w:val="24"/>
          <w:lang w:eastAsia="ru-RU"/>
        </w:rPr>
      </w:pPr>
    </w:p>
    <w:p w:rsidR="00DF545B" w:rsidRPr="008879AA" w:rsidRDefault="00DF545B" w:rsidP="00DF545B">
      <w:pPr>
        <w:widowControl w:val="0"/>
        <w:tabs>
          <w:tab w:val="left" w:pos="1276"/>
        </w:tabs>
        <w:spacing w:after="0" w:line="240" w:lineRule="auto"/>
        <w:ind w:firstLine="709"/>
        <w:jc w:val="both"/>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z w:val="24"/>
          <w:szCs w:val="24"/>
          <w:lang w:eastAsia="ru-RU"/>
        </w:rPr>
        <w:t>1. Отнесение объекта контроля к категории значительного риска осуществляется на основании критерия:</w:t>
      </w:r>
    </w:p>
    <w:p w:rsidR="00DF545B" w:rsidRPr="008879AA" w:rsidRDefault="00DF545B" w:rsidP="00DF545B">
      <w:pPr>
        <w:widowControl w:val="0"/>
        <w:tabs>
          <w:tab w:val="left" w:pos="994"/>
          <w:tab w:val="left" w:pos="1276"/>
        </w:tabs>
        <w:spacing w:after="0" w:line="240" w:lineRule="auto"/>
        <w:ind w:firstLine="709"/>
        <w:jc w:val="both"/>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z w:val="24"/>
          <w:szCs w:val="24"/>
          <w:lang w:eastAsia="ru-RU"/>
        </w:rPr>
        <w:t>при значении показателя риска более 6 объект контроля относится к категории высокого риска;</w:t>
      </w:r>
    </w:p>
    <w:p w:rsidR="00DF545B" w:rsidRPr="008879AA" w:rsidRDefault="00DF545B" w:rsidP="00DF545B">
      <w:pPr>
        <w:widowControl w:val="0"/>
        <w:tabs>
          <w:tab w:val="left" w:pos="1276"/>
        </w:tabs>
        <w:spacing w:after="0" w:line="240" w:lineRule="auto"/>
        <w:ind w:firstLine="709"/>
        <w:jc w:val="both"/>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z w:val="24"/>
          <w:szCs w:val="24"/>
          <w:lang w:eastAsia="ru-RU"/>
        </w:rPr>
        <w:t>при значении показателя риска от 4 до 6 включительно - к категории среднего риска;</w:t>
      </w:r>
    </w:p>
    <w:p w:rsidR="00DF545B" w:rsidRPr="008879AA" w:rsidRDefault="00DF545B" w:rsidP="00DF545B">
      <w:pPr>
        <w:widowControl w:val="0"/>
        <w:tabs>
          <w:tab w:val="left" w:pos="1276"/>
        </w:tabs>
        <w:spacing w:after="0" w:line="240" w:lineRule="auto"/>
        <w:ind w:firstLine="709"/>
        <w:jc w:val="both"/>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z w:val="24"/>
          <w:szCs w:val="24"/>
          <w:lang w:eastAsia="ru-RU"/>
        </w:rPr>
        <w:t>при значении показателя риска от 2 до 3 включительно - к категории умеренного риска;</w:t>
      </w:r>
    </w:p>
    <w:p w:rsidR="00DF545B" w:rsidRPr="008879AA" w:rsidRDefault="00DF545B" w:rsidP="00DF545B">
      <w:pPr>
        <w:widowControl w:val="0"/>
        <w:tabs>
          <w:tab w:val="left" w:pos="1276"/>
        </w:tabs>
        <w:spacing w:after="0" w:line="240" w:lineRule="auto"/>
        <w:ind w:firstLine="709"/>
        <w:jc w:val="both"/>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z w:val="24"/>
          <w:szCs w:val="24"/>
          <w:lang w:eastAsia="ru-RU"/>
        </w:rPr>
        <w:t>при значении показателя риска от 0 до 1 включительно - к категории низкого риска.</w:t>
      </w:r>
    </w:p>
    <w:p w:rsidR="00DF545B" w:rsidRPr="008879AA" w:rsidRDefault="00DF545B" w:rsidP="001B2EAB">
      <w:pPr>
        <w:widowControl w:val="0"/>
        <w:numPr>
          <w:ilvl w:val="0"/>
          <w:numId w:val="1"/>
        </w:numPr>
        <w:tabs>
          <w:tab w:val="left" w:pos="994"/>
          <w:tab w:val="left" w:pos="1276"/>
        </w:tabs>
        <w:spacing w:after="0" w:line="240" w:lineRule="auto"/>
        <w:ind w:left="0" w:firstLine="709"/>
        <w:jc w:val="both"/>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z w:val="24"/>
          <w:szCs w:val="24"/>
          <w:lang w:eastAsia="ru-RU"/>
        </w:rPr>
        <w:t>Показатель риска рассчитывается по следующей формуле:</w:t>
      </w:r>
    </w:p>
    <w:p w:rsidR="00DF545B" w:rsidRPr="008879AA" w:rsidRDefault="00DF545B" w:rsidP="00DF545B">
      <w:pPr>
        <w:widowControl w:val="0"/>
        <w:tabs>
          <w:tab w:val="left" w:pos="1276"/>
        </w:tabs>
        <w:spacing w:after="0" w:line="240" w:lineRule="auto"/>
        <w:ind w:firstLine="709"/>
        <w:jc w:val="both"/>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z w:val="24"/>
          <w:szCs w:val="24"/>
          <w:lang w:eastAsia="ru-RU"/>
        </w:rPr>
        <w:t xml:space="preserve">К = 2 х </w:t>
      </w:r>
      <w:r w:rsidRPr="008879AA">
        <w:rPr>
          <w:rFonts w:ascii="Liberation Serif" w:eastAsia="Times New Roman" w:hAnsi="Liberation Serif" w:cs="Arial"/>
          <w:color w:val="000000" w:themeColor="text1"/>
          <w:sz w:val="24"/>
          <w:szCs w:val="24"/>
          <w:lang w:val="en-US"/>
        </w:rPr>
        <w:t>V</w:t>
      </w:r>
      <w:r w:rsidRPr="008879AA">
        <w:rPr>
          <w:rFonts w:ascii="Liberation Serif" w:eastAsia="Times New Roman" w:hAnsi="Liberation Serif" w:cs="Arial"/>
          <w:color w:val="000000" w:themeColor="text1"/>
          <w:sz w:val="24"/>
          <w:szCs w:val="24"/>
          <w:vertAlign w:val="subscript"/>
        </w:rPr>
        <w:t>2</w:t>
      </w:r>
      <w:r w:rsidRPr="008879AA">
        <w:rPr>
          <w:rFonts w:ascii="Liberation Serif" w:eastAsia="Times New Roman" w:hAnsi="Liberation Serif" w:cs="Arial"/>
          <w:color w:val="000000" w:themeColor="text1"/>
          <w:sz w:val="24"/>
          <w:szCs w:val="24"/>
        </w:rPr>
        <w:t xml:space="preserve"> </w:t>
      </w:r>
      <w:r w:rsidRPr="008879AA">
        <w:rPr>
          <w:rFonts w:ascii="Liberation Serif" w:eastAsia="Times New Roman" w:hAnsi="Liberation Serif" w:cs="Arial"/>
          <w:color w:val="000000" w:themeColor="text1"/>
          <w:sz w:val="24"/>
          <w:szCs w:val="24"/>
          <w:lang w:eastAsia="ru-RU"/>
        </w:rPr>
        <w:t xml:space="preserve">+ </w:t>
      </w:r>
      <w:r w:rsidRPr="008879AA">
        <w:rPr>
          <w:rFonts w:ascii="Liberation Serif" w:eastAsia="Times New Roman" w:hAnsi="Liberation Serif" w:cs="Arial"/>
          <w:color w:val="000000" w:themeColor="text1"/>
          <w:sz w:val="24"/>
          <w:szCs w:val="24"/>
          <w:lang w:val="en-US"/>
        </w:rPr>
        <w:t>V</w:t>
      </w:r>
      <w:r w:rsidRPr="008879AA">
        <w:rPr>
          <w:rFonts w:ascii="Liberation Serif" w:eastAsia="Times New Roman" w:hAnsi="Liberation Serif" w:cs="Arial"/>
          <w:color w:val="000000" w:themeColor="text1"/>
          <w:sz w:val="24"/>
          <w:szCs w:val="24"/>
          <w:vertAlign w:val="subscript"/>
        </w:rPr>
        <w:t>2</w:t>
      </w:r>
      <w:r w:rsidRPr="008879AA">
        <w:rPr>
          <w:rFonts w:ascii="Liberation Serif" w:eastAsia="Times New Roman" w:hAnsi="Liberation Serif" w:cs="Arial"/>
          <w:color w:val="000000" w:themeColor="text1"/>
          <w:sz w:val="24"/>
          <w:szCs w:val="24"/>
        </w:rPr>
        <w:t xml:space="preserve"> </w:t>
      </w:r>
      <w:r w:rsidRPr="008879AA">
        <w:rPr>
          <w:rFonts w:ascii="Liberation Serif" w:eastAsia="Times New Roman" w:hAnsi="Liberation Serif" w:cs="Arial"/>
          <w:color w:val="000000" w:themeColor="text1"/>
          <w:sz w:val="24"/>
          <w:szCs w:val="24"/>
          <w:lang w:eastAsia="ru-RU"/>
        </w:rPr>
        <w:t xml:space="preserve">+ 2 х </w:t>
      </w:r>
      <w:r w:rsidRPr="008879AA">
        <w:rPr>
          <w:rFonts w:ascii="Liberation Serif" w:eastAsia="Times New Roman" w:hAnsi="Liberation Serif" w:cs="Arial"/>
          <w:color w:val="000000" w:themeColor="text1"/>
          <w:sz w:val="24"/>
          <w:szCs w:val="24"/>
          <w:lang w:val="en-US"/>
        </w:rPr>
        <w:t>V</w:t>
      </w:r>
      <w:r w:rsidRPr="008879AA">
        <w:rPr>
          <w:rFonts w:ascii="Liberation Serif" w:eastAsia="Times New Roman" w:hAnsi="Liberation Serif" w:cs="Arial"/>
          <w:color w:val="000000" w:themeColor="text1"/>
          <w:sz w:val="24"/>
          <w:szCs w:val="24"/>
          <w:vertAlign w:val="subscript"/>
        </w:rPr>
        <w:t>3</w:t>
      </w:r>
      <w:r w:rsidRPr="008879AA">
        <w:rPr>
          <w:rFonts w:ascii="Liberation Serif" w:eastAsia="Times New Roman" w:hAnsi="Liberation Serif" w:cs="Arial"/>
          <w:color w:val="000000" w:themeColor="text1"/>
          <w:sz w:val="24"/>
          <w:szCs w:val="24"/>
        </w:rPr>
        <w:t xml:space="preserve">, </w:t>
      </w:r>
      <w:r w:rsidRPr="008879AA">
        <w:rPr>
          <w:rFonts w:ascii="Liberation Serif" w:eastAsia="Times New Roman" w:hAnsi="Liberation Serif" w:cs="Arial"/>
          <w:color w:val="000000" w:themeColor="text1"/>
          <w:sz w:val="24"/>
          <w:szCs w:val="24"/>
          <w:lang w:eastAsia="ru-RU"/>
        </w:rPr>
        <w:t>где:</w:t>
      </w:r>
    </w:p>
    <w:p w:rsidR="00DF545B" w:rsidRPr="008879AA" w:rsidRDefault="00DF545B" w:rsidP="00DF545B">
      <w:pPr>
        <w:widowControl w:val="0"/>
        <w:tabs>
          <w:tab w:val="left" w:pos="1276"/>
        </w:tabs>
        <w:spacing w:after="0" w:line="240" w:lineRule="auto"/>
        <w:ind w:firstLine="709"/>
        <w:jc w:val="both"/>
        <w:rPr>
          <w:rFonts w:ascii="Liberation Serif" w:eastAsia="Times New Roman" w:hAnsi="Liberation Serif" w:cs="Arial"/>
          <w:color w:val="000000" w:themeColor="text1"/>
          <w:sz w:val="24"/>
          <w:szCs w:val="24"/>
          <w:lang w:eastAsia="ru-RU"/>
        </w:rPr>
      </w:pPr>
      <w:proofErr w:type="gramStart"/>
      <w:r w:rsidRPr="008879AA">
        <w:rPr>
          <w:rFonts w:ascii="Liberation Serif" w:eastAsia="Times New Roman" w:hAnsi="Liberation Serif" w:cs="Arial"/>
          <w:color w:val="000000" w:themeColor="text1"/>
          <w:sz w:val="24"/>
          <w:szCs w:val="24"/>
          <w:lang w:eastAsia="ru-RU"/>
        </w:rPr>
        <w:t>К</w:t>
      </w:r>
      <w:proofErr w:type="gramEnd"/>
      <w:r w:rsidRPr="008879AA">
        <w:rPr>
          <w:rFonts w:ascii="Liberation Serif" w:eastAsia="Times New Roman" w:hAnsi="Liberation Serif" w:cs="Arial"/>
          <w:color w:val="000000" w:themeColor="text1"/>
          <w:sz w:val="24"/>
          <w:szCs w:val="24"/>
          <w:lang w:eastAsia="ru-RU"/>
        </w:rPr>
        <w:t xml:space="preserve"> - показатель риска;</w:t>
      </w:r>
    </w:p>
    <w:p w:rsidR="00DF545B" w:rsidRPr="008879AA" w:rsidRDefault="00DF545B" w:rsidP="00DF545B">
      <w:pPr>
        <w:widowControl w:val="0"/>
        <w:tabs>
          <w:tab w:val="left" w:pos="1276"/>
        </w:tabs>
        <w:spacing w:after="0" w:line="240" w:lineRule="auto"/>
        <w:ind w:firstLine="709"/>
        <w:jc w:val="both"/>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z w:val="24"/>
          <w:szCs w:val="24"/>
          <w:lang w:val="en-US"/>
        </w:rPr>
        <w:t>V</w:t>
      </w:r>
      <w:r w:rsidRPr="008879AA">
        <w:rPr>
          <w:rFonts w:ascii="Liberation Serif" w:eastAsia="Times New Roman" w:hAnsi="Liberation Serif" w:cs="Arial"/>
          <w:color w:val="000000" w:themeColor="text1"/>
          <w:sz w:val="24"/>
          <w:szCs w:val="24"/>
          <w:vertAlign w:val="subscript"/>
        </w:rPr>
        <w:t>1</w:t>
      </w:r>
      <w:r w:rsidRPr="008879AA">
        <w:rPr>
          <w:rFonts w:ascii="Liberation Serif" w:eastAsia="Times New Roman" w:hAnsi="Liberation Serif" w:cs="Arial"/>
          <w:color w:val="000000" w:themeColor="text1"/>
          <w:sz w:val="24"/>
          <w:szCs w:val="24"/>
        </w:rPr>
        <w:t xml:space="preserve"> </w:t>
      </w:r>
      <w:r w:rsidRPr="008879AA">
        <w:rPr>
          <w:rFonts w:ascii="Liberation Serif" w:eastAsia="Times New Roman" w:hAnsi="Liberation Serif" w:cs="Arial"/>
          <w:color w:val="000000" w:themeColor="text1"/>
          <w:sz w:val="24"/>
          <w:szCs w:val="24"/>
          <w:lang w:eastAsia="ru-RU"/>
        </w:rPr>
        <w:t>-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DF545B" w:rsidRPr="008879AA" w:rsidRDefault="00DF545B" w:rsidP="00DF545B">
      <w:pPr>
        <w:widowControl w:val="0"/>
        <w:spacing w:after="0" w:line="240" w:lineRule="auto"/>
        <w:ind w:firstLine="709"/>
        <w:jc w:val="both"/>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z w:val="24"/>
          <w:szCs w:val="24"/>
          <w:lang w:val="en-US"/>
        </w:rPr>
        <w:t>V</w:t>
      </w:r>
      <w:r w:rsidRPr="008879AA">
        <w:rPr>
          <w:rFonts w:ascii="Liberation Serif" w:eastAsia="Times New Roman" w:hAnsi="Liberation Serif" w:cs="Arial"/>
          <w:color w:val="000000" w:themeColor="text1"/>
          <w:sz w:val="24"/>
          <w:szCs w:val="24"/>
          <w:vertAlign w:val="subscript"/>
        </w:rPr>
        <w:t>2</w:t>
      </w:r>
      <w:r w:rsidRPr="008879AA">
        <w:rPr>
          <w:rFonts w:ascii="Liberation Serif" w:eastAsia="Times New Roman" w:hAnsi="Liberation Serif" w:cs="Arial"/>
          <w:color w:val="000000" w:themeColor="text1"/>
          <w:sz w:val="24"/>
          <w:szCs w:val="24"/>
        </w:rPr>
        <w:t xml:space="preserve"> </w:t>
      </w:r>
      <w:r w:rsidRPr="008879AA">
        <w:rPr>
          <w:rFonts w:ascii="Liberation Serif" w:eastAsia="Times New Roman" w:hAnsi="Liberation Serif" w:cs="Arial"/>
          <w:color w:val="000000" w:themeColor="text1"/>
          <w:sz w:val="24"/>
          <w:szCs w:val="24"/>
          <w:lang w:eastAsia="ru-RU"/>
        </w:rPr>
        <w:t>-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DF545B" w:rsidRPr="008879AA" w:rsidRDefault="00DF545B" w:rsidP="00DF545B">
      <w:pPr>
        <w:widowControl w:val="0"/>
        <w:spacing w:after="0" w:line="240" w:lineRule="auto"/>
        <w:ind w:firstLine="709"/>
        <w:jc w:val="both"/>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z w:val="24"/>
          <w:szCs w:val="24"/>
          <w:lang w:val="en-US"/>
        </w:rPr>
        <w:t>V</w:t>
      </w:r>
      <w:r w:rsidRPr="008879AA">
        <w:rPr>
          <w:rFonts w:ascii="Liberation Serif" w:eastAsia="Times New Roman" w:hAnsi="Liberation Serif" w:cs="Arial"/>
          <w:color w:val="000000" w:themeColor="text1"/>
          <w:sz w:val="24"/>
          <w:szCs w:val="24"/>
          <w:vertAlign w:val="subscript"/>
        </w:rPr>
        <w:t>3</w:t>
      </w:r>
      <w:r w:rsidRPr="008879AA">
        <w:rPr>
          <w:rFonts w:ascii="Liberation Serif" w:eastAsia="Times New Roman" w:hAnsi="Liberation Serif" w:cs="Arial"/>
          <w:color w:val="000000" w:themeColor="text1"/>
          <w:sz w:val="24"/>
          <w:szCs w:val="24"/>
        </w:rPr>
        <w:t xml:space="preserve"> </w:t>
      </w:r>
      <w:r w:rsidRPr="008879AA">
        <w:rPr>
          <w:rFonts w:ascii="Liberation Serif" w:eastAsia="Times New Roman" w:hAnsi="Liberation Serif" w:cs="Arial"/>
          <w:color w:val="000000" w:themeColor="text1"/>
          <w:sz w:val="24"/>
          <w:szCs w:val="24"/>
          <w:lang w:eastAsia="ru-RU"/>
        </w:rPr>
        <w:t>-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DF545B" w:rsidRPr="008879AA" w:rsidRDefault="00DF545B" w:rsidP="004706EF">
      <w:pPr>
        <w:pStyle w:val="ConsPlusNormal"/>
        <w:jc w:val="center"/>
        <w:rPr>
          <w:rFonts w:ascii="Liberation Serif" w:hAnsi="Liberation Serif"/>
          <w:color w:val="000000" w:themeColor="text1"/>
          <w:sz w:val="24"/>
          <w:szCs w:val="24"/>
        </w:rPr>
      </w:pPr>
    </w:p>
    <w:p w:rsidR="00DF545B" w:rsidRPr="008879AA" w:rsidRDefault="00DF545B" w:rsidP="004706EF">
      <w:pPr>
        <w:pStyle w:val="ConsPlusNormal"/>
        <w:jc w:val="center"/>
        <w:rPr>
          <w:rFonts w:ascii="Liberation Serif" w:hAnsi="Liberation Serif"/>
          <w:color w:val="000000" w:themeColor="text1"/>
          <w:sz w:val="24"/>
          <w:szCs w:val="24"/>
        </w:rPr>
      </w:pPr>
    </w:p>
    <w:p w:rsidR="00DF545B" w:rsidRPr="008879AA" w:rsidRDefault="00DF545B" w:rsidP="004706EF">
      <w:pPr>
        <w:pStyle w:val="ConsPlusNormal"/>
        <w:jc w:val="center"/>
        <w:rPr>
          <w:rFonts w:ascii="Liberation Serif" w:hAnsi="Liberation Serif"/>
          <w:color w:val="000000" w:themeColor="text1"/>
          <w:sz w:val="24"/>
          <w:szCs w:val="24"/>
        </w:rPr>
      </w:pPr>
    </w:p>
    <w:p w:rsidR="00DF545B" w:rsidRDefault="00DF545B" w:rsidP="004706EF">
      <w:pPr>
        <w:pStyle w:val="ConsPlusNormal"/>
        <w:jc w:val="center"/>
        <w:rPr>
          <w:rFonts w:ascii="Liberation Serif" w:hAnsi="Liberation Serif"/>
          <w:color w:val="000000" w:themeColor="text1"/>
          <w:sz w:val="24"/>
          <w:szCs w:val="24"/>
        </w:rPr>
      </w:pPr>
    </w:p>
    <w:p w:rsidR="00311154" w:rsidRDefault="00311154" w:rsidP="004706EF">
      <w:pPr>
        <w:pStyle w:val="ConsPlusNormal"/>
        <w:jc w:val="center"/>
        <w:rPr>
          <w:rFonts w:ascii="Liberation Serif" w:hAnsi="Liberation Serif"/>
          <w:color w:val="000000" w:themeColor="text1"/>
          <w:sz w:val="24"/>
          <w:szCs w:val="24"/>
        </w:rPr>
      </w:pPr>
    </w:p>
    <w:p w:rsidR="00311154" w:rsidRPr="008879AA" w:rsidRDefault="00311154" w:rsidP="004706EF">
      <w:pPr>
        <w:pStyle w:val="ConsPlusNormal"/>
        <w:jc w:val="center"/>
        <w:rPr>
          <w:rFonts w:ascii="Liberation Serif" w:hAnsi="Liberation Serif"/>
          <w:color w:val="000000" w:themeColor="text1"/>
          <w:sz w:val="24"/>
          <w:szCs w:val="24"/>
        </w:rPr>
      </w:pPr>
    </w:p>
    <w:p w:rsidR="008879AA" w:rsidRPr="008879AA" w:rsidRDefault="008879AA" w:rsidP="004706EF">
      <w:pPr>
        <w:pStyle w:val="ConsPlusNormal"/>
        <w:jc w:val="center"/>
        <w:rPr>
          <w:rFonts w:ascii="Liberation Serif" w:hAnsi="Liberation Serif"/>
          <w:color w:val="000000" w:themeColor="text1"/>
          <w:sz w:val="24"/>
          <w:szCs w:val="24"/>
        </w:rPr>
      </w:pPr>
    </w:p>
    <w:p w:rsidR="00DF545B" w:rsidRPr="008879AA" w:rsidRDefault="00DF545B" w:rsidP="004706EF">
      <w:pPr>
        <w:pStyle w:val="ConsPlusNormal"/>
        <w:jc w:val="center"/>
        <w:rPr>
          <w:rFonts w:ascii="Liberation Serif" w:hAnsi="Liberation Serif"/>
          <w:color w:val="000000" w:themeColor="text1"/>
          <w:sz w:val="24"/>
          <w:szCs w:val="24"/>
        </w:rPr>
      </w:pPr>
    </w:p>
    <w:tbl>
      <w:tblPr>
        <w:tblW w:w="0" w:type="auto"/>
        <w:tblLook w:val="04A0" w:firstRow="1" w:lastRow="0" w:firstColumn="1" w:lastColumn="0" w:noHBand="0" w:noVBand="1"/>
      </w:tblPr>
      <w:tblGrid>
        <w:gridCol w:w="4928"/>
        <w:gridCol w:w="4642"/>
      </w:tblGrid>
      <w:tr w:rsidR="00FB5039" w:rsidRPr="008879AA" w:rsidTr="007F1818">
        <w:tc>
          <w:tcPr>
            <w:tcW w:w="4928" w:type="dxa"/>
          </w:tcPr>
          <w:p w:rsidR="00FB5039" w:rsidRPr="008879AA" w:rsidRDefault="00FB5039" w:rsidP="00FB5039">
            <w:pPr>
              <w:spacing w:after="0" w:line="240" w:lineRule="auto"/>
              <w:ind w:firstLine="709"/>
              <w:rPr>
                <w:rFonts w:ascii="Liberation Serif" w:eastAsia="Times New Roman" w:hAnsi="Liberation Serif" w:cs="Times New Roman"/>
                <w:color w:val="000000" w:themeColor="text1"/>
                <w:sz w:val="24"/>
                <w:szCs w:val="24"/>
              </w:rPr>
            </w:pPr>
          </w:p>
        </w:tc>
        <w:tc>
          <w:tcPr>
            <w:tcW w:w="4642" w:type="dxa"/>
          </w:tcPr>
          <w:p w:rsidR="00FB5039" w:rsidRPr="008879AA" w:rsidRDefault="00FB5039" w:rsidP="00FB5039">
            <w:pPr>
              <w:widowControl w:val="0"/>
              <w:spacing w:after="0" w:line="240" w:lineRule="auto"/>
              <w:rPr>
                <w:rFonts w:ascii="Liberation Serif" w:eastAsia="Times New Roman" w:hAnsi="Liberation Serif" w:cs="Arial"/>
                <w:color w:val="000000" w:themeColor="text1"/>
                <w:lang w:eastAsia="ru-RU"/>
              </w:rPr>
            </w:pPr>
            <w:r w:rsidRPr="008879AA">
              <w:rPr>
                <w:rFonts w:ascii="Liberation Serif" w:eastAsia="Times New Roman" w:hAnsi="Liberation Serif" w:cs="Arial"/>
                <w:color w:val="000000" w:themeColor="text1"/>
                <w:lang w:eastAsia="ru-RU"/>
              </w:rPr>
              <w:t>Приложение 2</w:t>
            </w:r>
          </w:p>
          <w:p w:rsidR="00FB5039" w:rsidRPr="008879AA" w:rsidRDefault="00FB5039" w:rsidP="00FB5039">
            <w:pPr>
              <w:widowControl w:val="0"/>
              <w:spacing w:after="0" w:line="240" w:lineRule="auto"/>
              <w:rPr>
                <w:rFonts w:ascii="Liberation Serif" w:eastAsia="Times New Roman" w:hAnsi="Liberation Serif" w:cs="Arial"/>
                <w:color w:val="000000" w:themeColor="text1"/>
                <w:lang w:eastAsia="ru-RU"/>
              </w:rPr>
            </w:pPr>
            <w:r w:rsidRPr="008879AA">
              <w:rPr>
                <w:rFonts w:ascii="Liberation Serif" w:eastAsia="Times New Roman" w:hAnsi="Liberation Serif" w:cs="Arial"/>
                <w:color w:val="000000" w:themeColor="text1"/>
                <w:lang w:eastAsia="ru-RU"/>
              </w:rPr>
              <w:t xml:space="preserve">к Положению о </w:t>
            </w:r>
            <w:proofErr w:type="gramStart"/>
            <w:r w:rsidRPr="008879AA">
              <w:rPr>
                <w:rFonts w:ascii="Liberation Serif" w:eastAsia="Times New Roman" w:hAnsi="Liberation Serif" w:cs="Arial"/>
                <w:color w:val="000000" w:themeColor="text1"/>
                <w:lang w:eastAsia="ru-RU"/>
              </w:rPr>
              <w:t>муниципальном</w:t>
            </w:r>
            <w:proofErr w:type="gramEnd"/>
          </w:p>
          <w:p w:rsidR="00FB5039" w:rsidRPr="008879AA" w:rsidRDefault="00FB5039" w:rsidP="00FB5039">
            <w:pPr>
              <w:widowControl w:val="0"/>
              <w:spacing w:after="0" w:line="240" w:lineRule="auto"/>
              <w:rPr>
                <w:rFonts w:ascii="Liberation Serif" w:eastAsia="Times New Roman" w:hAnsi="Liberation Serif" w:cs="Arial"/>
                <w:color w:val="000000" w:themeColor="text1"/>
                <w:lang w:eastAsia="ru-RU"/>
              </w:rPr>
            </w:pPr>
            <w:r w:rsidRPr="008879AA">
              <w:rPr>
                <w:rFonts w:ascii="Liberation Serif" w:eastAsia="Times New Roman" w:hAnsi="Liberation Serif" w:cs="Arial"/>
                <w:color w:val="000000" w:themeColor="text1"/>
                <w:lang w:eastAsia="ru-RU"/>
              </w:rPr>
              <w:t xml:space="preserve">жилищном </w:t>
            </w:r>
            <w:proofErr w:type="gramStart"/>
            <w:r w:rsidRPr="008879AA">
              <w:rPr>
                <w:rFonts w:ascii="Liberation Serif" w:eastAsia="Times New Roman" w:hAnsi="Liberation Serif" w:cs="Arial"/>
                <w:color w:val="000000" w:themeColor="text1"/>
                <w:lang w:eastAsia="ru-RU"/>
              </w:rPr>
              <w:t>контроле</w:t>
            </w:r>
            <w:proofErr w:type="gramEnd"/>
            <w:r w:rsidRPr="008879AA">
              <w:rPr>
                <w:rFonts w:ascii="Liberation Serif" w:eastAsia="Times New Roman" w:hAnsi="Liberation Serif" w:cs="Arial"/>
                <w:color w:val="000000" w:themeColor="text1"/>
                <w:lang w:eastAsia="ru-RU"/>
              </w:rPr>
              <w:t xml:space="preserve"> на территории Куртамышского муниципального округа Курганской области </w:t>
            </w:r>
            <w:r w:rsidR="00A11932" w:rsidRPr="008879AA">
              <w:rPr>
                <w:rFonts w:ascii="Liberation Serif" w:eastAsia="Times New Roman" w:hAnsi="Liberation Serif" w:cs="Liberation Serif"/>
                <w:color w:val="000000" w:themeColor="text1"/>
                <w:lang w:eastAsia="ru-RU"/>
              </w:rPr>
              <w:t>округа Курганской области</w:t>
            </w:r>
          </w:p>
          <w:p w:rsidR="00FB5039" w:rsidRPr="008879AA" w:rsidRDefault="00FB5039" w:rsidP="00FB5039">
            <w:pPr>
              <w:tabs>
                <w:tab w:val="left" w:pos="1102"/>
                <w:tab w:val="left" w:pos="2520"/>
              </w:tabs>
              <w:spacing w:after="0" w:line="240" w:lineRule="auto"/>
              <w:ind w:firstLine="709"/>
              <w:jc w:val="both"/>
              <w:rPr>
                <w:rFonts w:ascii="Liberation Serif" w:eastAsia="Times New Roman" w:hAnsi="Liberation Serif" w:cs="Liberation Serif"/>
                <w:color w:val="000000" w:themeColor="text1"/>
                <w:sz w:val="24"/>
                <w:szCs w:val="24"/>
              </w:rPr>
            </w:pPr>
          </w:p>
        </w:tc>
      </w:tr>
    </w:tbl>
    <w:p w:rsidR="00FB5039" w:rsidRPr="008879AA" w:rsidRDefault="00FB5039" w:rsidP="00FB5039">
      <w:pPr>
        <w:widowControl w:val="0"/>
        <w:spacing w:after="0" w:line="240" w:lineRule="auto"/>
        <w:ind w:firstLine="709"/>
        <w:rPr>
          <w:rFonts w:ascii="Liberation Serif" w:eastAsia="Times New Roman" w:hAnsi="Liberation Serif" w:cs="Arial"/>
          <w:color w:val="000000" w:themeColor="text1"/>
          <w:sz w:val="24"/>
          <w:szCs w:val="24"/>
          <w:lang w:eastAsia="ru-RU"/>
        </w:rPr>
      </w:pPr>
    </w:p>
    <w:p w:rsidR="00FB5039" w:rsidRPr="008879AA" w:rsidRDefault="00FB5039" w:rsidP="00FB5039">
      <w:pPr>
        <w:widowControl w:val="0"/>
        <w:spacing w:after="0" w:line="240" w:lineRule="auto"/>
        <w:jc w:val="center"/>
        <w:rPr>
          <w:rFonts w:ascii="Liberation Serif" w:eastAsia="Times New Roman" w:hAnsi="Liberation Serif" w:cs="Arial"/>
          <w:b/>
          <w:bCs/>
          <w:color w:val="000000" w:themeColor="text1"/>
          <w:sz w:val="24"/>
          <w:szCs w:val="24"/>
          <w:lang w:eastAsia="ru-RU"/>
        </w:rPr>
      </w:pPr>
      <w:r w:rsidRPr="008879AA">
        <w:rPr>
          <w:rFonts w:ascii="Liberation Serif" w:eastAsia="Times New Roman" w:hAnsi="Liberation Serif" w:cs="Arial"/>
          <w:b/>
          <w:bCs/>
          <w:color w:val="000000" w:themeColor="text1"/>
          <w:sz w:val="24"/>
          <w:szCs w:val="24"/>
          <w:lang w:eastAsia="ru-RU"/>
        </w:rPr>
        <w:t>Перечень</w:t>
      </w:r>
    </w:p>
    <w:p w:rsidR="00FB5039" w:rsidRPr="008879AA" w:rsidRDefault="00FB5039" w:rsidP="00FB5039">
      <w:pPr>
        <w:widowControl w:val="0"/>
        <w:spacing w:after="0" w:line="240" w:lineRule="auto"/>
        <w:jc w:val="center"/>
        <w:rPr>
          <w:rFonts w:ascii="Liberation Serif" w:eastAsia="Times New Roman" w:hAnsi="Liberation Serif" w:cs="Arial"/>
          <w:b/>
          <w:bCs/>
          <w:color w:val="000000" w:themeColor="text1"/>
          <w:sz w:val="24"/>
          <w:szCs w:val="24"/>
          <w:lang w:eastAsia="ru-RU"/>
        </w:rPr>
      </w:pPr>
      <w:r w:rsidRPr="008879AA">
        <w:rPr>
          <w:rFonts w:ascii="Liberation Serif" w:eastAsia="Times New Roman" w:hAnsi="Liberation Serif" w:cs="Arial"/>
          <w:b/>
          <w:bCs/>
          <w:color w:val="000000" w:themeColor="text1"/>
          <w:sz w:val="24"/>
          <w:szCs w:val="24"/>
          <w:lang w:eastAsia="ru-RU"/>
        </w:rPr>
        <w:t>индикаторов риска нарушения обязательных требований, проверяемых в рамках осуществления муниципального жилищного контроля на территории Куртамышского муниципального округа Курганской области</w:t>
      </w:r>
    </w:p>
    <w:p w:rsidR="00FB5039" w:rsidRPr="008879AA" w:rsidRDefault="00FB5039" w:rsidP="00FB5039">
      <w:pPr>
        <w:widowControl w:val="0"/>
        <w:spacing w:after="0" w:line="240" w:lineRule="auto"/>
        <w:jc w:val="both"/>
        <w:rPr>
          <w:rFonts w:ascii="Liberation Serif" w:eastAsia="Times New Roman" w:hAnsi="Liberation Serif" w:cs="Arial"/>
          <w:color w:val="000000" w:themeColor="text1"/>
          <w:sz w:val="24"/>
          <w:szCs w:val="24"/>
          <w:lang w:eastAsia="ru-RU"/>
        </w:rPr>
      </w:pPr>
    </w:p>
    <w:p w:rsidR="00FB5039" w:rsidRPr="008879AA" w:rsidRDefault="00FB5039" w:rsidP="00FB5039">
      <w:pPr>
        <w:widowControl w:val="0"/>
        <w:spacing w:after="0" w:line="240" w:lineRule="auto"/>
        <w:ind w:firstLine="709"/>
        <w:jc w:val="both"/>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z w:val="24"/>
          <w:szCs w:val="24"/>
          <w:lang w:eastAsia="ru-RU"/>
        </w:rPr>
        <w:t>К индикаторам риска нарушения обязательных требований при осуществлении муниципального жилищного контроля в отношении муниципального жилищного фонда относится:</w:t>
      </w:r>
    </w:p>
    <w:p w:rsidR="00FB5039" w:rsidRPr="008879AA" w:rsidRDefault="00FB5039" w:rsidP="00FB5039">
      <w:pPr>
        <w:pStyle w:val="a4"/>
        <w:widowControl w:val="0"/>
        <w:numPr>
          <w:ilvl w:val="0"/>
          <w:numId w:val="3"/>
        </w:numPr>
        <w:tabs>
          <w:tab w:val="left" w:pos="1134"/>
        </w:tabs>
        <w:spacing w:after="0" w:line="240" w:lineRule="auto"/>
        <w:ind w:left="0" w:firstLine="709"/>
        <w:jc w:val="both"/>
        <w:rPr>
          <w:rFonts w:ascii="Liberation Serif" w:eastAsia="Times New Roman" w:hAnsi="Liberation Serif" w:cs="Arial"/>
          <w:color w:val="000000" w:themeColor="text1"/>
          <w:sz w:val="24"/>
          <w:szCs w:val="24"/>
          <w:lang w:eastAsia="ru-RU"/>
        </w:rPr>
      </w:pPr>
      <w:proofErr w:type="gramStart"/>
      <w:r w:rsidRPr="008879AA">
        <w:rPr>
          <w:rFonts w:ascii="Liberation Serif" w:eastAsia="Times New Roman" w:hAnsi="Liberation Serif" w:cs="Arial"/>
          <w:color w:val="000000" w:themeColor="text1"/>
          <w:sz w:val="24"/>
          <w:szCs w:val="24"/>
          <w:lang w:eastAsia="ru-RU"/>
        </w:rPr>
        <w:t>Трехкратный и более рост количества обращений за единицу времени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w:t>
      </w:r>
      <w:proofErr w:type="gramEnd"/>
      <w:r w:rsidRPr="008879AA">
        <w:rPr>
          <w:rFonts w:ascii="Liberation Serif" w:eastAsia="Times New Roman" w:hAnsi="Liberation Serif" w:cs="Arial"/>
          <w:color w:val="000000" w:themeColor="text1"/>
          <w:sz w:val="24"/>
          <w:szCs w:val="24"/>
          <w:lang w:eastAsia="ru-RU"/>
        </w:rPr>
        <w:t xml:space="preserve"> от органов государственной власти, органов местного самоуправления, из средств массовой информации, информаци</w:t>
      </w:r>
      <w:r w:rsidR="00A11932" w:rsidRPr="008879AA">
        <w:rPr>
          <w:rFonts w:ascii="Liberation Serif" w:eastAsia="Times New Roman" w:hAnsi="Liberation Serif" w:cs="Arial"/>
          <w:color w:val="000000" w:themeColor="text1"/>
          <w:sz w:val="24"/>
          <w:szCs w:val="24"/>
          <w:lang w:eastAsia="ru-RU"/>
        </w:rPr>
        <w:t>онно-телекоммуникационной сети «Интернет»</w:t>
      </w:r>
      <w:r w:rsidRPr="008879AA">
        <w:rPr>
          <w:rFonts w:ascii="Liberation Serif" w:eastAsia="Times New Roman" w:hAnsi="Liberation Serif" w:cs="Arial"/>
          <w:color w:val="000000" w:themeColor="text1"/>
          <w:sz w:val="24"/>
          <w:szCs w:val="24"/>
          <w:lang w:eastAsia="ru-RU"/>
        </w:rPr>
        <w:t>,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DF545B" w:rsidRPr="008879AA" w:rsidRDefault="00FB5039" w:rsidP="00FB5039">
      <w:pPr>
        <w:pStyle w:val="ConsPlusNormal"/>
        <w:numPr>
          <w:ilvl w:val="0"/>
          <w:numId w:val="3"/>
        </w:numPr>
        <w:tabs>
          <w:tab w:val="left" w:pos="1134"/>
          <w:tab w:val="left" w:pos="1276"/>
        </w:tabs>
        <w:ind w:left="0" w:firstLine="709"/>
        <w:jc w:val="both"/>
        <w:rPr>
          <w:rFonts w:ascii="Liberation Serif" w:hAnsi="Liberation Serif"/>
          <w:color w:val="000000" w:themeColor="text1"/>
          <w:sz w:val="24"/>
          <w:szCs w:val="24"/>
        </w:rPr>
      </w:pPr>
      <w:r w:rsidRPr="008879AA">
        <w:rPr>
          <w:rFonts w:ascii="Liberation Serif" w:eastAsia="Times New Roman" w:hAnsi="Liberation Serif"/>
          <w:color w:val="000000" w:themeColor="text1"/>
          <w:sz w:val="24"/>
          <w:szCs w:val="24"/>
        </w:rPr>
        <w:t>Отсутствие в течение трех и более месяцев актуализации информации, подлежащей размещению в государственной информационной системе жилищн</w:t>
      </w:r>
      <w:proofErr w:type="gramStart"/>
      <w:r w:rsidRPr="008879AA">
        <w:rPr>
          <w:rFonts w:ascii="Liberation Serif" w:eastAsia="Times New Roman" w:hAnsi="Liberation Serif"/>
          <w:color w:val="000000" w:themeColor="text1"/>
          <w:sz w:val="24"/>
          <w:szCs w:val="24"/>
        </w:rPr>
        <w:t>о-</w:t>
      </w:r>
      <w:proofErr w:type="gramEnd"/>
      <w:r w:rsidRPr="008879AA">
        <w:rPr>
          <w:rFonts w:ascii="Liberation Serif" w:eastAsia="Times New Roman" w:hAnsi="Liberation Serif"/>
          <w:color w:val="000000" w:themeColor="text1"/>
          <w:sz w:val="24"/>
          <w:szCs w:val="24"/>
        </w:rPr>
        <w:t xml:space="preserve"> 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FB5039" w:rsidRPr="008879AA" w:rsidRDefault="00FB5039" w:rsidP="004706EF">
      <w:pPr>
        <w:pStyle w:val="ConsPlusNormal"/>
        <w:jc w:val="center"/>
        <w:rPr>
          <w:rFonts w:ascii="Liberation Serif" w:hAnsi="Liberation Serif"/>
          <w:color w:val="000000" w:themeColor="text1"/>
          <w:sz w:val="24"/>
          <w:szCs w:val="24"/>
        </w:rPr>
      </w:pPr>
    </w:p>
    <w:p w:rsidR="00FB5039" w:rsidRPr="008879AA" w:rsidRDefault="00FB5039" w:rsidP="004706EF">
      <w:pPr>
        <w:pStyle w:val="ConsPlusNormal"/>
        <w:jc w:val="center"/>
        <w:rPr>
          <w:rFonts w:ascii="Liberation Serif" w:hAnsi="Liberation Serif"/>
          <w:color w:val="000000" w:themeColor="text1"/>
          <w:sz w:val="24"/>
          <w:szCs w:val="24"/>
        </w:rPr>
      </w:pPr>
    </w:p>
    <w:p w:rsidR="00FB5039" w:rsidRPr="008879AA" w:rsidRDefault="00FB5039" w:rsidP="004706EF">
      <w:pPr>
        <w:pStyle w:val="ConsPlusNormal"/>
        <w:jc w:val="center"/>
        <w:rPr>
          <w:rFonts w:ascii="Liberation Serif" w:hAnsi="Liberation Serif"/>
          <w:color w:val="000000" w:themeColor="text1"/>
          <w:sz w:val="24"/>
          <w:szCs w:val="24"/>
        </w:rPr>
      </w:pPr>
    </w:p>
    <w:p w:rsidR="00FB5039" w:rsidRPr="008879AA" w:rsidRDefault="00FB5039" w:rsidP="004706EF">
      <w:pPr>
        <w:pStyle w:val="ConsPlusNormal"/>
        <w:jc w:val="center"/>
        <w:rPr>
          <w:rFonts w:ascii="Liberation Serif" w:hAnsi="Liberation Serif"/>
          <w:color w:val="000000" w:themeColor="text1"/>
          <w:sz w:val="24"/>
          <w:szCs w:val="24"/>
        </w:rPr>
      </w:pPr>
    </w:p>
    <w:p w:rsidR="00FB5039" w:rsidRPr="008879AA" w:rsidRDefault="00FB5039" w:rsidP="004706EF">
      <w:pPr>
        <w:pStyle w:val="ConsPlusNormal"/>
        <w:jc w:val="center"/>
        <w:rPr>
          <w:rFonts w:ascii="Liberation Serif" w:hAnsi="Liberation Serif"/>
          <w:color w:val="000000" w:themeColor="text1"/>
          <w:sz w:val="24"/>
          <w:szCs w:val="24"/>
        </w:rPr>
      </w:pPr>
    </w:p>
    <w:p w:rsidR="00FB5039" w:rsidRPr="008879AA" w:rsidRDefault="00FB5039" w:rsidP="004706EF">
      <w:pPr>
        <w:pStyle w:val="ConsPlusNormal"/>
        <w:jc w:val="center"/>
        <w:rPr>
          <w:rFonts w:ascii="Liberation Serif" w:hAnsi="Liberation Serif"/>
          <w:color w:val="000000" w:themeColor="text1"/>
          <w:sz w:val="24"/>
          <w:szCs w:val="24"/>
        </w:rPr>
      </w:pPr>
    </w:p>
    <w:p w:rsidR="00FB5039" w:rsidRPr="008879AA" w:rsidRDefault="00FB5039" w:rsidP="004706EF">
      <w:pPr>
        <w:pStyle w:val="ConsPlusNormal"/>
        <w:jc w:val="center"/>
        <w:rPr>
          <w:rFonts w:ascii="Liberation Serif" w:hAnsi="Liberation Serif"/>
          <w:color w:val="000000" w:themeColor="text1"/>
          <w:sz w:val="24"/>
          <w:szCs w:val="24"/>
        </w:rPr>
      </w:pPr>
    </w:p>
    <w:p w:rsidR="00FB5039" w:rsidRPr="008879AA" w:rsidRDefault="00FB5039" w:rsidP="004706EF">
      <w:pPr>
        <w:pStyle w:val="ConsPlusNormal"/>
        <w:jc w:val="center"/>
        <w:rPr>
          <w:rFonts w:ascii="Liberation Serif" w:hAnsi="Liberation Serif"/>
          <w:color w:val="000000" w:themeColor="text1"/>
          <w:sz w:val="24"/>
          <w:szCs w:val="24"/>
        </w:rPr>
      </w:pPr>
    </w:p>
    <w:p w:rsidR="00FB5039" w:rsidRPr="008879AA" w:rsidRDefault="00FB5039" w:rsidP="004706EF">
      <w:pPr>
        <w:pStyle w:val="ConsPlusNormal"/>
        <w:jc w:val="center"/>
        <w:rPr>
          <w:rFonts w:ascii="Liberation Serif" w:hAnsi="Liberation Serif"/>
          <w:color w:val="000000" w:themeColor="text1"/>
          <w:sz w:val="24"/>
          <w:szCs w:val="24"/>
        </w:rPr>
      </w:pPr>
    </w:p>
    <w:p w:rsidR="00FB5039" w:rsidRPr="008879AA" w:rsidRDefault="00FB5039" w:rsidP="004706EF">
      <w:pPr>
        <w:pStyle w:val="ConsPlusNormal"/>
        <w:jc w:val="center"/>
        <w:rPr>
          <w:rFonts w:ascii="Liberation Serif" w:hAnsi="Liberation Serif"/>
          <w:color w:val="000000" w:themeColor="text1"/>
          <w:sz w:val="24"/>
          <w:szCs w:val="24"/>
        </w:rPr>
      </w:pPr>
    </w:p>
    <w:p w:rsidR="00FB5039" w:rsidRPr="008879AA" w:rsidRDefault="00FB5039" w:rsidP="004706EF">
      <w:pPr>
        <w:pStyle w:val="ConsPlusNormal"/>
        <w:jc w:val="center"/>
        <w:rPr>
          <w:rFonts w:ascii="Liberation Serif" w:hAnsi="Liberation Serif"/>
          <w:color w:val="000000" w:themeColor="text1"/>
          <w:sz w:val="24"/>
          <w:szCs w:val="24"/>
        </w:rPr>
      </w:pPr>
    </w:p>
    <w:p w:rsidR="00FB5039" w:rsidRPr="008879AA" w:rsidRDefault="00FB5039" w:rsidP="004706EF">
      <w:pPr>
        <w:pStyle w:val="ConsPlusNormal"/>
        <w:jc w:val="center"/>
        <w:rPr>
          <w:rFonts w:ascii="Liberation Serif" w:hAnsi="Liberation Serif"/>
          <w:color w:val="000000" w:themeColor="text1"/>
          <w:sz w:val="24"/>
          <w:szCs w:val="24"/>
        </w:rPr>
      </w:pPr>
    </w:p>
    <w:p w:rsidR="00FB5039" w:rsidRPr="008879AA" w:rsidRDefault="00FB5039" w:rsidP="004706EF">
      <w:pPr>
        <w:pStyle w:val="ConsPlusNormal"/>
        <w:jc w:val="center"/>
        <w:rPr>
          <w:rFonts w:ascii="Liberation Serif" w:hAnsi="Liberation Serif"/>
          <w:color w:val="000000" w:themeColor="text1"/>
          <w:sz w:val="24"/>
          <w:szCs w:val="24"/>
        </w:rPr>
      </w:pPr>
    </w:p>
    <w:p w:rsidR="00FB5039" w:rsidRPr="008879AA" w:rsidRDefault="00FB5039" w:rsidP="004706EF">
      <w:pPr>
        <w:pStyle w:val="ConsPlusNormal"/>
        <w:jc w:val="center"/>
        <w:rPr>
          <w:rFonts w:ascii="Liberation Serif" w:hAnsi="Liberation Serif"/>
          <w:color w:val="000000" w:themeColor="text1"/>
          <w:sz w:val="24"/>
          <w:szCs w:val="24"/>
        </w:rPr>
      </w:pPr>
    </w:p>
    <w:p w:rsidR="00FB5039" w:rsidRPr="008879AA" w:rsidRDefault="00FB5039" w:rsidP="004706EF">
      <w:pPr>
        <w:pStyle w:val="ConsPlusNormal"/>
        <w:jc w:val="center"/>
        <w:rPr>
          <w:rFonts w:ascii="Liberation Serif" w:hAnsi="Liberation Serif"/>
          <w:color w:val="000000" w:themeColor="text1"/>
          <w:sz w:val="24"/>
          <w:szCs w:val="24"/>
        </w:rPr>
      </w:pPr>
    </w:p>
    <w:p w:rsidR="00FB5039" w:rsidRPr="008879AA" w:rsidRDefault="00FB5039" w:rsidP="004706EF">
      <w:pPr>
        <w:pStyle w:val="ConsPlusNormal"/>
        <w:jc w:val="center"/>
        <w:rPr>
          <w:rFonts w:ascii="Liberation Serif" w:hAnsi="Liberation Serif"/>
          <w:color w:val="000000" w:themeColor="text1"/>
          <w:sz w:val="24"/>
          <w:szCs w:val="24"/>
        </w:rPr>
      </w:pPr>
    </w:p>
    <w:p w:rsidR="00FB5039" w:rsidRDefault="00FB5039" w:rsidP="004706EF">
      <w:pPr>
        <w:pStyle w:val="ConsPlusNormal"/>
        <w:jc w:val="center"/>
        <w:rPr>
          <w:rFonts w:ascii="Liberation Serif" w:hAnsi="Liberation Serif"/>
          <w:color w:val="000000" w:themeColor="text1"/>
          <w:sz w:val="24"/>
          <w:szCs w:val="24"/>
        </w:rPr>
      </w:pPr>
    </w:p>
    <w:p w:rsidR="00AA53E6" w:rsidRPr="008879AA" w:rsidRDefault="00AA53E6" w:rsidP="004706EF">
      <w:pPr>
        <w:pStyle w:val="ConsPlusNormal"/>
        <w:jc w:val="center"/>
        <w:rPr>
          <w:rFonts w:ascii="Liberation Serif" w:hAnsi="Liberation Serif"/>
          <w:color w:val="000000" w:themeColor="text1"/>
          <w:sz w:val="24"/>
          <w:szCs w:val="24"/>
        </w:rPr>
      </w:pPr>
    </w:p>
    <w:p w:rsidR="00FB5039" w:rsidRDefault="00FB5039" w:rsidP="004706EF">
      <w:pPr>
        <w:pStyle w:val="ConsPlusNormal"/>
        <w:jc w:val="center"/>
        <w:rPr>
          <w:rFonts w:ascii="Liberation Serif" w:hAnsi="Liberation Serif"/>
          <w:color w:val="000000" w:themeColor="text1"/>
          <w:sz w:val="24"/>
          <w:szCs w:val="24"/>
        </w:rPr>
      </w:pPr>
    </w:p>
    <w:p w:rsidR="00311154" w:rsidRDefault="00311154" w:rsidP="004706EF">
      <w:pPr>
        <w:pStyle w:val="ConsPlusNormal"/>
        <w:jc w:val="center"/>
        <w:rPr>
          <w:rFonts w:ascii="Liberation Serif" w:hAnsi="Liberation Serif"/>
          <w:color w:val="000000" w:themeColor="text1"/>
          <w:sz w:val="24"/>
          <w:szCs w:val="24"/>
        </w:rPr>
      </w:pPr>
    </w:p>
    <w:p w:rsidR="00311154" w:rsidRPr="008879AA" w:rsidRDefault="00311154" w:rsidP="004706EF">
      <w:pPr>
        <w:pStyle w:val="ConsPlusNormal"/>
        <w:jc w:val="center"/>
        <w:rPr>
          <w:rFonts w:ascii="Liberation Serif" w:hAnsi="Liberation Serif"/>
          <w:color w:val="000000" w:themeColor="text1"/>
          <w:sz w:val="24"/>
          <w:szCs w:val="24"/>
        </w:rPr>
      </w:pPr>
      <w:bookmarkStart w:id="15" w:name="_GoBack"/>
      <w:bookmarkEnd w:id="15"/>
    </w:p>
    <w:p w:rsidR="00FB5039" w:rsidRPr="008879AA" w:rsidRDefault="00FB5039" w:rsidP="004706EF">
      <w:pPr>
        <w:pStyle w:val="ConsPlusNormal"/>
        <w:jc w:val="center"/>
        <w:rPr>
          <w:rFonts w:ascii="Liberation Serif" w:hAnsi="Liberation Serif"/>
          <w:color w:val="000000" w:themeColor="text1"/>
          <w:sz w:val="24"/>
          <w:szCs w:val="24"/>
        </w:rPr>
      </w:pPr>
    </w:p>
    <w:tbl>
      <w:tblPr>
        <w:tblW w:w="0" w:type="auto"/>
        <w:tblLook w:val="04A0" w:firstRow="1" w:lastRow="0" w:firstColumn="1" w:lastColumn="0" w:noHBand="0" w:noVBand="1"/>
      </w:tblPr>
      <w:tblGrid>
        <w:gridCol w:w="4928"/>
        <w:gridCol w:w="4642"/>
      </w:tblGrid>
      <w:tr w:rsidR="008879AA" w:rsidRPr="008879AA" w:rsidTr="007F1818">
        <w:tc>
          <w:tcPr>
            <w:tcW w:w="4928" w:type="dxa"/>
          </w:tcPr>
          <w:p w:rsidR="00FB5039" w:rsidRPr="008879AA" w:rsidRDefault="00FB5039" w:rsidP="00FB5039">
            <w:pPr>
              <w:spacing w:after="0" w:line="240" w:lineRule="auto"/>
              <w:ind w:firstLine="709"/>
              <w:rPr>
                <w:rFonts w:ascii="Liberation Serif" w:eastAsia="Times New Roman" w:hAnsi="Liberation Serif" w:cs="Times New Roman"/>
                <w:color w:val="000000" w:themeColor="text1"/>
                <w:sz w:val="24"/>
                <w:szCs w:val="24"/>
              </w:rPr>
            </w:pPr>
          </w:p>
          <w:p w:rsidR="00FB5039" w:rsidRPr="008879AA" w:rsidRDefault="00FB5039" w:rsidP="00FB5039">
            <w:pPr>
              <w:widowControl w:val="0"/>
              <w:spacing w:after="0" w:line="240" w:lineRule="auto"/>
              <w:rPr>
                <w:rFonts w:ascii="Liberation Serif" w:eastAsia="Times New Roman" w:hAnsi="Liberation Serif" w:cs="Times New Roman"/>
                <w:color w:val="000000" w:themeColor="text1"/>
                <w:sz w:val="24"/>
                <w:szCs w:val="24"/>
              </w:rPr>
            </w:pPr>
          </w:p>
          <w:p w:rsidR="00FB5039" w:rsidRPr="008879AA" w:rsidRDefault="00FB5039" w:rsidP="00FB5039">
            <w:pPr>
              <w:widowControl w:val="0"/>
              <w:spacing w:after="0" w:line="240" w:lineRule="auto"/>
              <w:rPr>
                <w:rFonts w:ascii="Liberation Serif" w:eastAsia="Times New Roman" w:hAnsi="Liberation Serif" w:cs="Times New Roman"/>
                <w:color w:val="000000" w:themeColor="text1"/>
                <w:sz w:val="24"/>
                <w:szCs w:val="24"/>
              </w:rPr>
            </w:pPr>
          </w:p>
          <w:p w:rsidR="00FB5039" w:rsidRPr="008879AA" w:rsidRDefault="00FB5039" w:rsidP="00FB5039">
            <w:pPr>
              <w:widowControl w:val="0"/>
              <w:spacing w:after="0" w:line="240" w:lineRule="auto"/>
              <w:jc w:val="center"/>
              <w:rPr>
                <w:rFonts w:ascii="Liberation Serif" w:eastAsia="Times New Roman" w:hAnsi="Liberation Serif" w:cs="Times New Roman"/>
                <w:color w:val="000000" w:themeColor="text1"/>
                <w:sz w:val="24"/>
                <w:szCs w:val="24"/>
              </w:rPr>
            </w:pPr>
          </w:p>
        </w:tc>
        <w:tc>
          <w:tcPr>
            <w:tcW w:w="4642" w:type="dxa"/>
          </w:tcPr>
          <w:p w:rsidR="00FB5039" w:rsidRPr="008879AA" w:rsidRDefault="00FB5039" w:rsidP="00FB5039">
            <w:pPr>
              <w:widowControl w:val="0"/>
              <w:spacing w:after="0" w:line="240" w:lineRule="auto"/>
              <w:rPr>
                <w:rFonts w:ascii="Liberation Serif" w:eastAsia="Times New Roman" w:hAnsi="Liberation Serif" w:cs="Arial"/>
                <w:color w:val="000000" w:themeColor="text1"/>
                <w:lang w:eastAsia="ru-RU"/>
              </w:rPr>
            </w:pPr>
            <w:r w:rsidRPr="008879AA">
              <w:rPr>
                <w:rFonts w:ascii="Liberation Serif" w:eastAsia="Times New Roman" w:hAnsi="Liberation Serif" w:cs="Arial"/>
                <w:color w:val="000000" w:themeColor="text1"/>
                <w:lang w:eastAsia="ru-RU"/>
              </w:rPr>
              <w:t>Приложение 3</w:t>
            </w:r>
          </w:p>
          <w:p w:rsidR="00FB5039" w:rsidRPr="008879AA" w:rsidRDefault="00FB5039" w:rsidP="00FB5039">
            <w:pPr>
              <w:widowControl w:val="0"/>
              <w:spacing w:after="0" w:line="240" w:lineRule="auto"/>
              <w:rPr>
                <w:rFonts w:ascii="Liberation Serif" w:eastAsia="Times New Roman" w:hAnsi="Liberation Serif" w:cs="Arial"/>
                <w:color w:val="000000" w:themeColor="text1"/>
                <w:lang w:eastAsia="ru-RU"/>
              </w:rPr>
            </w:pPr>
            <w:r w:rsidRPr="008879AA">
              <w:rPr>
                <w:rFonts w:ascii="Liberation Serif" w:eastAsia="Times New Roman" w:hAnsi="Liberation Serif" w:cs="Arial"/>
                <w:color w:val="000000" w:themeColor="text1"/>
                <w:lang w:eastAsia="ru-RU"/>
              </w:rPr>
              <w:t xml:space="preserve">к Положению о </w:t>
            </w:r>
            <w:proofErr w:type="gramStart"/>
            <w:r w:rsidRPr="008879AA">
              <w:rPr>
                <w:rFonts w:ascii="Liberation Serif" w:eastAsia="Times New Roman" w:hAnsi="Liberation Serif" w:cs="Arial"/>
                <w:color w:val="000000" w:themeColor="text1"/>
                <w:lang w:eastAsia="ru-RU"/>
              </w:rPr>
              <w:t>муниципальном</w:t>
            </w:r>
            <w:proofErr w:type="gramEnd"/>
          </w:p>
          <w:p w:rsidR="00FB5039" w:rsidRPr="008879AA" w:rsidRDefault="00FB5039" w:rsidP="00FB5039">
            <w:pPr>
              <w:widowControl w:val="0"/>
              <w:spacing w:after="0" w:line="240" w:lineRule="auto"/>
              <w:rPr>
                <w:rFonts w:ascii="Liberation Serif" w:eastAsia="Times New Roman" w:hAnsi="Liberation Serif" w:cs="Arial"/>
                <w:color w:val="000000" w:themeColor="text1"/>
                <w:lang w:eastAsia="ru-RU"/>
              </w:rPr>
            </w:pPr>
            <w:r w:rsidRPr="008879AA">
              <w:rPr>
                <w:rFonts w:ascii="Liberation Serif" w:eastAsia="Times New Roman" w:hAnsi="Liberation Serif" w:cs="Arial"/>
                <w:color w:val="000000" w:themeColor="text1"/>
                <w:lang w:eastAsia="ru-RU"/>
              </w:rPr>
              <w:t xml:space="preserve">жилищном </w:t>
            </w:r>
            <w:proofErr w:type="gramStart"/>
            <w:r w:rsidRPr="008879AA">
              <w:rPr>
                <w:rFonts w:ascii="Liberation Serif" w:eastAsia="Times New Roman" w:hAnsi="Liberation Serif" w:cs="Arial"/>
                <w:color w:val="000000" w:themeColor="text1"/>
                <w:lang w:eastAsia="ru-RU"/>
              </w:rPr>
              <w:t>контроле</w:t>
            </w:r>
            <w:proofErr w:type="gramEnd"/>
            <w:r w:rsidRPr="008879AA">
              <w:rPr>
                <w:rFonts w:ascii="Liberation Serif" w:eastAsia="Times New Roman" w:hAnsi="Liberation Serif" w:cs="Arial"/>
                <w:color w:val="000000" w:themeColor="text1"/>
                <w:lang w:eastAsia="ru-RU"/>
              </w:rPr>
              <w:t xml:space="preserve"> на территории Куртамышского муниципального округа Курганской области </w:t>
            </w:r>
            <w:r w:rsidR="00A11932" w:rsidRPr="008879AA">
              <w:rPr>
                <w:rFonts w:ascii="Liberation Serif" w:eastAsia="Times New Roman" w:hAnsi="Liberation Serif" w:cs="Liberation Serif"/>
                <w:color w:val="000000" w:themeColor="text1"/>
                <w:lang w:eastAsia="ru-RU"/>
              </w:rPr>
              <w:t>округа Курганской области</w:t>
            </w:r>
          </w:p>
          <w:p w:rsidR="00FB5039" w:rsidRPr="008879AA" w:rsidRDefault="00FB5039" w:rsidP="00FB5039">
            <w:pPr>
              <w:tabs>
                <w:tab w:val="left" w:pos="1102"/>
                <w:tab w:val="left" w:pos="2520"/>
              </w:tabs>
              <w:spacing w:after="0" w:line="240" w:lineRule="auto"/>
              <w:ind w:firstLine="709"/>
              <w:jc w:val="both"/>
              <w:rPr>
                <w:rFonts w:ascii="Liberation Serif" w:eastAsia="Times New Roman" w:hAnsi="Liberation Serif" w:cs="Liberation Serif"/>
                <w:color w:val="000000" w:themeColor="text1"/>
                <w:sz w:val="24"/>
                <w:szCs w:val="24"/>
              </w:rPr>
            </w:pPr>
          </w:p>
        </w:tc>
      </w:tr>
    </w:tbl>
    <w:p w:rsidR="00FB5039" w:rsidRPr="008879AA" w:rsidRDefault="00FB5039" w:rsidP="00FB5039">
      <w:pPr>
        <w:widowControl w:val="0"/>
        <w:spacing w:after="0" w:line="240" w:lineRule="auto"/>
        <w:ind w:firstLine="709"/>
        <w:jc w:val="center"/>
        <w:rPr>
          <w:rFonts w:ascii="Liberation Serif" w:eastAsia="Times New Roman" w:hAnsi="Liberation Serif" w:cs="Arial"/>
          <w:b/>
          <w:bCs/>
          <w:color w:val="000000" w:themeColor="text1"/>
          <w:sz w:val="24"/>
          <w:szCs w:val="24"/>
          <w:lang w:eastAsia="ru-RU"/>
        </w:rPr>
      </w:pPr>
    </w:p>
    <w:p w:rsidR="00FB5039" w:rsidRPr="008879AA" w:rsidRDefault="00FB5039" w:rsidP="00FB5039">
      <w:pPr>
        <w:widowControl w:val="0"/>
        <w:spacing w:after="0" w:line="240" w:lineRule="auto"/>
        <w:jc w:val="center"/>
        <w:rPr>
          <w:rFonts w:ascii="Liberation Serif" w:eastAsia="Times New Roman" w:hAnsi="Liberation Serif" w:cs="Arial"/>
          <w:b/>
          <w:bCs/>
          <w:color w:val="000000" w:themeColor="text1"/>
          <w:sz w:val="24"/>
          <w:szCs w:val="24"/>
          <w:lang w:eastAsia="ru-RU"/>
        </w:rPr>
      </w:pPr>
      <w:r w:rsidRPr="008879AA">
        <w:rPr>
          <w:rFonts w:ascii="Liberation Serif" w:eastAsia="Times New Roman" w:hAnsi="Liberation Serif" w:cs="Arial"/>
          <w:b/>
          <w:bCs/>
          <w:color w:val="000000" w:themeColor="text1"/>
          <w:sz w:val="24"/>
          <w:szCs w:val="24"/>
          <w:lang w:eastAsia="ru-RU"/>
        </w:rPr>
        <w:t>Форма</w:t>
      </w:r>
    </w:p>
    <w:p w:rsidR="00FB5039" w:rsidRPr="008879AA" w:rsidRDefault="00FB5039" w:rsidP="00FB5039">
      <w:pPr>
        <w:widowControl w:val="0"/>
        <w:spacing w:after="0" w:line="240" w:lineRule="auto"/>
        <w:jc w:val="center"/>
        <w:rPr>
          <w:rFonts w:ascii="Liberation Serif" w:eastAsia="Times New Roman" w:hAnsi="Liberation Serif" w:cs="Arial"/>
          <w:b/>
          <w:bCs/>
          <w:color w:val="000000" w:themeColor="text1"/>
          <w:sz w:val="24"/>
          <w:szCs w:val="24"/>
          <w:lang w:eastAsia="ru-RU"/>
        </w:rPr>
      </w:pPr>
      <w:r w:rsidRPr="008879AA">
        <w:rPr>
          <w:rFonts w:ascii="Liberation Serif" w:eastAsia="Times New Roman" w:hAnsi="Liberation Serif" w:cs="Arial"/>
          <w:b/>
          <w:bCs/>
          <w:color w:val="000000" w:themeColor="text1"/>
          <w:sz w:val="24"/>
          <w:szCs w:val="24"/>
          <w:lang w:eastAsia="ru-RU"/>
        </w:rPr>
        <w:t>предписания об устранении нарушений</w:t>
      </w:r>
    </w:p>
    <w:p w:rsidR="00FB5039" w:rsidRPr="008879AA" w:rsidRDefault="00FB5039" w:rsidP="00FB5039">
      <w:pPr>
        <w:widowControl w:val="0"/>
        <w:spacing w:after="0" w:line="240" w:lineRule="auto"/>
        <w:jc w:val="center"/>
        <w:rPr>
          <w:rFonts w:ascii="Liberation Serif" w:eastAsia="Times New Roman" w:hAnsi="Liberation Serif" w:cs="Arial"/>
          <w:b/>
          <w:bCs/>
          <w:color w:val="000000" w:themeColor="text1"/>
          <w:sz w:val="24"/>
          <w:szCs w:val="24"/>
          <w:lang w:eastAsia="ru-RU"/>
        </w:rPr>
      </w:pPr>
      <w:r w:rsidRPr="008879AA">
        <w:rPr>
          <w:rFonts w:ascii="Liberation Serif" w:eastAsia="Times New Roman" w:hAnsi="Liberation Serif" w:cs="Arial"/>
          <w:b/>
          <w:bCs/>
          <w:color w:val="000000" w:themeColor="text1"/>
          <w:sz w:val="24"/>
          <w:szCs w:val="24"/>
          <w:lang w:eastAsia="ru-RU"/>
        </w:rPr>
        <w:t xml:space="preserve"> обязательных требований законодательства</w:t>
      </w:r>
    </w:p>
    <w:p w:rsidR="00FB5039" w:rsidRPr="008879AA" w:rsidRDefault="00FB5039" w:rsidP="00FB5039">
      <w:pPr>
        <w:widowControl w:val="0"/>
        <w:spacing w:after="0" w:line="240" w:lineRule="auto"/>
        <w:jc w:val="center"/>
        <w:rPr>
          <w:rFonts w:ascii="Liberation Serif" w:eastAsia="Times New Roman" w:hAnsi="Liberation Serif" w:cs="Arial"/>
          <w:b/>
          <w:bCs/>
          <w:color w:val="000000" w:themeColor="text1"/>
          <w:sz w:val="24"/>
          <w:szCs w:val="24"/>
          <w:lang w:eastAsia="ru-RU"/>
        </w:rPr>
      </w:pPr>
    </w:p>
    <w:tbl>
      <w:tblPr>
        <w:tblW w:w="9675" w:type="dxa"/>
        <w:tblInd w:w="72" w:type="dxa"/>
        <w:tblBorders>
          <w:top w:val="single" w:sz="4" w:space="0" w:color="auto"/>
        </w:tblBorders>
        <w:tblLook w:val="0000" w:firstRow="0" w:lastRow="0" w:firstColumn="0" w:lastColumn="0" w:noHBand="0" w:noVBand="0"/>
      </w:tblPr>
      <w:tblGrid>
        <w:gridCol w:w="9675"/>
      </w:tblGrid>
      <w:tr w:rsidR="00FB5039" w:rsidRPr="008879AA" w:rsidTr="007F1818">
        <w:trPr>
          <w:trHeight w:val="367"/>
        </w:trPr>
        <w:tc>
          <w:tcPr>
            <w:tcW w:w="9675" w:type="dxa"/>
            <w:tcBorders>
              <w:top w:val="single" w:sz="4" w:space="0" w:color="auto"/>
            </w:tcBorders>
          </w:tcPr>
          <w:p w:rsidR="00FB5039" w:rsidRPr="008879AA" w:rsidRDefault="00FB5039" w:rsidP="00FB5039">
            <w:pPr>
              <w:widowControl w:val="0"/>
              <w:spacing w:after="0" w:line="240" w:lineRule="auto"/>
              <w:jc w:val="both"/>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z w:val="24"/>
                <w:szCs w:val="24"/>
                <w:lang w:eastAsia="ru-RU"/>
              </w:rPr>
              <w:t>Бланк контрольного органа</w:t>
            </w:r>
          </w:p>
          <w:p w:rsidR="00FB5039" w:rsidRPr="008879AA" w:rsidRDefault="00FB5039" w:rsidP="00FB5039">
            <w:pPr>
              <w:widowControl w:val="0"/>
              <w:spacing w:after="0" w:line="240" w:lineRule="auto"/>
              <w:jc w:val="both"/>
              <w:rPr>
                <w:rFonts w:ascii="Liberation Serif" w:eastAsia="Times New Roman" w:hAnsi="Liberation Serif" w:cs="Arial"/>
                <w:color w:val="000000" w:themeColor="text1"/>
                <w:sz w:val="24"/>
                <w:szCs w:val="24"/>
                <w:lang w:eastAsia="ru-RU"/>
              </w:rPr>
            </w:pPr>
          </w:p>
        </w:tc>
      </w:tr>
    </w:tbl>
    <w:p w:rsidR="00FB5039" w:rsidRPr="008879AA" w:rsidRDefault="00FB5039" w:rsidP="00FB5039">
      <w:pPr>
        <w:widowControl w:val="0"/>
        <w:spacing w:after="0" w:line="240" w:lineRule="auto"/>
        <w:jc w:val="both"/>
        <w:rPr>
          <w:rFonts w:ascii="Liberation Serif" w:eastAsia="Times New Roman" w:hAnsi="Liberation Serif" w:cs="Arial"/>
          <w:color w:val="000000" w:themeColor="text1"/>
          <w:sz w:val="24"/>
          <w:szCs w:val="24"/>
          <w:lang w:eastAsia="ru-RU"/>
        </w:rPr>
      </w:pPr>
    </w:p>
    <w:tbl>
      <w:tblPr>
        <w:tblW w:w="9690" w:type="dxa"/>
        <w:tblInd w:w="57" w:type="dxa"/>
        <w:tblBorders>
          <w:top w:val="single" w:sz="4" w:space="0" w:color="auto"/>
        </w:tblBorders>
        <w:tblLook w:val="0000" w:firstRow="0" w:lastRow="0" w:firstColumn="0" w:lastColumn="0" w:noHBand="0" w:noVBand="0"/>
      </w:tblPr>
      <w:tblGrid>
        <w:gridCol w:w="9690"/>
      </w:tblGrid>
      <w:tr w:rsidR="00FB5039" w:rsidRPr="008879AA" w:rsidTr="007F1818">
        <w:trPr>
          <w:trHeight w:val="100"/>
        </w:trPr>
        <w:tc>
          <w:tcPr>
            <w:tcW w:w="9690" w:type="dxa"/>
            <w:tcBorders>
              <w:top w:val="single" w:sz="4" w:space="0" w:color="auto"/>
            </w:tcBorders>
          </w:tcPr>
          <w:p w:rsidR="00FB5039" w:rsidRPr="008879AA" w:rsidRDefault="00FB5039" w:rsidP="00FB5039">
            <w:pPr>
              <w:widowControl w:val="0"/>
              <w:spacing w:after="0" w:line="240" w:lineRule="auto"/>
              <w:jc w:val="both"/>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z w:val="24"/>
                <w:szCs w:val="24"/>
                <w:lang w:eastAsia="ru-RU"/>
              </w:rPr>
              <w:t>(указывается должность руководителя Контролируемого лица)</w:t>
            </w:r>
          </w:p>
        </w:tc>
      </w:tr>
    </w:tbl>
    <w:p w:rsidR="00FB5039" w:rsidRPr="008879AA" w:rsidRDefault="00FB5039" w:rsidP="00FB5039">
      <w:pPr>
        <w:widowControl w:val="0"/>
        <w:spacing w:after="0" w:line="240" w:lineRule="auto"/>
        <w:jc w:val="both"/>
        <w:rPr>
          <w:rFonts w:ascii="Liberation Serif" w:eastAsia="Times New Roman" w:hAnsi="Liberation Serif" w:cs="Arial"/>
          <w:color w:val="000000" w:themeColor="text1"/>
          <w:sz w:val="24"/>
          <w:szCs w:val="24"/>
          <w:lang w:eastAsia="ru-RU"/>
        </w:rPr>
      </w:pPr>
    </w:p>
    <w:tbl>
      <w:tblPr>
        <w:tblW w:w="9690" w:type="dxa"/>
        <w:tblInd w:w="57" w:type="dxa"/>
        <w:tblBorders>
          <w:top w:val="single" w:sz="4" w:space="0" w:color="auto"/>
        </w:tblBorders>
        <w:tblLook w:val="0000" w:firstRow="0" w:lastRow="0" w:firstColumn="0" w:lastColumn="0" w:noHBand="0" w:noVBand="0"/>
      </w:tblPr>
      <w:tblGrid>
        <w:gridCol w:w="9690"/>
      </w:tblGrid>
      <w:tr w:rsidR="00FB5039" w:rsidRPr="008879AA" w:rsidTr="007F1818">
        <w:trPr>
          <w:trHeight w:val="100"/>
        </w:trPr>
        <w:tc>
          <w:tcPr>
            <w:tcW w:w="9690" w:type="dxa"/>
            <w:tcBorders>
              <w:top w:val="single" w:sz="4" w:space="0" w:color="auto"/>
            </w:tcBorders>
          </w:tcPr>
          <w:p w:rsidR="00FB5039" w:rsidRPr="008879AA" w:rsidRDefault="00FB5039" w:rsidP="00FB5039">
            <w:pPr>
              <w:widowControl w:val="0"/>
              <w:spacing w:after="0" w:line="240" w:lineRule="auto"/>
              <w:jc w:val="both"/>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z w:val="24"/>
                <w:szCs w:val="24"/>
                <w:lang w:eastAsia="ru-RU"/>
              </w:rPr>
              <w:t>(указывается полное наименование контролируемого лица)</w:t>
            </w:r>
          </w:p>
        </w:tc>
      </w:tr>
    </w:tbl>
    <w:p w:rsidR="00FB5039" w:rsidRPr="008879AA" w:rsidRDefault="00FB5039" w:rsidP="00FB5039">
      <w:pPr>
        <w:widowControl w:val="0"/>
        <w:spacing w:after="0" w:line="240" w:lineRule="auto"/>
        <w:jc w:val="both"/>
        <w:rPr>
          <w:rFonts w:ascii="Liberation Serif" w:eastAsia="Times New Roman" w:hAnsi="Liberation Serif" w:cs="Arial"/>
          <w:color w:val="000000" w:themeColor="text1"/>
          <w:sz w:val="24"/>
          <w:szCs w:val="24"/>
          <w:lang w:eastAsia="ru-RU"/>
        </w:rPr>
      </w:pPr>
    </w:p>
    <w:tbl>
      <w:tblPr>
        <w:tblW w:w="9639" w:type="dxa"/>
        <w:tblInd w:w="108" w:type="dxa"/>
        <w:tblBorders>
          <w:top w:val="single" w:sz="4" w:space="0" w:color="auto"/>
        </w:tblBorders>
        <w:tblLook w:val="0000" w:firstRow="0" w:lastRow="0" w:firstColumn="0" w:lastColumn="0" w:noHBand="0" w:noVBand="0"/>
      </w:tblPr>
      <w:tblGrid>
        <w:gridCol w:w="9639"/>
      </w:tblGrid>
      <w:tr w:rsidR="00FB5039" w:rsidRPr="008879AA" w:rsidTr="007F1818">
        <w:trPr>
          <w:trHeight w:val="100"/>
        </w:trPr>
        <w:tc>
          <w:tcPr>
            <w:tcW w:w="9639" w:type="dxa"/>
            <w:tcBorders>
              <w:top w:val="single" w:sz="4" w:space="0" w:color="auto"/>
            </w:tcBorders>
          </w:tcPr>
          <w:p w:rsidR="00FB5039" w:rsidRPr="008879AA" w:rsidRDefault="00FB5039" w:rsidP="00FB5039">
            <w:pPr>
              <w:widowControl w:val="0"/>
              <w:spacing w:after="0" w:line="240" w:lineRule="auto"/>
              <w:jc w:val="both"/>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z w:val="24"/>
                <w:szCs w:val="24"/>
                <w:lang w:eastAsia="ru-RU"/>
              </w:rPr>
              <w:t>(указывается фамилия, имя, отчество (при наличии) руководителя контролируемого лица)</w:t>
            </w:r>
          </w:p>
        </w:tc>
      </w:tr>
    </w:tbl>
    <w:p w:rsidR="00FB5039" w:rsidRPr="008879AA" w:rsidRDefault="00FB5039" w:rsidP="00FB5039">
      <w:pPr>
        <w:widowControl w:val="0"/>
        <w:spacing w:after="0" w:line="240" w:lineRule="auto"/>
        <w:rPr>
          <w:rFonts w:ascii="Liberation Serif" w:eastAsia="Times New Roman" w:hAnsi="Liberation Serif" w:cs="Arial"/>
          <w:color w:val="000000" w:themeColor="text1"/>
          <w:sz w:val="24"/>
          <w:szCs w:val="24"/>
          <w:lang w:eastAsia="ru-RU"/>
        </w:rPr>
      </w:pPr>
    </w:p>
    <w:tbl>
      <w:tblPr>
        <w:tblW w:w="9639" w:type="dxa"/>
        <w:tblInd w:w="108" w:type="dxa"/>
        <w:tblBorders>
          <w:top w:val="single" w:sz="4" w:space="0" w:color="auto"/>
        </w:tblBorders>
        <w:tblLook w:val="0000" w:firstRow="0" w:lastRow="0" w:firstColumn="0" w:lastColumn="0" w:noHBand="0" w:noVBand="0"/>
      </w:tblPr>
      <w:tblGrid>
        <w:gridCol w:w="9639"/>
      </w:tblGrid>
      <w:tr w:rsidR="00FB5039" w:rsidRPr="008879AA" w:rsidTr="007F1818">
        <w:trPr>
          <w:trHeight w:val="100"/>
        </w:trPr>
        <w:tc>
          <w:tcPr>
            <w:tcW w:w="9639" w:type="dxa"/>
            <w:tcBorders>
              <w:top w:val="single" w:sz="4" w:space="0" w:color="auto"/>
            </w:tcBorders>
          </w:tcPr>
          <w:p w:rsidR="00FB5039" w:rsidRPr="008879AA" w:rsidRDefault="00FB5039" w:rsidP="00FB5039">
            <w:pPr>
              <w:widowControl w:val="0"/>
              <w:spacing w:after="0" w:line="240" w:lineRule="auto"/>
              <w:jc w:val="both"/>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z w:val="24"/>
                <w:szCs w:val="24"/>
                <w:lang w:eastAsia="ru-RU"/>
              </w:rPr>
              <w:t>(указывается адрес места нахождения контролируемого лица)</w:t>
            </w:r>
          </w:p>
          <w:p w:rsidR="00FB5039" w:rsidRPr="008879AA" w:rsidRDefault="00FB5039" w:rsidP="00FB5039">
            <w:pPr>
              <w:widowControl w:val="0"/>
              <w:spacing w:after="0" w:line="240" w:lineRule="auto"/>
              <w:rPr>
                <w:rFonts w:ascii="Liberation Serif" w:eastAsia="Times New Roman" w:hAnsi="Liberation Serif" w:cs="Arial"/>
                <w:color w:val="000000" w:themeColor="text1"/>
                <w:sz w:val="24"/>
                <w:szCs w:val="24"/>
                <w:lang w:eastAsia="ru-RU"/>
              </w:rPr>
            </w:pPr>
          </w:p>
        </w:tc>
      </w:tr>
    </w:tbl>
    <w:p w:rsidR="00FB5039" w:rsidRPr="008879AA" w:rsidRDefault="00FB5039" w:rsidP="00FB5039">
      <w:pPr>
        <w:widowControl w:val="0"/>
        <w:spacing w:after="0" w:line="240" w:lineRule="auto"/>
        <w:rPr>
          <w:rFonts w:ascii="Liberation Serif" w:eastAsia="Times New Roman" w:hAnsi="Liberation Serif" w:cs="Arial"/>
          <w:color w:val="000000" w:themeColor="text1"/>
          <w:sz w:val="24"/>
          <w:szCs w:val="24"/>
          <w:lang w:eastAsia="ru-RU"/>
        </w:rPr>
      </w:pPr>
    </w:p>
    <w:p w:rsidR="00FB5039" w:rsidRPr="008879AA" w:rsidRDefault="00FB5039" w:rsidP="00FB5039">
      <w:pPr>
        <w:widowControl w:val="0"/>
        <w:spacing w:after="0" w:line="240" w:lineRule="auto"/>
        <w:jc w:val="center"/>
        <w:rPr>
          <w:rFonts w:ascii="Liberation Serif" w:eastAsia="Times New Roman" w:hAnsi="Liberation Serif" w:cs="Arial"/>
          <w:b/>
          <w:bCs/>
          <w:color w:val="000000" w:themeColor="text1"/>
          <w:sz w:val="24"/>
          <w:szCs w:val="24"/>
          <w:lang w:eastAsia="ru-RU"/>
        </w:rPr>
      </w:pPr>
      <w:r w:rsidRPr="008879AA">
        <w:rPr>
          <w:rFonts w:ascii="Liberation Serif" w:eastAsia="Times New Roman" w:hAnsi="Liberation Serif" w:cs="Arial"/>
          <w:b/>
          <w:bCs/>
          <w:color w:val="000000" w:themeColor="text1"/>
          <w:sz w:val="24"/>
          <w:szCs w:val="24"/>
          <w:lang w:eastAsia="ru-RU"/>
        </w:rPr>
        <w:t>ПРЕДПИСАНИЕ</w:t>
      </w:r>
    </w:p>
    <w:p w:rsidR="00FB5039" w:rsidRPr="008879AA" w:rsidRDefault="00FB5039" w:rsidP="00FB5039">
      <w:pPr>
        <w:widowControl w:val="0"/>
        <w:spacing w:after="0" w:line="240" w:lineRule="auto"/>
        <w:jc w:val="center"/>
        <w:rPr>
          <w:rFonts w:ascii="Liberation Serif" w:eastAsia="Times New Roman" w:hAnsi="Liberation Serif" w:cs="Arial"/>
          <w:b/>
          <w:bCs/>
          <w:color w:val="000000" w:themeColor="text1"/>
          <w:sz w:val="24"/>
          <w:szCs w:val="24"/>
          <w:lang w:eastAsia="ru-RU"/>
        </w:rPr>
      </w:pPr>
      <w:r w:rsidRPr="008879AA">
        <w:rPr>
          <w:rFonts w:ascii="Liberation Serif" w:eastAsia="Times New Roman" w:hAnsi="Liberation Serif" w:cs="Arial"/>
          <w:b/>
          <w:bCs/>
          <w:color w:val="000000" w:themeColor="text1"/>
          <w:sz w:val="24"/>
          <w:szCs w:val="24"/>
          <w:lang w:eastAsia="ru-RU"/>
        </w:rPr>
        <w:t>об устранении выявленных нарушений обязательных требований</w:t>
      </w:r>
    </w:p>
    <w:p w:rsidR="00FB5039" w:rsidRPr="008879AA" w:rsidRDefault="00FB5039" w:rsidP="00FB5039">
      <w:pPr>
        <w:widowControl w:val="0"/>
        <w:spacing w:after="0" w:line="240" w:lineRule="auto"/>
        <w:jc w:val="center"/>
        <w:rPr>
          <w:rFonts w:ascii="Liberation Serif" w:eastAsia="Times New Roman" w:hAnsi="Liberation Serif" w:cs="Arial"/>
          <w:b/>
          <w:bCs/>
          <w:color w:val="000000" w:themeColor="text1"/>
          <w:sz w:val="24"/>
          <w:szCs w:val="24"/>
          <w:lang w:eastAsia="ru-RU"/>
        </w:rPr>
      </w:pPr>
    </w:p>
    <w:tbl>
      <w:tblPr>
        <w:tblW w:w="9810" w:type="dxa"/>
        <w:tblInd w:w="87" w:type="dxa"/>
        <w:tblBorders>
          <w:top w:val="single" w:sz="4" w:space="0" w:color="auto"/>
        </w:tblBorders>
        <w:tblLook w:val="0000" w:firstRow="0" w:lastRow="0" w:firstColumn="0" w:lastColumn="0" w:noHBand="0" w:noVBand="0"/>
      </w:tblPr>
      <w:tblGrid>
        <w:gridCol w:w="9810"/>
      </w:tblGrid>
      <w:tr w:rsidR="00FB5039" w:rsidRPr="008879AA" w:rsidTr="007F1818">
        <w:trPr>
          <w:trHeight w:val="100"/>
        </w:trPr>
        <w:tc>
          <w:tcPr>
            <w:tcW w:w="9810" w:type="dxa"/>
            <w:tcBorders>
              <w:top w:val="single" w:sz="4" w:space="0" w:color="auto"/>
            </w:tcBorders>
          </w:tcPr>
          <w:p w:rsidR="00FB5039" w:rsidRPr="008879AA" w:rsidRDefault="00FB5039" w:rsidP="00FB5039">
            <w:pPr>
              <w:widowControl w:val="0"/>
              <w:spacing w:after="0" w:line="240" w:lineRule="auto"/>
              <w:jc w:val="both"/>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z w:val="24"/>
                <w:szCs w:val="24"/>
                <w:lang w:eastAsia="ru-RU"/>
              </w:rPr>
              <w:t xml:space="preserve">(указывается полное наименование контролируемого лица в дательном падеже) </w:t>
            </w:r>
          </w:p>
          <w:p w:rsidR="00FB5039" w:rsidRPr="008879AA" w:rsidRDefault="00FB5039" w:rsidP="00FB5039">
            <w:pPr>
              <w:widowControl w:val="0"/>
              <w:spacing w:after="0" w:line="240" w:lineRule="auto"/>
              <w:jc w:val="both"/>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z w:val="24"/>
                <w:szCs w:val="24"/>
                <w:lang w:eastAsia="ru-RU"/>
              </w:rPr>
              <w:t>По результатам:</w:t>
            </w:r>
          </w:p>
          <w:p w:rsidR="00FB5039" w:rsidRPr="008879AA" w:rsidRDefault="00FB5039" w:rsidP="00FB5039">
            <w:pPr>
              <w:widowControl w:val="0"/>
              <w:spacing w:after="0" w:line="240" w:lineRule="auto"/>
              <w:jc w:val="center"/>
              <w:rPr>
                <w:rFonts w:ascii="Liberation Serif" w:eastAsia="Times New Roman" w:hAnsi="Liberation Serif" w:cs="Arial"/>
                <w:b/>
                <w:bCs/>
                <w:color w:val="000000" w:themeColor="text1"/>
                <w:sz w:val="24"/>
                <w:szCs w:val="24"/>
                <w:lang w:eastAsia="ru-RU"/>
              </w:rPr>
            </w:pPr>
          </w:p>
        </w:tc>
      </w:tr>
    </w:tbl>
    <w:p w:rsidR="00FB5039" w:rsidRPr="008879AA" w:rsidRDefault="00FB5039" w:rsidP="00FB5039">
      <w:pPr>
        <w:widowControl w:val="0"/>
        <w:spacing w:after="0" w:line="240" w:lineRule="auto"/>
        <w:jc w:val="center"/>
        <w:rPr>
          <w:rFonts w:ascii="Liberation Serif" w:eastAsia="Times New Roman" w:hAnsi="Liberation Serif" w:cs="Arial"/>
          <w:b/>
          <w:bCs/>
          <w:color w:val="000000" w:themeColor="text1"/>
          <w:sz w:val="24"/>
          <w:szCs w:val="24"/>
          <w:lang w:eastAsia="ru-RU"/>
        </w:rPr>
      </w:pPr>
    </w:p>
    <w:tbl>
      <w:tblPr>
        <w:tblW w:w="9781" w:type="dxa"/>
        <w:tblInd w:w="108" w:type="dxa"/>
        <w:tblBorders>
          <w:top w:val="single" w:sz="4" w:space="0" w:color="auto"/>
        </w:tblBorders>
        <w:tblLook w:val="0000" w:firstRow="0" w:lastRow="0" w:firstColumn="0" w:lastColumn="0" w:noHBand="0" w:noVBand="0"/>
      </w:tblPr>
      <w:tblGrid>
        <w:gridCol w:w="9781"/>
      </w:tblGrid>
      <w:tr w:rsidR="00FB5039" w:rsidRPr="008879AA" w:rsidTr="007F1818">
        <w:trPr>
          <w:trHeight w:val="100"/>
        </w:trPr>
        <w:tc>
          <w:tcPr>
            <w:tcW w:w="9781" w:type="dxa"/>
            <w:tcBorders>
              <w:top w:val="single" w:sz="4" w:space="0" w:color="auto"/>
            </w:tcBorders>
          </w:tcPr>
          <w:p w:rsidR="00FB5039" w:rsidRPr="008879AA" w:rsidRDefault="00FB5039" w:rsidP="00FB5039">
            <w:pPr>
              <w:widowControl w:val="0"/>
              <w:spacing w:after="0" w:line="240" w:lineRule="auto"/>
              <w:jc w:val="both"/>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z w:val="24"/>
                <w:szCs w:val="24"/>
                <w:lang w:eastAsia="ru-RU"/>
              </w:rPr>
              <w:t>(указываются вид и форма контрольного мероприятия в соответствии с решением уполномоченного органа)</w:t>
            </w:r>
          </w:p>
          <w:p w:rsidR="00FB5039" w:rsidRPr="008879AA" w:rsidRDefault="00FB5039" w:rsidP="00FB5039">
            <w:pPr>
              <w:widowControl w:val="0"/>
              <w:spacing w:after="0" w:line="240" w:lineRule="auto"/>
              <w:jc w:val="both"/>
              <w:rPr>
                <w:rFonts w:ascii="Liberation Serif" w:eastAsia="Times New Roman" w:hAnsi="Liberation Serif" w:cs="Arial"/>
                <w:color w:val="000000" w:themeColor="text1"/>
                <w:sz w:val="24"/>
                <w:szCs w:val="24"/>
                <w:lang w:eastAsia="ru-RU"/>
              </w:rPr>
            </w:pPr>
          </w:p>
        </w:tc>
      </w:tr>
    </w:tbl>
    <w:p w:rsidR="00FB5039" w:rsidRPr="008879AA" w:rsidRDefault="00FB5039" w:rsidP="00FB5039">
      <w:pPr>
        <w:widowControl w:val="0"/>
        <w:spacing w:after="0" w:line="240" w:lineRule="auto"/>
        <w:jc w:val="both"/>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z w:val="24"/>
          <w:szCs w:val="24"/>
          <w:lang w:eastAsia="ru-RU"/>
        </w:rPr>
        <w:t>Проведенной</w:t>
      </w:r>
    </w:p>
    <w:p w:rsidR="00FB5039" w:rsidRPr="008879AA" w:rsidRDefault="00FB5039" w:rsidP="00FB5039">
      <w:pPr>
        <w:widowControl w:val="0"/>
        <w:spacing w:after="0" w:line="240" w:lineRule="auto"/>
        <w:jc w:val="both"/>
        <w:rPr>
          <w:rFonts w:ascii="Liberation Serif" w:eastAsia="Times New Roman" w:hAnsi="Liberation Serif" w:cs="Arial"/>
          <w:color w:val="000000" w:themeColor="text1"/>
          <w:sz w:val="24"/>
          <w:szCs w:val="24"/>
          <w:lang w:eastAsia="ru-RU"/>
        </w:rPr>
      </w:pPr>
    </w:p>
    <w:tbl>
      <w:tblPr>
        <w:tblW w:w="9781" w:type="dxa"/>
        <w:tblInd w:w="108" w:type="dxa"/>
        <w:tblBorders>
          <w:top w:val="single" w:sz="4" w:space="0" w:color="auto"/>
        </w:tblBorders>
        <w:tblLook w:val="0000" w:firstRow="0" w:lastRow="0" w:firstColumn="0" w:lastColumn="0" w:noHBand="0" w:noVBand="0"/>
      </w:tblPr>
      <w:tblGrid>
        <w:gridCol w:w="9781"/>
      </w:tblGrid>
      <w:tr w:rsidR="00FB5039" w:rsidRPr="008879AA" w:rsidTr="007F1818">
        <w:trPr>
          <w:trHeight w:val="100"/>
        </w:trPr>
        <w:tc>
          <w:tcPr>
            <w:tcW w:w="9781" w:type="dxa"/>
            <w:tcBorders>
              <w:top w:val="single" w:sz="4" w:space="0" w:color="auto"/>
            </w:tcBorders>
          </w:tcPr>
          <w:p w:rsidR="00FB5039" w:rsidRPr="008879AA" w:rsidRDefault="00FB5039" w:rsidP="00FB5039">
            <w:pPr>
              <w:widowControl w:val="0"/>
              <w:spacing w:after="0" w:line="240" w:lineRule="auto"/>
              <w:jc w:val="both"/>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z w:val="24"/>
                <w:szCs w:val="24"/>
                <w:lang w:eastAsia="ru-RU"/>
              </w:rPr>
              <w:t>(указывается полное наименование уполномоченного органа) в отношении</w:t>
            </w:r>
          </w:p>
        </w:tc>
      </w:tr>
    </w:tbl>
    <w:p w:rsidR="00FB5039" w:rsidRPr="008879AA" w:rsidRDefault="00FB5039" w:rsidP="00FB5039">
      <w:pPr>
        <w:widowControl w:val="0"/>
        <w:spacing w:after="0" w:line="240" w:lineRule="auto"/>
        <w:jc w:val="both"/>
        <w:rPr>
          <w:rFonts w:ascii="Liberation Serif" w:eastAsia="Times New Roman" w:hAnsi="Liberation Serif" w:cs="Arial"/>
          <w:color w:val="000000" w:themeColor="text1"/>
          <w:sz w:val="24"/>
          <w:szCs w:val="24"/>
          <w:lang w:eastAsia="ru-RU"/>
        </w:rPr>
      </w:pPr>
    </w:p>
    <w:tbl>
      <w:tblPr>
        <w:tblW w:w="9712" w:type="dxa"/>
        <w:tblInd w:w="177" w:type="dxa"/>
        <w:tblBorders>
          <w:top w:val="single" w:sz="4" w:space="0" w:color="auto"/>
        </w:tblBorders>
        <w:tblLook w:val="0000" w:firstRow="0" w:lastRow="0" w:firstColumn="0" w:lastColumn="0" w:noHBand="0" w:noVBand="0"/>
      </w:tblPr>
      <w:tblGrid>
        <w:gridCol w:w="9712"/>
      </w:tblGrid>
      <w:tr w:rsidR="00FB5039" w:rsidRPr="008879AA" w:rsidTr="007F1818">
        <w:trPr>
          <w:trHeight w:val="100"/>
        </w:trPr>
        <w:tc>
          <w:tcPr>
            <w:tcW w:w="9712" w:type="dxa"/>
            <w:tcBorders>
              <w:top w:val="single" w:sz="4" w:space="0" w:color="auto"/>
            </w:tcBorders>
          </w:tcPr>
          <w:p w:rsidR="00FB5039" w:rsidRPr="008879AA" w:rsidRDefault="00FB5039" w:rsidP="00FB5039">
            <w:pPr>
              <w:widowControl w:val="0"/>
              <w:spacing w:after="0" w:line="240" w:lineRule="auto"/>
              <w:jc w:val="both"/>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z w:val="24"/>
                <w:szCs w:val="24"/>
                <w:lang w:eastAsia="ru-RU"/>
              </w:rPr>
              <w:t>(указывается полное наименование контролируемого лица)</w:t>
            </w:r>
          </w:p>
          <w:p w:rsidR="00FB5039" w:rsidRPr="008879AA" w:rsidRDefault="00FB5039" w:rsidP="00FB5039">
            <w:pPr>
              <w:widowControl w:val="0"/>
              <w:spacing w:after="0" w:line="240" w:lineRule="auto"/>
              <w:jc w:val="both"/>
              <w:rPr>
                <w:rFonts w:ascii="Liberation Serif" w:eastAsia="Times New Roman" w:hAnsi="Liberation Serif" w:cs="Arial"/>
                <w:color w:val="000000" w:themeColor="text1"/>
                <w:sz w:val="24"/>
                <w:szCs w:val="24"/>
                <w:lang w:eastAsia="ru-RU"/>
              </w:rPr>
            </w:pPr>
          </w:p>
        </w:tc>
      </w:tr>
    </w:tbl>
    <w:p w:rsidR="00FB5039" w:rsidRPr="008879AA" w:rsidRDefault="00FB5039" w:rsidP="00FB5039">
      <w:pPr>
        <w:widowControl w:val="0"/>
        <w:spacing w:after="0" w:line="240" w:lineRule="auto"/>
        <w:jc w:val="both"/>
        <w:rPr>
          <w:rFonts w:ascii="Liberation Serif" w:eastAsia="Times New Roman" w:hAnsi="Liberation Serif" w:cs="Arial"/>
          <w:color w:val="000000" w:themeColor="text1"/>
          <w:sz w:val="24"/>
          <w:szCs w:val="24"/>
          <w:lang w:eastAsia="ru-RU"/>
        </w:rPr>
      </w:pPr>
    </w:p>
    <w:p w:rsidR="00FB5039" w:rsidRPr="008879AA" w:rsidRDefault="00FB5039" w:rsidP="00FB5039">
      <w:pPr>
        <w:widowControl w:val="0"/>
        <w:tabs>
          <w:tab w:val="left" w:leader="underscore" w:pos="2968"/>
          <w:tab w:val="left" w:leader="underscore" w:pos="3573"/>
          <w:tab w:val="left" w:leader="underscore" w:pos="5884"/>
        </w:tabs>
        <w:spacing w:after="0" w:line="240" w:lineRule="auto"/>
        <w:jc w:val="both"/>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z w:val="24"/>
          <w:szCs w:val="24"/>
          <w:lang w:eastAsia="ru-RU"/>
        </w:rPr>
        <w:t xml:space="preserve">в период с </w:t>
      </w:r>
      <w:r w:rsidRPr="008879AA">
        <w:rPr>
          <w:rFonts w:ascii="Liberation Serif" w:eastAsia="Times New Roman" w:hAnsi="Liberation Serif" w:cs="Arial"/>
          <w:color w:val="000000" w:themeColor="text1"/>
          <w:sz w:val="24"/>
          <w:szCs w:val="24"/>
          <w:lang w:eastAsia="ru-RU"/>
        </w:rPr>
        <w:tab/>
        <w:t>20</w:t>
      </w:r>
      <w:r w:rsidRPr="008879AA">
        <w:rPr>
          <w:rFonts w:ascii="Liberation Serif" w:eastAsia="Times New Roman" w:hAnsi="Liberation Serif" w:cs="Arial"/>
          <w:color w:val="000000" w:themeColor="text1"/>
          <w:sz w:val="24"/>
          <w:szCs w:val="24"/>
          <w:lang w:eastAsia="ru-RU"/>
        </w:rPr>
        <w:tab/>
        <w:t xml:space="preserve">г. по </w:t>
      </w:r>
      <w:r w:rsidRPr="008879AA">
        <w:rPr>
          <w:rFonts w:ascii="Liberation Serif" w:eastAsia="Times New Roman" w:hAnsi="Liberation Serif" w:cs="Arial"/>
          <w:color w:val="000000" w:themeColor="text1"/>
          <w:sz w:val="24"/>
          <w:szCs w:val="24"/>
          <w:lang w:eastAsia="ru-RU"/>
        </w:rPr>
        <w:tab/>
        <w:t>20_ г.</w:t>
      </w:r>
    </w:p>
    <w:p w:rsidR="00FB5039" w:rsidRPr="008879AA" w:rsidRDefault="00FB5039" w:rsidP="00FB5039">
      <w:pPr>
        <w:widowControl w:val="0"/>
        <w:spacing w:after="0" w:line="240" w:lineRule="auto"/>
        <w:jc w:val="both"/>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z w:val="24"/>
          <w:szCs w:val="24"/>
          <w:lang w:eastAsia="ru-RU"/>
        </w:rPr>
        <w:t>на основании</w:t>
      </w:r>
    </w:p>
    <w:p w:rsidR="00FB5039" w:rsidRPr="008879AA" w:rsidRDefault="00FB5039" w:rsidP="00FB5039">
      <w:pPr>
        <w:widowControl w:val="0"/>
        <w:spacing w:after="0" w:line="240" w:lineRule="auto"/>
        <w:jc w:val="both"/>
        <w:rPr>
          <w:rFonts w:ascii="Liberation Serif" w:eastAsia="Times New Roman" w:hAnsi="Liberation Serif" w:cs="Arial"/>
          <w:color w:val="000000" w:themeColor="text1"/>
          <w:sz w:val="24"/>
          <w:szCs w:val="24"/>
          <w:lang w:eastAsia="ru-RU"/>
        </w:rPr>
      </w:pPr>
    </w:p>
    <w:tbl>
      <w:tblPr>
        <w:tblW w:w="9549" w:type="dxa"/>
        <w:tblInd w:w="108" w:type="dxa"/>
        <w:tblBorders>
          <w:top w:val="single" w:sz="4" w:space="0" w:color="auto"/>
        </w:tblBorders>
        <w:tblLook w:val="0000" w:firstRow="0" w:lastRow="0" w:firstColumn="0" w:lastColumn="0" w:noHBand="0" w:noVBand="0"/>
      </w:tblPr>
      <w:tblGrid>
        <w:gridCol w:w="9549"/>
      </w:tblGrid>
      <w:tr w:rsidR="00FB5039" w:rsidRPr="008879AA" w:rsidTr="007F1818">
        <w:trPr>
          <w:trHeight w:val="100"/>
        </w:trPr>
        <w:tc>
          <w:tcPr>
            <w:tcW w:w="9549" w:type="dxa"/>
            <w:tcBorders>
              <w:top w:val="single" w:sz="4" w:space="0" w:color="auto"/>
            </w:tcBorders>
          </w:tcPr>
          <w:p w:rsidR="00FB5039" w:rsidRPr="008879AA" w:rsidRDefault="00FB5039" w:rsidP="00FB5039">
            <w:pPr>
              <w:widowControl w:val="0"/>
              <w:spacing w:after="0" w:line="240" w:lineRule="auto"/>
              <w:jc w:val="both"/>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z w:val="24"/>
                <w:szCs w:val="24"/>
                <w:lang w:eastAsia="ru-RU"/>
              </w:rPr>
              <w:t>(указываются наименование и реквизиты акта уполномоченного органа о проведении контрольного мероприятия)</w:t>
            </w:r>
          </w:p>
          <w:p w:rsidR="00FB5039" w:rsidRPr="008879AA" w:rsidRDefault="00FB5039" w:rsidP="00FB5039">
            <w:pPr>
              <w:widowControl w:val="0"/>
              <w:spacing w:after="0" w:line="240" w:lineRule="auto"/>
              <w:jc w:val="both"/>
              <w:rPr>
                <w:rFonts w:ascii="Liberation Serif" w:eastAsia="Times New Roman" w:hAnsi="Liberation Serif" w:cs="Arial"/>
                <w:color w:val="000000" w:themeColor="text1"/>
                <w:sz w:val="24"/>
                <w:szCs w:val="24"/>
                <w:lang w:eastAsia="ru-RU"/>
              </w:rPr>
            </w:pPr>
          </w:p>
        </w:tc>
      </w:tr>
    </w:tbl>
    <w:p w:rsidR="00FB5039" w:rsidRPr="008879AA" w:rsidRDefault="00FB5039" w:rsidP="00FB5039">
      <w:pPr>
        <w:widowControl w:val="0"/>
        <w:spacing w:after="0" w:line="240" w:lineRule="auto"/>
        <w:jc w:val="both"/>
        <w:rPr>
          <w:rFonts w:ascii="Liberation Serif" w:eastAsia="Times New Roman" w:hAnsi="Liberation Serif" w:cs="Arial"/>
          <w:color w:val="000000" w:themeColor="text1"/>
          <w:sz w:val="24"/>
          <w:szCs w:val="24"/>
          <w:lang w:eastAsia="ru-RU"/>
        </w:rPr>
      </w:pPr>
    </w:p>
    <w:p w:rsidR="00FB5039" w:rsidRPr="008879AA" w:rsidRDefault="00FB5039" w:rsidP="00FB5039">
      <w:pPr>
        <w:widowControl w:val="0"/>
        <w:spacing w:after="0" w:line="240" w:lineRule="auto"/>
        <w:jc w:val="both"/>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z w:val="24"/>
          <w:szCs w:val="24"/>
          <w:lang w:eastAsia="ru-RU"/>
        </w:rPr>
        <w:t xml:space="preserve">выявлены нарушения обязательных требований законодательства: </w:t>
      </w:r>
    </w:p>
    <w:p w:rsidR="00FB5039" w:rsidRPr="008879AA" w:rsidRDefault="00FB5039" w:rsidP="00FB5039">
      <w:pPr>
        <w:widowControl w:val="0"/>
        <w:pBdr>
          <w:bottom w:val="single" w:sz="4" w:space="1" w:color="auto"/>
          <w:between w:val="single" w:sz="4" w:space="1" w:color="auto"/>
        </w:pBdr>
        <w:spacing w:after="0" w:line="240" w:lineRule="auto"/>
        <w:jc w:val="both"/>
        <w:rPr>
          <w:rFonts w:ascii="Liberation Serif" w:eastAsia="Times New Roman" w:hAnsi="Liberation Serif" w:cs="Arial"/>
          <w:color w:val="000000" w:themeColor="text1"/>
          <w:sz w:val="24"/>
          <w:szCs w:val="24"/>
          <w:lang w:eastAsia="ru-RU"/>
        </w:rPr>
      </w:pPr>
    </w:p>
    <w:p w:rsidR="00FB5039" w:rsidRPr="008879AA" w:rsidRDefault="00FB5039" w:rsidP="00FB5039">
      <w:pPr>
        <w:widowControl w:val="0"/>
        <w:pBdr>
          <w:bottom w:val="single" w:sz="4" w:space="1" w:color="auto"/>
        </w:pBdr>
        <w:spacing w:after="0" w:line="240" w:lineRule="auto"/>
        <w:jc w:val="both"/>
        <w:rPr>
          <w:rFonts w:ascii="Liberation Serif" w:eastAsia="Times New Roman" w:hAnsi="Liberation Serif" w:cs="Arial"/>
          <w:color w:val="000000" w:themeColor="text1"/>
          <w:sz w:val="24"/>
          <w:szCs w:val="24"/>
          <w:lang w:eastAsia="ru-RU"/>
        </w:rPr>
      </w:pPr>
    </w:p>
    <w:p w:rsidR="00FB5039" w:rsidRPr="008879AA" w:rsidRDefault="00FB5039" w:rsidP="00FB5039">
      <w:pPr>
        <w:widowControl w:val="0"/>
        <w:pBdr>
          <w:between w:val="single" w:sz="4" w:space="1" w:color="auto"/>
        </w:pBdr>
        <w:spacing w:after="0" w:line="240" w:lineRule="auto"/>
        <w:jc w:val="both"/>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z w:val="24"/>
          <w:szCs w:val="24"/>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FB5039" w:rsidRPr="008879AA" w:rsidRDefault="00FB5039" w:rsidP="00FB5039">
      <w:pPr>
        <w:widowControl w:val="0"/>
        <w:spacing w:after="0" w:line="240" w:lineRule="auto"/>
        <w:jc w:val="both"/>
        <w:rPr>
          <w:rFonts w:ascii="Liberation Serif" w:eastAsia="Times New Roman" w:hAnsi="Liberation Serif" w:cs="Arial"/>
          <w:color w:val="000000" w:themeColor="text1"/>
          <w:sz w:val="24"/>
          <w:szCs w:val="24"/>
          <w:lang w:eastAsia="ru-RU"/>
        </w:rPr>
      </w:pPr>
    </w:p>
    <w:p w:rsidR="00FB5039" w:rsidRPr="008879AA" w:rsidRDefault="00FB5039" w:rsidP="00FB5039">
      <w:pPr>
        <w:widowControl w:val="0"/>
        <w:spacing w:after="0" w:line="240" w:lineRule="auto"/>
        <w:jc w:val="both"/>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z w:val="24"/>
          <w:szCs w:val="24"/>
          <w:lang w:eastAsia="ru-RU"/>
        </w:rPr>
        <w:t xml:space="preserve">На основании изложенного, в соответствии с пунктом 1 части 2 статьи 90 Федерального закона от 31 июля 2020 г. </w:t>
      </w:r>
      <w:r w:rsidRPr="008879AA">
        <w:rPr>
          <w:rFonts w:ascii="Liberation Serif" w:eastAsia="Times New Roman" w:hAnsi="Liberation Serif" w:cs="Arial"/>
          <w:color w:val="000000" w:themeColor="text1"/>
          <w:sz w:val="24"/>
          <w:szCs w:val="24"/>
          <w:lang w:val="en-US"/>
        </w:rPr>
        <w:t>N</w:t>
      </w:r>
      <w:r w:rsidRPr="008879AA">
        <w:rPr>
          <w:rFonts w:ascii="Liberation Serif" w:eastAsia="Times New Roman" w:hAnsi="Liberation Serif" w:cs="Arial"/>
          <w:color w:val="000000" w:themeColor="text1"/>
          <w:sz w:val="24"/>
          <w:szCs w:val="24"/>
        </w:rPr>
        <w:t xml:space="preserve"> </w:t>
      </w:r>
      <w:r w:rsidRPr="008879AA">
        <w:rPr>
          <w:rFonts w:ascii="Liberation Serif" w:eastAsia="Times New Roman" w:hAnsi="Liberation Serif" w:cs="Arial"/>
          <w:color w:val="000000" w:themeColor="text1"/>
          <w:sz w:val="24"/>
          <w:szCs w:val="24"/>
          <w:lang w:eastAsia="ru-RU"/>
        </w:rPr>
        <w:t>248-ФЗ «О государственном контроле (надзоре) и муниципальном контроле в Российской Федерации»</w:t>
      </w:r>
    </w:p>
    <w:p w:rsidR="00FB5039" w:rsidRPr="008879AA" w:rsidRDefault="00FB5039" w:rsidP="00FB5039">
      <w:pPr>
        <w:widowControl w:val="0"/>
        <w:pBdr>
          <w:bottom w:val="single" w:sz="4" w:space="1" w:color="auto"/>
        </w:pBdr>
        <w:spacing w:after="0" w:line="240" w:lineRule="auto"/>
        <w:jc w:val="both"/>
        <w:rPr>
          <w:rFonts w:ascii="Liberation Serif" w:eastAsia="Times New Roman" w:hAnsi="Liberation Serif" w:cs="Arial"/>
          <w:color w:val="000000" w:themeColor="text1"/>
          <w:sz w:val="24"/>
          <w:szCs w:val="24"/>
          <w:lang w:eastAsia="ru-RU"/>
        </w:rPr>
      </w:pPr>
    </w:p>
    <w:p w:rsidR="00FB5039" w:rsidRPr="008879AA" w:rsidRDefault="00FB5039" w:rsidP="00FB5039">
      <w:pPr>
        <w:widowControl w:val="0"/>
        <w:spacing w:after="0" w:line="240" w:lineRule="auto"/>
        <w:jc w:val="both"/>
        <w:rPr>
          <w:rFonts w:ascii="Liberation Serif" w:eastAsia="Times New Roman" w:hAnsi="Liberation Serif" w:cs="Arial"/>
          <w:color w:val="000000" w:themeColor="text1"/>
          <w:sz w:val="24"/>
          <w:szCs w:val="24"/>
          <w:lang w:eastAsia="ru-RU"/>
        </w:rPr>
      </w:pPr>
    </w:p>
    <w:p w:rsidR="00FB5039" w:rsidRPr="008879AA" w:rsidRDefault="00FB5039" w:rsidP="00FB5039">
      <w:pPr>
        <w:widowControl w:val="0"/>
        <w:pBdr>
          <w:bottom w:val="single" w:sz="4" w:space="1" w:color="auto"/>
          <w:between w:val="single" w:sz="4" w:space="1" w:color="auto"/>
        </w:pBdr>
        <w:spacing w:after="0" w:line="240" w:lineRule="auto"/>
        <w:jc w:val="both"/>
        <w:rPr>
          <w:rFonts w:ascii="Liberation Serif" w:eastAsia="Times New Roman" w:hAnsi="Liberation Serif" w:cs="Arial"/>
          <w:color w:val="000000" w:themeColor="text1"/>
          <w:sz w:val="24"/>
          <w:szCs w:val="24"/>
          <w:lang w:eastAsia="ru-RU"/>
        </w:rPr>
      </w:pPr>
    </w:p>
    <w:p w:rsidR="00FB5039" w:rsidRPr="008879AA" w:rsidRDefault="00FB5039" w:rsidP="00FB5039">
      <w:pPr>
        <w:widowControl w:val="0"/>
        <w:spacing w:after="0" w:line="240" w:lineRule="auto"/>
        <w:jc w:val="both"/>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z w:val="24"/>
          <w:szCs w:val="24"/>
          <w:lang w:eastAsia="ru-RU"/>
        </w:rPr>
        <w:t>(указывается полное наименование уполномоченного органа) предписывает:</w:t>
      </w:r>
    </w:p>
    <w:p w:rsidR="00FB5039" w:rsidRPr="008879AA" w:rsidRDefault="00FB5039" w:rsidP="00FB5039">
      <w:pPr>
        <w:widowControl w:val="0"/>
        <w:spacing w:after="0" w:line="240" w:lineRule="auto"/>
        <w:jc w:val="both"/>
        <w:rPr>
          <w:rFonts w:ascii="Liberation Serif" w:eastAsia="Times New Roman" w:hAnsi="Liberation Serif" w:cs="Arial"/>
          <w:color w:val="000000" w:themeColor="text1"/>
          <w:sz w:val="24"/>
          <w:szCs w:val="24"/>
          <w:lang w:eastAsia="ru-RU"/>
        </w:rPr>
      </w:pPr>
    </w:p>
    <w:p w:rsidR="00FB5039" w:rsidRPr="008879AA" w:rsidRDefault="00FB5039" w:rsidP="00FB5039">
      <w:pPr>
        <w:widowControl w:val="0"/>
        <w:numPr>
          <w:ilvl w:val="0"/>
          <w:numId w:val="4"/>
        </w:numPr>
        <w:tabs>
          <w:tab w:val="left" w:pos="426"/>
          <w:tab w:val="left" w:pos="567"/>
          <w:tab w:val="left" w:pos="709"/>
        </w:tabs>
        <w:spacing w:after="0" w:line="240" w:lineRule="auto"/>
        <w:jc w:val="both"/>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z w:val="24"/>
          <w:szCs w:val="24"/>
          <w:lang w:eastAsia="ru-RU"/>
        </w:rPr>
        <w:t xml:space="preserve">Устранить выявленные нарушения обязательных требований в срок </w:t>
      </w:r>
      <w:proofErr w:type="gramStart"/>
      <w:r w:rsidRPr="008879AA">
        <w:rPr>
          <w:rFonts w:ascii="Liberation Serif" w:eastAsia="Times New Roman" w:hAnsi="Liberation Serif" w:cs="Arial"/>
          <w:color w:val="000000" w:themeColor="text1"/>
          <w:sz w:val="24"/>
          <w:szCs w:val="24"/>
          <w:lang w:eastAsia="ru-RU"/>
        </w:rPr>
        <w:t>до</w:t>
      </w:r>
      <w:proofErr w:type="gramEnd"/>
      <w:r w:rsidRPr="008879AA">
        <w:rPr>
          <w:rFonts w:ascii="Liberation Serif" w:eastAsia="Times New Roman" w:hAnsi="Liberation Serif" w:cs="Arial"/>
          <w:color w:val="000000" w:themeColor="text1"/>
          <w:sz w:val="24"/>
          <w:szCs w:val="24"/>
          <w:lang w:eastAsia="ru-RU"/>
        </w:rPr>
        <w:t xml:space="preserve"> </w:t>
      </w:r>
    </w:p>
    <w:p w:rsidR="00FB5039" w:rsidRPr="008879AA" w:rsidRDefault="00FB5039" w:rsidP="00FB5039">
      <w:pPr>
        <w:widowControl w:val="0"/>
        <w:tabs>
          <w:tab w:val="left" w:pos="426"/>
          <w:tab w:val="left" w:pos="567"/>
          <w:tab w:val="left" w:leader="underscore" w:pos="1759"/>
          <w:tab w:val="left" w:leader="underscore" w:pos="2380"/>
        </w:tabs>
        <w:spacing w:after="0" w:line="240" w:lineRule="auto"/>
        <w:jc w:val="both"/>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z w:val="24"/>
          <w:szCs w:val="24"/>
          <w:lang w:eastAsia="ru-RU"/>
        </w:rPr>
        <w:t>«____»_____________</w:t>
      </w:r>
      <w:r w:rsidRPr="008879AA">
        <w:rPr>
          <w:rFonts w:ascii="Liberation Serif" w:eastAsia="Times New Roman" w:hAnsi="Liberation Serif" w:cs="Arial"/>
          <w:color w:val="000000" w:themeColor="text1"/>
          <w:sz w:val="24"/>
          <w:szCs w:val="24"/>
          <w:lang w:eastAsia="ru-RU"/>
        </w:rPr>
        <w:tab/>
        <w:t>20</w:t>
      </w:r>
      <w:r w:rsidRPr="008879AA">
        <w:rPr>
          <w:rFonts w:ascii="Liberation Serif" w:eastAsia="Times New Roman" w:hAnsi="Liberation Serif" w:cs="Arial"/>
          <w:color w:val="000000" w:themeColor="text1"/>
          <w:sz w:val="24"/>
          <w:szCs w:val="24"/>
          <w:lang w:eastAsia="ru-RU"/>
        </w:rPr>
        <w:tab/>
        <w:t>г. включительно.</w:t>
      </w:r>
    </w:p>
    <w:p w:rsidR="00FB5039" w:rsidRPr="008879AA" w:rsidRDefault="00FB5039" w:rsidP="00FB5039">
      <w:pPr>
        <w:widowControl w:val="0"/>
        <w:tabs>
          <w:tab w:val="left" w:pos="426"/>
          <w:tab w:val="left" w:pos="567"/>
        </w:tabs>
        <w:spacing w:after="0" w:line="240" w:lineRule="auto"/>
        <w:jc w:val="both"/>
        <w:rPr>
          <w:rFonts w:ascii="Liberation Serif" w:eastAsia="Times New Roman" w:hAnsi="Liberation Serif" w:cs="Arial"/>
          <w:color w:val="000000" w:themeColor="text1"/>
          <w:sz w:val="24"/>
          <w:szCs w:val="24"/>
          <w:lang w:eastAsia="ru-RU"/>
        </w:rPr>
      </w:pPr>
    </w:p>
    <w:p w:rsidR="00FB5039" w:rsidRPr="008879AA" w:rsidRDefault="00FB5039" w:rsidP="00FB5039">
      <w:pPr>
        <w:widowControl w:val="0"/>
        <w:numPr>
          <w:ilvl w:val="0"/>
          <w:numId w:val="4"/>
        </w:numPr>
        <w:tabs>
          <w:tab w:val="left" w:pos="426"/>
          <w:tab w:val="left" w:pos="567"/>
        </w:tabs>
        <w:spacing w:after="0" w:line="240" w:lineRule="auto"/>
        <w:jc w:val="both"/>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z w:val="24"/>
          <w:szCs w:val="24"/>
          <w:lang w:eastAsia="ru-RU"/>
        </w:rPr>
        <w:t>Уведомить</w:t>
      </w:r>
    </w:p>
    <w:p w:rsidR="00FB5039" w:rsidRPr="008879AA" w:rsidRDefault="00FB5039" w:rsidP="00FB5039">
      <w:pPr>
        <w:widowControl w:val="0"/>
        <w:spacing w:after="0" w:line="240" w:lineRule="auto"/>
        <w:jc w:val="both"/>
        <w:rPr>
          <w:rFonts w:ascii="Liberation Serif" w:eastAsia="Times New Roman" w:hAnsi="Liberation Serif" w:cs="Arial"/>
          <w:color w:val="000000" w:themeColor="text1"/>
          <w:sz w:val="24"/>
          <w:szCs w:val="24"/>
          <w:lang w:eastAsia="ru-RU"/>
        </w:rPr>
      </w:pPr>
    </w:p>
    <w:p w:rsidR="00FB5039" w:rsidRPr="008879AA" w:rsidRDefault="00FB5039" w:rsidP="00FB5039">
      <w:pPr>
        <w:widowControl w:val="0"/>
        <w:pBdr>
          <w:top w:val="single" w:sz="4" w:space="1" w:color="auto"/>
        </w:pBdr>
        <w:spacing w:after="0" w:line="240" w:lineRule="auto"/>
        <w:jc w:val="both"/>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z w:val="24"/>
          <w:szCs w:val="24"/>
          <w:lang w:eastAsia="ru-RU"/>
        </w:rPr>
        <w:t>(указывается полное наименование уполномоченного органа) 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w:t>
      </w:r>
    </w:p>
    <w:p w:rsidR="00FB5039" w:rsidRPr="008879AA" w:rsidRDefault="00FB5039" w:rsidP="00FB5039">
      <w:pPr>
        <w:widowControl w:val="0"/>
        <w:tabs>
          <w:tab w:val="left" w:leader="underscore" w:pos="1759"/>
          <w:tab w:val="left" w:leader="underscore" w:pos="3366"/>
          <w:tab w:val="left" w:leader="underscore" w:pos="3968"/>
        </w:tabs>
        <w:spacing w:after="0" w:line="240" w:lineRule="auto"/>
        <w:jc w:val="both"/>
        <w:rPr>
          <w:rFonts w:ascii="Liberation Serif" w:eastAsia="Times New Roman" w:hAnsi="Liberation Serif" w:cs="Arial"/>
          <w:color w:val="000000" w:themeColor="text1"/>
          <w:sz w:val="24"/>
          <w:szCs w:val="24"/>
          <w:lang w:eastAsia="ru-RU"/>
        </w:rPr>
      </w:pPr>
    </w:p>
    <w:p w:rsidR="00FB5039" w:rsidRPr="008879AA" w:rsidRDefault="00FB5039" w:rsidP="00FB5039">
      <w:pPr>
        <w:widowControl w:val="0"/>
        <w:tabs>
          <w:tab w:val="left" w:leader="underscore" w:pos="1759"/>
          <w:tab w:val="left" w:leader="underscore" w:pos="3366"/>
          <w:tab w:val="left" w:leader="underscore" w:pos="3968"/>
        </w:tabs>
        <w:spacing w:after="0" w:line="240" w:lineRule="auto"/>
        <w:jc w:val="both"/>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z w:val="24"/>
          <w:szCs w:val="24"/>
          <w:lang w:eastAsia="ru-RU"/>
        </w:rPr>
        <w:t>в срок до «_____»___________ 20</w:t>
      </w:r>
      <w:r w:rsidRPr="008879AA">
        <w:rPr>
          <w:rFonts w:ascii="Liberation Serif" w:eastAsia="Times New Roman" w:hAnsi="Liberation Serif" w:cs="Arial"/>
          <w:color w:val="000000" w:themeColor="text1"/>
          <w:sz w:val="24"/>
          <w:szCs w:val="24"/>
          <w:lang w:eastAsia="ru-RU"/>
        </w:rPr>
        <w:tab/>
        <w:t>г. включительно.</w:t>
      </w:r>
    </w:p>
    <w:p w:rsidR="00FB5039" w:rsidRPr="008879AA" w:rsidRDefault="00FB5039" w:rsidP="00FB5039">
      <w:pPr>
        <w:widowControl w:val="0"/>
        <w:spacing w:after="0" w:line="240" w:lineRule="auto"/>
        <w:jc w:val="both"/>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z w:val="24"/>
          <w:szCs w:val="24"/>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FB5039" w:rsidRPr="008879AA" w:rsidRDefault="00FB5039" w:rsidP="00FB5039">
      <w:pPr>
        <w:widowControl w:val="0"/>
        <w:spacing w:after="0" w:line="240" w:lineRule="auto"/>
        <w:jc w:val="both"/>
        <w:rPr>
          <w:rFonts w:ascii="Liberation Serif" w:eastAsia="Times New Roman" w:hAnsi="Liberation Serif" w:cs="Arial"/>
          <w:color w:val="000000" w:themeColor="text1"/>
          <w:sz w:val="24"/>
          <w:szCs w:val="24"/>
          <w:lang w:eastAsia="ru-RU"/>
        </w:rPr>
      </w:pPr>
    </w:p>
    <w:p w:rsidR="00FB5039" w:rsidRPr="008879AA" w:rsidRDefault="00FB5039" w:rsidP="00FB5039">
      <w:pPr>
        <w:widowControl w:val="0"/>
        <w:pBdr>
          <w:top w:val="single" w:sz="4" w:space="1" w:color="auto"/>
        </w:pBdr>
        <w:spacing w:after="0" w:line="240" w:lineRule="auto"/>
        <w:jc w:val="both"/>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z w:val="24"/>
          <w:szCs w:val="24"/>
          <w:lang w:eastAsia="ru-RU"/>
        </w:rPr>
        <w:t>(должность лица, подпись должностного лица, фамилия, имя, отчеств</w:t>
      </w:r>
      <w:proofErr w:type="gramStart"/>
      <w:r w:rsidRPr="008879AA">
        <w:rPr>
          <w:rFonts w:ascii="Liberation Serif" w:eastAsia="Times New Roman" w:hAnsi="Liberation Serif" w:cs="Arial"/>
          <w:color w:val="000000" w:themeColor="text1"/>
          <w:sz w:val="24"/>
          <w:szCs w:val="24"/>
          <w:lang w:eastAsia="ru-RU"/>
        </w:rPr>
        <w:t>о(</w:t>
      </w:r>
      <w:proofErr w:type="gramEnd"/>
      <w:r w:rsidRPr="008879AA">
        <w:rPr>
          <w:rFonts w:ascii="Liberation Serif" w:eastAsia="Times New Roman" w:hAnsi="Liberation Serif" w:cs="Arial"/>
          <w:color w:val="000000" w:themeColor="text1"/>
          <w:sz w:val="24"/>
          <w:szCs w:val="24"/>
          <w:lang w:eastAsia="ru-RU"/>
        </w:rPr>
        <w:t>при наличии) должностного лица, уполномоченного на проведение контрольных мероприятий.</w:t>
      </w:r>
    </w:p>
    <w:p w:rsidR="00FB5039" w:rsidRPr="008879AA" w:rsidRDefault="00FB5039" w:rsidP="00FB5039">
      <w:pPr>
        <w:widowControl w:val="0"/>
        <w:spacing w:after="0" w:line="240" w:lineRule="auto"/>
        <w:ind w:firstLine="709"/>
        <w:jc w:val="both"/>
        <w:rPr>
          <w:rFonts w:ascii="Liberation Serif" w:eastAsia="Times New Roman" w:hAnsi="Liberation Serif" w:cs="Arial"/>
          <w:color w:val="000000" w:themeColor="text1"/>
          <w:sz w:val="24"/>
          <w:szCs w:val="24"/>
          <w:lang w:eastAsia="ru-RU"/>
        </w:rPr>
      </w:pPr>
    </w:p>
    <w:p w:rsidR="00FB5039" w:rsidRPr="008879AA" w:rsidRDefault="00FB5039" w:rsidP="00FB5039">
      <w:pPr>
        <w:widowControl w:val="0"/>
        <w:spacing w:after="0" w:line="240" w:lineRule="auto"/>
        <w:ind w:firstLine="709"/>
        <w:jc w:val="both"/>
        <w:rPr>
          <w:rFonts w:ascii="Liberation Serif" w:eastAsia="Times New Roman" w:hAnsi="Liberation Serif" w:cs="Arial"/>
          <w:color w:val="000000" w:themeColor="text1"/>
          <w:sz w:val="24"/>
          <w:szCs w:val="24"/>
          <w:lang w:eastAsia="ru-RU"/>
        </w:rPr>
      </w:pPr>
    </w:p>
    <w:p w:rsidR="00FB5039" w:rsidRPr="008879AA" w:rsidRDefault="00FB5039" w:rsidP="00FB5039">
      <w:pPr>
        <w:widowControl w:val="0"/>
        <w:spacing w:after="0" w:line="240" w:lineRule="auto"/>
        <w:ind w:firstLine="709"/>
        <w:jc w:val="both"/>
        <w:rPr>
          <w:rFonts w:ascii="Liberation Serif" w:eastAsia="Times New Roman" w:hAnsi="Liberation Serif" w:cs="Arial"/>
          <w:color w:val="000000" w:themeColor="text1"/>
          <w:sz w:val="24"/>
          <w:szCs w:val="24"/>
          <w:lang w:eastAsia="ru-RU"/>
        </w:rPr>
      </w:pPr>
    </w:p>
    <w:p w:rsidR="00FB5039" w:rsidRPr="008879AA" w:rsidRDefault="00FB5039" w:rsidP="00FB5039">
      <w:pPr>
        <w:widowControl w:val="0"/>
        <w:spacing w:after="0" w:line="240" w:lineRule="auto"/>
        <w:jc w:val="both"/>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z w:val="24"/>
          <w:szCs w:val="24"/>
          <w:lang w:eastAsia="ru-RU"/>
        </w:rPr>
        <w:t>Глава________________________                                          _________________________</w:t>
      </w:r>
    </w:p>
    <w:p w:rsidR="00FB5039" w:rsidRPr="008879AA" w:rsidRDefault="00FB5039" w:rsidP="004706EF">
      <w:pPr>
        <w:pStyle w:val="ConsPlusNormal"/>
        <w:jc w:val="center"/>
        <w:rPr>
          <w:rFonts w:ascii="Liberation Serif" w:hAnsi="Liberation Serif"/>
          <w:color w:val="000000" w:themeColor="text1"/>
          <w:sz w:val="24"/>
          <w:szCs w:val="24"/>
        </w:rPr>
      </w:pPr>
    </w:p>
    <w:p w:rsidR="00FB5039" w:rsidRPr="008879AA" w:rsidRDefault="00FB5039" w:rsidP="004706EF">
      <w:pPr>
        <w:pStyle w:val="ConsPlusNormal"/>
        <w:jc w:val="center"/>
        <w:rPr>
          <w:rFonts w:ascii="Liberation Serif" w:hAnsi="Liberation Serif"/>
          <w:color w:val="000000" w:themeColor="text1"/>
          <w:sz w:val="24"/>
          <w:szCs w:val="24"/>
        </w:rPr>
      </w:pPr>
    </w:p>
    <w:p w:rsidR="00FB5039" w:rsidRPr="008879AA" w:rsidRDefault="00FB5039" w:rsidP="004706EF">
      <w:pPr>
        <w:pStyle w:val="ConsPlusNormal"/>
        <w:jc w:val="center"/>
        <w:rPr>
          <w:rFonts w:ascii="Liberation Serif" w:hAnsi="Liberation Serif"/>
          <w:color w:val="000000" w:themeColor="text1"/>
          <w:sz w:val="24"/>
          <w:szCs w:val="24"/>
        </w:rPr>
      </w:pPr>
    </w:p>
    <w:p w:rsidR="00FB5039" w:rsidRPr="008879AA" w:rsidRDefault="00FB5039" w:rsidP="004706EF">
      <w:pPr>
        <w:pStyle w:val="ConsPlusNormal"/>
        <w:jc w:val="center"/>
        <w:rPr>
          <w:rFonts w:ascii="Liberation Serif" w:hAnsi="Liberation Serif"/>
          <w:color w:val="000000" w:themeColor="text1"/>
          <w:sz w:val="24"/>
          <w:szCs w:val="24"/>
        </w:rPr>
      </w:pPr>
    </w:p>
    <w:p w:rsidR="00FB5039" w:rsidRPr="008879AA" w:rsidRDefault="00FB5039" w:rsidP="004706EF">
      <w:pPr>
        <w:pStyle w:val="ConsPlusNormal"/>
        <w:jc w:val="center"/>
        <w:rPr>
          <w:rFonts w:ascii="Liberation Serif" w:hAnsi="Liberation Serif"/>
          <w:color w:val="000000" w:themeColor="text1"/>
          <w:sz w:val="24"/>
          <w:szCs w:val="24"/>
        </w:rPr>
      </w:pPr>
    </w:p>
    <w:p w:rsidR="00FB5039" w:rsidRPr="008879AA" w:rsidRDefault="00FB5039" w:rsidP="004706EF">
      <w:pPr>
        <w:pStyle w:val="ConsPlusNormal"/>
        <w:jc w:val="center"/>
        <w:rPr>
          <w:rFonts w:ascii="Liberation Serif" w:hAnsi="Liberation Serif"/>
          <w:color w:val="000000" w:themeColor="text1"/>
          <w:sz w:val="24"/>
          <w:szCs w:val="24"/>
        </w:rPr>
      </w:pPr>
    </w:p>
    <w:p w:rsidR="00FB5039" w:rsidRPr="008879AA" w:rsidRDefault="00FB5039" w:rsidP="004706EF">
      <w:pPr>
        <w:pStyle w:val="ConsPlusNormal"/>
        <w:jc w:val="center"/>
        <w:rPr>
          <w:rFonts w:ascii="Liberation Serif" w:hAnsi="Liberation Serif"/>
          <w:color w:val="000000" w:themeColor="text1"/>
          <w:sz w:val="24"/>
          <w:szCs w:val="24"/>
        </w:rPr>
      </w:pPr>
    </w:p>
    <w:p w:rsidR="00FB5039" w:rsidRPr="008879AA" w:rsidRDefault="00FB5039" w:rsidP="004706EF">
      <w:pPr>
        <w:pStyle w:val="ConsPlusNormal"/>
        <w:jc w:val="center"/>
        <w:rPr>
          <w:rFonts w:ascii="Liberation Serif" w:hAnsi="Liberation Serif"/>
          <w:color w:val="000000" w:themeColor="text1"/>
          <w:sz w:val="24"/>
          <w:szCs w:val="24"/>
        </w:rPr>
      </w:pPr>
    </w:p>
    <w:p w:rsidR="00FB5039" w:rsidRPr="008879AA" w:rsidRDefault="00FB5039" w:rsidP="004706EF">
      <w:pPr>
        <w:pStyle w:val="ConsPlusNormal"/>
        <w:jc w:val="center"/>
        <w:rPr>
          <w:rFonts w:ascii="Liberation Serif" w:hAnsi="Liberation Serif"/>
          <w:color w:val="000000" w:themeColor="text1"/>
          <w:sz w:val="24"/>
          <w:szCs w:val="24"/>
        </w:rPr>
      </w:pPr>
    </w:p>
    <w:p w:rsidR="00FB5039" w:rsidRPr="008879AA" w:rsidRDefault="00FB5039" w:rsidP="004706EF">
      <w:pPr>
        <w:pStyle w:val="ConsPlusNormal"/>
        <w:jc w:val="center"/>
        <w:rPr>
          <w:rFonts w:ascii="Liberation Serif" w:hAnsi="Liberation Serif"/>
          <w:color w:val="000000" w:themeColor="text1"/>
          <w:sz w:val="24"/>
          <w:szCs w:val="24"/>
        </w:rPr>
      </w:pPr>
    </w:p>
    <w:p w:rsidR="00FB5039" w:rsidRPr="008879AA" w:rsidRDefault="00FB5039" w:rsidP="004706EF">
      <w:pPr>
        <w:pStyle w:val="ConsPlusNormal"/>
        <w:jc w:val="center"/>
        <w:rPr>
          <w:rFonts w:ascii="Liberation Serif" w:hAnsi="Liberation Serif"/>
          <w:color w:val="000000" w:themeColor="text1"/>
          <w:sz w:val="24"/>
          <w:szCs w:val="24"/>
        </w:rPr>
      </w:pPr>
    </w:p>
    <w:p w:rsidR="00FB5039" w:rsidRPr="008879AA" w:rsidRDefault="00FB5039" w:rsidP="004706EF">
      <w:pPr>
        <w:pStyle w:val="ConsPlusNormal"/>
        <w:jc w:val="center"/>
        <w:rPr>
          <w:rFonts w:ascii="Liberation Serif" w:hAnsi="Liberation Serif"/>
          <w:color w:val="000000" w:themeColor="text1"/>
          <w:sz w:val="24"/>
          <w:szCs w:val="24"/>
        </w:rPr>
      </w:pPr>
    </w:p>
    <w:p w:rsidR="00FB5039" w:rsidRPr="008879AA" w:rsidRDefault="00FB5039" w:rsidP="004706EF">
      <w:pPr>
        <w:pStyle w:val="ConsPlusNormal"/>
        <w:jc w:val="center"/>
        <w:rPr>
          <w:rFonts w:ascii="Liberation Serif" w:hAnsi="Liberation Serif"/>
          <w:color w:val="000000" w:themeColor="text1"/>
          <w:sz w:val="24"/>
          <w:szCs w:val="24"/>
        </w:rPr>
      </w:pPr>
    </w:p>
    <w:p w:rsidR="00FB5039" w:rsidRPr="008879AA" w:rsidRDefault="00FB5039" w:rsidP="004706EF">
      <w:pPr>
        <w:pStyle w:val="ConsPlusNormal"/>
        <w:jc w:val="center"/>
        <w:rPr>
          <w:rFonts w:ascii="Liberation Serif" w:hAnsi="Liberation Serif"/>
          <w:color w:val="000000" w:themeColor="text1"/>
          <w:sz w:val="24"/>
          <w:szCs w:val="24"/>
        </w:rPr>
      </w:pPr>
    </w:p>
    <w:p w:rsidR="00FB5039" w:rsidRPr="008879AA" w:rsidRDefault="00FB5039" w:rsidP="004706EF">
      <w:pPr>
        <w:pStyle w:val="ConsPlusNormal"/>
        <w:jc w:val="center"/>
        <w:rPr>
          <w:rFonts w:ascii="Liberation Serif" w:hAnsi="Liberation Serif"/>
          <w:color w:val="000000" w:themeColor="text1"/>
          <w:sz w:val="24"/>
          <w:szCs w:val="24"/>
        </w:rPr>
      </w:pPr>
    </w:p>
    <w:p w:rsidR="00FB5039" w:rsidRPr="008879AA" w:rsidRDefault="00FB5039" w:rsidP="004706EF">
      <w:pPr>
        <w:pStyle w:val="ConsPlusNormal"/>
        <w:jc w:val="center"/>
        <w:rPr>
          <w:rFonts w:ascii="Liberation Serif" w:hAnsi="Liberation Serif"/>
          <w:color w:val="000000" w:themeColor="text1"/>
          <w:sz w:val="24"/>
          <w:szCs w:val="24"/>
        </w:rPr>
      </w:pPr>
    </w:p>
    <w:p w:rsidR="00FB5039" w:rsidRPr="008879AA" w:rsidRDefault="00FB5039" w:rsidP="004706EF">
      <w:pPr>
        <w:pStyle w:val="ConsPlusNormal"/>
        <w:jc w:val="center"/>
        <w:rPr>
          <w:rFonts w:ascii="Liberation Serif" w:hAnsi="Liberation Serif"/>
          <w:color w:val="000000" w:themeColor="text1"/>
          <w:sz w:val="24"/>
          <w:szCs w:val="24"/>
        </w:rPr>
      </w:pPr>
    </w:p>
    <w:p w:rsidR="00FB5039" w:rsidRPr="008879AA" w:rsidRDefault="00FB5039" w:rsidP="004706EF">
      <w:pPr>
        <w:pStyle w:val="ConsPlusNormal"/>
        <w:jc w:val="center"/>
        <w:rPr>
          <w:rFonts w:ascii="Liberation Serif" w:hAnsi="Liberation Serif"/>
          <w:color w:val="000000" w:themeColor="text1"/>
          <w:sz w:val="24"/>
          <w:szCs w:val="24"/>
        </w:rPr>
      </w:pPr>
    </w:p>
    <w:p w:rsidR="00FB5039" w:rsidRPr="008879AA" w:rsidRDefault="00FB5039" w:rsidP="004706EF">
      <w:pPr>
        <w:pStyle w:val="ConsPlusNormal"/>
        <w:jc w:val="center"/>
        <w:rPr>
          <w:rFonts w:ascii="Liberation Serif" w:hAnsi="Liberation Serif"/>
          <w:color w:val="000000" w:themeColor="text1"/>
          <w:sz w:val="24"/>
          <w:szCs w:val="24"/>
        </w:rPr>
      </w:pPr>
    </w:p>
    <w:p w:rsidR="00FB5039" w:rsidRPr="008879AA" w:rsidRDefault="00FB5039" w:rsidP="004706EF">
      <w:pPr>
        <w:pStyle w:val="ConsPlusNormal"/>
        <w:jc w:val="center"/>
        <w:rPr>
          <w:rFonts w:ascii="Liberation Serif" w:hAnsi="Liberation Serif"/>
          <w:color w:val="000000" w:themeColor="text1"/>
          <w:sz w:val="24"/>
          <w:szCs w:val="24"/>
        </w:rPr>
      </w:pPr>
    </w:p>
    <w:p w:rsidR="00FB5039" w:rsidRPr="008879AA" w:rsidRDefault="00FB5039" w:rsidP="004706EF">
      <w:pPr>
        <w:pStyle w:val="ConsPlusNormal"/>
        <w:jc w:val="center"/>
        <w:rPr>
          <w:rFonts w:ascii="Liberation Serif" w:hAnsi="Liberation Serif"/>
          <w:color w:val="000000" w:themeColor="text1"/>
          <w:sz w:val="24"/>
          <w:szCs w:val="24"/>
        </w:rPr>
      </w:pPr>
    </w:p>
    <w:tbl>
      <w:tblPr>
        <w:tblW w:w="0" w:type="auto"/>
        <w:tblLook w:val="04A0" w:firstRow="1" w:lastRow="0" w:firstColumn="1" w:lastColumn="0" w:noHBand="0" w:noVBand="1"/>
      </w:tblPr>
      <w:tblGrid>
        <w:gridCol w:w="4928"/>
        <w:gridCol w:w="4642"/>
      </w:tblGrid>
      <w:tr w:rsidR="00FB5039" w:rsidRPr="008879AA" w:rsidTr="007F1818">
        <w:trPr>
          <w:trHeight w:val="1562"/>
        </w:trPr>
        <w:tc>
          <w:tcPr>
            <w:tcW w:w="4928" w:type="dxa"/>
          </w:tcPr>
          <w:p w:rsidR="00FB5039" w:rsidRPr="008879AA" w:rsidRDefault="00FB5039" w:rsidP="00FB5039">
            <w:pPr>
              <w:spacing w:after="0" w:line="240" w:lineRule="auto"/>
              <w:ind w:firstLine="709"/>
              <w:rPr>
                <w:rFonts w:ascii="Liberation Serif" w:eastAsia="Times New Roman" w:hAnsi="Liberation Serif" w:cs="Times New Roman"/>
                <w:color w:val="000000" w:themeColor="text1"/>
                <w:sz w:val="24"/>
                <w:szCs w:val="24"/>
              </w:rPr>
            </w:pPr>
          </w:p>
        </w:tc>
        <w:tc>
          <w:tcPr>
            <w:tcW w:w="4642" w:type="dxa"/>
          </w:tcPr>
          <w:p w:rsidR="00FB5039" w:rsidRPr="008879AA" w:rsidRDefault="00FB5039" w:rsidP="00FB5039">
            <w:pPr>
              <w:widowControl w:val="0"/>
              <w:spacing w:after="0" w:line="240" w:lineRule="auto"/>
              <w:rPr>
                <w:rFonts w:ascii="Liberation Serif" w:eastAsia="Times New Roman" w:hAnsi="Liberation Serif" w:cs="Arial"/>
                <w:color w:val="000000" w:themeColor="text1"/>
                <w:lang w:eastAsia="ru-RU"/>
              </w:rPr>
            </w:pPr>
            <w:r w:rsidRPr="008879AA">
              <w:rPr>
                <w:rFonts w:ascii="Liberation Serif" w:eastAsia="Times New Roman" w:hAnsi="Liberation Serif" w:cs="Arial"/>
                <w:color w:val="000000" w:themeColor="text1"/>
                <w:lang w:eastAsia="ru-RU"/>
              </w:rPr>
              <w:t>Приложение 4</w:t>
            </w:r>
          </w:p>
          <w:p w:rsidR="00FB5039" w:rsidRPr="008879AA" w:rsidRDefault="00FB5039" w:rsidP="00FB5039">
            <w:pPr>
              <w:widowControl w:val="0"/>
              <w:spacing w:after="0" w:line="240" w:lineRule="auto"/>
              <w:rPr>
                <w:rFonts w:ascii="Liberation Serif" w:eastAsia="Times New Roman" w:hAnsi="Liberation Serif" w:cs="Arial"/>
                <w:color w:val="000000" w:themeColor="text1"/>
                <w:lang w:eastAsia="ru-RU"/>
              </w:rPr>
            </w:pPr>
            <w:r w:rsidRPr="008879AA">
              <w:rPr>
                <w:rFonts w:ascii="Liberation Serif" w:eastAsia="Times New Roman" w:hAnsi="Liberation Serif" w:cs="Arial"/>
                <w:color w:val="000000" w:themeColor="text1"/>
                <w:lang w:eastAsia="ru-RU"/>
              </w:rPr>
              <w:t xml:space="preserve">к Положению о </w:t>
            </w:r>
            <w:proofErr w:type="gramStart"/>
            <w:r w:rsidRPr="008879AA">
              <w:rPr>
                <w:rFonts w:ascii="Liberation Serif" w:eastAsia="Times New Roman" w:hAnsi="Liberation Serif" w:cs="Arial"/>
                <w:color w:val="000000" w:themeColor="text1"/>
                <w:lang w:eastAsia="ru-RU"/>
              </w:rPr>
              <w:t>муниципальном</w:t>
            </w:r>
            <w:proofErr w:type="gramEnd"/>
          </w:p>
          <w:p w:rsidR="00FB5039" w:rsidRPr="008879AA" w:rsidRDefault="00FB5039" w:rsidP="00FB5039">
            <w:pPr>
              <w:widowControl w:val="0"/>
              <w:spacing w:after="0" w:line="240" w:lineRule="auto"/>
              <w:rPr>
                <w:rFonts w:ascii="Liberation Serif" w:eastAsia="Times New Roman" w:hAnsi="Liberation Serif" w:cs="Arial"/>
                <w:color w:val="000000" w:themeColor="text1"/>
                <w:lang w:eastAsia="ru-RU"/>
              </w:rPr>
            </w:pPr>
            <w:r w:rsidRPr="008879AA">
              <w:rPr>
                <w:rFonts w:ascii="Liberation Serif" w:eastAsia="Times New Roman" w:hAnsi="Liberation Serif" w:cs="Arial"/>
                <w:color w:val="000000" w:themeColor="text1"/>
                <w:lang w:eastAsia="ru-RU"/>
              </w:rPr>
              <w:t xml:space="preserve">жилищном </w:t>
            </w:r>
            <w:proofErr w:type="gramStart"/>
            <w:r w:rsidRPr="008879AA">
              <w:rPr>
                <w:rFonts w:ascii="Liberation Serif" w:eastAsia="Times New Roman" w:hAnsi="Liberation Serif" w:cs="Arial"/>
                <w:color w:val="000000" w:themeColor="text1"/>
                <w:lang w:eastAsia="ru-RU"/>
              </w:rPr>
              <w:t>контроле</w:t>
            </w:r>
            <w:proofErr w:type="gramEnd"/>
            <w:r w:rsidRPr="008879AA">
              <w:rPr>
                <w:rFonts w:ascii="Liberation Serif" w:eastAsia="Times New Roman" w:hAnsi="Liberation Serif" w:cs="Arial"/>
                <w:color w:val="000000" w:themeColor="text1"/>
                <w:lang w:eastAsia="ru-RU"/>
              </w:rPr>
              <w:t xml:space="preserve"> на территории Куртамышского муниципального округа Курганской области </w:t>
            </w:r>
            <w:r w:rsidR="00A11932" w:rsidRPr="008879AA">
              <w:rPr>
                <w:rFonts w:ascii="Liberation Serif" w:eastAsia="Times New Roman" w:hAnsi="Liberation Serif" w:cs="Liberation Serif"/>
                <w:color w:val="000000" w:themeColor="text1"/>
                <w:lang w:eastAsia="ru-RU"/>
              </w:rPr>
              <w:t>округа Курганской области</w:t>
            </w:r>
          </w:p>
          <w:p w:rsidR="00FB5039" w:rsidRPr="008879AA" w:rsidRDefault="00FB5039" w:rsidP="00FB5039">
            <w:pPr>
              <w:tabs>
                <w:tab w:val="left" w:pos="1102"/>
                <w:tab w:val="left" w:pos="2520"/>
              </w:tabs>
              <w:spacing w:after="0" w:line="240" w:lineRule="auto"/>
              <w:ind w:firstLine="709"/>
              <w:jc w:val="both"/>
              <w:rPr>
                <w:rFonts w:ascii="Liberation Serif" w:eastAsia="Times New Roman" w:hAnsi="Liberation Serif" w:cs="Liberation Serif"/>
                <w:color w:val="000000" w:themeColor="text1"/>
                <w:sz w:val="24"/>
                <w:szCs w:val="24"/>
              </w:rPr>
            </w:pPr>
          </w:p>
        </w:tc>
      </w:tr>
    </w:tbl>
    <w:p w:rsidR="00FB5039" w:rsidRPr="008879AA" w:rsidRDefault="00FB5039" w:rsidP="00FB5039">
      <w:pPr>
        <w:widowControl w:val="0"/>
        <w:spacing w:after="0" w:line="240" w:lineRule="auto"/>
        <w:ind w:firstLine="709"/>
        <w:rPr>
          <w:rFonts w:ascii="Liberation Serif" w:eastAsia="Times New Roman" w:hAnsi="Liberation Serif" w:cs="Arial"/>
          <w:color w:val="000000" w:themeColor="text1"/>
          <w:sz w:val="24"/>
          <w:szCs w:val="24"/>
          <w:lang w:eastAsia="ru-RU"/>
        </w:rPr>
      </w:pPr>
    </w:p>
    <w:p w:rsidR="00FB5039" w:rsidRPr="008879AA" w:rsidRDefault="00FB5039" w:rsidP="00FB5039">
      <w:pPr>
        <w:widowControl w:val="0"/>
        <w:spacing w:after="0" w:line="240" w:lineRule="auto"/>
        <w:jc w:val="center"/>
        <w:rPr>
          <w:rFonts w:ascii="Liberation Serif" w:eastAsia="Times New Roman" w:hAnsi="Liberation Serif" w:cs="Arial"/>
          <w:b/>
          <w:bCs/>
          <w:color w:val="000000" w:themeColor="text1"/>
          <w:sz w:val="24"/>
          <w:szCs w:val="24"/>
          <w:lang w:eastAsia="ru-RU"/>
        </w:rPr>
      </w:pPr>
      <w:r w:rsidRPr="008879AA">
        <w:rPr>
          <w:rFonts w:ascii="Liberation Serif" w:eastAsia="Times New Roman" w:hAnsi="Liberation Serif" w:cs="Arial"/>
          <w:b/>
          <w:bCs/>
          <w:color w:val="000000" w:themeColor="text1"/>
          <w:sz w:val="24"/>
          <w:szCs w:val="24"/>
          <w:lang w:eastAsia="ru-RU"/>
        </w:rPr>
        <w:t>Ключевые показатели муниципального контроля и их целевые значения,</w:t>
      </w:r>
    </w:p>
    <w:p w:rsidR="00FB5039" w:rsidRPr="008879AA" w:rsidRDefault="00FB5039" w:rsidP="00FB5039">
      <w:pPr>
        <w:widowControl w:val="0"/>
        <w:spacing w:after="0" w:line="240" w:lineRule="auto"/>
        <w:jc w:val="center"/>
        <w:rPr>
          <w:rFonts w:ascii="Liberation Serif" w:eastAsia="Times New Roman" w:hAnsi="Liberation Serif" w:cs="Arial"/>
          <w:b/>
          <w:bCs/>
          <w:color w:val="000000" w:themeColor="text1"/>
          <w:sz w:val="24"/>
          <w:szCs w:val="24"/>
          <w:lang w:eastAsia="ru-RU"/>
        </w:rPr>
      </w:pPr>
      <w:r w:rsidRPr="008879AA">
        <w:rPr>
          <w:rFonts w:ascii="Liberation Serif" w:eastAsia="Times New Roman" w:hAnsi="Liberation Serif" w:cs="Arial"/>
          <w:b/>
          <w:bCs/>
          <w:color w:val="000000" w:themeColor="text1"/>
          <w:sz w:val="24"/>
          <w:szCs w:val="24"/>
          <w:lang w:eastAsia="ru-RU"/>
        </w:rPr>
        <w:t>индикативные показатели</w:t>
      </w:r>
    </w:p>
    <w:p w:rsidR="00FB5039" w:rsidRPr="008879AA" w:rsidRDefault="00FB5039" w:rsidP="00FB5039">
      <w:pPr>
        <w:widowControl w:val="0"/>
        <w:spacing w:after="0" w:line="240" w:lineRule="auto"/>
        <w:ind w:firstLine="709"/>
        <w:jc w:val="center"/>
        <w:rPr>
          <w:rFonts w:ascii="Liberation Serif" w:eastAsia="Times New Roman" w:hAnsi="Liberation Serif" w:cs="Arial"/>
          <w:b/>
          <w:bCs/>
          <w:color w:val="000000" w:themeColor="text1"/>
          <w:sz w:val="24"/>
          <w:szCs w:val="24"/>
          <w:lang w:eastAsia="ru-RU"/>
        </w:rPr>
      </w:pPr>
    </w:p>
    <w:tbl>
      <w:tblPr>
        <w:tblW w:w="0" w:type="auto"/>
        <w:jc w:val="center"/>
        <w:tblLayout w:type="fixed"/>
        <w:tblCellMar>
          <w:left w:w="0" w:type="dxa"/>
          <w:right w:w="0" w:type="dxa"/>
        </w:tblCellMar>
        <w:tblLook w:val="0000" w:firstRow="0" w:lastRow="0" w:firstColumn="0" w:lastColumn="0" w:noHBand="0" w:noVBand="0"/>
      </w:tblPr>
      <w:tblGrid>
        <w:gridCol w:w="6127"/>
        <w:gridCol w:w="3132"/>
      </w:tblGrid>
      <w:tr w:rsidR="00FB5039" w:rsidRPr="008879AA" w:rsidTr="007F1818">
        <w:trPr>
          <w:trHeight w:hRule="exact" w:val="652"/>
          <w:jc w:val="center"/>
        </w:trPr>
        <w:tc>
          <w:tcPr>
            <w:tcW w:w="6127" w:type="dxa"/>
            <w:tcBorders>
              <w:top w:val="single" w:sz="4" w:space="0" w:color="auto"/>
              <w:left w:val="single" w:sz="4" w:space="0" w:color="auto"/>
              <w:bottom w:val="nil"/>
              <w:right w:val="nil"/>
            </w:tcBorders>
            <w:shd w:val="clear" w:color="auto" w:fill="FFFFFF"/>
          </w:tcPr>
          <w:p w:rsidR="00FB5039" w:rsidRPr="008879AA" w:rsidRDefault="00FB5039" w:rsidP="00FB5039">
            <w:pPr>
              <w:framePr w:w="9259" w:wrap="notBeside" w:vAnchor="text" w:hAnchor="text" w:xAlign="center" w:y="1"/>
              <w:widowControl w:val="0"/>
              <w:spacing w:after="0" w:line="240" w:lineRule="auto"/>
              <w:ind w:firstLine="709"/>
              <w:jc w:val="center"/>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b/>
                <w:bCs/>
                <w:color w:val="000000" w:themeColor="text1"/>
                <w:sz w:val="24"/>
                <w:szCs w:val="24"/>
                <w:lang w:eastAsia="ru-RU"/>
              </w:rPr>
              <w:t>Ключевые показатели</w:t>
            </w:r>
          </w:p>
        </w:tc>
        <w:tc>
          <w:tcPr>
            <w:tcW w:w="3132" w:type="dxa"/>
            <w:tcBorders>
              <w:top w:val="single" w:sz="4" w:space="0" w:color="auto"/>
              <w:left w:val="single" w:sz="4" w:space="0" w:color="auto"/>
              <w:bottom w:val="nil"/>
              <w:right w:val="single" w:sz="4" w:space="0" w:color="auto"/>
            </w:tcBorders>
            <w:shd w:val="clear" w:color="auto" w:fill="FFFFFF"/>
          </w:tcPr>
          <w:p w:rsidR="00FB5039" w:rsidRPr="008879AA" w:rsidRDefault="00FB5039" w:rsidP="00FB5039">
            <w:pPr>
              <w:framePr w:w="9259" w:wrap="notBeside" w:vAnchor="text" w:hAnchor="text" w:xAlign="center" w:y="1"/>
              <w:widowControl w:val="0"/>
              <w:spacing w:after="0" w:line="240" w:lineRule="auto"/>
              <w:ind w:firstLine="709"/>
              <w:jc w:val="center"/>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b/>
                <w:bCs/>
                <w:color w:val="000000" w:themeColor="text1"/>
                <w:sz w:val="24"/>
                <w:szCs w:val="24"/>
                <w:lang w:eastAsia="ru-RU"/>
              </w:rPr>
              <w:t>Целевые значения</w:t>
            </w:r>
          </w:p>
          <w:p w:rsidR="00FB5039" w:rsidRPr="008879AA" w:rsidRDefault="00FB5039" w:rsidP="00FB5039">
            <w:pPr>
              <w:framePr w:w="9259" w:wrap="notBeside" w:vAnchor="text" w:hAnchor="text" w:xAlign="center" w:y="1"/>
              <w:widowControl w:val="0"/>
              <w:spacing w:after="0" w:line="240" w:lineRule="auto"/>
              <w:ind w:firstLine="709"/>
              <w:jc w:val="center"/>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pacing w:val="-30"/>
                <w:sz w:val="24"/>
                <w:szCs w:val="24"/>
                <w:lang w:eastAsia="ru-RU"/>
              </w:rPr>
              <w:t>(%)</w:t>
            </w:r>
          </w:p>
        </w:tc>
      </w:tr>
      <w:tr w:rsidR="00FB5039" w:rsidRPr="008879AA" w:rsidTr="007F1818">
        <w:trPr>
          <w:trHeight w:hRule="exact" w:val="277"/>
          <w:jc w:val="center"/>
        </w:trPr>
        <w:tc>
          <w:tcPr>
            <w:tcW w:w="6127" w:type="dxa"/>
            <w:tcBorders>
              <w:top w:val="single" w:sz="4" w:space="0" w:color="auto"/>
              <w:left w:val="single" w:sz="4" w:space="0" w:color="auto"/>
              <w:bottom w:val="nil"/>
              <w:right w:val="nil"/>
            </w:tcBorders>
            <w:shd w:val="clear" w:color="auto" w:fill="FFFFFF"/>
          </w:tcPr>
          <w:p w:rsidR="00FB5039" w:rsidRPr="008879AA" w:rsidRDefault="00FB5039" w:rsidP="00FB5039">
            <w:pPr>
              <w:framePr w:w="9259" w:wrap="notBeside" w:vAnchor="text" w:hAnchor="text" w:xAlign="center" w:y="1"/>
              <w:widowControl w:val="0"/>
              <w:spacing w:after="0" w:line="240" w:lineRule="auto"/>
              <w:jc w:val="both"/>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z w:val="24"/>
                <w:szCs w:val="24"/>
                <w:lang w:eastAsia="ru-RU"/>
              </w:rPr>
              <w:t>Устраненные нарушения обязательных требований</w:t>
            </w:r>
          </w:p>
        </w:tc>
        <w:tc>
          <w:tcPr>
            <w:tcW w:w="3132" w:type="dxa"/>
            <w:tcBorders>
              <w:top w:val="single" w:sz="4" w:space="0" w:color="auto"/>
              <w:left w:val="single" w:sz="4" w:space="0" w:color="auto"/>
              <w:bottom w:val="nil"/>
              <w:right w:val="single" w:sz="4" w:space="0" w:color="auto"/>
            </w:tcBorders>
            <w:shd w:val="clear" w:color="auto" w:fill="FFFFFF"/>
          </w:tcPr>
          <w:p w:rsidR="00FB5039" w:rsidRPr="008879AA" w:rsidRDefault="00FB5039" w:rsidP="00FB5039">
            <w:pPr>
              <w:framePr w:w="9259" w:wrap="notBeside" w:vAnchor="text" w:hAnchor="text" w:xAlign="center" w:y="1"/>
              <w:widowControl w:val="0"/>
              <w:spacing w:after="0" w:line="240" w:lineRule="auto"/>
              <w:ind w:firstLine="709"/>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z w:val="24"/>
                <w:szCs w:val="24"/>
                <w:lang w:eastAsia="ru-RU"/>
              </w:rPr>
              <w:t>Не менее 70</w:t>
            </w:r>
          </w:p>
        </w:tc>
      </w:tr>
      <w:tr w:rsidR="00FB5039" w:rsidRPr="008879AA" w:rsidTr="007F1818">
        <w:trPr>
          <w:trHeight w:hRule="exact" w:val="554"/>
          <w:jc w:val="center"/>
        </w:trPr>
        <w:tc>
          <w:tcPr>
            <w:tcW w:w="6127" w:type="dxa"/>
            <w:tcBorders>
              <w:top w:val="single" w:sz="4" w:space="0" w:color="auto"/>
              <w:left w:val="single" w:sz="4" w:space="0" w:color="auto"/>
              <w:bottom w:val="nil"/>
              <w:right w:val="nil"/>
            </w:tcBorders>
            <w:shd w:val="clear" w:color="auto" w:fill="FFFFFF"/>
          </w:tcPr>
          <w:p w:rsidR="00FB5039" w:rsidRPr="008879AA" w:rsidRDefault="00FB5039" w:rsidP="00FB5039">
            <w:pPr>
              <w:framePr w:w="9259" w:wrap="notBeside" w:vAnchor="text" w:hAnchor="text" w:xAlign="center" w:y="1"/>
              <w:widowControl w:val="0"/>
              <w:spacing w:after="0" w:line="240" w:lineRule="auto"/>
              <w:jc w:val="both"/>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z w:val="24"/>
                <w:szCs w:val="24"/>
                <w:lang w:eastAsia="ru-RU"/>
              </w:rPr>
              <w:t>Нарушения, выявленные при проведении контрольных (надзорных) мероприятий</w:t>
            </w:r>
          </w:p>
        </w:tc>
        <w:tc>
          <w:tcPr>
            <w:tcW w:w="3132" w:type="dxa"/>
            <w:tcBorders>
              <w:top w:val="single" w:sz="4" w:space="0" w:color="auto"/>
              <w:left w:val="single" w:sz="4" w:space="0" w:color="auto"/>
              <w:bottom w:val="nil"/>
              <w:right w:val="single" w:sz="4" w:space="0" w:color="auto"/>
            </w:tcBorders>
            <w:shd w:val="clear" w:color="auto" w:fill="FFFFFF"/>
          </w:tcPr>
          <w:p w:rsidR="00FB5039" w:rsidRPr="008879AA" w:rsidRDefault="00FB5039" w:rsidP="00FB5039">
            <w:pPr>
              <w:framePr w:w="9259" w:wrap="notBeside" w:vAnchor="text" w:hAnchor="text" w:xAlign="center" w:y="1"/>
              <w:widowControl w:val="0"/>
              <w:spacing w:after="0" w:line="240" w:lineRule="auto"/>
              <w:ind w:firstLine="709"/>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z w:val="24"/>
                <w:szCs w:val="24"/>
                <w:lang w:eastAsia="ru-RU"/>
              </w:rPr>
              <w:t>Не более 0</w:t>
            </w:r>
          </w:p>
        </w:tc>
      </w:tr>
      <w:tr w:rsidR="00FB5039" w:rsidRPr="008879AA" w:rsidTr="007F1818">
        <w:trPr>
          <w:trHeight w:hRule="exact" w:val="1105"/>
          <w:jc w:val="center"/>
        </w:trPr>
        <w:tc>
          <w:tcPr>
            <w:tcW w:w="6127" w:type="dxa"/>
            <w:tcBorders>
              <w:top w:val="single" w:sz="4" w:space="0" w:color="auto"/>
              <w:left w:val="single" w:sz="4" w:space="0" w:color="auto"/>
              <w:bottom w:val="nil"/>
              <w:right w:val="nil"/>
            </w:tcBorders>
            <w:shd w:val="clear" w:color="auto" w:fill="FFFFFF"/>
          </w:tcPr>
          <w:p w:rsidR="00FB5039" w:rsidRPr="008879AA" w:rsidRDefault="00FB5039" w:rsidP="00FB5039">
            <w:pPr>
              <w:framePr w:w="9259" w:wrap="notBeside" w:vAnchor="text" w:hAnchor="text" w:xAlign="center" w:y="1"/>
              <w:widowControl w:val="0"/>
              <w:spacing w:after="0" w:line="240" w:lineRule="auto"/>
              <w:jc w:val="both"/>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z w:val="24"/>
                <w:szCs w:val="24"/>
                <w:lang w:eastAsia="ru-RU"/>
              </w:rPr>
              <w:t>Жалобы на действия (бездействие) органа муниципального контроля и (или) его должностного лица при проведении контрольных (надзорных) мероприятий</w:t>
            </w:r>
          </w:p>
        </w:tc>
        <w:tc>
          <w:tcPr>
            <w:tcW w:w="3132" w:type="dxa"/>
            <w:tcBorders>
              <w:top w:val="single" w:sz="4" w:space="0" w:color="auto"/>
              <w:left w:val="single" w:sz="4" w:space="0" w:color="auto"/>
              <w:bottom w:val="nil"/>
              <w:right w:val="single" w:sz="4" w:space="0" w:color="auto"/>
            </w:tcBorders>
            <w:shd w:val="clear" w:color="auto" w:fill="FFFFFF"/>
          </w:tcPr>
          <w:p w:rsidR="00FB5039" w:rsidRPr="008879AA" w:rsidRDefault="00FB5039" w:rsidP="00FB5039">
            <w:pPr>
              <w:framePr w:w="9259" w:wrap="notBeside" w:vAnchor="text" w:hAnchor="text" w:xAlign="center" w:y="1"/>
              <w:widowControl w:val="0"/>
              <w:spacing w:after="0" w:line="240" w:lineRule="auto"/>
              <w:ind w:firstLine="709"/>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z w:val="24"/>
                <w:szCs w:val="24"/>
                <w:lang w:eastAsia="ru-RU"/>
              </w:rPr>
              <w:t>Не более 0</w:t>
            </w:r>
          </w:p>
        </w:tc>
      </w:tr>
      <w:tr w:rsidR="00FB5039" w:rsidRPr="008879AA" w:rsidTr="007F1818">
        <w:trPr>
          <w:trHeight w:hRule="exact" w:val="842"/>
          <w:jc w:val="center"/>
        </w:trPr>
        <w:tc>
          <w:tcPr>
            <w:tcW w:w="6127" w:type="dxa"/>
            <w:tcBorders>
              <w:top w:val="single" w:sz="4" w:space="0" w:color="auto"/>
              <w:left w:val="single" w:sz="4" w:space="0" w:color="auto"/>
              <w:bottom w:val="single" w:sz="4" w:space="0" w:color="auto"/>
              <w:right w:val="nil"/>
            </w:tcBorders>
            <w:shd w:val="clear" w:color="auto" w:fill="FFFFFF"/>
          </w:tcPr>
          <w:p w:rsidR="00FB5039" w:rsidRPr="008879AA" w:rsidRDefault="00FB5039" w:rsidP="00FB5039">
            <w:pPr>
              <w:framePr w:w="9259" w:wrap="notBeside" w:vAnchor="text" w:hAnchor="text" w:xAlign="center" w:y="1"/>
              <w:widowControl w:val="0"/>
              <w:spacing w:after="0" w:line="240" w:lineRule="auto"/>
              <w:jc w:val="both"/>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z w:val="24"/>
                <w:szCs w:val="24"/>
                <w:lang w:eastAsia="ru-RU"/>
              </w:rPr>
              <w:t>Решения, принятые по результатам контрольных (надзорных) мероприятий, отмененных контрольным органом и (или) судом</w:t>
            </w:r>
          </w:p>
        </w:tc>
        <w:tc>
          <w:tcPr>
            <w:tcW w:w="3132" w:type="dxa"/>
            <w:tcBorders>
              <w:top w:val="single" w:sz="4" w:space="0" w:color="auto"/>
              <w:left w:val="single" w:sz="4" w:space="0" w:color="auto"/>
              <w:bottom w:val="single" w:sz="4" w:space="0" w:color="auto"/>
              <w:right w:val="single" w:sz="4" w:space="0" w:color="auto"/>
            </w:tcBorders>
            <w:shd w:val="clear" w:color="auto" w:fill="FFFFFF"/>
          </w:tcPr>
          <w:p w:rsidR="00FB5039" w:rsidRPr="008879AA" w:rsidRDefault="00FB5039" w:rsidP="00FB5039">
            <w:pPr>
              <w:framePr w:w="9259" w:wrap="notBeside" w:vAnchor="text" w:hAnchor="text" w:xAlign="center" w:y="1"/>
              <w:widowControl w:val="0"/>
              <w:spacing w:after="0" w:line="240" w:lineRule="auto"/>
              <w:ind w:firstLine="709"/>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z w:val="24"/>
                <w:szCs w:val="24"/>
                <w:lang w:eastAsia="ru-RU"/>
              </w:rPr>
              <w:t>Не более 0</w:t>
            </w:r>
          </w:p>
        </w:tc>
      </w:tr>
    </w:tbl>
    <w:p w:rsidR="00FB5039" w:rsidRPr="008879AA" w:rsidRDefault="00FB5039" w:rsidP="00FB5039">
      <w:pPr>
        <w:widowControl w:val="0"/>
        <w:spacing w:after="0" w:line="240" w:lineRule="auto"/>
        <w:ind w:firstLine="709"/>
        <w:rPr>
          <w:rFonts w:ascii="Liberation Serif" w:eastAsia="Times New Roman" w:hAnsi="Liberation Serif" w:cs="Courier New"/>
          <w:color w:val="000000" w:themeColor="text1"/>
          <w:sz w:val="24"/>
          <w:szCs w:val="24"/>
          <w:lang w:eastAsia="ru-RU"/>
        </w:rPr>
      </w:pPr>
    </w:p>
    <w:p w:rsidR="00FB5039" w:rsidRPr="008879AA" w:rsidRDefault="00FB5039" w:rsidP="00FB5039">
      <w:pPr>
        <w:widowControl w:val="0"/>
        <w:spacing w:after="0" w:line="240" w:lineRule="auto"/>
        <w:jc w:val="center"/>
        <w:rPr>
          <w:rFonts w:ascii="Liberation Serif" w:eastAsia="Times New Roman" w:hAnsi="Liberation Serif" w:cs="Arial"/>
          <w:b/>
          <w:bCs/>
          <w:color w:val="000000" w:themeColor="text1"/>
          <w:sz w:val="24"/>
          <w:szCs w:val="24"/>
          <w:lang w:eastAsia="ru-RU"/>
        </w:rPr>
      </w:pPr>
      <w:r w:rsidRPr="008879AA">
        <w:rPr>
          <w:rFonts w:ascii="Liberation Serif" w:eastAsia="Times New Roman" w:hAnsi="Liberation Serif" w:cs="Arial"/>
          <w:b/>
          <w:bCs/>
          <w:color w:val="000000" w:themeColor="text1"/>
          <w:sz w:val="24"/>
          <w:szCs w:val="24"/>
          <w:lang w:eastAsia="ru-RU"/>
        </w:rPr>
        <w:t>Индикативные показатели</w:t>
      </w:r>
    </w:p>
    <w:p w:rsidR="00FB5039" w:rsidRPr="008879AA" w:rsidRDefault="00FB5039" w:rsidP="00FB5039">
      <w:pPr>
        <w:widowControl w:val="0"/>
        <w:spacing w:after="0" w:line="240" w:lineRule="auto"/>
        <w:jc w:val="center"/>
        <w:rPr>
          <w:rFonts w:ascii="Liberation Serif" w:eastAsia="Times New Roman" w:hAnsi="Liberation Serif" w:cs="Arial"/>
          <w:b/>
          <w:bCs/>
          <w:color w:val="000000" w:themeColor="text1"/>
          <w:sz w:val="24"/>
          <w:szCs w:val="24"/>
          <w:lang w:eastAsia="ru-RU"/>
        </w:rPr>
      </w:pPr>
      <w:r w:rsidRPr="008879AA">
        <w:rPr>
          <w:rFonts w:ascii="Liberation Serif" w:eastAsia="Times New Roman" w:hAnsi="Liberation Serif" w:cs="Arial"/>
          <w:b/>
          <w:bCs/>
          <w:color w:val="000000" w:themeColor="text1"/>
          <w:sz w:val="24"/>
          <w:szCs w:val="24"/>
          <w:lang w:eastAsia="ru-RU"/>
        </w:rPr>
        <w:t xml:space="preserve">в сфере муниципального жилищного контроля на территории </w:t>
      </w:r>
    </w:p>
    <w:p w:rsidR="00FB5039" w:rsidRPr="008879AA" w:rsidRDefault="00FB5039" w:rsidP="00FB5039">
      <w:pPr>
        <w:widowControl w:val="0"/>
        <w:spacing w:after="0" w:line="240" w:lineRule="auto"/>
        <w:jc w:val="center"/>
        <w:rPr>
          <w:rFonts w:ascii="Liberation Serif" w:eastAsia="Times New Roman" w:hAnsi="Liberation Serif" w:cs="Arial"/>
          <w:b/>
          <w:bCs/>
          <w:color w:val="000000" w:themeColor="text1"/>
          <w:sz w:val="24"/>
          <w:szCs w:val="24"/>
          <w:lang w:eastAsia="ru-RU"/>
        </w:rPr>
      </w:pPr>
      <w:r w:rsidRPr="008879AA">
        <w:rPr>
          <w:rFonts w:ascii="Liberation Serif" w:eastAsia="Times New Roman" w:hAnsi="Liberation Serif" w:cs="Arial"/>
          <w:b/>
          <w:bCs/>
          <w:color w:val="000000" w:themeColor="text1"/>
          <w:sz w:val="24"/>
          <w:szCs w:val="24"/>
          <w:lang w:eastAsia="ru-RU"/>
        </w:rPr>
        <w:t>Куртамышского муниципального округа Курганской области</w:t>
      </w:r>
    </w:p>
    <w:p w:rsidR="00FB5039" w:rsidRPr="008879AA" w:rsidRDefault="00FB5039" w:rsidP="00FB5039">
      <w:pPr>
        <w:widowControl w:val="0"/>
        <w:spacing w:after="0" w:line="240" w:lineRule="auto"/>
        <w:ind w:firstLine="709"/>
        <w:rPr>
          <w:rFonts w:ascii="Liberation Serif" w:eastAsia="Times New Roman" w:hAnsi="Liberation Serif" w:cs="Arial"/>
          <w:b/>
          <w:bCs/>
          <w:color w:val="000000" w:themeColor="text1"/>
          <w:sz w:val="24"/>
          <w:szCs w:val="24"/>
          <w:lang w:eastAsia="ru-RU"/>
        </w:rPr>
      </w:pPr>
    </w:p>
    <w:p w:rsidR="00FB5039" w:rsidRPr="008879AA" w:rsidRDefault="00FB5039" w:rsidP="001B2EAB">
      <w:pPr>
        <w:widowControl w:val="0"/>
        <w:numPr>
          <w:ilvl w:val="0"/>
          <w:numId w:val="5"/>
        </w:numPr>
        <w:tabs>
          <w:tab w:val="left" w:pos="352"/>
          <w:tab w:val="left" w:pos="1134"/>
        </w:tabs>
        <w:spacing w:after="0" w:line="240" w:lineRule="auto"/>
        <w:ind w:firstLine="709"/>
        <w:jc w:val="both"/>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z w:val="24"/>
          <w:szCs w:val="24"/>
          <w:lang w:eastAsia="ru-RU"/>
        </w:rPr>
        <w:t>Количество подконтрольных субъектов (объектов), в отношении которых осуществляются мониторинговые мероприятия;</w:t>
      </w:r>
    </w:p>
    <w:p w:rsidR="00FB5039" w:rsidRPr="008879AA" w:rsidRDefault="00FB5039" w:rsidP="001B2EAB">
      <w:pPr>
        <w:widowControl w:val="0"/>
        <w:numPr>
          <w:ilvl w:val="0"/>
          <w:numId w:val="5"/>
        </w:numPr>
        <w:tabs>
          <w:tab w:val="left" w:pos="352"/>
          <w:tab w:val="left" w:pos="1134"/>
        </w:tabs>
        <w:spacing w:after="0" w:line="240" w:lineRule="auto"/>
        <w:ind w:firstLine="709"/>
        <w:jc w:val="both"/>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z w:val="24"/>
          <w:szCs w:val="24"/>
          <w:lang w:eastAsia="ru-RU"/>
        </w:rPr>
        <w:t>количество подконтрольных субъектов (объектов), в отношении которых выявлены нарушения обязательных требований в результате мониторинговых мероприятий;</w:t>
      </w:r>
    </w:p>
    <w:p w:rsidR="00FB5039" w:rsidRPr="008879AA" w:rsidRDefault="00FB5039" w:rsidP="001B2EAB">
      <w:pPr>
        <w:widowControl w:val="0"/>
        <w:numPr>
          <w:ilvl w:val="0"/>
          <w:numId w:val="5"/>
        </w:numPr>
        <w:tabs>
          <w:tab w:val="left" w:pos="352"/>
          <w:tab w:val="left" w:pos="1134"/>
        </w:tabs>
        <w:spacing w:after="0" w:line="240" w:lineRule="auto"/>
        <w:ind w:firstLine="709"/>
        <w:jc w:val="both"/>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z w:val="24"/>
          <w:szCs w:val="24"/>
          <w:lang w:eastAsia="ru-RU"/>
        </w:rPr>
        <w:t>количество вынесенных определений о проведении административного расследования;</w:t>
      </w:r>
    </w:p>
    <w:p w:rsidR="00FB5039" w:rsidRPr="008879AA" w:rsidRDefault="00FB5039" w:rsidP="001B2EAB">
      <w:pPr>
        <w:widowControl w:val="0"/>
        <w:numPr>
          <w:ilvl w:val="0"/>
          <w:numId w:val="5"/>
        </w:numPr>
        <w:tabs>
          <w:tab w:val="left" w:pos="352"/>
          <w:tab w:val="left" w:pos="1134"/>
        </w:tabs>
        <w:spacing w:after="0" w:line="240" w:lineRule="auto"/>
        <w:ind w:firstLine="709"/>
        <w:jc w:val="both"/>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z w:val="24"/>
          <w:szCs w:val="24"/>
          <w:lang w:eastAsia="ru-RU"/>
        </w:rPr>
        <w:t>количество административных наказаний, наложенных в результате совершения административных правонарушений, по которым были проведены административные расследования;</w:t>
      </w:r>
    </w:p>
    <w:p w:rsidR="00FB5039" w:rsidRPr="008879AA" w:rsidRDefault="00FB5039" w:rsidP="001B2EAB">
      <w:pPr>
        <w:widowControl w:val="0"/>
        <w:numPr>
          <w:ilvl w:val="0"/>
          <w:numId w:val="5"/>
        </w:numPr>
        <w:tabs>
          <w:tab w:val="left" w:pos="352"/>
          <w:tab w:val="left" w:pos="1134"/>
        </w:tabs>
        <w:spacing w:after="0" w:line="240" w:lineRule="auto"/>
        <w:ind w:firstLine="709"/>
        <w:jc w:val="both"/>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z w:val="24"/>
          <w:szCs w:val="24"/>
          <w:lang w:eastAsia="ru-RU"/>
        </w:rPr>
        <w:t>общая сумма наложенных штрафов в результате совершения административных правонарушений, по которым были проведены административные расследования;</w:t>
      </w:r>
    </w:p>
    <w:p w:rsidR="00FB5039" w:rsidRPr="008879AA" w:rsidRDefault="00FB5039" w:rsidP="001B2EAB">
      <w:pPr>
        <w:widowControl w:val="0"/>
        <w:numPr>
          <w:ilvl w:val="0"/>
          <w:numId w:val="5"/>
        </w:numPr>
        <w:tabs>
          <w:tab w:val="left" w:pos="352"/>
          <w:tab w:val="left" w:pos="1134"/>
        </w:tabs>
        <w:spacing w:after="0" w:line="240" w:lineRule="auto"/>
        <w:ind w:firstLine="709"/>
        <w:jc w:val="both"/>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z w:val="24"/>
          <w:szCs w:val="24"/>
          <w:lang w:eastAsia="ru-RU"/>
        </w:rPr>
        <w:t>количество протоколов об административных правонарушениях;</w:t>
      </w:r>
    </w:p>
    <w:p w:rsidR="00FB5039" w:rsidRPr="008879AA" w:rsidRDefault="00FB5039" w:rsidP="001B2EAB">
      <w:pPr>
        <w:widowControl w:val="0"/>
        <w:numPr>
          <w:ilvl w:val="0"/>
          <w:numId w:val="5"/>
        </w:numPr>
        <w:tabs>
          <w:tab w:val="left" w:pos="352"/>
          <w:tab w:val="left" w:pos="1134"/>
        </w:tabs>
        <w:spacing w:after="0" w:line="240" w:lineRule="auto"/>
        <w:ind w:firstLine="709"/>
        <w:jc w:val="both"/>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z w:val="24"/>
          <w:szCs w:val="24"/>
          <w:lang w:eastAsia="ru-RU"/>
        </w:rPr>
        <w:t>количество постановлений о прекращении производства по делу об административном правонарушении;</w:t>
      </w:r>
    </w:p>
    <w:p w:rsidR="00FB5039" w:rsidRPr="008879AA" w:rsidRDefault="00FB5039" w:rsidP="001B2EAB">
      <w:pPr>
        <w:widowControl w:val="0"/>
        <w:numPr>
          <w:ilvl w:val="0"/>
          <w:numId w:val="5"/>
        </w:numPr>
        <w:tabs>
          <w:tab w:val="left" w:pos="352"/>
          <w:tab w:val="left" w:pos="1134"/>
        </w:tabs>
        <w:spacing w:after="0" w:line="240" w:lineRule="auto"/>
        <w:ind w:firstLine="709"/>
        <w:jc w:val="both"/>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z w:val="24"/>
          <w:szCs w:val="24"/>
          <w:lang w:eastAsia="ru-RU"/>
        </w:rPr>
        <w:t>количество постановлений о назначении административных наказаний;</w:t>
      </w:r>
    </w:p>
    <w:p w:rsidR="00FB5039" w:rsidRPr="008879AA" w:rsidRDefault="00FB5039" w:rsidP="001B2EAB">
      <w:pPr>
        <w:widowControl w:val="0"/>
        <w:numPr>
          <w:ilvl w:val="0"/>
          <w:numId w:val="5"/>
        </w:numPr>
        <w:tabs>
          <w:tab w:val="left" w:pos="352"/>
          <w:tab w:val="left" w:pos="1134"/>
        </w:tabs>
        <w:spacing w:after="0" w:line="240" w:lineRule="auto"/>
        <w:ind w:firstLine="709"/>
        <w:jc w:val="both"/>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z w:val="24"/>
          <w:szCs w:val="24"/>
          <w:lang w:eastAsia="ru-RU"/>
        </w:rPr>
        <w:t>количество административных наказаний, по которым административный штраф был заменен предупреждением;</w:t>
      </w:r>
    </w:p>
    <w:p w:rsidR="00FB5039" w:rsidRPr="008879AA" w:rsidRDefault="00FB5039" w:rsidP="001B2EAB">
      <w:pPr>
        <w:widowControl w:val="0"/>
        <w:numPr>
          <w:ilvl w:val="0"/>
          <w:numId w:val="5"/>
        </w:numPr>
        <w:tabs>
          <w:tab w:val="left" w:pos="373"/>
          <w:tab w:val="left" w:pos="1134"/>
        </w:tabs>
        <w:spacing w:after="0" w:line="240" w:lineRule="auto"/>
        <w:ind w:firstLine="709"/>
        <w:jc w:val="both"/>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z w:val="24"/>
          <w:szCs w:val="24"/>
          <w:lang w:eastAsia="ru-RU"/>
        </w:rPr>
        <w:t>общая сумма наложенных штрафов по результатам рассмотрения дел об административных правонарушениях;</w:t>
      </w:r>
    </w:p>
    <w:p w:rsidR="00FB5039" w:rsidRPr="008879AA" w:rsidRDefault="00FB5039" w:rsidP="001B2EAB">
      <w:pPr>
        <w:widowControl w:val="0"/>
        <w:numPr>
          <w:ilvl w:val="0"/>
          <w:numId w:val="5"/>
        </w:numPr>
        <w:tabs>
          <w:tab w:val="left" w:pos="400"/>
          <w:tab w:val="left" w:pos="1134"/>
        </w:tabs>
        <w:spacing w:after="0" w:line="240" w:lineRule="auto"/>
        <w:ind w:firstLine="709"/>
        <w:jc w:val="both"/>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z w:val="24"/>
          <w:szCs w:val="24"/>
          <w:lang w:eastAsia="ru-RU"/>
        </w:rPr>
        <w:t>общая сумма уплаченных (взысканных) штрафов;</w:t>
      </w:r>
    </w:p>
    <w:p w:rsidR="00FB5039" w:rsidRPr="008879AA" w:rsidRDefault="00FB5039" w:rsidP="001B2EAB">
      <w:pPr>
        <w:widowControl w:val="0"/>
        <w:numPr>
          <w:ilvl w:val="0"/>
          <w:numId w:val="5"/>
        </w:numPr>
        <w:tabs>
          <w:tab w:val="left" w:pos="400"/>
          <w:tab w:val="left" w:pos="1134"/>
        </w:tabs>
        <w:spacing w:after="0" w:line="240" w:lineRule="auto"/>
        <w:ind w:firstLine="709"/>
        <w:jc w:val="both"/>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z w:val="24"/>
          <w:szCs w:val="24"/>
          <w:lang w:eastAsia="ru-RU"/>
        </w:rPr>
        <w:t>средний размер наложенного штрафа;</w:t>
      </w:r>
    </w:p>
    <w:p w:rsidR="00FB5039" w:rsidRPr="008879AA" w:rsidRDefault="00FB5039" w:rsidP="001B2EAB">
      <w:pPr>
        <w:widowControl w:val="0"/>
        <w:numPr>
          <w:ilvl w:val="0"/>
          <w:numId w:val="5"/>
        </w:numPr>
        <w:tabs>
          <w:tab w:val="left" w:pos="400"/>
          <w:tab w:val="left" w:pos="1134"/>
        </w:tabs>
        <w:spacing w:after="0" w:line="240" w:lineRule="auto"/>
        <w:ind w:firstLine="709"/>
        <w:jc w:val="both"/>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z w:val="24"/>
          <w:szCs w:val="24"/>
          <w:lang w:eastAsia="ru-RU"/>
        </w:rPr>
        <w:t>количество субъектов, в отношении которых проведены профилактические мероприятия;</w:t>
      </w:r>
    </w:p>
    <w:p w:rsidR="00FB5039" w:rsidRPr="008879AA" w:rsidRDefault="00FB5039" w:rsidP="001B2EAB">
      <w:pPr>
        <w:widowControl w:val="0"/>
        <w:numPr>
          <w:ilvl w:val="0"/>
          <w:numId w:val="5"/>
        </w:numPr>
        <w:tabs>
          <w:tab w:val="left" w:pos="400"/>
          <w:tab w:val="left" w:pos="1134"/>
        </w:tabs>
        <w:spacing w:after="0" w:line="240" w:lineRule="auto"/>
        <w:ind w:firstLine="709"/>
        <w:jc w:val="both"/>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z w:val="24"/>
          <w:szCs w:val="24"/>
          <w:lang w:eastAsia="ru-RU"/>
        </w:rPr>
        <w:t xml:space="preserve">общее количество проведенных мероприятий без взаимодействия с </w:t>
      </w:r>
      <w:r w:rsidRPr="008879AA">
        <w:rPr>
          <w:rFonts w:ascii="Liberation Serif" w:eastAsia="Times New Roman" w:hAnsi="Liberation Serif" w:cs="Arial"/>
          <w:color w:val="000000" w:themeColor="text1"/>
          <w:sz w:val="24"/>
          <w:szCs w:val="24"/>
          <w:lang w:eastAsia="ru-RU"/>
        </w:rPr>
        <w:lastRenderedPageBreak/>
        <w:t>юридическими лицами, индивидуальными предпринимателями;</w:t>
      </w:r>
    </w:p>
    <w:p w:rsidR="00FB5039" w:rsidRPr="008879AA" w:rsidRDefault="00FB5039" w:rsidP="001B2EAB">
      <w:pPr>
        <w:widowControl w:val="0"/>
        <w:numPr>
          <w:ilvl w:val="0"/>
          <w:numId w:val="5"/>
        </w:numPr>
        <w:tabs>
          <w:tab w:val="left" w:pos="400"/>
          <w:tab w:val="left" w:pos="1134"/>
        </w:tabs>
        <w:spacing w:after="0" w:line="240" w:lineRule="auto"/>
        <w:ind w:firstLine="709"/>
        <w:jc w:val="both"/>
        <w:rPr>
          <w:rFonts w:ascii="Liberation Serif" w:eastAsia="Times New Roman" w:hAnsi="Liberation Serif" w:cs="Arial"/>
          <w:color w:val="000000" w:themeColor="text1"/>
          <w:sz w:val="24"/>
          <w:szCs w:val="24"/>
          <w:lang w:eastAsia="ru-RU"/>
        </w:rPr>
      </w:pPr>
      <w:r w:rsidRPr="008879AA">
        <w:rPr>
          <w:rFonts w:ascii="Liberation Serif" w:eastAsia="Times New Roman" w:hAnsi="Liberation Serif" w:cs="Arial"/>
          <w:color w:val="000000" w:themeColor="text1"/>
          <w:sz w:val="24"/>
          <w:szCs w:val="24"/>
          <w:lang w:eastAsia="ru-RU"/>
        </w:rPr>
        <w:t>среднее число должностных лиц, задействованных в одном мероприятии, осуществляемом без взаимодействия с юридическими лицами, индивидуальными предпринимателям</w:t>
      </w:r>
      <w:proofErr w:type="gramStart"/>
      <w:r w:rsidRPr="008879AA">
        <w:rPr>
          <w:rFonts w:ascii="Liberation Serif" w:eastAsia="Times New Roman" w:hAnsi="Liberation Serif" w:cs="Arial"/>
          <w:color w:val="000000" w:themeColor="text1"/>
          <w:sz w:val="24"/>
          <w:szCs w:val="24"/>
          <w:lang w:eastAsia="ru-RU"/>
        </w:rPr>
        <w:t>.»</w:t>
      </w:r>
      <w:proofErr w:type="gramEnd"/>
    </w:p>
    <w:p w:rsidR="00FB5039" w:rsidRPr="008879AA" w:rsidRDefault="00FB5039" w:rsidP="001B2EAB">
      <w:pPr>
        <w:pStyle w:val="ConsPlusNormal"/>
        <w:tabs>
          <w:tab w:val="left" w:pos="1134"/>
        </w:tabs>
        <w:ind w:firstLine="709"/>
        <w:jc w:val="center"/>
        <w:rPr>
          <w:rFonts w:ascii="Liberation Serif" w:hAnsi="Liberation Serif"/>
          <w:color w:val="000000" w:themeColor="text1"/>
          <w:sz w:val="24"/>
          <w:szCs w:val="24"/>
        </w:rPr>
      </w:pPr>
    </w:p>
    <w:p w:rsidR="00FB5039" w:rsidRPr="008879AA" w:rsidRDefault="00FB5039" w:rsidP="004706EF">
      <w:pPr>
        <w:pStyle w:val="ConsPlusNormal"/>
        <w:jc w:val="center"/>
        <w:rPr>
          <w:rFonts w:ascii="Liberation Serif" w:hAnsi="Liberation Serif"/>
          <w:color w:val="000000" w:themeColor="text1"/>
          <w:sz w:val="24"/>
          <w:szCs w:val="24"/>
        </w:rPr>
      </w:pPr>
    </w:p>
    <w:p w:rsidR="00FB5039" w:rsidRPr="008879AA" w:rsidRDefault="00FB5039" w:rsidP="004706EF">
      <w:pPr>
        <w:pStyle w:val="ConsPlusNormal"/>
        <w:jc w:val="center"/>
        <w:rPr>
          <w:rFonts w:ascii="Liberation Serif" w:hAnsi="Liberation Serif"/>
          <w:color w:val="000000" w:themeColor="text1"/>
          <w:sz w:val="24"/>
          <w:szCs w:val="24"/>
        </w:rPr>
      </w:pPr>
    </w:p>
    <w:p w:rsidR="00FB5039" w:rsidRPr="008879AA" w:rsidRDefault="00FB5039" w:rsidP="004706EF">
      <w:pPr>
        <w:pStyle w:val="ConsPlusNormal"/>
        <w:jc w:val="center"/>
        <w:rPr>
          <w:rFonts w:ascii="Liberation Serif" w:hAnsi="Liberation Serif"/>
          <w:color w:val="000000" w:themeColor="text1"/>
          <w:sz w:val="24"/>
          <w:szCs w:val="24"/>
        </w:rPr>
      </w:pPr>
    </w:p>
    <w:p w:rsidR="00FB5039" w:rsidRPr="008879AA" w:rsidRDefault="00FB5039" w:rsidP="004706EF">
      <w:pPr>
        <w:pStyle w:val="ConsPlusNormal"/>
        <w:jc w:val="center"/>
        <w:rPr>
          <w:rFonts w:ascii="Liberation Serif" w:hAnsi="Liberation Serif"/>
          <w:color w:val="000000" w:themeColor="text1"/>
          <w:sz w:val="24"/>
          <w:szCs w:val="24"/>
        </w:rPr>
      </w:pPr>
    </w:p>
    <w:p w:rsidR="00FB5039" w:rsidRPr="008879AA" w:rsidRDefault="00FB5039" w:rsidP="004706EF">
      <w:pPr>
        <w:pStyle w:val="ConsPlusNormal"/>
        <w:jc w:val="center"/>
        <w:rPr>
          <w:rFonts w:ascii="Liberation Serif" w:hAnsi="Liberation Serif"/>
          <w:color w:val="000000" w:themeColor="text1"/>
          <w:sz w:val="24"/>
          <w:szCs w:val="24"/>
        </w:rPr>
      </w:pPr>
    </w:p>
    <w:p w:rsidR="00FB5039" w:rsidRPr="008879AA" w:rsidRDefault="00FB5039" w:rsidP="004706EF">
      <w:pPr>
        <w:pStyle w:val="ConsPlusNormal"/>
        <w:jc w:val="center"/>
        <w:rPr>
          <w:rFonts w:ascii="Liberation Serif" w:hAnsi="Liberation Serif"/>
          <w:color w:val="000000" w:themeColor="text1"/>
          <w:sz w:val="24"/>
          <w:szCs w:val="24"/>
        </w:rPr>
      </w:pPr>
    </w:p>
    <w:p w:rsidR="00FB5039" w:rsidRPr="008879AA" w:rsidRDefault="00FB5039" w:rsidP="004706EF">
      <w:pPr>
        <w:pStyle w:val="ConsPlusNormal"/>
        <w:jc w:val="center"/>
        <w:rPr>
          <w:rFonts w:ascii="Liberation Serif" w:hAnsi="Liberation Serif"/>
          <w:color w:val="000000" w:themeColor="text1"/>
          <w:sz w:val="24"/>
          <w:szCs w:val="24"/>
        </w:rPr>
      </w:pPr>
    </w:p>
    <w:p w:rsidR="00FB5039" w:rsidRPr="008879AA" w:rsidRDefault="00FB5039" w:rsidP="004706EF">
      <w:pPr>
        <w:pStyle w:val="ConsPlusNormal"/>
        <w:jc w:val="center"/>
        <w:rPr>
          <w:rFonts w:ascii="Liberation Serif" w:hAnsi="Liberation Serif"/>
          <w:color w:val="000000" w:themeColor="text1"/>
          <w:sz w:val="24"/>
          <w:szCs w:val="24"/>
        </w:rPr>
      </w:pPr>
    </w:p>
    <w:p w:rsidR="00FB5039" w:rsidRPr="008879AA" w:rsidRDefault="00FB5039" w:rsidP="004706EF">
      <w:pPr>
        <w:pStyle w:val="ConsPlusNormal"/>
        <w:jc w:val="center"/>
        <w:rPr>
          <w:rFonts w:ascii="Liberation Serif" w:hAnsi="Liberation Serif"/>
          <w:color w:val="000000" w:themeColor="text1"/>
          <w:sz w:val="24"/>
          <w:szCs w:val="24"/>
        </w:rPr>
      </w:pPr>
    </w:p>
    <w:p w:rsidR="00FB5039" w:rsidRPr="008879AA" w:rsidRDefault="00FB5039" w:rsidP="004706EF">
      <w:pPr>
        <w:pStyle w:val="ConsPlusNormal"/>
        <w:jc w:val="center"/>
        <w:rPr>
          <w:rFonts w:ascii="Liberation Serif" w:hAnsi="Liberation Serif"/>
          <w:color w:val="000000" w:themeColor="text1"/>
          <w:sz w:val="24"/>
          <w:szCs w:val="24"/>
        </w:rPr>
      </w:pPr>
    </w:p>
    <w:p w:rsidR="00FB5039" w:rsidRPr="008879AA" w:rsidRDefault="00FB5039" w:rsidP="004706EF">
      <w:pPr>
        <w:pStyle w:val="ConsPlusNormal"/>
        <w:jc w:val="center"/>
        <w:rPr>
          <w:rFonts w:ascii="Liberation Serif" w:hAnsi="Liberation Serif"/>
          <w:color w:val="000000" w:themeColor="text1"/>
          <w:sz w:val="24"/>
          <w:szCs w:val="24"/>
        </w:rPr>
      </w:pPr>
    </w:p>
    <w:p w:rsidR="00FB5039" w:rsidRPr="008879AA" w:rsidRDefault="00FB5039" w:rsidP="004706EF">
      <w:pPr>
        <w:pStyle w:val="ConsPlusNormal"/>
        <w:jc w:val="center"/>
        <w:rPr>
          <w:rFonts w:ascii="Liberation Serif" w:hAnsi="Liberation Serif"/>
          <w:color w:val="000000" w:themeColor="text1"/>
          <w:sz w:val="24"/>
          <w:szCs w:val="24"/>
        </w:rPr>
      </w:pPr>
    </w:p>
    <w:p w:rsidR="006D0D96" w:rsidRPr="008879AA" w:rsidRDefault="006D0D96" w:rsidP="004706EF">
      <w:pPr>
        <w:pStyle w:val="ConsPlusNormal"/>
        <w:jc w:val="center"/>
        <w:rPr>
          <w:rFonts w:ascii="Liberation Serif" w:hAnsi="Liberation Serif"/>
          <w:color w:val="000000" w:themeColor="text1"/>
          <w:sz w:val="24"/>
          <w:szCs w:val="24"/>
        </w:rPr>
      </w:pPr>
    </w:p>
    <w:p w:rsidR="006D0D96" w:rsidRPr="008879AA" w:rsidRDefault="006D0D96" w:rsidP="004706EF">
      <w:pPr>
        <w:pStyle w:val="ConsPlusNormal"/>
        <w:jc w:val="center"/>
        <w:rPr>
          <w:rFonts w:ascii="Liberation Serif" w:hAnsi="Liberation Serif"/>
          <w:color w:val="000000" w:themeColor="text1"/>
          <w:sz w:val="24"/>
          <w:szCs w:val="24"/>
        </w:rPr>
      </w:pPr>
    </w:p>
    <w:p w:rsidR="006D0D96" w:rsidRPr="008879AA" w:rsidRDefault="006D0D96" w:rsidP="004706EF">
      <w:pPr>
        <w:pStyle w:val="ConsPlusNormal"/>
        <w:jc w:val="center"/>
        <w:rPr>
          <w:rFonts w:ascii="Liberation Serif" w:hAnsi="Liberation Serif"/>
          <w:color w:val="000000" w:themeColor="text1"/>
          <w:sz w:val="24"/>
          <w:szCs w:val="24"/>
        </w:rPr>
      </w:pPr>
    </w:p>
    <w:p w:rsidR="006D0D96" w:rsidRPr="008879AA" w:rsidRDefault="006D0D96" w:rsidP="004706EF">
      <w:pPr>
        <w:pStyle w:val="ConsPlusNormal"/>
        <w:jc w:val="center"/>
        <w:rPr>
          <w:rFonts w:ascii="Liberation Serif" w:hAnsi="Liberation Serif"/>
          <w:color w:val="000000" w:themeColor="text1"/>
          <w:sz w:val="24"/>
          <w:szCs w:val="24"/>
        </w:rPr>
      </w:pPr>
    </w:p>
    <w:p w:rsidR="006D0D96" w:rsidRPr="008879AA" w:rsidRDefault="006D0D96" w:rsidP="004706EF">
      <w:pPr>
        <w:pStyle w:val="ConsPlusNormal"/>
        <w:jc w:val="center"/>
        <w:rPr>
          <w:rFonts w:ascii="Liberation Serif" w:hAnsi="Liberation Serif"/>
          <w:color w:val="000000" w:themeColor="text1"/>
          <w:sz w:val="24"/>
          <w:szCs w:val="24"/>
        </w:rPr>
      </w:pPr>
    </w:p>
    <w:sectPr w:rsidR="006D0D96" w:rsidRPr="008879AA" w:rsidSect="00311154">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F67" w:rsidRDefault="006D4F67" w:rsidP="00311154">
      <w:pPr>
        <w:spacing w:after="0" w:line="240" w:lineRule="auto"/>
      </w:pPr>
      <w:r>
        <w:separator/>
      </w:r>
    </w:p>
  </w:endnote>
  <w:endnote w:type="continuationSeparator" w:id="0">
    <w:p w:rsidR="006D4F67" w:rsidRDefault="006D4F67" w:rsidP="00311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CC"/>
    <w:family w:val="roman"/>
    <w:pitch w:val="variable"/>
    <w:sig w:usb0="A00002AF" w:usb1="500078F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F67" w:rsidRDefault="006D4F67" w:rsidP="00311154">
      <w:pPr>
        <w:spacing w:after="0" w:line="240" w:lineRule="auto"/>
      </w:pPr>
      <w:r>
        <w:separator/>
      </w:r>
    </w:p>
  </w:footnote>
  <w:footnote w:type="continuationSeparator" w:id="0">
    <w:p w:rsidR="006D4F67" w:rsidRDefault="006D4F67" w:rsidP="003111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3"/>
    <w:multiLevelType w:val="multilevel"/>
    <w:tmpl w:val="97E0DC9E"/>
    <w:lvl w:ilvl="0">
      <w:start w:val="1"/>
      <w:numFmt w:val="decimal"/>
      <w:lvlText w:val="%1."/>
      <w:lvlJc w:val="left"/>
      <w:rPr>
        <w:rFonts w:ascii="Liberation Serif" w:hAnsi="Liberation Serif" w:cs="Arial" w:hint="default"/>
        <w:b w:val="0"/>
        <w:bCs w:val="0"/>
        <w:i w:val="0"/>
        <w:iCs w:val="0"/>
        <w:smallCaps w:val="0"/>
        <w:strike w:val="0"/>
        <w:color w:val="000000"/>
        <w:spacing w:val="0"/>
        <w:w w:val="100"/>
        <w:position w:val="0"/>
        <w:sz w:val="23"/>
        <w:szCs w:val="23"/>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1">
    <w:nsid w:val="00000035"/>
    <w:multiLevelType w:val="multilevel"/>
    <w:tmpl w:val="00000034"/>
    <w:lvl w:ilvl="0">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2">
    <w:nsid w:val="00000037"/>
    <w:multiLevelType w:val="multilevel"/>
    <w:tmpl w:val="13B0BC3E"/>
    <w:lvl w:ilvl="0">
      <w:start w:val="1"/>
      <w:numFmt w:val="decimal"/>
      <w:lvlText w:val="%1)"/>
      <w:lvlJc w:val="left"/>
      <w:rPr>
        <w:rFonts w:ascii="Liberation Serif" w:hAnsi="Liberation Serif" w:cs="Arial" w:hint="default"/>
        <w:b w:val="0"/>
        <w:bCs w:val="0"/>
        <w:i w:val="0"/>
        <w:iCs w:val="0"/>
        <w:smallCaps w:val="0"/>
        <w:strike w:val="0"/>
        <w:color w:val="000000"/>
        <w:spacing w:val="0"/>
        <w:w w:val="100"/>
        <w:position w:val="0"/>
        <w:sz w:val="23"/>
        <w:szCs w:val="23"/>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3">
    <w:nsid w:val="5F904F20"/>
    <w:multiLevelType w:val="hybridMultilevel"/>
    <w:tmpl w:val="1A32465A"/>
    <w:lvl w:ilvl="0" w:tplc="EFEE3F4E">
      <w:start w:val="2"/>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6760906"/>
    <w:multiLevelType w:val="hybridMultilevel"/>
    <w:tmpl w:val="3C3E698A"/>
    <w:lvl w:ilvl="0" w:tplc="CAA6F29E">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74618CB"/>
    <w:multiLevelType w:val="hybridMultilevel"/>
    <w:tmpl w:val="82B82CA6"/>
    <w:lvl w:ilvl="0" w:tplc="30F20204">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D96"/>
    <w:rsid w:val="00025E63"/>
    <w:rsid w:val="000D5DCE"/>
    <w:rsid w:val="00112404"/>
    <w:rsid w:val="001B2EAB"/>
    <w:rsid w:val="00311154"/>
    <w:rsid w:val="00376F86"/>
    <w:rsid w:val="003C79AB"/>
    <w:rsid w:val="004706EF"/>
    <w:rsid w:val="00533901"/>
    <w:rsid w:val="005822B1"/>
    <w:rsid w:val="006439FF"/>
    <w:rsid w:val="0065344E"/>
    <w:rsid w:val="006B5B17"/>
    <w:rsid w:val="006D0D96"/>
    <w:rsid w:val="006D4F67"/>
    <w:rsid w:val="007F1818"/>
    <w:rsid w:val="008879AA"/>
    <w:rsid w:val="008D72FC"/>
    <w:rsid w:val="00A11932"/>
    <w:rsid w:val="00A772CC"/>
    <w:rsid w:val="00AA53E6"/>
    <w:rsid w:val="00C33E93"/>
    <w:rsid w:val="00C86475"/>
    <w:rsid w:val="00DF545B"/>
    <w:rsid w:val="00ED6983"/>
    <w:rsid w:val="00FB5039"/>
    <w:rsid w:val="00FC6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0D9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6D0D9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TitlePage">
    <w:name w:val="ConsPlusTitlePage"/>
    <w:uiPriority w:val="99"/>
    <w:rsid w:val="006D0D96"/>
    <w:pPr>
      <w:widowControl w:val="0"/>
      <w:autoSpaceDE w:val="0"/>
      <w:autoSpaceDN w:val="0"/>
      <w:adjustRightInd w:val="0"/>
      <w:spacing w:after="0" w:line="240" w:lineRule="auto"/>
    </w:pPr>
    <w:rPr>
      <w:rFonts w:ascii="Tahoma" w:eastAsiaTheme="minorEastAsia" w:hAnsi="Tahoma" w:cs="Tahoma"/>
      <w:sz w:val="20"/>
      <w:szCs w:val="20"/>
      <w:lang w:eastAsia="ru-RU"/>
    </w:rPr>
  </w:style>
  <w:style w:type="character" w:styleId="a3">
    <w:name w:val="Hyperlink"/>
    <w:basedOn w:val="a0"/>
    <w:uiPriority w:val="99"/>
    <w:rsid w:val="00FB5039"/>
    <w:rPr>
      <w:rFonts w:cs="Times New Roman"/>
      <w:color w:val="0066CC"/>
      <w:u w:val="single"/>
    </w:rPr>
  </w:style>
  <w:style w:type="paragraph" w:styleId="a4">
    <w:name w:val="List Paragraph"/>
    <w:basedOn w:val="a"/>
    <w:uiPriority w:val="34"/>
    <w:qFormat/>
    <w:rsid w:val="00FB5039"/>
    <w:pPr>
      <w:ind w:left="720"/>
      <w:contextualSpacing/>
    </w:pPr>
  </w:style>
  <w:style w:type="paragraph" w:styleId="a5">
    <w:name w:val="Balloon Text"/>
    <w:basedOn w:val="a"/>
    <w:link w:val="a6"/>
    <w:uiPriority w:val="99"/>
    <w:semiHidden/>
    <w:unhideWhenUsed/>
    <w:rsid w:val="00AA53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A53E6"/>
    <w:rPr>
      <w:rFonts w:ascii="Tahoma" w:hAnsi="Tahoma" w:cs="Tahoma"/>
      <w:sz w:val="16"/>
      <w:szCs w:val="16"/>
    </w:rPr>
  </w:style>
  <w:style w:type="paragraph" w:styleId="a7">
    <w:name w:val="header"/>
    <w:basedOn w:val="a"/>
    <w:link w:val="a8"/>
    <w:uiPriority w:val="99"/>
    <w:unhideWhenUsed/>
    <w:rsid w:val="0031115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11154"/>
  </w:style>
  <w:style w:type="paragraph" w:styleId="a9">
    <w:name w:val="footer"/>
    <w:basedOn w:val="a"/>
    <w:link w:val="aa"/>
    <w:uiPriority w:val="99"/>
    <w:unhideWhenUsed/>
    <w:rsid w:val="0031115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111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0D9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6D0D9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TitlePage">
    <w:name w:val="ConsPlusTitlePage"/>
    <w:uiPriority w:val="99"/>
    <w:rsid w:val="006D0D96"/>
    <w:pPr>
      <w:widowControl w:val="0"/>
      <w:autoSpaceDE w:val="0"/>
      <w:autoSpaceDN w:val="0"/>
      <w:adjustRightInd w:val="0"/>
      <w:spacing w:after="0" w:line="240" w:lineRule="auto"/>
    </w:pPr>
    <w:rPr>
      <w:rFonts w:ascii="Tahoma" w:eastAsiaTheme="minorEastAsia" w:hAnsi="Tahoma" w:cs="Tahoma"/>
      <w:sz w:val="20"/>
      <w:szCs w:val="20"/>
      <w:lang w:eastAsia="ru-RU"/>
    </w:rPr>
  </w:style>
  <w:style w:type="character" w:styleId="a3">
    <w:name w:val="Hyperlink"/>
    <w:basedOn w:val="a0"/>
    <w:uiPriority w:val="99"/>
    <w:rsid w:val="00FB5039"/>
    <w:rPr>
      <w:rFonts w:cs="Times New Roman"/>
      <w:color w:val="0066CC"/>
      <w:u w:val="single"/>
    </w:rPr>
  </w:style>
  <w:style w:type="paragraph" w:styleId="a4">
    <w:name w:val="List Paragraph"/>
    <w:basedOn w:val="a"/>
    <w:uiPriority w:val="34"/>
    <w:qFormat/>
    <w:rsid w:val="00FB5039"/>
    <w:pPr>
      <w:ind w:left="720"/>
      <w:contextualSpacing/>
    </w:pPr>
  </w:style>
  <w:style w:type="paragraph" w:styleId="a5">
    <w:name w:val="Balloon Text"/>
    <w:basedOn w:val="a"/>
    <w:link w:val="a6"/>
    <w:uiPriority w:val="99"/>
    <w:semiHidden/>
    <w:unhideWhenUsed/>
    <w:rsid w:val="00AA53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A53E6"/>
    <w:rPr>
      <w:rFonts w:ascii="Tahoma" w:hAnsi="Tahoma" w:cs="Tahoma"/>
      <w:sz w:val="16"/>
      <w:szCs w:val="16"/>
    </w:rPr>
  </w:style>
  <w:style w:type="paragraph" w:styleId="a7">
    <w:name w:val="header"/>
    <w:basedOn w:val="a"/>
    <w:link w:val="a8"/>
    <w:uiPriority w:val="99"/>
    <w:unhideWhenUsed/>
    <w:rsid w:val="0031115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11154"/>
  </w:style>
  <w:style w:type="paragraph" w:styleId="a9">
    <w:name w:val="footer"/>
    <w:basedOn w:val="a"/>
    <w:link w:val="aa"/>
    <w:uiPriority w:val="99"/>
    <w:unhideWhenUsed/>
    <w:rsid w:val="0031115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11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 TargetMode="External"/><Relationship Id="rId18" Type="http://schemas.openxmlformats.org/officeDocument/2006/relationships/hyperlink" Target="https://login.consultant.ru/link/?req=doc&amp;base=LAW&amp;n=403777&amp;dst=100762" TargetMode="External"/><Relationship Id="rId26" Type="http://schemas.openxmlformats.org/officeDocument/2006/relationships/hyperlink" Target="https://login.consultant.ru/link/?req=doc&amp;base=LAW&amp;n=495001" TargetMode="External"/><Relationship Id="rId39" Type="http://schemas.openxmlformats.org/officeDocument/2006/relationships/hyperlink" Target="https://login.consultant.ru/link/?req=doc&amp;base=LAW&amp;n=495001&amp;dst=101410"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77169&amp;dst=100011" TargetMode="External"/><Relationship Id="rId34" Type="http://schemas.openxmlformats.org/officeDocument/2006/relationships/hyperlink" Target="https://login.consultant.ru/link/?req=doc&amp;base=LAW&amp;n=495001&amp;dst=101491" TargetMode="External"/><Relationship Id="rId42" Type="http://schemas.openxmlformats.org/officeDocument/2006/relationships/hyperlink" Target="https://login.consultant.ru/link/?req=doc&amp;base=LAW&amp;n=495001&amp;dst=101187" TargetMode="External"/><Relationship Id="rId47" Type="http://schemas.openxmlformats.org/officeDocument/2006/relationships/hyperlink" Target="https://login.consultant.ru/link/?req=doc&amp;base=LAW&amp;n=495001&amp;dst=100637" TargetMode="External"/><Relationship Id="rId50" Type="http://schemas.openxmlformats.org/officeDocument/2006/relationships/hyperlink" Target="https://login.consultant.ru/link/?req=doc&amp;base=LAW&amp;n=493210" TargetMode="External"/><Relationship Id="rId7" Type="http://schemas.openxmlformats.org/officeDocument/2006/relationships/endnotes" Target="endnotes.xml"/><Relationship Id="rId12" Type="http://schemas.openxmlformats.org/officeDocument/2006/relationships/hyperlink" Target="https://login.consultant.ru/link/?req=doc&amp;base=LAW&amp;n=480999" TargetMode="External"/><Relationship Id="rId17" Type="http://schemas.openxmlformats.org/officeDocument/2006/relationships/hyperlink" Target="https://login.consultant.ru/link/?req=doc&amp;base=LAW&amp;n=495001&amp;dst=100512" TargetMode="External"/><Relationship Id="rId25" Type="http://schemas.openxmlformats.org/officeDocument/2006/relationships/hyperlink" Target="https://login.consultant.ru/link/?req=doc&amp;base=LAW&amp;n=495001&amp;dst=100633" TargetMode="External"/><Relationship Id="rId33" Type="http://schemas.openxmlformats.org/officeDocument/2006/relationships/hyperlink" Target="https://login.consultant.ru/link/?req=doc&amp;base=LAW&amp;n=495001&amp;dst=101482" TargetMode="External"/><Relationship Id="rId38" Type="http://schemas.openxmlformats.org/officeDocument/2006/relationships/hyperlink" Target="https://login.consultant.ru/link/?req=doc&amp;base=LAW&amp;n=495001&amp;dst=101412" TargetMode="External"/><Relationship Id="rId46" Type="http://schemas.openxmlformats.org/officeDocument/2006/relationships/hyperlink" Target="https://login.consultant.ru/link/?req=doc&amp;base=LAW&amp;n=495001&amp;dst=101410" TargetMode="External"/><Relationship Id="rId2" Type="http://schemas.openxmlformats.org/officeDocument/2006/relationships/styles" Target="styles.xml"/><Relationship Id="rId16" Type="http://schemas.openxmlformats.org/officeDocument/2006/relationships/hyperlink" Target="https://login.consultant.ru/link/?req=doc&amp;base=LAW&amp;n=495001" TargetMode="External"/><Relationship Id="rId20" Type="http://schemas.openxmlformats.org/officeDocument/2006/relationships/hyperlink" Target="https://login.consultant.ru/link/?req=doc&amp;base=LAW&amp;n=495001&amp;dst=101391" TargetMode="External"/><Relationship Id="rId29" Type="http://schemas.openxmlformats.org/officeDocument/2006/relationships/hyperlink" Target="https://login.consultant.ru/link/?req=doc&amp;base=LAW&amp;n=495001&amp;dst=100370" TargetMode="External"/><Relationship Id="rId41" Type="http://schemas.openxmlformats.org/officeDocument/2006/relationships/hyperlink" Target="https://login.consultant.ru/link/?req=doc&amp;base=LAW&amp;n=495001&amp;dst=101412"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93210" TargetMode="External"/><Relationship Id="rId24" Type="http://schemas.openxmlformats.org/officeDocument/2006/relationships/hyperlink" Target="https://login.consultant.ru/link/?req=doc&amp;base=LAW&amp;n=495001&amp;dst=101413" TargetMode="External"/><Relationship Id="rId32" Type="http://schemas.openxmlformats.org/officeDocument/2006/relationships/hyperlink" Target="https://login.consultant.ru/link/?req=doc&amp;base=LAW&amp;n=503697" TargetMode="External"/><Relationship Id="rId37" Type="http://schemas.openxmlformats.org/officeDocument/2006/relationships/hyperlink" Target="https://login.consultant.ru/link/?req=doc&amp;base=LAW&amp;n=495001&amp;dst=100637" TargetMode="External"/><Relationship Id="rId40" Type="http://schemas.openxmlformats.org/officeDocument/2006/relationships/hyperlink" Target="https://login.consultant.ru/link/?req=doc&amp;base=LAW&amp;n=495001&amp;dst=100637" TargetMode="External"/><Relationship Id="rId45" Type="http://schemas.openxmlformats.org/officeDocument/2006/relationships/hyperlink" Target="https://login.consultant.ru/link/?req=doc&amp;base=LAW&amp;n=495001&amp;dst=101128"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95001&amp;dst=101366" TargetMode="External"/><Relationship Id="rId23" Type="http://schemas.openxmlformats.org/officeDocument/2006/relationships/hyperlink" Target="https://login.consultant.ru/link/?req=doc&amp;base=LAW&amp;n=495001&amp;dst=100636" TargetMode="External"/><Relationship Id="rId28" Type="http://schemas.openxmlformats.org/officeDocument/2006/relationships/hyperlink" Target="https://login.consultant.ru/link/?req=doc&amp;base=LAW&amp;n=495001&amp;dst=101176" TargetMode="External"/><Relationship Id="rId36" Type="http://schemas.openxmlformats.org/officeDocument/2006/relationships/hyperlink" Target="https://login.consultant.ru/link/?req=doc&amp;base=LAW&amp;n=495001&amp;dst=101410" TargetMode="External"/><Relationship Id="rId49" Type="http://schemas.openxmlformats.org/officeDocument/2006/relationships/hyperlink" Target="https://login.consultant.ru/link/?req=doc&amp;base=LAW&amp;n=495001&amp;dst=101187" TargetMode="External"/><Relationship Id="rId10" Type="http://schemas.openxmlformats.org/officeDocument/2006/relationships/hyperlink" Target="https://login.consultant.ru/link/?req=doc&amp;base=LAW&amp;n=495001" TargetMode="External"/><Relationship Id="rId19" Type="http://schemas.openxmlformats.org/officeDocument/2006/relationships/hyperlink" Target="https://login.consultant.ru/link/?req=doc&amp;base=LAW&amp;n=495001&amp;dst=101366" TargetMode="External"/><Relationship Id="rId31" Type="http://schemas.openxmlformats.org/officeDocument/2006/relationships/hyperlink" Target="https://login.consultant.ru/link/?req=doc&amp;base=LAW&amp;n=403777" TargetMode="External"/><Relationship Id="rId44" Type="http://schemas.openxmlformats.org/officeDocument/2006/relationships/hyperlink" Target="https://login.consultant.ru/link/?req=doc&amp;base=LAW&amp;n=495001&amp;dst=101127" TargetMode="External"/><Relationship Id="rId52" Type="http://schemas.openxmlformats.org/officeDocument/2006/relationships/hyperlink" Target="https://login.consultant.ru/link/?req=doc&amp;base=LAW&amp;n=495001"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178" TargetMode="External"/><Relationship Id="rId14" Type="http://schemas.openxmlformats.org/officeDocument/2006/relationships/hyperlink" Target="https://login.consultant.ru/link/?req=doc&amp;base=LAW&amp;n=495001" TargetMode="External"/><Relationship Id="rId22" Type="http://schemas.openxmlformats.org/officeDocument/2006/relationships/hyperlink" Target="https://login.consultant.ru/link/?req=doc&amp;base=LAW&amp;n=495001&amp;dst=100634" TargetMode="External"/><Relationship Id="rId27" Type="http://schemas.openxmlformats.org/officeDocument/2006/relationships/hyperlink" Target="https://login.consultant.ru/link/?req=doc&amp;base=LAW&amp;n=403777" TargetMode="External"/><Relationship Id="rId30" Type="http://schemas.openxmlformats.org/officeDocument/2006/relationships/hyperlink" Target="https://login.consultant.ru/link/?req=doc&amp;base=LAW&amp;n=495001&amp;dst=100384" TargetMode="External"/><Relationship Id="rId35" Type="http://schemas.openxmlformats.org/officeDocument/2006/relationships/hyperlink" Target="https://login.consultant.ru/link/?req=doc&amp;base=LAW&amp;n=495001&amp;dst=100225" TargetMode="External"/><Relationship Id="rId43" Type="http://schemas.openxmlformats.org/officeDocument/2006/relationships/hyperlink" Target="https://login.consultant.ru/link/?req=doc&amp;base=LAW&amp;n=495001&amp;dst=100225" TargetMode="External"/><Relationship Id="rId48" Type="http://schemas.openxmlformats.org/officeDocument/2006/relationships/hyperlink" Target="https://login.consultant.ru/link/?req=doc&amp;base=LAW&amp;n=495001&amp;dst=101412" TargetMode="External"/><Relationship Id="rId8" Type="http://schemas.openxmlformats.org/officeDocument/2006/relationships/image" Target="media/image1.jpeg"/><Relationship Id="rId51" Type="http://schemas.openxmlformats.org/officeDocument/2006/relationships/hyperlink" Target="https://login.consultant.ru/link/?req=doc&amp;base=LAW&amp;n=495001&amp;dst=1008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1190</TotalTime>
  <Pages>22</Pages>
  <Words>9643</Words>
  <Characters>54970</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Архитектор</dc:creator>
  <cp:keywords/>
  <dc:description/>
  <cp:lastModifiedBy>Пользыватель</cp:lastModifiedBy>
  <cp:revision>6</cp:revision>
  <cp:lastPrinted>2025-06-09T11:35:00Z</cp:lastPrinted>
  <dcterms:created xsi:type="dcterms:W3CDTF">2025-06-03T05:20:00Z</dcterms:created>
  <dcterms:modified xsi:type="dcterms:W3CDTF">2025-06-10T05:14:00Z</dcterms:modified>
</cp:coreProperties>
</file>