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32" w:rsidRDefault="00A70E2B" w:rsidP="00E25CFB">
      <w:pPr>
        <w:pStyle w:val="a3"/>
        <w:spacing w:before="0" w:after="0"/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CD2F37" w:rsidRPr="00A70E2B" w:rsidRDefault="00A70E2B" w:rsidP="00BD7C32">
      <w:pPr>
        <w:pStyle w:val="a3"/>
        <w:spacing w:before="0" w:after="0"/>
        <w:ind w:left="7788" w:firstLine="708"/>
        <w:rPr>
          <w:rFonts w:ascii="Liberation Serif" w:hAnsi="Liberation Serif" w:cs="Liberation Serif"/>
          <w:caps/>
          <w:sz w:val="24"/>
          <w:szCs w:val="24"/>
        </w:rPr>
      </w:pPr>
      <w:bookmarkStart w:id="0" w:name="_GoBack"/>
      <w:bookmarkEnd w:id="0"/>
      <w:r w:rsidRPr="00A70E2B">
        <w:rPr>
          <w:rFonts w:ascii="Liberation Serif" w:hAnsi="Liberation Serif" w:cs="Liberation Serif"/>
          <w:caps/>
          <w:sz w:val="24"/>
          <w:szCs w:val="24"/>
        </w:rPr>
        <w:t>ПРОЕКТ</w:t>
      </w:r>
    </w:p>
    <w:p w:rsidR="00DB0AF8" w:rsidRPr="00E25CFB" w:rsidRDefault="00E25CFB" w:rsidP="00E25CFB">
      <w:pPr>
        <w:pStyle w:val="a3"/>
        <w:tabs>
          <w:tab w:val="left" w:pos="7797"/>
        </w:tabs>
        <w:spacing w:before="0" w:after="0"/>
        <w:ind w:left="7788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ab/>
        <w:t xml:space="preserve">           </w:t>
      </w:r>
      <w:r w:rsidR="00B50F68">
        <w:rPr>
          <w:rFonts w:ascii="Liberation Serif" w:hAnsi="Liberation Serif" w:cs="Liberation Serif"/>
          <w:b/>
          <w:caps/>
          <w:sz w:val="24"/>
          <w:szCs w:val="24"/>
        </w:rPr>
        <w:t xml:space="preserve">                                            </w:t>
      </w:r>
      <w:r w:rsidR="00DB0AF8" w:rsidRPr="00DB0AF8">
        <w:rPr>
          <w:rFonts w:ascii="Liberation Serif" w:eastAsia="Times New Roman" w:hAnsi="Liberation Serif" w:cs="Liberation Serif"/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DB0AF8" w:rsidRPr="00DB0AF8" w:rsidRDefault="00DB0AF8" w:rsidP="00DB0AF8">
      <w:pPr>
        <w:jc w:val="center"/>
        <w:rPr>
          <w:rFonts w:ascii="Liberation Sans" w:eastAsiaTheme="minorHAnsi" w:hAnsi="Liberation Sans" w:cs="Liberation Sans"/>
          <w:sz w:val="26"/>
          <w:szCs w:val="26"/>
        </w:rPr>
      </w:pPr>
      <w:r w:rsidRPr="00DB0AF8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279EE7F7" wp14:editId="1635B4CB">
            <wp:extent cx="561975" cy="762000"/>
            <wp:effectExtent l="0" t="0" r="9525" b="0"/>
            <wp:docPr id="3" name="Рисунок 3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F8" w:rsidRPr="00DB0AF8" w:rsidRDefault="00DB0AF8" w:rsidP="00DB0AF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АДМИНИСТРАЦИЯ</w:t>
      </w:r>
      <w:r w:rsidRPr="00DB0AF8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DB0AF8" w:rsidRPr="00DB0AF8" w:rsidRDefault="00DB0AF8" w:rsidP="00DB0AF8">
      <w:pPr>
        <w:spacing w:after="0" w:line="240" w:lineRule="auto"/>
        <w:ind w:left="2127" w:firstLine="141"/>
        <w:rPr>
          <w:rFonts w:ascii="Liberation Serif" w:hAnsi="Liberation Serif" w:cs="Liberation Serif"/>
          <w:b/>
          <w:sz w:val="24"/>
          <w:szCs w:val="24"/>
        </w:rPr>
      </w:pPr>
      <w:r w:rsidRPr="00DB0AF8">
        <w:rPr>
          <w:rFonts w:ascii="Liberation Serif" w:hAnsi="Liberation Serif" w:cs="Liberation Serif"/>
          <w:b/>
          <w:sz w:val="24"/>
          <w:szCs w:val="24"/>
        </w:rPr>
        <w:t xml:space="preserve">                  КУРГАНСКОЙ ОБЛАСТИ</w:t>
      </w:r>
    </w:p>
    <w:p w:rsidR="00B50F68" w:rsidRPr="00DB0AF8" w:rsidRDefault="00DB0AF8" w:rsidP="00DB0AF8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  <w:r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ПОСТАНОВЛ</w:t>
      </w:r>
      <w:r w:rsidRPr="00DB0AF8"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ЕНИЕ</w:t>
      </w:r>
    </w:p>
    <w:p w:rsidR="00B50F68" w:rsidRDefault="00B50F68" w:rsidP="00B50F6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16"/>
          <w:szCs w:val="20"/>
          <w:lang w:eastAsia="ru-RU"/>
        </w:rPr>
      </w:pPr>
    </w:p>
    <w:p w:rsidR="00CE1849" w:rsidRDefault="00CE1849" w:rsidP="00B50F6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1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3"/>
        <w:gridCol w:w="4604"/>
      </w:tblGrid>
      <w:tr w:rsidR="00B50F68" w:rsidTr="00B50F68">
        <w:tc>
          <w:tcPr>
            <w:tcW w:w="4907" w:type="dxa"/>
            <w:hideMark/>
          </w:tcPr>
          <w:p w:rsidR="00B50F68" w:rsidRDefault="00CE184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 ___________</w:t>
            </w:r>
            <w:r w:rsidR="00B50F6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№ _____</w:t>
            </w:r>
          </w:p>
          <w:p w:rsidR="00B50F68" w:rsidRDefault="00B50F6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г. Куртамыш</w:t>
            </w:r>
          </w:p>
        </w:tc>
        <w:tc>
          <w:tcPr>
            <w:tcW w:w="4663" w:type="dxa"/>
          </w:tcPr>
          <w:p w:rsidR="00B50F68" w:rsidRDefault="00B50F6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B646D8" w:rsidRDefault="00B50F68" w:rsidP="00B50F6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 xml:space="preserve">                                     </w:t>
      </w:r>
    </w:p>
    <w:p w:rsidR="00CE1849" w:rsidRDefault="00CE1849" w:rsidP="00B50F6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</w:pPr>
    </w:p>
    <w:p w:rsidR="00B646D8" w:rsidRPr="00111773" w:rsidRDefault="00B646D8" w:rsidP="00B50F6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0F68" w:rsidTr="00B50F68">
        <w:trPr>
          <w:trHeight w:val="613"/>
        </w:trPr>
        <w:tc>
          <w:tcPr>
            <w:tcW w:w="9606" w:type="dxa"/>
            <w:hideMark/>
          </w:tcPr>
          <w:p w:rsidR="00B50F68" w:rsidRDefault="00B50F68" w:rsidP="00E97F94">
            <w:pPr>
              <w:spacing w:after="0" w:line="240" w:lineRule="auto"/>
              <w:ind w:right="318"/>
              <w:jc w:val="center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О</w:t>
            </w:r>
            <w:r w:rsidR="00E97F94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б</w:t>
            </w: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97F94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</w:t>
            </w: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Куртамышского муниципального округа Курганской области</w:t>
            </w:r>
            <w:r w:rsidR="00E97F94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, муниципальных унитарных предприятий Куртамышского муниципального округа Курганской области, и среднемесячной заработной платы работников этих учреждений, предприятий</w:t>
            </w:r>
          </w:p>
        </w:tc>
      </w:tr>
    </w:tbl>
    <w:p w:rsidR="00B50F68" w:rsidRDefault="00B50F68" w:rsidP="00B50F68">
      <w:pPr>
        <w:pStyle w:val="ConsPlusNormal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 </w:t>
      </w:r>
    </w:p>
    <w:p w:rsidR="00B50F68" w:rsidRDefault="00B50F68" w:rsidP="00B50F68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  </w:t>
      </w:r>
      <w:r>
        <w:rPr>
          <w:rFonts w:ascii="Liberation Serif" w:hAnsi="Liberation Serif" w:cs="Liberation Serif"/>
          <w:sz w:val="26"/>
          <w:szCs w:val="26"/>
        </w:rPr>
        <w:t xml:space="preserve">   В </w:t>
      </w:r>
      <w:r w:rsidR="005B1626">
        <w:rPr>
          <w:rFonts w:ascii="Liberation Serif" w:hAnsi="Liberation Serif" w:cs="Liberation Serif"/>
          <w:sz w:val="26"/>
          <w:szCs w:val="26"/>
        </w:rPr>
        <w:t>соответствии со статьей</w:t>
      </w:r>
      <w:r w:rsidR="00DD0CE5">
        <w:rPr>
          <w:rFonts w:ascii="Liberation Serif" w:hAnsi="Liberation Serif" w:cs="Liberation Serif"/>
          <w:sz w:val="26"/>
          <w:szCs w:val="26"/>
        </w:rPr>
        <w:t xml:space="preserve"> 145 Трудового</w:t>
      </w:r>
      <w:r w:rsidR="00CE1849">
        <w:rPr>
          <w:rFonts w:ascii="Liberation Serif" w:hAnsi="Liberation Serif" w:cs="Liberation Serif"/>
          <w:sz w:val="26"/>
          <w:szCs w:val="26"/>
        </w:rPr>
        <w:t xml:space="preserve"> кодекса Российской Федерации, Федеральным законом от </w:t>
      </w:r>
      <w:r w:rsidR="00CE1849" w:rsidRPr="00F93720">
        <w:rPr>
          <w:rFonts w:ascii="Liberation Serif" w:hAnsi="Liberation Serif" w:cs="Liberation Serif"/>
          <w:sz w:val="26"/>
          <w:szCs w:val="26"/>
        </w:rPr>
        <w:t>06.10.2003 г. № 131-ФЗ «Об общих принципах организации местного самоуправления в Российской Федерации»</w:t>
      </w:r>
      <w:r w:rsidR="00CE1849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>стать</w:t>
      </w:r>
      <w:r w:rsidR="005B1626">
        <w:rPr>
          <w:rFonts w:ascii="Liberation Serif" w:hAnsi="Liberation Serif" w:cs="Liberation Serif"/>
          <w:sz w:val="26"/>
          <w:szCs w:val="26"/>
        </w:rPr>
        <w:t>ей</w:t>
      </w:r>
      <w:r>
        <w:rPr>
          <w:rFonts w:ascii="Liberation Serif" w:hAnsi="Liberation Serif" w:cs="Liberation Serif"/>
          <w:sz w:val="26"/>
          <w:szCs w:val="26"/>
        </w:rPr>
        <w:t xml:space="preserve"> 3</w:t>
      </w:r>
      <w:r w:rsidR="00DD0CE5">
        <w:rPr>
          <w:rFonts w:ascii="Liberation Serif" w:hAnsi="Liberation Serif" w:cs="Liberation Serif"/>
          <w:sz w:val="26"/>
          <w:szCs w:val="26"/>
        </w:rPr>
        <w:t>9 Устава Куртамышского муниципального округа Курганской области,</w:t>
      </w:r>
      <w:r>
        <w:rPr>
          <w:rFonts w:ascii="Liberation Serif" w:hAnsi="Liberation Serif" w:cs="Liberation Serif"/>
          <w:sz w:val="26"/>
          <w:szCs w:val="26"/>
        </w:rPr>
        <w:t xml:space="preserve"> Администрация Куртамышского муниципального округа Курганской области</w:t>
      </w:r>
    </w:p>
    <w:p w:rsidR="00B50F68" w:rsidRDefault="00B50F68" w:rsidP="00B50F68">
      <w:pPr>
        <w:pStyle w:val="a3"/>
        <w:spacing w:before="0" w:after="0" w:line="240" w:lineRule="auto"/>
        <w:jc w:val="both"/>
        <w:rPr>
          <w:rFonts w:ascii="Liberation Serif" w:hAnsi="Liberation Serif" w:cs="Liberation Serif"/>
          <w:caps/>
          <w:color w:val="000000"/>
          <w:sz w:val="26"/>
          <w:szCs w:val="26"/>
        </w:rPr>
      </w:pPr>
      <w:r>
        <w:rPr>
          <w:rFonts w:ascii="Liberation Serif" w:hAnsi="Liberation Serif" w:cs="Liberation Serif"/>
          <w:caps/>
          <w:color w:val="000000"/>
          <w:sz w:val="26"/>
          <w:szCs w:val="26"/>
        </w:rPr>
        <w:t>постановляет:</w:t>
      </w:r>
    </w:p>
    <w:p w:rsidR="00B50F68" w:rsidRDefault="00DD0CE5" w:rsidP="00B50F68">
      <w:pPr>
        <w:pStyle w:val="a3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Установить предельный уровень соотношения среднемесячной заработной платы</w:t>
      </w:r>
      <w:r w:rsidR="00D9357B">
        <w:rPr>
          <w:rFonts w:ascii="Liberation Serif" w:hAnsi="Liberation Serif" w:cs="Liberation Serif"/>
          <w:color w:val="000000"/>
          <w:sz w:val="26"/>
          <w:szCs w:val="26"/>
        </w:rPr>
        <w:t xml:space="preserve"> руководителей, их заместителей, главных бухгалтеров муниципальных учреждений Куртамышского муниципального округа Курганской области,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его заместителей, главных бухгалтеров) в кратности </w:t>
      </w:r>
      <w:r w:rsidR="002B7259">
        <w:rPr>
          <w:rFonts w:ascii="Liberation Serif" w:hAnsi="Liberation Serif" w:cs="Liberation Serif"/>
          <w:color w:val="000000"/>
          <w:sz w:val="26"/>
          <w:szCs w:val="26"/>
        </w:rPr>
        <w:t>8</w:t>
      </w:r>
      <w:r w:rsidR="00D9357B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D9357B" w:rsidRDefault="00D9357B" w:rsidP="00B50F68">
      <w:pPr>
        <w:pStyle w:val="a3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Установить предельный уровень соотношения среднемесячной заработной платы руководителей, их заместителей, главных бухгалтеров муниципальных унитарных предприятий Куртамышского муниципального округа Курганской области, формируемой за счет всех источников финансового обеспечения</w:t>
      </w:r>
      <w:r w:rsidR="008C4443">
        <w:rPr>
          <w:rFonts w:ascii="Liberation Serif" w:hAnsi="Liberation Serif" w:cs="Liberation Serif"/>
          <w:color w:val="000000"/>
          <w:sz w:val="26"/>
          <w:szCs w:val="26"/>
        </w:rPr>
        <w:t xml:space="preserve"> и рассчитываемой за календарный год, и среднемесячной заработной платы работников этих предприятий (без учета заработной платы руководителей, их заместителей, главных бухгалтеров) в кратности </w:t>
      </w:r>
      <w:r w:rsidR="002B7259">
        <w:rPr>
          <w:rFonts w:ascii="Liberation Serif" w:hAnsi="Liberation Serif" w:cs="Liberation Serif"/>
          <w:color w:val="000000"/>
          <w:sz w:val="26"/>
          <w:szCs w:val="26"/>
        </w:rPr>
        <w:t>8</w:t>
      </w:r>
      <w:r w:rsidR="008C4443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5715F3" w:rsidRPr="005715F3" w:rsidRDefault="005715F3" w:rsidP="005715F3">
      <w:pPr>
        <w:pStyle w:val="a3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433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3433C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Куртамышского</w:t>
      </w:r>
      <w:proofErr w:type="spellEnd"/>
      <w:r w:rsidRPr="003433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района от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23.08.2023</w:t>
      </w:r>
      <w:r w:rsidRPr="003433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Pr="003433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180 </w:t>
      </w:r>
      <w:r w:rsidRPr="003433C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5715F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</w:t>
      </w:r>
      <w:proofErr w:type="spellStart"/>
      <w:r w:rsidRPr="005715F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Куртамышского</w:t>
      </w:r>
      <w:proofErr w:type="spellEnd"/>
      <w:r w:rsidRPr="005715F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муниципального округа Курганской области, муниципальных унитарных предприятий </w:t>
      </w:r>
      <w:proofErr w:type="spellStart"/>
      <w:r w:rsidRPr="005715F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Куртамышского</w:t>
      </w:r>
      <w:proofErr w:type="spellEnd"/>
      <w:r w:rsidRPr="005715F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Pr="005715F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lastRenderedPageBreak/>
        <w:t>муниципального округа Курганской области, и среднемесячной заработной платы работников этих учреждений, предприятий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».</w:t>
      </w:r>
    </w:p>
    <w:p w:rsidR="002B7259" w:rsidRDefault="002B7259" w:rsidP="00B50F68">
      <w:pPr>
        <w:pStyle w:val="a3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433C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Настоящее постановление вступает в силу </w:t>
      </w:r>
      <w:r w:rsidRPr="003433C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после его официального опубликования и распространяется на правоот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ношения с 01.12.2023 г</w:t>
      </w:r>
      <w:r w:rsidRPr="003433C0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.</w:t>
      </w:r>
    </w:p>
    <w:p w:rsidR="002B7259" w:rsidRPr="002B7259" w:rsidRDefault="008C4443" w:rsidP="002B7259">
      <w:pPr>
        <w:pStyle w:val="a3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Опубликовать настоящее постановление в информационном бюллетене </w:t>
      </w:r>
      <w:r w:rsidR="00B50F68" w:rsidRPr="008C4443">
        <w:rPr>
          <w:rFonts w:ascii="Liberation Serif" w:hAnsi="Liberation Serif" w:cs="Liberation Serif"/>
          <w:sz w:val="26"/>
          <w:szCs w:val="26"/>
          <w:lang w:eastAsia="ru-RU"/>
        </w:rPr>
        <w:t xml:space="preserve">«Куртамышский </w:t>
      </w:r>
      <w:r w:rsidR="00DC49E1" w:rsidRPr="008C4443">
        <w:rPr>
          <w:rFonts w:ascii="Liberation Serif" w:hAnsi="Liberation Serif" w:cs="Liberation Serif"/>
          <w:sz w:val="26"/>
          <w:szCs w:val="26"/>
          <w:lang w:eastAsia="ru-RU"/>
        </w:rPr>
        <w:t>муниципальный округ</w:t>
      </w:r>
      <w:r w:rsidR="00B50F68" w:rsidRPr="008C4443">
        <w:rPr>
          <w:rFonts w:ascii="Liberation Serif" w:hAnsi="Liberation Serif" w:cs="Liberation Serif"/>
          <w:sz w:val="26"/>
          <w:szCs w:val="26"/>
          <w:lang w:eastAsia="ru-RU"/>
        </w:rPr>
        <w:t>: официально» и разместить на официальном сайте Администрации Куртамышского муниципального округа</w:t>
      </w:r>
      <w:r w:rsidR="00DC49E1" w:rsidRPr="008C4443">
        <w:rPr>
          <w:rFonts w:ascii="Liberation Serif" w:hAnsi="Liberation Serif" w:cs="Liberation Serif"/>
          <w:sz w:val="26"/>
          <w:szCs w:val="26"/>
          <w:lang w:eastAsia="ru-RU"/>
        </w:rPr>
        <w:t xml:space="preserve"> Курганской области</w:t>
      </w:r>
      <w:r w:rsidR="00B50F68" w:rsidRPr="008C4443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DC49E1" w:rsidRPr="002B7259" w:rsidRDefault="00B50F68" w:rsidP="002B7259">
      <w:pPr>
        <w:pStyle w:val="a3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B7259">
        <w:rPr>
          <w:rFonts w:ascii="Liberation Serif" w:hAnsi="Liberation Serif" w:cs="Liberation Serif"/>
          <w:sz w:val="26"/>
          <w:szCs w:val="26"/>
        </w:rPr>
        <w:t xml:space="preserve">Контроль за исполнением настоящего постановления возложить на заместителя Главы Куртамышского муниципального округа Курганской области </w:t>
      </w:r>
      <w:r w:rsidR="008C4443" w:rsidRPr="002B7259">
        <w:rPr>
          <w:rFonts w:ascii="Liberation Serif" w:hAnsi="Liberation Serif" w:cs="Liberation Serif"/>
          <w:sz w:val="26"/>
          <w:szCs w:val="26"/>
        </w:rPr>
        <w:t>по</w:t>
      </w:r>
      <w:r w:rsidR="00CE1849" w:rsidRPr="002B7259">
        <w:rPr>
          <w:rFonts w:ascii="Liberation Serif" w:hAnsi="Liberation Serif" w:cs="Liberation Serif"/>
          <w:sz w:val="26"/>
          <w:szCs w:val="26"/>
        </w:rPr>
        <w:t xml:space="preserve"> социальным вопросам.</w:t>
      </w:r>
    </w:p>
    <w:p w:rsidR="003433C0" w:rsidRDefault="003433C0" w:rsidP="003433C0">
      <w:pPr>
        <w:pStyle w:val="a4"/>
        <w:tabs>
          <w:tab w:val="left" w:pos="426"/>
        </w:tabs>
        <w:ind w:left="1084"/>
        <w:jc w:val="both"/>
        <w:rPr>
          <w:rFonts w:ascii="Liberation Serif" w:hAnsi="Liberation Serif" w:cs="Liberation Serif"/>
          <w:sz w:val="26"/>
          <w:szCs w:val="26"/>
        </w:rPr>
      </w:pPr>
    </w:p>
    <w:p w:rsidR="00CE1849" w:rsidRDefault="00CE1849" w:rsidP="00A327F5">
      <w:pPr>
        <w:pStyle w:val="a4"/>
        <w:tabs>
          <w:tab w:val="left" w:pos="42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A327F5" w:rsidRDefault="00A327F5" w:rsidP="00A327F5">
      <w:pPr>
        <w:pStyle w:val="a4"/>
        <w:tabs>
          <w:tab w:val="left" w:pos="42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B50F68" w:rsidRDefault="000D43A7" w:rsidP="00B50F68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</w:t>
      </w:r>
      <w:r w:rsidR="00B50F68">
        <w:rPr>
          <w:rFonts w:ascii="Liberation Serif" w:hAnsi="Liberation Serif" w:cs="Liberation Serif"/>
          <w:sz w:val="26"/>
          <w:szCs w:val="26"/>
        </w:rPr>
        <w:t>лав</w:t>
      </w:r>
      <w:r w:rsidR="00CE1849">
        <w:rPr>
          <w:rFonts w:ascii="Liberation Serif" w:hAnsi="Liberation Serif" w:cs="Liberation Serif"/>
          <w:sz w:val="26"/>
          <w:szCs w:val="26"/>
        </w:rPr>
        <w:t>а</w:t>
      </w:r>
      <w:r w:rsidR="00B50F68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</w:t>
      </w:r>
    </w:p>
    <w:p w:rsidR="00DB0AF8" w:rsidRDefault="00B50F68" w:rsidP="00CE1849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  </w:t>
      </w:r>
      <w:r w:rsidR="00DC49E1">
        <w:rPr>
          <w:rFonts w:ascii="Liberation Serif" w:hAnsi="Liberation Serif" w:cs="Liberation Serif"/>
          <w:sz w:val="26"/>
          <w:szCs w:val="26"/>
        </w:rPr>
        <w:t xml:space="preserve">  </w:t>
      </w:r>
      <w:r w:rsidR="00870B90">
        <w:rPr>
          <w:rFonts w:ascii="Liberation Serif" w:hAnsi="Liberation Serif" w:cs="Liberation Serif"/>
          <w:sz w:val="26"/>
          <w:szCs w:val="26"/>
        </w:rPr>
        <w:t xml:space="preserve">    </w:t>
      </w:r>
      <w:r w:rsidR="00DC49E1">
        <w:rPr>
          <w:rFonts w:ascii="Liberation Serif" w:hAnsi="Liberation Serif" w:cs="Liberation Serif"/>
          <w:sz w:val="26"/>
          <w:szCs w:val="26"/>
        </w:rPr>
        <w:t xml:space="preserve"> </w:t>
      </w:r>
      <w:r w:rsidR="00CE1849">
        <w:rPr>
          <w:rFonts w:ascii="Liberation Serif" w:hAnsi="Liberation Serif" w:cs="Liberation Serif"/>
          <w:sz w:val="26"/>
          <w:szCs w:val="26"/>
        </w:rPr>
        <w:t>А.Н. Гвоздев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="00CE1849">
        <w:rPr>
          <w:rFonts w:ascii="Liberation Serif" w:hAnsi="Liberation Serif" w:cs="Liberation Serif"/>
          <w:sz w:val="26"/>
          <w:szCs w:val="26"/>
        </w:rPr>
        <w:t xml:space="preserve">                    </w:t>
      </w:r>
    </w:p>
    <w:p w:rsidR="00CE1849" w:rsidRDefault="00CE1849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870B90" w:rsidRDefault="00870B90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A70E2B" w:rsidRDefault="00A70E2B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A70E2B" w:rsidRDefault="00A70E2B" w:rsidP="00CE1849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CE3ECA" w:rsidRDefault="00CE3ECA" w:rsidP="00050F18">
      <w:pPr>
        <w:tabs>
          <w:tab w:val="left" w:pos="426"/>
        </w:tabs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CE3ECA" w:rsidRDefault="00CE3ECA" w:rsidP="00CE3ECA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Клещев</w:t>
      </w:r>
      <w:proofErr w:type="spellEnd"/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Р.Е.</w:t>
      </w:r>
    </w:p>
    <w:p w:rsidR="00CE3ECA" w:rsidRDefault="00CE3ECA" w:rsidP="00CE3ECA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2-13-60</w:t>
      </w:r>
    </w:p>
    <w:p w:rsidR="00B646D8" w:rsidRDefault="00CE3ECA" w:rsidP="00CE3ECA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Разослано по списку (см. на обороте) </w:t>
      </w:r>
    </w:p>
    <w:p w:rsidR="00CE3ECA" w:rsidRDefault="00CE3ECA" w:rsidP="00CE3ECA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УКАЗАТЕЛЬ РАССЫЛКИ</w:t>
      </w:r>
    </w:p>
    <w:p w:rsidR="00CE3ECA" w:rsidRDefault="00CE3ECA" w:rsidP="00CE3ECA">
      <w:pPr>
        <w:widowControl w:val="0"/>
        <w:suppressAutoHyphens/>
        <w:spacing w:after="0"/>
        <w:jc w:val="center"/>
        <w:rPr>
          <w:rStyle w:val="a7"/>
          <w:b w:val="0"/>
          <w:sz w:val="26"/>
          <w:szCs w:val="26"/>
          <w:lang w:eastAsia="ar-SA"/>
        </w:rPr>
      </w:pPr>
      <w:r>
        <w:rPr>
          <w:rStyle w:val="a7"/>
          <w:rFonts w:ascii="Liberation Serif" w:hAnsi="Liberation Serif" w:cs="Liberation Serif"/>
          <w:b w:val="0"/>
          <w:sz w:val="26"/>
          <w:szCs w:val="26"/>
          <w:lang w:eastAsia="ru-RU"/>
        </w:rPr>
        <w:t xml:space="preserve">постановления Администрации Куртамышского муниципального округа Курганской области </w:t>
      </w:r>
      <w:r w:rsidRPr="00CE3ECA">
        <w:rPr>
          <w:rStyle w:val="a7"/>
          <w:rFonts w:ascii="Liberation Serif" w:hAnsi="Liberation Serif" w:cs="Liberation Serif"/>
          <w:b w:val="0"/>
          <w:sz w:val="26"/>
          <w:szCs w:val="26"/>
          <w:lang w:eastAsia="ru-RU"/>
        </w:rPr>
        <w:t>«Об</w:t>
      </w:r>
      <w:r w:rsidRPr="00CE3ECA">
        <w:rPr>
          <w:rStyle w:val="a7"/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Pr="00CE3ECA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Куртамышского муниципального округа Курганской области, муниципальных унитарных предприятий Куртамышского муниципального округа Курганской области, и среднемесячной заработной платы работников этих учреждений, предприятий»</w:t>
      </w:r>
    </w:p>
    <w:p w:rsidR="00CE3ECA" w:rsidRDefault="00CE3ECA" w:rsidP="00CE3EC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3ECA" w:rsidRDefault="00CE3ECA" w:rsidP="00CE3ECA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Общий отдел Администрации Куртамышского 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 Курганской области                                           - 1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 Финансовый отдел Администрации</w:t>
      </w:r>
      <w:r w:rsidRPr="00CE3EC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 Курганской области                                           - 1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3. МКУ «Центр бухгалтерского учета Куртамышского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муниципального округа Курганской 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области»   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- 1</w:t>
      </w:r>
    </w:p>
    <w:p w:rsidR="00B646D8" w:rsidRDefault="00B646D8" w:rsidP="00B646D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4. Сектор по социальной политике Администрации</w:t>
      </w:r>
    </w:p>
    <w:p w:rsidR="00B646D8" w:rsidRDefault="00B646D8" w:rsidP="00B646D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Куртамышского муниципального округа Курганской </w:t>
      </w:r>
    </w:p>
    <w:p w:rsidR="00B646D8" w:rsidRPr="00B646D8" w:rsidRDefault="00B646D8" w:rsidP="00B646D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области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 -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</w:t>
      </w:r>
    </w:p>
    <w:p w:rsidR="00CE3ECA" w:rsidRDefault="00CE3ECA" w:rsidP="00CE3ECA">
      <w:pPr>
        <w:spacing w:after="0" w:line="240" w:lineRule="auto"/>
        <w:ind w:left="1084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                                             </w:t>
      </w:r>
      <w:proofErr w:type="gramStart"/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Итого:   </w:t>
      </w:r>
      <w:proofErr w:type="gramEnd"/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ab/>
      </w:r>
      <w:r w:rsidR="00B646D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  <w:r w:rsidR="00B646D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4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Клещев</w:t>
      </w:r>
      <w:proofErr w:type="spellEnd"/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Р.Е.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2</w:t>
      </w:r>
      <w:r w:rsidR="00E25CFB">
        <w:rPr>
          <w:rFonts w:ascii="Liberation Serif" w:eastAsia="Times New Roman" w:hAnsi="Liberation Serif" w:cs="Liberation Serif"/>
          <w:sz w:val="20"/>
          <w:szCs w:val="20"/>
          <w:lang w:eastAsia="ru-RU"/>
        </w:rPr>
        <w:t>4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.0</w:t>
      </w:r>
      <w:r w:rsidR="00E25CFB">
        <w:rPr>
          <w:rFonts w:ascii="Liberation Serif" w:eastAsia="Times New Roman" w:hAnsi="Liberation Serif" w:cs="Liberation Serif"/>
          <w:sz w:val="20"/>
          <w:szCs w:val="20"/>
          <w:lang w:eastAsia="ru-RU"/>
        </w:rPr>
        <w:t>8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.202</w:t>
      </w:r>
      <w:r w:rsidR="00E25CFB">
        <w:rPr>
          <w:rFonts w:ascii="Liberation Serif" w:eastAsia="Times New Roman" w:hAnsi="Liberation Serif" w:cs="Liberation Serif"/>
          <w:sz w:val="20"/>
          <w:szCs w:val="20"/>
          <w:lang w:eastAsia="ru-RU"/>
        </w:rPr>
        <w:t>3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г.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2-13-60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ПРОЕКТ ВНЕСЕН И ПОДГОТОВЛЕН: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Сектор правового обеспечения Администрации</w:t>
      </w:r>
    </w:p>
    <w:p w:rsidR="00CE3ECA" w:rsidRDefault="00CE3ECA" w:rsidP="00E25CF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                </w:t>
      </w:r>
      <w:r w:rsidR="00E25C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Р.Е.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Клещев</w:t>
      </w:r>
      <w:proofErr w:type="spellEnd"/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        </w:t>
      </w:r>
    </w:p>
    <w:p w:rsidR="00CE3ECA" w:rsidRDefault="00CE3ECA" w:rsidP="00CE3ECA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3ECA" w:rsidRDefault="00CE3ECA" w:rsidP="00CE3ECA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3ECA" w:rsidRDefault="00E25CFB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ПРОЕКТ</w:t>
      </w:r>
      <w:r w:rsidR="00CE3EC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СОГЛАСОВАН: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646D8" w:rsidRDefault="00B646D8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Заместитель Главы Куртамышского муниципального округа </w:t>
      </w:r>
    </w:p>
    <w:p w:rsidR="00B646D8" w:rsidRDefault="00B646D8" w:rsidP="00B646D8">
      <w:pPr>
        <w:tabs>
          <w:tab w:val="left" w:pos="7371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Курганской области по социальным вопросам                                           Н.В.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Бухалко</w:t>
      </w:r>
      <w:proofErr w:type="spellEnd"/>
    </w:p>
    <w:p w:rsidR="00B646D8" w:rsidRDefault="00B646D8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25CFB" w:rsidRDefault="00E25CFB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И.о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 руководителя финансового отдела Администрации</w:t>
      </w:r>
    </w:p>
    <w:p w:rsidR="00E25CFB" w:rsidRDefault="00E25CFB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                 В.А. Мелихова</w:t>
      </w:r>
    </w:p>
    <w:p w:rsidR="00E25CFB" w:rsidRDefault="00E25CFB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3ECA" w:rsidRDefault="00E25CFB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Ведущий</w:t>
      </w:r>
      <w:r w:rsidR="00CE3EC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специалист общего отдела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 Куртамышского муниципального округа</w:t>
      </w:r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Курганской области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                                       </w:t>
      </w:r>
      <w:r w:rsidR="00E25CFB">
        <w:rPr>
          <w:rFonts w:ascii="Liberation Serif" w:eastAsia="Times New Roman" w:hAnsi="Liberation Serif" w:cs="Liberation Serif"/>
          <w:sz w:val="24"/>
          <w:szCs w:val="24"/>
          <w:lang w:eastAsia="ru-RU"/>
        </w:rPr>
        <w:t>Т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.А. </w:t>
      </w:r>
      <w:proofErr w:type="spellStart"/>
      <w:r w:rsidR="00E25CF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Обанина</w:t>
      </w:r>
      <w:proofErr w:type="spellEnd"/>
    </w:p>
    <w:p w:rsidR="00E25CFB" w:rsidRDefault="00E25CFB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25CFB" w:rsidRDefault="00E25CFB" w:rsidP="00E25CF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Руководитель МКУ «Центр бухгалтерского учета </w:t>
      </w:r>
    </w:p>
    <w:p w:rsidR="00E25CFB" w:rsidRDefault="00E25CFB" w:rsidP="00E25CF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Куртамышского муниципального округа Курганской </w:t>
      </w:r>
    </w:p>
    <w:p w:rsidR="00E25CFB" w:rsidRDefault="00E25CFB" w:rsidP="00E25CF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области»   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                        И.В.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Барковская</w:t>
      </w:r>
      <w:proofErr w:type="spellEnd"/>
    </w:p>
    <w:p w:rsidR="00CE3ECA" w:rsidRDefault="00CE3ECA" w:rsidP="00CE3EC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3ECA" w:rsidRDefault="00CE3ECA" w:rsidP="00CE3ECA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Управляющий делами - руководитель аппарата</w:t>
      </w:r>
    </w:p>
    <w:p w:rsidR="00CE3ECA" w:rsidRDefault="00CE3ECA" w:rsidP="00CE3ECA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 Куртамышского муниципального округа</w:t>
      </w:r>
    </w:p>
    <w:p w:rsidR="00CE3ECA" w:rsidRDefault="00CE3ECA" w:rsidP="00CE3ECA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   </w:t>
      </w:r>
      <w:r w:rsidR="00E25C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Г.В. Булатова</w:t>
      </w:r>
    </w:p>
    <w:p w:rsidR="00CE3ECA" w:rsidRPr="008B3CC4" w:rsidRDefault="00CE3ECA" w:rsidP="00B50F68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sectPr w:rsidR="00CE3ECA" w:rsidRPr="008B3CC4" w:rsidSect="007D516D">
      <w:pgSz w:w="11906" w:h="16838"/>
      <w:pgMar w:top="568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FA4"/>
    <w:multiLevelType w:val="hybridMultilevel"/>
    <w:tmpl w:val="5D2485A0"/>
    <w:lvl w:ilvl="0" w:tplc="3940A22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CC60B15"/>
    <w:multiLevelType w:val="hybridMultilevel"/>
    <w:tmpl w:val="6680A868"/>
    <w:lvl w:ilvl="0" w:tplc="CE4CB528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5A"/>
    <w:rsid w:val="00050F18"/>
    <w:rsid w:val="000D43A7"/>
    <w:rsid w:val="00111773"/>
    <w:rsid w:val="0015182B"/>
    <w:rsid w:val="001B2B5A"/>
    <w:rsid w:val="00204006"/>
    <w:rsid w:val="002B7259"/>
    <w:rsid w:val="003433C0"/>
    <w:rsid w:val="00350366"/>
    <w:rsid w:val="003953D7"/>
    <w:rsid w:val="003E06BD"/>
    <w:rsid w:val="004F5FA4"/>
    <w:rsid w:val="00517BAA"/>
    <w:rsid w:val="005715F3"/>
    <w:rsid w:val="005B1626"/>
    <w:rsid w:val="00610331"/>
    <w:rsid w:val="00611E72"/>
    <w:rsid w:val="00617051"/>
    <w:rsid w:val="00640A92"/>
    <w:rsid w:val="0064667D"/>
    <w:rsid w:val="006B3E3E"/>
    <w:rsid w:val="00791FAF"/>
    <w:rsid w:val="007D516D"/>
    <w:rsid w:val="00870B90"/>
    <w:rsid w:val="00871E3B"/>
    <w:rsid w:val="008B3CC4"/>
    <w:rsid w:val="008C4443"/>
    <w:rsid w:val="00A050B2"/>
    <w:rsid w:val="00A327F5"/>
    <w:rsid w:val="00A43ECD"/>
    <w:rsid w:val="00A70E2B"/>
    <w:rsid w:val="00AE47E7"/>
    <w:rsid w:val="00B50F68"/>
    <w:rsid w:val="00B646D8"/>
    <w:rsid w:val="00BD7C32"/>
    <w:rsid w:val="00C84ED8"/>
    <w:rsid w:val="00CD2F37"/>
    <w:rsid w:val="00CE1849"/>
    <w:rsid w:val="00CE3ECA"/>
    <w:rsid w:val="00D362B8"/>
    <w:rsid w:val="00D9357B"/>
    <w:rsid w:val="00DB0AF8"/>
    <w:rsid w:val="00DC49E1"/>
    <w:rsid w:val="00DD0CE5"/>
    <w:rsid w:val="00E25CFB"/>
    <w:rsid w:val="00E47886"/>
    <w:rsid w:val="00E97F94"/>
    <w:rsid w:val="00F34981"/>
    <w:rsid w:val="00F462CB"/>
    <w:rsid w:val="00F6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9DBA"/>
  <w15:chartTrackingRefBased/>
  <w15:docId w15:val="{6BB3D93A-8FC0-44E7-A4CD-33BD6F4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F68"/>
    <w:pPr>
      <w:widowControl w:val="0"/>
      <w:suppressAutoHyphens/>
      <w:spacing w:before="100" w:after="119"/>
    </w:pPr>
    <w:rPr>
      <w:rFonts w:eastAsia="Arial Unicode MS"/>
      <w:kern w:val="2"/>
      <w:lang w:eastAsia="ar-SA"/>
    </w:rPr>
  </w:style>
  <w:style w:type="paragraph" w:styleId="a4">
    <w:name w:val="No Spacing"/>
    <w:uiPriority w:val="1"/>
    <w:qFormat/>
    <w:rsid w:val="00B50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0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2B8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qFormat/>
    <w:rsid w:val="00CE3ECA"/>
    <w:rPr>
      <w:b/>
      <w:bCs/>
    </w:rPr>
  </w:style>
  <w:style w:type="paragraph" w:styleId="a8">
    <w:name w:val="List Paragraph"/>
    <w:basedOn w:val="a"/>
    <w:uiPriority w:val="34"/>
    <w:qFormat/>
    <w:rsid w:val="00B6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ГВ</dc:creator>
  <cp:keywords/>
  <dc:description/>
  <cp:lastModifiedBy>Anciferova G.V</cp:lastModifiedBy>
  <cp:revision>18</cp:revision>
  <cp:lastPrinted>2024-02-14T09:34:00Z</cp:lastPrinted>
  <dcterms:created xsi:type="dcterms:W3CDTF">2024-02-14T09:15:00Z</dcterms:created>
  <dcterms:modified xsi:type="dcterms:W3CDTF">2024-02-14T09:39:00Z</dcterms:modified>
</cp:coreProperties>
</file>