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5B09" w14:textId="77777777" w:rsidR="003117DB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7E453" wp14:editId="224F2530">
                <wp:simplePos x="0" y="0"/>
                <wp:positionH relativeFrom="column">
                  <wp:posOffset>5062855</wp:posOffset>
                </wp:positionH>
                <wp:positionV relativeFrom="paragraph">
                  <wp:posOffset>-21590</wp:posOffset>
                </wp:positionV>
                <wp:extent cx="1057275" cy="466725"/>
                <wp:effectExtent l="0" t="0" r="28575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0E53740" w14:textId="77777777" w:rsidR="00B501B9" w:rsidRPr="006B7B0D" w:rsidRDefault="00B501B9" w:rsidP="003117D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7B0D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7E4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65pt;margin-top:-1.7pt;width:8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" fillcolor="window" strokecolor="window" strokeweight=".5pt">
                <v:textbox>
                  <w:txbxContent>
                    <w:p w14:paraId="40E53740" w14:textId="77777777" w:rsidR="00B501B9" w:rsidRPr="006B7B0D" w:rsidRDefault="00B501B9" w:rsidP="003117D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7B0D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525E87" wp14:editId="600154CE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307F" w14:textId="77777777" w:rsidR="003117DB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</w:p>
    <w:p w14:paraId="24E37C3D" w14:textId="77777777" w:rsidR="00877F7E" w:rsidRDefault="003117DB" w:rsidP="003117D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D49FF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</w:t>
      </w:r>
    </w:p>
    <w:p w14:paraId="4621ECA1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D49FF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</w:t>
      </w:r>
    </w:p>
    <w:p w14:paraId="1E7FA65F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sz w:val="26"/>
          <w:szCs w:val="26"/>
        </w:rPr>
      </w:pPr>
    </w:p>
    <w:p w14:paraId="221E41BC" w14:textId="77777777" w:rsidR="003117DB" w:rsidRPr="007D49FF" w:rsidRDefault="003117DB" w:rsidP="003117DB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7D49FF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14:paraId="7DCC9E1D" w14:textId="77777777" w:rsidR="003117DB" w:rsidRPr="001174E4" w:rsidRDefault="003117DB" w:rsidP="003117DB">
      <w:pPr>
        <w:jc w:val="center"/>
        <w:rPr>
          <w:rFonts w:ascii="Liberation Sans" w:hAnsi="Liberation Sans" w:cs="Liberation Sans"/>
          <w:b/>
          <w:sz w:val="44"/>
          <w:szCs w:val="44"/>
        </w:rPr>
      </w:pPr>
    </w:p>
    <w:p w14:paraId="2DDAB00E" w14:textId="77777777" w:rsidR="003117DB" w:rsidRPr="00891198" w:rsidRDefault="003117DB" w:rsidP="003117DB">
      <w:pPr>
        <w:jc w:val="center"/>
        <w:rPr>
          <w:rFonts w:ascii="Liberation Sans" w:hAnsi="Liberation Sans" w:cs="Liberation Sans"/>
          <w:sz w:val="26"/>
          <w:szCs w:val="26"/>
        </w:rPr>
      </w:pPr>
    </w:p>
    <w:p w14:paraId="39A0C3C1" w14:textId="77777777" w:rsidR="003117DB" w:rsidRPr="00AE34F7" w:rsidRDefault="003117DB" w:rsidP="003117DB">
      <w:pPr>
        <w:rPr>
          <w:rFonts w:ascii="Liberation Serif" w:hAnsi="Liberation Serif" w:cs="Liberation Serif"/>
          <w:sz w:val="26"/>
          <w:szCs w:val="26"/>
        </w:rPr>
      </w:pPr>
      <w:r w:rsidRPr="00AE34F7">
        <w:rPr>
          <w:rFonts w:ascii="Liberation Serif" w:hAnsi="Liberation Serif" w:cs="Liberation Serif"/>
          <w:sz w:val="26"/>
          <w:szCs w:val="26"/>
        </w:rPr>
        <w:t>от __________</w:t>
      </w:r>
      <w:r>
        <w:rPr>
          <w:rFonts w:ascii="Liberation Serif" w:hAnsi="Liberation Serif" w:cs="Liberation Serif"/>
          <w:sz w:val="26"/>
          <w:szCs w:val="26"/>
        </w:rPr>
        <w:t>_____</w:t>
      </w:r>
      <w:r w:rsidRPr="00AE34F7">
        <w:rPr>
          <w:rFonts w:ascii="Liberation Serif" w:hAnsi="Liberation Serif" w:cs="Liberation Serif"/>
          <w:sz w:val="26"/>
          <w:szCs w:val="26"/>
        </w:rPr>
        <w:t xml:space="preserve"> №_______</w:t>
      </w:r>
    </w:p>
    <w:p w14:paraId="6782A591" w14:textId="77777777" w:rsidR="003117DB" w:rsidRPr="007D49FF" w:rsidRDefault="003117DB" w:rsidP="003117DB">
      <w:pPr>
        <w:rPr>
          <w:rFonts w:ascii="Liberation Serif" w:hAnsi="Liberation Serif" w:cs="Liberation Serif"/>
        </w:rPr>
      </w:pPr>
      <w:r w:rsidRPr="007D49FF">
        <w:rPr>
          <w:rFonts w:ascii="Liberation Serif" w:hAnsi="Liberation Serif" w:cs="Liberation Serif"/>
        </w:rPr>
        <w:t xml:space="preserve">               г. Куртамыш</w:t>
      </w:r>
    </w:p>
    <w:p w14:paraId="1A169F71" w14:textId="77777777" w:rsidR="003117DB" w:rsidRDefault="003117DB"/>
    <w:p w14:paraId="70EF7DE0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2EBCF3AF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21DD5D6A" w14:textId="77777777" w:rsidR="003117DB" w:rsidRPr="003117DB" w:rsidRDefault="003117DB" w:rsidP="003117DB">
      <w:pPr>
        <w:rPr>
          <w:rFonts w:ascii="Liberation Serif" w:hAnsi="Liberation Serif"/>
        </w:rPr>
      </w:pPr>
    </w:p>
    <w:p w14:paraId="42E7213D" w14:textId="3E2E8313" w:rsidR="003117DB" w:rsidRDefault="003117DB" w:rsidP="003117DB">
      <w:pPr>
        <w:pStyle w:val="20"/>
        <w:shd w:val="clear" w:color="auto" w:fill="auto"/>
        <w:tabs>
          <w:tab w:val="left" w:leader="underscore" w:pos="3475"/>
        </w:tabs>
        <w:spacing w:after="240" w:line="317" w:lineRule="exact"/>
        <w:ind w:firstLine="320"/>
        <w:jc w:val="center"/>
        <w:rPr>
          <w:rFonts w:ascii="Liberation Serif" w:hAnsi="Liberation Serif"/>
          <w:b/>
          <w:sz w:val="24"/>
          <w:szCs w:val="24"/>
        </w:rPr>
      </w:pPr>
      <w:r w:rsidRPr="003117DB">
        <w:rPr>
          <w:rFonts w:ascii="Liberation Serif" w:hAnsi="Liberation Serif"/>
          <w:b/>
          <w:sz w:val="24"/>
          <w:szCs w:val="24"/>
        </w:rPr>
        <w:t>Об утверждении Положения о предоставлении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</w:t>
      </w:r>
    </w:p>
    <w:p w14:paraId="19673E5B" w14:textId="7FFE5262" w:rsidR="00043720" w:rsidRDefault="00043720" w:rsidP="003117DB">
      <w:pPr>
        <w:pStyle w:val="20"/>
        <w:shd w:val="clear" w:color="auto" w:fill="auto"/>
        <w:tabs>
          <w:tab w:val="left" w:leader="underscore" w:pos="3475"/>
        </w:tabs>
        <w:spacing w:after="240" w:line="317" w:lineRule="exact"/>
        <w:ind w:firstLine="320"/>
        <w:jc w:val="center"/>
        <w:rPr>
          <w:rFonts w:ascii="Liberation Serif" w:hAnsi="Liberation Serif"/>
          <w:b/>
          <w:sz w:val="24"/>
          <w:szCs w:val="24"/>
        </w:rPr>
      </w:pPr>
    </w:p>
    <w:p w14:paraId="7F10A9B8" w14:textId="569EF06C" w:rsidR="00043720" w:rsidRPr="003117DB" w:rsidRDefault="00A83B84" w:rsidP="00043720">
      <w:pPr>
        <w:pStyle w:val="20"/>
        <w:shd w:val="clear" w:color="auto" w:fill="auto"/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</w:t>
      </w:r>
      <w:r w:rsidR="00043720" w:rsidRPr="003117DB">
        <w:rPr>
          <w:rFonts w:ascii="Liberation Serif" w:hAnsi="Liberation Serif"/>
          <w:sz w:val="24"/>
          <w:szCs w:val="24"/>
        </w:rPr>
        <w:t xml:space="preserve"> част</w:t>
      </w:r>
      <w:r>
        <w:rPr>
          <w:rFonts w:ascii="Liberation Serif" w:hAnsi="Liberation Serif"/>
          <w:sz w:val="24"/>
          <w:szCs w:val="24"/>
        </w:rPr>
        <w:t>ью</w:t>
      </w:r>
      <w:r w:rsidR="00043720" w:rsidRPr="003117DB">
        <w:rPr>
          <w:rFonts w:ascii="Liberation Serif" w:hAnsi="Liberation Serif"/>
          <w:sz w:val="24"/>
          <w:szCs w:val="24"/>
        </w:rPr>
        <w:t xml:space="preserve"> 5 статьи 20 Федерального закона от 06.10.2003</w:t>
      </w:r>
      <w:r w:rsidR="00043720">
        <w:rPr>
          <w:rFonts w:ascii="Liberation Serif" w:hAnsi="Liberation Serif"/>
          <w:sz w:val="24"/>
          <w:szCs w:val="24"/>
        </w:rPr>
        <w:t xml:space="preserve"> г. № 131-</w:t>
      </w:r>
      <w:r w:rsidR="00043720" w:rsidRPr="003117DB">
        <w:rPr>
          <w:rFonts w:ascii="Liberation Serif" w:hAnsi="Liberation Serif"/>
          <w:sz w:val="24"/>
          <w:szCs w:val="24"/>
        </w:rPr>
        <w:t>ФЗ «Об общих принципах организации местного самоуправления в Российск</w:t>
      </w:r>
      <w:r w:rsidR="00043720">
        <w:rPr>
          <w:rFonts w:ascii="Liberation Serif" w:hAnsi="Liberation Serif"/>
          <w:sz w:val="24"/>
          <w:szCs w:val="24"/>
        </w:rPr>
        <w:t xml:space="preserve">ой Федерации», руководствуясь Уставом Куртамышского </w:t>
      </w:r>
      <w:r w:rsidR="00043720" w:rsidRPr="003117DB">
        <w:rPr>
          <w:rFonts w:ascii="Liberation Serif" w:hAnsi="Liberation Serif"/>
          <w:sz w:val="24"/>
          <w:szCs w:val="24"/>
        </w:rPr>
        <w:t>муниципального округа</w:t>
      </w:r>
      <w:r w:rsidR="00043720">
        <w:rPr>
          <w:rFonts w:ascii="Liberation Serif" w:hAnsi="Liberation Serif"/>
          <w:sz w:val="24"/>
          <w:szCs w:val="24"/>
        </w:rPr>
        <w:t xml:space="preserve"> Курганской области, </w:t>
      </w:r>
      <w:r w:rsidR="001441D3">
        <w:rPr>
          <w:rFonts w:ascii="Liberation Serif" w:hAnsi="Liberation Serif"/>
          <w:sz w:val="24"/>
          <w:szCs w:val="24"/>
        </w:rPr>
        <w:t xml:space="preserve">в </w:t>
      </w:r>
      <w:r w:rsidR="001441D3" w:rsidRPr="003117DB">
        <w:rPr>
          <w:rFonts w:ascii="Liberation Serif" w:hAnsi="Liberation Serif"/>
          <w:sz w:val="24"/>
          <w:szCs w:val="24"/>
        </w:rPr>
        <w:t>целях обеспечения безопасных условий проживания собственников (нанимателей) жилых помещений в многоквартирных домах, признанных авар</w:t>
      </w:r>
      <w:r w:rsidR="001441D3">
        <w:rPr>
          <w:rFonts w:ascii="Liberation Serif" w:hAnsi="Liberation Serif"/>
          <w:sz w:val="24"/>
          <w:szCs w:val="24"/>
        </w:rPr>
        <w:t>ийными на территории Куртамышского муниципального округа Курганской области,</w:t>
      </w:r>
      <w:r w:rsidR="001441D3">
        <w:rPr>
          <w:rFonts w:ascii="Liberation Serif" w:hAnsi="Liberation Serif"/>
          <w:sz w:val="24"/>
          <w:szCs w:val="24"/>
        </w:rPr>
        <w:t xml:space="preserve"> </w:t>
      </w:r>
      <w:r w:rsidR="00043720">
        <w:rPr>
          <w:rFonts w:ascii="Liberation Serif" w:hAnsi="Liberation Serif"/>
          <w:sz w:val="24"/>
          <w:szCs w:val="24"/>
        </w:rPr>
        <w:t>Администрация Куртамышского муниципального округа Курганской области</w:t>
      </w:r>
    </w:p>
    <w:p w14:paraId="3D4BE8FC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ПОСТАНОВЛЯЕТ:</w:t>
      </w:r>
    </w:p>
    <w:p w14:paraId="444BC604" w14:textId="636EC32F" w:rsidR="00043720" w:rsidRDefault="00043720" w:rsidP="00A83B84">
      <w:pPr>
        <w:pStyle w:val="20"/>
        <w:shd w:val="clear" w:color="auto" w:fill="auto"/>
        <w:tabs>
          <w:tab w:val="left" w:pos="709"/>
          <w:tab w:val="left" w:pos="851"/>
          <w:tab w:val="left" w:pos="993"/>
        </w:tabs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</w:t>
      </w:r>
      <w:r w:rsidRPr="003117DB">
        <w:rPr>
          <w:rFonts w:ascii="Liberation Serif" w:hAnsi="Liberation Serif"/>
          <w:sz w:val="24"/>
          <w:szCs w:val="24"/>
        </w:rPr>
        <w:t>Утвердить Положение о предоставлении денежной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 xml:space="preserve">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</w:t>
      </w:r>
      <w:r w:rsidRPr="003117DB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Куртамышского </w:t>
      </w:r>
      <w:r w:rsidR="00A83B84">
        <w:rPr>
          <w:rFonts w:ascii="Liberation Serif" w:hAnsi="Liberation Serif"/>
          <w:sz w:val="24"/>
          <w:szCs w:val="24"/>
        </w:rPr>
        <w:t>му</w:t>
      </w:r>
      <w:r w:rsidRPr="003117DB">
        <w:rPr>
          <w:rFonts w:ascii="Liberation Serif" w:hAnsi="Liberation Serif"/>
          <w:sz w:val="24"/>
          <w:szCs w:val="24"/>
        </w:rPr>
        <w:t>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 согласно приложению к </w:t>
      </w:r>
      <w:r w:rsidR="00A83B84">
        <w:rPr>
          <w:rFonts w:ascii="Liberation Serif" w:hAnsi="Liberation Serif"/>
          <w:sz w:val="24"/>
          <w:szCs w:val="24"/>
        </w:rPr>
        <w:t xml:space="preserve">настоящему </w:t>
      </w:r>
      <w:r>
        <w:rPr>
          <w:rFonts w:ascii="Liberation Serif" w:hAnsi="Liberation Serif"/>
          <w:sz w:val="24"/>
          <w:szCs w:val="24"/>
        </w:rPr>
        <w:t>постановлению.</w:t>
      </w:r>
    </w:p>
    <w:p w14:paraId="2B42DBAF" w14:textId="2A7A3062" w:rsidR="00622E23" w:rsidRDefault="00622E23" w:rsidP="001441D3">
      <w:pPr>
        <w:pStyle w:val="20"/>
        <w:shd w:val="clear" w:color="auto" w:fill="auto"/>
        <w:tabs>
          <w:tab w:val="left" w:pos="851"/>
          <w:tab w:val="left" w:pos="993"/>
        </w:tabs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Администрации Куртамышского муниципального округа Курганской области осуществлять р</w:t>
      </w:r>
      <w:r w:rsidRPr="003117DB">
        <w:rPr>
          <w:rFonts w:ascii="Liberation Serif" w:hAnsi="Liberation Serif"/>
          <w:sz w:val="24"/>
          <w:szCs w:val="24"/>
        </w:rPr>
        <w:t xml:space="preserve">асходование средств бюджета </w:t>
      </w:r>
      <w:r>
        <w:rPr>
          <w:rFonts w:ascii="Liberation Serif" w:hAnsi="Liberation Serif"/>
          <w:sz w:val="24"/>
          <w:szCs w:val="24"/>
        </w:rPr>
        <w:t xml:space="preserve">Куртамышского </w:t>
      </w:r>
      <w:r w:rsidRPr="003117DB"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на выплату 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</w:t>
      </w:r>
      <w:r>
        <w:rPr>
          <w:rFonts w:ascii="Liberation Serif" w:hAnsi="Liberation Serif"/>
          <w:sz w:val="24"/>
          <w:szCs w:val="24"/>
        </w:rPr>
        <w:t xml:space="preserve"> Куртамышского </w:t>
      </w:r>
      <w:r w:rsidRPr="003117DB">
        <w:rPr>
          <w:rFonts w:ascii="Liberation Serif" w:hAnsi="Liberation Serif"/>
          <w:sz w:val="24"/>
          <w:szCs w:val="24"/>
        </w:rPr>
        <w:t>муниципального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в пределах ассигнований,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предусмотренных в бюджете</w:t>
      </w:r>
      <w:r>
        <w:rPr>
          <w:rFonts w:ascii="Liberation Serif" w:hAnsi="Liberation Serif"/>
          <w:sz w:val="24"/>
          <w:szCs w:val="24"/>
        </w:rPr>
        <w:t xml:space="preserve"> Куртамышского </w:t>
      </w:r>
      <w:r w:rsidRPr="003117DB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на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текущий финансовый год на эти цели, в соответствии с порядком, установленным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 xml:space="preserve">для исполнения бюджета </w:t>
      </w:r>
      <w:r>
        <w:rPr>
          <w:rFonts w:ascii="Liberation Serif" w:hAnsi="Liberation Serif"/>
          <w:sz w:val="24"/>
          <w:szCs w:val="24"/>
        </w:rPr>
        <w:t>Куртамышского</w:t>
      </w:r>
      <w:r w:rsidRPr="003117DB">
        <w:rPr>
          <w:rFonts w:ascii="Liberation Serif" w:hAnsi="Liberation Serif"/>
          <w:sz w:val="24"/>
          <w:szCs w:val="24"/>
        </w:rPr>
        <w:t xml:space="preserve"> муниципального 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3117DB">
        <w:rPr>
          <w:rFonts w:ascii="Liberation Serif" w:hAnsi="Liberation Serif"/>
          <w:sz w:val="24"/>
          <w:szCs w:val="24"/>
        </w:rPr>
        <w:t xml:space="preserve"> по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117DB">
        <w:rPr>
          <w:rFonts w:ascii="Liberation Serif" w:hAnsi="Liberation Serif"/>
          <w:sz w:val="24"/>
          <w:szCs w:val="24"/>
        </w:rPr>
        <w:t>расходам.</w:t>
      </w:r>
    </w:p>
    <w:p w14:paraId="5EE0D5BB" w14:textId="7193DD18" w:rsidR="00A83B84" w:rsidRDefault="00622E23" w:rsidP="00A83B84">
      <w:pPr>
        <w:tabs>
          <w:tab w:val="left" w:pos="709"/>
          <w:tab w:val="left" w:pos="851"/>
        </w:tabs>
        <w:ind w:firstLine="709"/>
        <w:jc w:val="both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t>3</w:t>
      </w:r>
      <w:r w:rsidR="00043720" w:rsidRPr="00A83B84">
        <w:rPr>
          <w:rFonts w:ascii="Liberation Serif" w:hAnsi="Liberation Serif"/>
          <w:sz w:val="24"/>
          <w:szCs w:val="24"/>
        </w:rPr>
        <w:t xml:space="preserve">. Опубликовать </w:t>
      </w:r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настоящее постановление в информационном бюллетене «Куртамышский муниципальный округ: официально» </w:t>
      </w:r>
      <w:r w:rsidR="00A83B84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>и разместить</w:t>
      </w:r>
      <w:r w:rsidR="00043720" w:rsidRPr="00A83B84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 на официальном сайте Администрации Куртамышского муниципального округа Курганской области. </w:t>
      </w:r>
    </w:p>
    <w:p w14:paraId="35F62BBC" w14:textId="1D6E4176" w:rsidR="00043720" w:rsidRPr="00D17686" w:rsidRDefault="00622E23" w:rsidP="00A83B84">
      <w:pPr>
        <w:tabs>
          <w:tab w:val="left" w:pos="709"/>
          <w:tab w:val="left" w:pos="851"/>
        </w:tabs>
        <w:ind w:firstLine="709"/>
        <w:jc w:val="both"/>
        <w:rPr>
          <w:rFonts w:ascii="Liberation Serif" w:eastAsiaTheme="minorHAnsi" w:hAnsi="Liberation Serif" w:cstheme="minorBidi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</w:rPr>
        <w:lastRenderedPageBreak/>
        <w:t>4</w:t>
      </w:r>
      <w:r w:rsidR="00043720" w:rsidRPr="00A83B84">
        <w:rPr>
          <w:rFonts w:ascii="Liberation Serif" w:hAnsi="Liberation Serif"/>
          <w:sz w:val="24"/>
          <w:szCs w:val="24"/>
        </w:rPr>
        <w:t>. Контроль за исполнением настоящего постановления возложить на руководителя отдела строительства Администрации Куртамышского муниципального округа Курганской области.</w:t>
      </w:r>
    </w:p>
    <w:p w14:paraId="3FF88EA8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</w:p>
    <w:p w14:paraId="4710A334" w14:textId="604850FA" w:rsidR="008529AE" w:rsidRDefault="008529AE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15772CB" w14:textId="77777777" w:rsidR="00A83B84" w:rsidRDefault="00A83B84" w:rsidP="00043720">
      <w:pPr>
        <w:pStyle w:val="20"/>
        <w:shd w:val="clear" w:color="auto" w:fill="auto"/>
        <w:spacing w:after="0" w:line="240" w:lineRule="auto"/>
        <w:ind w:left="20" w:firstLine="688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4B91F528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Куртамышского муниципального округа </w:t>
      </w:r>
    </w:p>
    <w:p w14:paraId="3976D074" w14:textId="0ADFB3DF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Курганской области                                                                </w:t>
      </w:r>
      <w:r w:rsidR="008529AE">
        <w:rPr>
          <w:rFonts w:ascii="Liberation Serif" w:hAnsi="Liberation Serif"/>
          <w:sz w:val="24"/>
          <w:szCs w:val="24"/>
        </w:rPr>
        <w:t xml:space="preserve">                 </w:t>
      </w:r>
      <w:r>
        <w:rPr>
          <w:rFonts w:ascii="Liberation Serif" w:hAnsi="Liberation Serif"/>
          <w:sz w:val="24"/>
          <w:szCs w:val="24"/>
        </w:rPr>
        <w:t xml:space="preserve">                  А.Н. Гвоздев</w:t>
      </w:r>
    </w:p>
    <w:p w14:paraId="1E27D293" w14:textId="77777777" w:rsidR="00043720" w:rsidRDefault="00043720" w:rsidP="00043720">
      <w:pPr>
        <w:pStyle w:val="20"/>
        <w:shd w:val="clear" w:color="auto" w:fill="auto"/>
        <w:spacing w:after="0" w:line="240" w:lineRule="auto"/>
        <w:ind w:left="20" w:hanging="20"/>
        <w:contextualSpacing/>
        <w:jc w:val="both"/>
        <w:rPr>
          <w:rFonts w:ascii="Liberation Serif" w:hAnsi="Liberation Serif"/>
          <w:sz w:val="24"/>
          <w:szCs w:val="24"/>
        </w:rPr>
      </w:pPr>
    </w:p>
    <w:p w14:paraId="5875D93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1B7292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4157DC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222F40C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06D1D0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2173CC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B749E08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1E25CD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241962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AA4413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2B1FCC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F2E7EA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11855FA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04EA76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3588A7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991EAE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562D2D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6E271F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953955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4AEC49E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145BC6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61B86E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B4C339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737ABA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09ADA87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2D7509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0F322B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4EC34B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7AAA21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8E6998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63B9E6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B0DC559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570388AB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4B0FC23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63C5E59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BB9F33D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13BB620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989F845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3982FEF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D0A5BF2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FE18B5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4CCC8F4A" w14:textId="2C9EEE94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8336879" w14:textId="173BD974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6E11F567" w14:textId="42006E73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2599F956" w14:textId="77777777" w:rsidR="001441D3" w:rsidRDefault="001441D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01DB36B4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3BBC591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185807B6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3DECCA1A" w14:textId="77777777" w:rsidR="00622E23" w:rsidRDefault="00622E23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</w:p>
    <w:p w14:paraId="7D43DB4F" w14:textId="042C98C1" w:rsidR="00D17686" w:rsidRDefault="00A83B84" w:rsidP="00D17686">
      <w:pPr>
        <w:pStyle w:val="50"/>
        <w:shd w:val="clear" w:color="auto" w:fill="auto"/>
        <w:tabs>
          <w:tab w:val="left" w:pos="4678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lastRenderedPageBreak/>
        <w:t>П</w:t>
      </w:r>
      <w:r w:rsidR="008C7863">
        <w:rPr>
          <w:rFonts w:ascii="Liberation Serif" w:hAnsi="Liberation Serif"/>
          <w:b w:val="0"/>
          <w:sz w:val="22"/>
          <w:szCs w:val="22"/>
        </w:rPr>
        <w:t>риложение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 xml:space="preserve"> </w:t>
      </w:r>
    </w:p>
    <w:p w14:paraId="2F416A66" w14:textId="66EECA7D" w:rsidR="00BF31D3" w:rsidRDefault="00D17686" w:rsidP="00D17686">
      <w:pPr>
        <w:pStyle w:val="50"/>
        <w:shd w:val="clear" w:color="auto" w:fill="auto"/>
        <w:tabs>
          <w:tab w:val="left" w:pos="4678"/>
          <w:tab w:val="left" w:pos="4820"/>
        </w:tabs>
        <w:spacing w:line="250" w:lineRule="exact"/>
        <w:ind w:left="4678"/>
        <w:jc w:val="both"/>
        <w:rPr>
          <w:rFonts w:ascii="Liberation Serif" w:hAnsi="Liberation Serif"/>
          <w:b w:val="0"/>
          <w:sz w:val="22"/>
          <w:szCs w:val="22"/>
        </w:rPr>
      </w:pPr>
      <w:r>
        <w:rPr>
          <w:rFonts w:ascii="Liberation Serif" w:hAnsi="Liberation Serif"/>
          <w:b w:val="0"/>
          <w:sz w:val="22"/>
          <w:szCs w:val="22"/>
        </w:rPr>
        <w:t>к п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>остановлению</w:t>
      </w:r>
      <w:r>
        <w:rPr>
          <w:rFonts w:ascii="Liberation Serif" w:hAnsi="Liberation Serif"/>
          <w:b w:val="0"/>
          <w:sz w:val="22"/>
          <w:szCs w:val="22"/>
        </w:rPr>
        <w:t xml:space="preserve">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>Администрации</w:t>
      </w:r>
      <w:r>
        <w:rPr>
          <w:rFonts w:ascii="Liberation Serif" w:hAnsi="Liberation Serif"/>
          <w:b w:val="0"/>
          <w:sz w:val="22"/>
          <w:szCs w:val="22"/>
        </w:rPr>
        <w:t xml:space="preserve">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 xml:space="preserve">Куртамышского муниципального округа Курганской области </w:t>
      </w:r>
      <w:r w:rsidR="009F661C">
        <w:rPr>
          <w:rFonts w:ascii="Liberation Serif" w:hAnsi="Liberation Serif"/>
          <w:b w:val="0"/>
          <w:sz w:val="22"/>
          <w:szCs w:val="22"/>
        </w:rPr>
        <w:t xml:space="preserve">от  </w:t>
      </w:r>
      <w:r w:rsidR="00A83B84">
        <w:rPr>
          <w:rFonts w:ascii="Liberation Serif" w:hAnsi="Liberation Serif"/>
          <w:b w:val="0"/>
          <w:sz w:val="22"/>
          <w:szCs w:val="22"/>
        </w:rPr>
        <w:t xml:space="preserve">_______ </w:t>
      </w:r>
      <w:r w:rsidR="009F661C">
        <w:rPr>
          <w:rFonts w:ascii="Liberation Serif" w:hAnsi="Liberation Serif"/>
          <w:b w:val="0"/>
          <w:sz w:val="22"/>
          <w:szCs w:val="22"/>
        </w:rPr>
        <w:t>№</w:t>
      </w:r>
      <w:r w:rsidR="00A83B84">
        <w:rPr>
          <w:rFonts w:ascii="Liberation Serif" w:hAnsi="Liberation Serif"/>
          <w:b w:val="0"/>
          <w:sz w:val="22"/>
          <w:szCs w:val="22"/>
        </w:rPr>
        <w:t xml:space="preserve"> ___ </w:t>
      </w:r>
      <w:r w:rsidR="00BF31D3" w:rsidRPr="0083461D">
        <w:rPr>
          <w:rFonts w:ascii="Liberation Serif" w:hAnsi="Liberation Serif"/>
          <w:b w:val="0"/>
          <w:sz w:val="22"/>
          <w:szCs w:val="22"/>
        </w:rPr>
        <w:t>«Об утверждении Положения о предоставлении денежной компенсации за наем (поднаем) жилых помещений 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области»</w:t>
      </w:r>
    </w:p>
    <w:p w14:paraId="7B9B98E7" w14:textId="77777777" w:rsidR="0083461D" w:rsidRPr="0083461D" w:rsidRDefault="0083461D" w:rsidP="00BF31D3">
      <w:pPr>
        <w:pStyle w:val="50"/>
        <w:shd w:val="clear" w:color="auto" w:fill="auto"/>
        <w:tabs>
          <w:tab w:val="left" w:leader="underscore" w:pos="8817"/>
        </w:tabs>
        <w:spacing w:line="250" w:lineRule="exact"/>
        <w:ind w:left="4820"/>
        <w:jc w:val="both"/>
        <w:rPr>
          <w:rFonts w:ascii="Liberation Serif" w:hAnsi="Liberation Serif"/>
          <w:b w:val="0"/>
          <w:sz w:val="22"/>
          <w:szCs w:val="22"/>
        </w:rPr>
      </w:pPr>
    </w:p>
    <w:p w14:paraId="1B45CB8F" w14:textId="77777777" w:rsidR="00BF31D3" w:rsidRPr="0083461D" w:rsidRDefault="00BF31D3" w:rsidP="0083461D">
      <w:pPr>
        <w:pStyle w:val="20"/>
        <w:shd w:val="clear" w:color="auto" w:fill="auto"/>
        <w:spacing w:after="0" w:line="317" w:lineRule="exact"/>
        <w:ind w:left="20" w:firstLine="688"/>
        <w:jc w:val="center"/>
        <w:rPr>
          <w:rFonts w:ascii="Liberation Serif" w:hAnsi="Liberation Serif"/>
          <w:b/>
          <w:sz w:val="24"/>
          <w:szCs w:val="24"/>
        </w:rPr>
      </w:pPr>
      <w:r w:rsidRPr="0083461D">
        <w:rPr>
          <w:rFonts w:ascii="Liberation Serif" w:hAnsi="Liberation Serif"/>
          <w:b/>
          <w:sz w:val="24"/>
          <w:szCs w:val="24"/>
        </w:rPr>
        <w:t>Положение о выплате денежной компенсации за наем (поднаем) жилых</w:t>
      </w:r>
      <w:r w:rsidRPr="0083461D">
        <w:rPr>
          <w:rFonts w:ascii="Liberation Serif" w:hAnsi="Liberation Serif"/>
          <w:b/>
          <w:sz w:val="24"/>
          <w:szCs w:val="24"/>
        </w:rPr>
        <w:br/>
        <w:t>помещений собственникам (нанимателям) жилых помещений в многоквартирных</w:t>
      </w:r>
    </w:p>
    <w:p w14:paraId="5F9EE751" w14:textId="77777777" w:rsidR="00BF31D3" w:rsidRPr="0083461D" w:rsidRDefault="00BF31D3" w:rsidP="0083461D">
      <w:pPr>
        <w:pStyle w:val="20"/>
        <w:shd w:val="clear" w:color="auto" w:fill="auto"/>
        <w:tabs>
          <w:tab w:val="left" w:leader="underscore" w:pos="9121"/>
        </w:tabs>
        <w:spacing w:after="0" w:line="317" w:lineRule="exact"/>
        <w:jc w:val="center"/>
        <w:rPr>
          <w:rFonts w:ascii="Liberation Serif" w:hAnsi="Liberation Serif"/>
          <w:b/>
          <w:sz w:val="24"/>
          <w:szCs w:val="24"/>
        </w:rPr>
      </w:pPr>
      <w:r w:rsidRPr="0083461D">
        <w:rPr>
          <w:rFonts w:ascii="Liberation Serif" w:hAnsi="Liberation Serif"/>
          <w:b/>
          <w:sz w:val="24"/>
          <w:szCs w:val="24"/>
        </w:rPr>
        <w:t>домах, признанных аварийными на территории</w:t>
      </w:r>
      <w:r w:rsidR="0083461D">
        <w:rPr>
          <w:rFonts w:ascii="Liberation Serif" w:hAnsi="Liberation Serif"/>
          <w:b/>
          <w:sz w:val="24"/>
          <w:szCs w:val="24"/>
        </w:rPr>
        <w:t xml:space="preserve"> Куртамышского</w:t>
      </w:r>
    </w:p>
    <w:p w14:paraId="6E1CFB5E" w14:textId="77777777" w:rsidR="00BF31D3" w:rsidRPr="0083461D" w:rsidRDefault="00BF31D3" w:rsidP="0083461D">
      <w:pPr>
        <w:pStyle w:val="20"/>
        <w:shd w:val="clear" w:color="auto" w:fill="auto"/>
        <w:spacing w:after="330" w:line="317" w:lineRule="exact"/>
        <w:ind w:left="20"/>
        <w:jc w:val="center"/>
        <w:rPr>
          <w:rFonts w:ascii="Liberation Serif" w:hAnsi="Liberation Serif"/>
          <w:b/>
          <w:sz w:val="24"/>
          <w:szCs w:val="24"/>
        </w:rPr>
      </w:pPr>
      <w:r w:rsidRPr="0083461D">
        <w:rPr>
          <w:rFonts w:ascii="Liberation Serif" w:hAnsi="Liberation Serif"/>
          <w:b/>
          <w:sz w:val="24"/>
          <w:szCs w:val="24"/>
        </w:rPr>
        <w:t>муниципального округа</w:t>
      </w:r>
      <w:r w:rsidR="0083461D">
        <w:rPr>
          <w:rFonts w:ascii="Liberation Serif" w:hAnsi="Liberation Serif"/>
          <w:b/>
          <w:sz w:val="24"/>
          <w:szCs w:val="24"/>
        </w:rPr>
        <w:t xml:space="preserve"> Курганской области</w:t>
      </w:r>
      <w:r w:rsidRPr="0083461D">
        <w:rPr>
          <w:rFonts w:ascii="Liberation Serif" w:hAnsi="Liberation Serif"/>
          <w:b/>
          <w:sz w:val="24"/>
          <w:szCs w:val="24"/>
        </w:rPr>
        <w:t>.</w:t>
      </w:r>
    </w:p>
    <w:p w14:paraId="68E44965" w14:textId="77777777" w:rsidR="00BF31D3" w:rsidRDefault="0066769D" w:rsidP="0066769D">
      <w:pPr>
        <w:pStyle w:val="20"/>
        <w:shd w:val="clear" w:color="auto" w:fill="auto"/>
        <w:spacing w:after="0" w:line="280" w:lineRule="exac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Раздел </w:t>
      </w:r>
      <w:r>
        <w:rPr>
          <w:rFonts w:ascii="Liberation Serif" w:hAnsi="Liberation Serif"/>
          <w:sz w:val="24"/>
          <w:szCs w:val="24"/>
          <w:lang w:val="en-US"/>
        </w:rPr>
        <w:t>I</w:t>
      </w:r>
      <w:r w:rsidRPr="004E52BC">
        <w:rPr>
          <w:rFonts w:ascii="Liberation Serif" w:hAnsi="Liberation Serif"/>
          <w:sz w:val="24"/>
          <w:szCs w:val="24"/>
        </w:rPr>
        <w:t xml:space="preserve">. </w:t>
      </w:r>
      <w:r w:rsidR="00BF31D3" w:rsidRPr="00573456">
        <w:rPr>
          <w:rFonts w:ascii="Liberation Serif" w:hAnsi="Liberation Serif"/>
          <w:sz w:val="24"/>
          <w:szCs w:val="24"/>
        </w:rPr>
        <w:t>Общие положения.</w:t>
      </w:r>
    </w:p>
    <w:p w14:paraId="18E09876" w14:textId="77777777" w:rsidR="0083461D" w:rsidRDefault="0083461D" w:rsidP="0083461D">
      <w:pPr>
        <w:pStyle w:val="20"/>
        <w:shd w:val="clear" w:color="auto" w:fill="auto"/>
        <w:spacing w:after="0" w:line="280" w:lineRule="exact"/>
        <w:ind w:left="380"/>
        <w:rPr>
          <w:rFonts w:ascii="Liberation Serif" w:hAnsi="Liberation Serif"/>
          <w:sz w:val="24"/>
          <w:szCs w:val="24"/>
        </w:rPr>
      </w:pPr>
    </w:p>
    <w:p w14:paraId="7B45A880" w14:textId="77777777" w:rsidR="00D17686" w:rsidRDefault="00D17686" w:rsidP="000026FD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sz w:val="24"/>
          <w:szCs w:val="24"/>
        </w:rPr>
        <w:t>1.</w:t>
      </w:r>
      <w:r w:rsidR="0083461D" w:rsidRPr="0083461D">
        <w:rPr>
          <w:rFonts w:ascii="Liberation Serif" w:hAnsi="Liberation Serif"/>
          <w:sz w:val="24"/>
          <w:szCs w:val="24"/>
        </w:rPr>
        <w:tab/>
        <w:t>Настоящее Положение устанавливает условия и механизм предоставления и выплаты денежной компенсации за наем (поднаем) жилых помещений собственникам (нанимателям) жи</w:t>
      </w:r>
      <w:r w:rsidR="0083461D">
        <w:rPr>
          <w:rFonts w:ascii="Liberation Serif" w:hAnsi="Liberation Serif"/>
          <w:sz w:val="24"/>
          <w:szCs w:val="24"/>
        </w:rPr>
        <w:t xml:space="preserve">лых помещений в многоквартирных </w:t>
      </w:r>
      <w:r w:rsidR="0083461D" w:rsidRPr="0083461D">
        <w:rPr>
          <w:rFonts w:ascii="Liberation Serif" w:hAnsi="Liberation Serif"/>
          <w:sz w:val="24"/>
          <w:szCs w:val="24"/>
        </w:rPr>
        <w:t>домах, призна</w:t>
      </w:r>
      <w:r w:rsidR="0083461D">
        <w:rPr>
          <w:rFonts w:ascii="Liberation Serif" w:hAnsi="Liberation Serif"/>
          <w:sz w:val="24"/>
          <w:szCs w:val="24"/>
        </w:rPr>
        <w:t xml:space="preserve">нных аварийными на территории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83461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3461D" w:rsidRPr="0083461D">
        <w:rPr>
          <w:rFonts w:ascii="Liberation Serif" w:hAnsi="Liberation Serif"/>
          <w:sz w:val="24"/>
          <w:szCs w:val="24"/>
        </w:rPr>
        <w:t>до момента предоставления жилого помещения из маневренного фонда либо до момента предоставления возмещения за изъятое жилое помещение в соответствии с законодательством Российской Федерации</w:t>
      </w:r>
      <w:r>
        <w:rPr>
          <w:rFonts w:ascii="Liberation Serif" w:hAnsi="Liberation Serif"/>
          <w:sz w:val="24"/>
          <w:szCs w:val="24"/>
        </w:rPr>
        <w:t>.</w:t>
      </w:r>
      <w:r w:rsidR="008D0D58">
        <w:rPr>
          <w:rFonts w:ascii="Liberation Serif" w:hAnsi="Liberation Serif"/>
          <w:sz w:val="24"/>
          <w:szCs w:val="24"/>
        </w:rPr>
        <w:t xml:space="preserve"> </w:t>
      </w:r>
    </w:p>
    <w:p w14:paraId="3A5E3B33" w14:textId="131AD91E" w:rsidR="0083461D" w:rsidRDefault="00D17686" w:rsidP="00F21D50">
      <w:pPr>
        <w:pStyle w:val="20"/>
        <w:tabs>
          <w:tab w:val="left" w:pos="993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</w:t>
      </w:r>
      <w:r w:rsidR="0083461D" w:rsidRPr="0083461D">
        <w:rPr>
          <w:rFonts w:ascii="Liberation Serif" w:hAnsi="Liberation Serif"/>
          <w:sz w:val="24"/>
          <w:szCs w:val="24"/>
        </w:rPr>
        <w:tab/>
        <w:t>Предоставление и выплата денежной компенсации за наем (поднаем)</w:t>
      </w:r>
      <w:r w:rsidR="0083461D">
        <w:rPr>
          <w:rFonts w:ascii="Liberation Serif" w:hAnsi="Liberation Serif"/>
          <w:sz w:val="24"/>
          <w:szCs w:val="24"/>
        </w:rPr>
        <w:t xml:space="preserve"> </w:t>
      </w:r>
      <w:r w:rsidR="0083461D" w:rsidRPr="0083461D">
        <w:rPr>
          <w:rFonts w:ascii="Liberation Serif" w:hAnsi="Liberation Serif"/>
          <w:sz w:val="24"/>
          <w:szCs w:val="24"/>
        </w:rPr>
        <w:t>жилых помещений собственникам (нанимателям) жилых помещений в многоквартирных домах, признанных аварийными (далее - выплата компенсации), осуществляются в отношении благоустроенных применительно к условиям</w:t>
      </w:r>
      <w:r w:rsidR="0083461D">
        <w:rPr>
          <w:rFonts w:ascii="Liberation Serif" w:hAnsi="Liberation Serif"/>
          <w:sz w:val="24"/>
          <w:szCs w:val="24"/>
        </w:rPr>
        <w:t xml:space="preserve">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>муницип</w:t>
      </w:r>
      <w:r w:rsidR="0083461D">
        <w:rPr>
          <w:rFonts w:ascii="Liberation Serif" w:hAnsi="Liberation Serif"/>
          <w:sz w:val="24"/>
          <w:szCs w:val="24"/>
        </w:rPr>
        <w:t>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>
        <w:rPr>
          <w:rFonts w:ascii="Liberation Serif" w:hAnsi="Liberation Serif"/>
          <w:sz w:val="24"/>
          <w:szCs w:val="24"/>
        </w:rPr>
        <w:t xml:space="preserve"> жилых помещени</w:t>
      </w:r>
      <w:r w:rsidR="00622E23">
        <w:rPr>
          <w:rFonts w:ascii="Liberation Serif" w:hAnsi="Liberation Serif"/>
          <w:sz w:val="24"/>
          <w:szCs w:val="24"/>
        </w:rPr>
        <w:t>й</w:t>
      </w:r>
      <w:r w:rsidR="0083461D">
        <w:rPr>
          <w:rFonts w:ascii="Liberation Serif" w:hAnsi="Liberation Serif"/>
          <w:sz w:val="24"/>
          <w:szCs w:val="24"/>
        </w:rPr>
        <w:t xml:space="preserve">, </w:t>
      </w:r>
      <w:r w:rsidR="0083461D" w:rsidRPr="0083461D">
        <w:rPr>
          <w:rFonts w:ascii="Liberation Serif" w:hAnsi="Liberation Serif"/>
          <w:sz w:val="24"/>
          <w:szCs w:val="24"/>
        </w:rPr>
        <w:t xml:space="preserve">расположенных в границах </w:t>
      </w:r>
      <w:r w:rsidR="0083461D">
        <w:rPr>
          <w:rFonts w:ascii="Liberation Serif" w:hAnsi="Liberation Serif"/>
          <w:sz w:val="24"/>
          <w:szCs w:val="24"/>
        </w:rPr>
        <w:t>Куртамышского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>
        <w:rPr>
          <w:rFonts w:ascii="Liberation Serif" w:hAnsi="Liberation Serif"/>
          <w:sz w:val="24"/>
          <w:szCs w:val="24"/>
        </w:rPr>
        <w:t xml:space="preserve">, </w:t>
      </w:r>
      <w:r w:rsidR="0083461D" w:rsidRPr="0083461D">
        <w:rPr>
          <w:rFonts w:ascii="Liberation Serif" w:hAnsi="Liberation Serif"/>
          <w:sz w:val="24"/>
          <w:szCs w:val="24"/>
        </w:rPr>
        <w:t>пригодных для постоянного проживания, отвечающих санитарным и техническим правилам и нормам, требованиям пожарной безопасности, экологическим и иным требованиям законодательства, не требующих текущего (косметического) ремонта и наход</w:t>
      </w:r>
      <w:r w:rsidR="0083461D">
        <w:rPr>
          <w:rFonts w:ascii="Liberation Serif" w:hAnsi="Liberation Serif"/>
          <w:sz w:val="24"/>
          <w:szCs w:val="24"/>
        </w:rPr>
        <w:t>ящихся в многоквартирных домах.</w:t>
      </w:r>
    </w:p>
    <w:p w14:paraId="091429BD" w14:textId="77777777" w:rsidR="001441D3" w:rsidRDefault="0083461D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</w:rPr>
      </w:pPr>
      <w:r w:rsidRPr="0083461D">
        <w:rPr>
          <w:rFonts w:ascii="Liberation Serif" w:hAnsi="Liberation Serif"/>
        </w:rPr>
        <w:t>3.</w:t>
      </w:r>
      <w:r w:rsidRPr="0083461D">
        <w:rPr>
          <w:rFonts w:ascii="Liberation Serif" w:hAnsi="Liberation Serif"/>
        </w:rPr>
        <w:tab/>
      </w:r>
      <w:r w:rsidR="001441D3">
        <w:rPr>
          <w:rFonts w:ascii="Liberation Serif" w:hAnsi="Liberation Serif" w:cs="Liberation Serif"/>
        </w:rPr>
        <w:t xml:space="preserve">Денежная компенсация, </w:t>
      </w:r>
      <w:r w:rsidR="001441D3" w:rsidRPr="00920BC3">
        <w:rPr>
          <w:rFonts w:ascii="Liberation Serif" w:hAnsi="Liberation Serif" w:cs="Liberation Serif"/>
        </w:rPr>
        <w:t xml:space="preserve">за наем (поднаем) жилых помещений </w:t>
      </w:r>
      <w:r w:rsidR="001441D3">
        <w:rPr>
          <w:rFonts w:ascii="Liberation Serif" w:hAnsi="Liberation Serif" w:cs="Liberation Serif"/>
        </w:rPr>
        <w:t>собственникам (нанимателям) жилых помещений в многоквартирных домах, признанных аварийными на территории Куртамышского муниципального округа Курганской области (далее – денежная компенсация), устанавливается в размере ежемесячной платы за наем (поднаем) одного жилого помещения, предусмотренной по договорам найма (поднайма) жилого помещения, путем расчета по формуле:</w:t>
      </w:r>
    </w:p>
    <w:p w14:paraId="6591F5C6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К=Нпл</w:t>
      </w:r>
      <w:r w:rsidRPr="001C5E42">
        <w:rPr>
          <w:rFonts w:ascii="Liberation Serif" w:hAnsi="Liberation Serif" w:cs="Liberation Serif"/>
        </w:rPr>
        <w:t>*</w:t>
      </w:r>
      <w:r>
        <w:rPr>
          <w:rFonts w:ascii="Liberation Serif" w:hAnsi="Liberation Serif" w:cs="Liberation Serif"/>
        </w:rPr>
        <w:t>Коэф*Ч</w:t>
      </w:r>
    </w:p>
    <w:p w14:paraId="2B8E9D06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Где К – размер компенсации;</w:t>
      </w:r>
    </w:p>
    <w:p w14:paraId="192ABED5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Нпл – норма площади на одного человека (15 кв.м);</w:t>
      </w:r>
    </w:p>
    <w:p w14:paraId="17E7A814" w14:textId="77777777" w:rsidR="001441D3" w:rsidRDefault="001441D3" w:rsidP="001441D3">
      <w:pPr>
        <w:pStyle w:val="ab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Коэф – коэффициент (постоянная величина равная 100);</w:t>
      </w:r>
    </w:p>
    <w:p w14:paraId="2D27D1AC" w14:textId="77777777" w:rsidR="001441D3" w:rsidRDefault="001441D3" w:rsidP="001441D3">
      <w:pPr>
        <w:pStyle w:val="ab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 – количество человек, зарегистрированных в жилом помещении на момент признания жилого дома аварийным;</w:t>
      </w:r>
    </w:p>
    <w:p w14:paraId="6BA3751F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Если площадь квартиры, находящейся в многоквартирном доме, признанным аварийным, меньше нормы, компенсация рассчитывается из фактической площади. </w:t>
      </w:r>
    </w:p>
    <w:p w14:paraId="78D10498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Если площадь квартиры, находящейся в многоквартирном доме, признанным аварийным, больше нормы, компенсация рассчитывается из фактической площади, компенсация выплачивается только за нормативную часть. </w:t>
      </w:r>
    </w:p>
    <w:p w14:paraId="05AA2F70" w14:textId="77777777" w:rsidR="001441D3" w:rsidRPr="00B11AC4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 xml:space="preserve">Оплата найма (поднайма) квартиры большей чем квартиры в многоквартирном </w:t>
      </w:r>
      <w:r w:rsidRPr="00B11AC4">
        <w:rPr>
          <w:rFonts w:ascii="Liberation Serif" w:hAnsi="Liberation Serif"/>
          <w:sz w:val="24"/>
          <w:szCs w:val="24"/>
        </w:rPr>
        <w:lastRenderedPageBreak/>
        <w:t>доме, признанным аварийным не допускается.</w:t>
      </w:r>
    </w:p>
    <w:p w14:paraId="6CEA84AC" w14:textId="77777777" w:rsidR="001441D3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>Компенсация не может превышать фактические расходы за найм (поднайм).</w:t>
      </w:r>
    </w:p>
    <w:p w14:paraId="7BF0A208" w14:textId="77777777" w:rsidR="001441D3" w:rsidRDefault="001441D3" w:rsidP="001441D3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B11AC4">
        <w:rPr>
          <w:rFonts w:ascii="Liberation Serif" w:hAnsi="Liberation Serif"/>
          <w:sz w:val="24"/>
          <w:szCs w:val="24"/>
        </w:rPr>
        <w:t>Расходы коммунальных услуг за квартиры, в отношении которых заключен договор найма (поднайма) компенсации не подлежат.</w:t>
      </w:r>
      <w:r>
        <w:rPr>
          <w:rFonts w:ascii="Liberation Serif" w:hAnsi="Liberation Serif"/>
          <w:sz w:val="24"/>
          <w:szCs w:val="24"/>
        </w:rPr>
        <w:t xml:space="preserve"> </w:t>
      </w:r>
    </w:p>
    <w:p w14:paraId="55FDA9E2" w14:textId="4923CA48" w:rsidR="00B501B9" w:rsidRDefault="001441D3" w:rsidP="00622E23">
      <w:pPr>
        <w:pStyle w:val="20"/>
        <w:spacing w:after="0" w:line="280" w:lineRule="exact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bookmarkStart w:id="0" w:name="_GoBack"/>
      <w:bookmarkEnd w:id="0"/>
      <w:r w:rsidRPr="00DE476E">
        <w:rPr>
          <w:rFonts w:ascii="Liberation Serif" w:hAnsi="Liberation Serif" w:cs="Liberation Serif"/>
          <w:sz w:val="24"/>
          <w:szCs w:val="24"/>
        </w:rPr>
        <w:t>енежная компенсация, является расходным обязательством Куртамышского муниципального округа Курганской области.</w:t>
      </w:r>
    </w:p>
    <w:p w14:paraId="774D7DDC" w14:textId="361BEDAB" w:rsidR="0083461D" w:rsidRPr="0083461D" w:rsidRDefault="001D0FCB" w:rsidP="00F21D50">
      <w:pPr>
        <w:pStyle w:val="20"/>
        <w:tabs>
          <w:tab w:val="left" w:pos="1134"/>
          <w:tab w:val="left" w:pos="1276"/>
          <w:tab w:val="left" w:pos="1418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83461D" w:rsidRPr="009F661C">
        <w:rPr>
          <w:rFonts w:ascii="Liberation Serif" w:hAnsi="Liberation Serif"/>
          <w:sz w:val="24"/>
          <w:szCs w:val="24"/>
        </w:rPr>
        <w:t>.</w:t>
      </w:r>
      <w:r w:rsidR="0083461D" w:rsidRPr="009F661C">
        <w:rPr>
          <w:rFonts w:ascii="Liberation Serif" w:hAnsi="Liberation Serif"/>
          <w:sz w:val="24"/>
          <w:szCs w:val="24"/>
        </w:rPr>
        <w:tab/>
        <w:t>Выплата компенсации осущ</w:t>
      </w:r>
      <w:r w:rsidR="002A5F4D" w:rsidRPr="009F661C">
        <w:rPr>
          <w:rFonts w:ascii="Liberation Serif" w:hAnsi="Liberation Serif"/>
          <w:sz w:val="24"/>
          <w:szCs w:val="24"/>
        </w:rPr>
        <w:t>ествляется</w:t>
      </w:r>
      <w:r w:rsidR="002A5F4D">
        <w:rPr>
          <w:rFonts w:ascii="Liberation Serif" w:hAnsi="Liberation Serif"/>
          <w:sz w:val="24"/>
          <w:szCs w:val="24"/>
        </w:rPr>
        <w:t xml:space="preserve"> в пределах бюджетных </w:t>
      </w:r>
      <w:r w:rsidR="0083461D" w:rsidRPr="0083461D">
        <w:rPr>
          <w:rFonts w:ascii="Liberation Serif" w:hAnsi="Liberation Serif"/>
          <w:sz w:val="24"/>
          <w:szCs w:val="24"/>
        </w:rPr>
        <w:t>ассигнован</w:t>
      </w:r>
      <w:r w:rsidR="002A5F4D">
        <w:rPr>
          <w:rFonts w:ascii="Liberation Serif" w:hAnsi="Liberation Serif"/>
          <w:sz w:val="24"/>
          <w:szCs w:val="24"/>
        </w:rPr>
        <w:t xml:space="preserve">ий, предусмотренных в бюджете Куртамышского </w:t>
      </w:r>
      <w:r w:rsidR="0083461D" w:rsidRPr="0083461D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3461D" w:rsidRPr="0083461D">
        <w:rPr>
          <w:rFonts w:ascii="Liberation Serif" w:hAnsi="Liberation Serif"/>
          <w:sz w:val="24"/>
          <w:szCs w:val="24"/>
        </w:rPr>
        <w:t xml:space="preserve"> на текущий финансовый год.</w:t>
      </w:r>
    </w:p>
    <w:p w14:paraId="65D040AC" w14:textId="77777777" w:rsidR="001D0FCB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  <w:t>Заявителем, обладающим правом обратиться для получения выплаты компенсации, может быть гражданин, являющийся собственником (нанимателем) жилого помещения, расположенного в многоквартирном жилом доме, признанном аварийным в соответствии с постановлением Правительства Российской Федерации от 28.01.2006</w:t>
      </w:r>
      <w:r w:rsidR="00200B6D">
        <w:rPr>
          <w:rFonts w:ascii="Liberation Serif" w:hAnsi="Liberation Serif"/>
          <w:sz w:val="24"/>
          <w:szCs w:val="24"/>
        </w:rPr>
        <w:t xml:space="preserve"> г.</w:t>
      </w:r>
      <w:r w:rsidR="0083461D" w:rsidRPr="0083461D">
        <w:rPr>
          <w:rFonts w:ascii="Liberation Serif" w:hAnsi="Liberation Serif"/>
          <w:sz w:val="24"/>
          <w:szCs w:val="24"/>
        </w:rPr>
        <w:t xml:space="preserve">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2A5F4D">
        <w:rPr>
          <w:rFonts w:ascii="Liberation Serif" w:hAnsi="Liberation Serif"/>
          <w:sz w:val="24"/>
          <w:szCs w:val="24"/>
        </w:rPr>
        <w:t xml:space="preserve">отвечающий следующим критериям: </w:t>
      </w:r>
    </w:p>
    <w:p w14:paraId="23DD1F3D" w14:textId="0853E707" w:rsidR="001D0FCB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 w:rsidR="0083461D" w:rsidRPr="0083461D">
        <w:rPr>
          <w:rFonts w:ascii="Liberation Serif" w:hAnsi="Liberation Serif"/>
          <w:sz w:val="24"/>
          <w:szCs w:val="24"/>
        </w:rPr>
        <w:t>отсутствие у заявителя, а также у его супруга и совместно зарегистрированных с заявителем родителей и детей в собственности иного жилого помещения</w:t>
      </w:r>
      <w:r w:rsidR="002A5F4D">
        <w:rPr>
          <w:rFonts w:ascii="Liberation Serif" w:hAnsi="Liberation Serif"/>
          <w:sz w:val="24"/>
          <w:szCs w:val="24"/>
        </w:rPr>
        <w:t xml:space="preserve"> (квартиры или жилого дома); </w:t>
      </w:r>
    </w:p>
    <w:p w14:paraId="72E25429" w14:textId="0A5DFEEC" w:rsidR="0083461D" w:rsidRDefault="001D0FCB" w:rsidP="00F21D50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</w:t>
      </w:r>
      <w:r w:rsidR="0083461D" w:rsidRPr="0083461D">
        <w:rPr>
          <w:rFonts w:ascii="Liberation Serif" w:hAnsi="Liberation Serif"/>
          <w:sz w:val="24"/>
          <w:szCs w:val="24"/>
        </w:rPr>
        <w:t>заявитель, а также его супруг и совместно зарегистрированные с заявителем родители и дети не должны являться нанимателями (либо членами семьи нанимателя) по договору социального найма иного жилого помещения.</w:t>
      </w:r>
    </w:p>
    <w:p w14:paraId="6FC390D1" w14:textId="77777777" w:rsidR="003A09CD" w:rsidRPr="0083461D" w:rsidRDefault="003A09CD" w:rsidP="00CB2194">
      <w:pPr>
        <w:pStyle w:val="20"/>
        <w:spacing w:after="0" w:line="280" w:lineRule="exact"/>
        <w:ind w:firstLine="360"/>
        <w:jc w:val="both"/>
        <w:rPr>
          <w:rFonts w:ascii="Liberation Serif" w:hAnsi="Liberation Serif"/>
          <w:sz w:val="24"/>
          <w:szCs w:val="24"/>
        </w:rPr>
      </w:pPr>
    </w:p>
    <w:p w14:paraId="3C979FBB" w14:textId="77777777" w:rsidR="0083461D" w:rsidRDefault="00656AD9" w:rsidP="00F21D50">
      <w:pPr>
        <w:pStyle w:val="20"/>
        <w:tabs>
          <w:tab w:val="left" w:pos="709"/>
          <w:tab w:val="left" w:pos="851"/>
        </w:tabs>
        <w:spacing w:after="0" w:line="280" w:lineRule="exac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Раздел </w:t>
      </w:r>
      <w:r>
        <w:rPr>
          <w:rFonts w:ascii="Liberation Serif" w:hAnsi="Liberation Serif"/>
          <w:sz w:val="24"/>
          <w:szCs w:val="24"/>
          <w:lang w:val="en-US"/>
        </w:rPr>
        <w:t>II</w:t>
      </w:r>
      <w:r w:rsidRPr="00656AD9">
        <w:rPr>
          <w:rFonts w:ascii="Liberation Serif" w:hAnsi="Liberation Serif"/>
          <w:sz w:val="24"/>
          <w:szCs w:val="24"/>
        </w:rPr>
        <w:t xml:space="preserve">. </w:t>
      </w:r>
      <w:r w:rsidR="0083461D" w:rsidRPr="0083461D">
        <w:rPr>
          <w:rFonts w:ascii="Liberation Serif" w:hAnsi="Liberation Serif"/>
          <w:sz w:val="24"/>
          <w:szCs w:val="24"/>
        </w:rPr>
        <w:t>Порядок осуществления выплаты компенсации.</w:t>
      </w:r>
    </w:p>
    <w:p w14:paraId="1FD7A1E0" w14:textId="77777777" w:rsidR="003A09CD" w:rsidRPr="0083461D" w:rsidRDefault="003A09CD" w:rsidP="003A09CD">
      <w:pPr>
        <w:pStyle w:val="20"/>
        <w:spacing w:after="0" w:line="280" w:lineRule="exact"/>
        <w:ind w:left="380"/>
        <w:jc w:val="both"/>
        <w:rPr>
          <w:rFonts w:ascii="Liberation Serif" w:hAnsi="Liberation Serif"/>
          <w:sz w:val="24"/>
          <w:szCs w:val="24"/>
        </w:rPr>
      </w:pPr>
    </w:p>
    <w:p w14:paraId="2E69D928" w14:textId="297777E0" w:rsidR="0083461D" w:rsidRPr="0083461D" w:rsidRDefault="001D0FCB" w:rsidP="009F661C">
      <w:pPr>
        <w:pStyle w:val="20"/>
        <w:tabs>
          <w:tab w:val="left" w:pos="993"/>
          <w:tab w:val="left" w:pos="1134"/>
          <w:tab w:val="left" w:pos="1418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  <w:t>Выплата компенсации осущест</w:t>
      </w:r>
      <w:r w:rsidR="002A5F4D">
        <w:rPr>
          <w:rFonts w:ascii="Liberation Serif" w:hAnsi="Liberation Serif"/>
          <w:sz w:val="24"/>
          <w:szCs w:val="24"/>
        </w:rPr>
        <w:t xml:space="preserve">вляется ежемесячно на основании </w:t>
      </w:r>
      <w:r w:rsidR="0083461D" w:rsidRPr="0083461D">
        <w:rPr>
          <w:rFonts w:ascii="Liberation Serif" w:hAnsi="Liberation Serif"/>
          <w:sz w:val="24"/>
          <w:szCs w:val="24"/>
        </w:rPr>
        <w:t>заявлени</w:t>
      </w:r>
      <w:r w:rsidR="002A5F4D">
        <w:rPr>
          <w:rFonts w:ascii="Liberation Serif" w:hAnsi="Liberation Serif"/>
          <w:sz w:val="24"/>
          <w:szCs w:val="24"/>
        </w:rPr>
        <w:t>я, подаваемого заявителем</w:t>
      </w:r>
      <w:r w:rsidR="003A09CD">
        <w:rPr>
          <w:rFonts w:ascii="Liberation Serif" w:hAnsi="Liberation Serif"/>
          <w:sz w:val="24"/>
          <w:szCs w:val="24"/>
        </w:rPr>
        <w:t xml:space="preserve"> </w:t>
      </w:r>
      <w:r w:rsidR="003A09CD" w:rsidRPr="001D0FCB">
        <w:rPr>
          <w:rFonts w:ascii="Liberation Serif" w:hAnsi="Liberation Serif"/>
          <w:sz w:val="24"/>
          <w:szCs w:val="24"/>
        </w:rPr>
        <w:t xml:space="preserve">в </w:t>
      </w:r>
      <w:r w:rsidR="008529AE" w:rsidRPr="001D0FCB">
        <w:rPr>
          <w:rFonts w:ascii="Liberation Serif" w:hAnsi="Liberation Serif"/>
          <w:sz w:val="24"/>
          <w:szCs w:val="24"/>
        </w:rPr>
        <w:t>отдел строительства</w:t>
      </w:r>
      <w:r w:rsidR="008529AE">
        <w:rPr>
          <w:rFonts w:ascii="Liberation Serif" w:hAnsi="Liberation Serif"/>
          <w:sz w:val="24"/>
          <w:szCs w:val="24"/>
        </w:rPr>
        <w:t xml:space="preserve"> </w:t>
      </w:r>
      <w:r w:rsidR="009F661C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r w:rsidR="002A5F4D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2A5F4D">
        <w:rPr>
          <w:rFonts w:ascii="Liberation Serif" w:hAnsi="Liberation Serif"/>
          <w:sz w:val="24"/>
          <w:szCs w:val="24"/>
        </w:rPr>
        <w:t xml:space="preserve"> </w:t>
      </w:r>
      <w:r w:rsidR="0083461D" w:rsidRPr="0083461D">
        <w:rPr>
          <w:rFonts w:ascii="Liberation Serif" w:hAnsi="Liberation Serif"/>
          <w:sz w:val="24"/>
          <w:szCs w:val="24"/>
        </w:rPr>
        <w:t>не позднее 15-го числа месяца, следующего за месяцем, за который предполагается выплата компенсации.</w:t>
      </w:r>
    </w:p>
    <w:p w14:paraId="2DBC91A6" w14:textId="679E331E" w:rsidR="0083461D" w:rsidRPr="0083461D" w:rsidRDefault="001D0FCB" w:rsidP="009F661C">
      <w:pPr>
        <w:pStyle w:val="20"/>
        <w:tabs>
          <w:tab w:val="left" w:pos="851"/>
          <w:tab w:val="left" w:pos="993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83461D" w:rsidRPr="0083461D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ab/>
        <w:t>К заявлению о выплате компенсации прилагаются подлинники или копии (с одновременным предоставлением подлинников) необходимым к предоставлению документов.</w:t>
      </w:r>
    </w:p>
    <w:p w14:paraId="362C5709" w14:textId="3C1A7104" w:rsidR="0083461D" w:rsidRPr="0083461D" w:rsidRDefault="001D0FCB" w:rsidP="006D443C">
      <w:pPr>
        <w:pStyle w:val="20"/>
        <w:tabs>
          <w:tab w:val="left" w:pos="851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</w:t>
      </w:r>
      <w:r w:rsidR="006D443C">
        <w:rPr>
          <w:rFonts w:ascii="Liberation Serif" w:hAnsi="Liberation Serif"/>
          <w:sz w:val="24"/>
          <w:szCs w:val="24"/>
        </w:rPr>
        <w:t>.</w:t>
      </w:r>
      <w:r w:rsidR="0083461D" w:rsidRPr="0083461D">
        <w:rPr>
          <w:rFonts w:ascii="Liberation Serif" w:hAnsi="Liberation Serif"/>
          <w:sz w:val="24"/>
          <w:szCs w:val="24"/>
        </w:rPr>
        <w:t xml:space="preserve"> Документы которые подлежат предоставлению для получения денежной компенсации:</w:t>
      </w:r>
    </w:p>
    <w:p w14:paraId="5E13C3EB" w14:textId="77777777" w:rsidR="0083461D" w:rsidRDefault="0083461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3461D">
        <w:rPr>
          <w:rFonts w:ascii="Liberation Serif" w:hAnsi="Liberation Serif"/>
          <w:sz w:val="24"/>
          <w:szCs w:val="24"/>
        </w:rPr>
        <w:t>1)</w:t>
      </w:r>
      <w:r w:rsidRPr="0083461D">
        <w:rPr>
          <w:rFonts w:ascii="Liberation Serif" w:hAnsi="Liberation Serif"/>
          <w:sz w:val="24"/>
          <w:szCs w:val="24"/>
        </w:rPr>
        <w:tab/>
        <w:t>документы, удостоверяющие личность заявителя и членов его семьи (супруга, совместно зарегистрированных с заявителем родителей и детей);</w:t>
      </w:r>
    </w:p>
    <w:p w14:paraId="374FEB6F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>документы о наличии родственных отношений (свидетельство о рождении заявителя, свидетельство о заключении брака, свидетельство о рождении детей заявителя и другие документы, подтверждающие родственные отношения с заявителем);</w:t>
      </w:r>
    </w:p>
    <w:p w14:paraId="1007CBBB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3)</w:t>
      </w:r>
      <w:r w:rsidRPr="002A5F4D">
        <w:rPr>
          <w:rFonts w:ascii="Liberation Serif" w:hAnsi="Liberation Serif"/>
          <w:sz w:val="24"/>
          <w:szCs w:val="24"/>
        </w:rPr>
        <w:tab/>
        <w:t>документы, удостоверяющие полномочия представителя заявителя в случае, если заявление подает доверенное лицо;</w:t>
      </w:r>
    </w:p>
    <w:p w14:paraId="161F8693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4)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права заявителя на жилое помещение, расположенное в многоквартирном доме, признанном аварийным, 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(далее - ЕГРН), а именно: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14:paraId="527A6D5F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5)</w:t>
      </w:r>
      <w:r w:rsidRPr="002A5F4D">
        <w:rPr>
          <w:rFonts w:ascii="Liberation Serif" w:hAnsi="Liberation Serif"/>
          <w:sz w:val="24"/>
          <w:szCs w:val="24"/>
        </w:rPr>
        <w:tab/>
        <w:t>справка о наличии или отсутствии в собственности заявителя, его супруга и совместно зарегистрированных с заявит</w:t>
      </w:r>
      <w:r>
        <w:rPr>
          <w:rFonts w:ascii="Liberation Serif" w:hAnsi="Liberation Serif"/>
          <w:sz w:val="24"/>
          <w:szCs w:val="24"/>
        </w:rPr>
        <w:t xml:space="preserve">елем родителей и детей объектов </w:t>
      </w:r>
      <w:r w:rsidRPr="002A5F4D">
        <w:rPr>
          <w:rFonts w:ascii="Liberation Serif" w:hAnsi="Liberation Serif"/>
          <w:sz w:val="24"/>
          <w:szCs w:val="24"/>
        </w:rPr>
        <w:t>недвиж</w:t>
      </w:r>
      <w:r>
        <w:rPr>
          <w:rFonts w:ascii="Liberation Serif" w:hAnsi="Liberation Serif"/>
          <w:sz w:val="24"/>
          <w:szCs w:val="24"/>
        </w:rPr>
        <w:t xml:space="preserve">имого имущества на территории Куртамышского муниципального </w:t>
      </w:r>
      <w:r w:rsidRPr="002A5F4D">
        <w:rPr>
          <w:rFonts w:ascii="Liberation Serif" w:hAnsi="Liberation Serif"/>
          <w:sz w:val="24"/>
          <w:szCs w:val="24"/>
        </w:rPr>
        <w:t>округа</w:t>
      </w:r>
      <w:r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2A5F4D">
        <w:rPr>
          <w:rFonts w:ascii="Liberation Serif" w:hAnsi="Liberation Serif"/>
          <w:sz w:val="24"/>
          <w:szCs w:val="24"/>
        </w:rPr>
        <w:t>;</w:t>
      </w:r>
    </w:p>
    <w:p w14:paraId="3DC2C9A7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6)</w:t>
      </w:r>
      <w:r w:rsidRPr="002A5F4D">
        <w:rPr>
          <w:rFonts w:ascii="Liberation Serif" w:hAnsi="Liberation Serif"/>
          <w:sz w:val="24"/>
          <w:szCs w:val="24"/>
        </w:rPr>
        <w:tab/>
        <w:t xml:space="preserve">договор найма (поднайма) жилого помещения, за пользование которым </w:t>
      </w:r>
      <w:r w:rsidRPr="002A5F4D">
        <w:rPr>
          <w:rFonts w:ascii="Liberation Serif" w:hAnsi="Liberation Serif"/>
          <w:sz w:val="24"/>
          <w:szCs w:val="24"/>
        </w:rPr>
        <w:lastRenderedPageBreak/>
        <w:t>предполагается выплата компенсации, заключенный в соответствии с действующим законодательством Российской Федерации. В договоре найма (поднайма) жилого помещения, за пользование которым предполагается выплата компенсации, должно быть указано, что</w:t>
      </w:r>
      <w:r>
        <w:rPr>
          <w:rFonts w:ascii="Liberation Serif" w:hAnsi="Liberation Serif"/>
          <w:sz w:val="24"/>
          <w:szCs w:val="24"/>
        </w:rPr>
        <w:t xml:space="preserve"> жилое помещение благоустроено, расположено в границах Куртамышского 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, </w:t>
      </w:r>
      <w:r w:rsidRPr="002A5F4D">
        <w:rPr>
          <w:rFonts w:ascii="Liberation Serif" w:hAnsi="Liberation Serif"/>
          <w:sz w:val="24"/>
          <w:szCs w:val="24"/>
        </w:rPr>
        <w:t>пригодно для постоянного проживания, отвечает санитарным и техническим правилам и нормам, требованиям пожарной безопасности, экологическим и иным требованиям законодательства, не требует текущего (косметического) ремонта.</w:t>
      </w:r>
    </w:p>
    <w:p w14:paraId="74BED3F9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7)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права наймодателя на жилое помещение, являющееся предметом договора найма (поднайма) жилого помещения, указанного в подпункте 6 настоящего пункта, если право на такое жилое помещение в соответствии с законодательством Российской Федерации признается возникшим независимо от его регистрации в ЕГРН, а именно: 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14:paraId="57D6DC29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8)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расходы на оплату стоимости найма (поднайма) жилого помещения;</w:t>
      </w:r>
    </w:p>
    <w:p w14:paraId="68C8EF87" w14:textId="77777777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9)</w:t>
      </w:r>
      <w:r w:rsidRPr="002A5F4D">
        <w:rPr>
          <w:rFonts w:ascii="Liberation Serif" w:hAnsi="Liberation Serif"/>
          <w:sz w:val="24"/>
          <w:szCs w:val="24"/>
        </w:rPr>
        <w:tab/>
        <w:t>реквизиты расчетного счета, открытого заявителем в кредитной организации;</w:t>
      </w:r>
    </w:p>
    <w:p w14:paraId="7F99F7B0" w14:textId="77777777" w:rsidR="002A5F4D" w:rsidRPr="002A5F4D" w:rsidRDefault="006D443C" w:rsidP="006D443C">
      <w:pPr>
        <w:pStyle w:val="20"/>
        <w:tabs>
          <w:tab w:val="left" w:pos="1134"/>
          <w:tab w:val="left" w:pos="1418"/>
          <w:tab w:val="left" w:pos="1701"/>
        </w:tabs>
        <w:spacing w:after="0" w:line="280" w:lineRule="exac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="002A5F4D" w:rsidRPr="002A5F4D">
        <w:rPr>
          <w:rFonts w:ascii="Liberation Serif" w:hAnsi="Liberation Serif"/>
          <w:sz w:val="24"/>
          <w:szCs w:val="24"/>
        </w:rPr>
        <w:t>10)</w:t>
      </w:r>
      <w:r w:rsidR="00200B6D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ab/>
        <w:t>согласие нанимателя (заявителя) жилого помещения, его супруга и совместно зарегистрированных с заявителем родителей и детей на обработку их персональных данных;</w:t>
      </w:r>
    </w:p>
    <w:p w14:paraId="50C01F7C" w14:textId="77777777" w:rsidR="002A5F4D" w:rsidRPr="002A5F4D" w:rsidRDefault="002A5F4D" w:rsidP="006D443C">
      <w:pPr>
        <w:pStyle w:val="20"/>
        <w:tabs>
          <w:tab w:val="left" w:pos="1134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11)</w:t>
      </w:r>
      <w:r w:rsidRPr="002A5F4D">
        <w:rPr>
          <w:rFonts w:ascii="Liberation Serif" w:hAnsi="Liberation Serif"/>
          <w:sz w:val="24"/>
          <w:szCs w:val="24"/>
        </w:rPr>
        <w:tab/>
        <w:t>согласие наймодателя на обработку его персональных данных, содержащихся в договоре найма жилого помещения;</w:t>
      </w:r>
    </w:p>
    <w:p w14:paraId="7584BE52" w14:textId="77777777" w:rsidR="002A5F4D" w:rsidRDefault="002A5F4D" w:rsidP="006D443C">
      <w:pPr>
        <w:pStyle w:val="20"/>
        <w:tabs>
          <w:tab w:val="left" w:pos="1134"/>
          <w:tab w:val="left" w:pos="1276"/>
        </w:tabs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12)</w:t>
      </w:r>
      <w:r w:rsidRPr="002A5F4D">
        <w:rPr>
          <w:rFonts w:ascii="Liberation Serif" w:hAnsi="Liberation Serif"/>
          <w:sz w:val="24"/>
          <w:szCs w:val="24"/>
        </w:rPr>
        <w:tab/>
        <w:t>иные документы, в предоставлении которых возникнет необходимость.</w:t>
      </w:r>
    </w:p>
    <w:p w14:paraId="00864DAC" w14:textId="6C19B3A3" w:rsidR="002A5F4D" w:rsidRPr="002A5F4D" w:rsidRDefault="002A5F4D" w:rsidP="006D443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1D0FCB">
        <w:rPr>
          <w:rFonts w:ascii="Liberation Serif" w:hAnsi="Liberation Serif"/>
          <w:sz w:val="24"/>
          <w:szCs w:val="24"/>
        </w:rPr>
        <w:t>В случае если данные документы</w:t>
      </w:r>
      <w:r w:rsidR="008529AE" w:rsidRPr="001D0FCB">
        <w:rPr>
          <w:rFonts w:ascii="Liberation Serif" w:hAnsi="Liberation Serif"/>
          <w:sz w:val="24"/>
          <w:szCs w:val="24"/>
        </w:rPr>
        <w:t xml:space="preserve"> </w:t>
      </w:r>
      <w:r w:rsidRPr="001D0FCB">
        <w:rPr>
          <w:rFonts w:ascii="Liberation Serif" w:hAnsi="Liberation Serif"/>
          <w:sz w:val="24"/>
          <w:szCs w:val="24"/>
        </w:rPr>
        <w:t xml:space="preserve">заявителем не представлены, </w:t>
      </w:r>
      <w:r w:rsidR="001D0FCB">
        <w:rPr>
          <w:rFonts w:ascii="Liberation Serif" w:hAnsi="Liberation Serif"/>
          <w:sz w:val="24"/>
          <w:szCs w:val="24"/>
        </w:rPr>
        <w:t xml:space="preserve">специалисты </w:t>
      </w:r>
      <w:r w:rsidR="008529AE" w:rsidRPr="001D0FCB">
        <w:rPr>
          <w:rFonts w:ascii="Liberation Serif" w:hAnsi="Liberation Serif"/>
          <w:sz w:val="24"/>
          <w:szCs w:val="24"/>
        </w:rPr>
        <w:t>отдел</w:t>
      </w:r>
      <w:r w:rsidR="001D0FCB"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 w:rsidRPr="001D0FCB">
        <w:rPr>
          <w:rFonts w:ascii="Liberation Serif" w:hAnsi="Liberation Serif"/>
          <w:sz w:val="24"/>
          <w:szCs w:val="24"/>
        </w:rPr>
        <w:t xml:space="preserve"> Куртамышского муниципаль</w:t>
      </w:r>
      <w:r w:rsidR="00200B6D" w:rsidRPr="001D0FCB">
        <w:rPr>
          <w:rFonts w:ascii="Liberation Serif" w:hAnsi="Liberation Serif"/>
          <w:sz w:val="24"/>
          <w:szCs w:val="24"/>
        </w:rPr>
        <w:t>ного округа Курганской области</w:t>
      </w:r>
      <w:r w:rsidR="003C5687" w:rsidRPr="001D0FCB">
        <w:rPr>
          <w:rFonts w:ascii="Liberation Serif" w:hAnsi="Liberation Serif"/>
          <w:sz w:val="24"/>
          <w:szCs w:val="24"/>
        </w:rPr>
        <w:t xml:space="preserve">, ответственные за прием документов, </w:t>
      </w:r>
      <w:r w:rsidRPr="001D0FCB">
        <w:rPr>
          <w:rFonts w:ascii="Liberation Serif" w:hAnsi="Liberation Serif"/>
          <w:sz w:val="24"/>
          <w:szCs w:val="24"/>
        </w:rPr>
        <w:t>самостоятельно запрашивают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3B5E78F4" w14:textId="784C8939" w:rsidR="002A5F4D" w:rsidRPr="002A5F4D" w:rsidRDefault="001D0FCB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</w:t>
      </w:r>
      <w:r w:rsidR="002A5F4D" w:rsidRPr="001D0FCB">
        <w:rPr>
          <w:rFonts w:ascii="Liberation Serif" w:hAnsi="Liberation Serif"/>
          <w:sz w:val="24"/>
          <w:szCs w:val="24"/>
        </w:rPr>
        <w:t xml:space="preserve">. </w:t>
      </w:r>
      <w:r>
        <w:rPr>
          <w:rFonts w:ascii="Liberation Serif" w:hAnsi="Liberation Serif"/>
          <w:sz w:val="24"/>
          <w:szCs w:val="24"/>
        </w:rPr>
        <w:t>Специалисты о</w:t>
      </w:r>
      <w:r w:rsidR="008529AE" w:rsidRPr="001D0FCB">
        <w:rPr>
          <w:rFonts w:ascii="Liberation Serif" w:hAnsi="Liberation Serif"/>
          <w:sz w:val="24"/>
          <w:szCs w:val="24"/>
        </w:rPr>
        <w:t>тдел</w:t>
      </w:r>
      <w:r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обеспечивает </w:t>
      </w:r>
      <w:r w:rsidR="002A5F4D" w:rsidRPr="002A5F4D">
        <w:rPr>
          <w:rFonts w:ascii="Liberation Serif" w:hAnsi="Liberation Serif"/>
          <w:sz w:val="24"/>
          <w:szCs w:val="24"/>
        </w:rPr>
        <w:t>прием заявлений на выплату компенсации и прилагаемых к ним документов.</w:t>
      </w:r>
    </w:p>
    <w:p w14:paraId="32530EB2" w14:textId="4F7A4D8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0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1D0FCB">
        <w:rPr>
          <w:rFonts w:ascii="Liberation Serif" w:hAnsi="Liberation Serif"/>
          <w:sz w:val="24"/>
          <w:szCs w:val="24"/>
        </w:rPr>
        <w:t xml:space="preserve">Специалисты </w:t>
      </w:r>
      <w:r w:rsidR="001D0FCB" w:rsidRPr="001D0FCB">
        <w:rPr>
          <w:rFonts w:ascii="Liberation Serif" w:hAnsi="Liberation Serif"/>
          <w:sz w:val="24"/>
          <w:szCs w:val="24"/>
        </w:rPr>
        <w:t>о</w:t>
      </w:r>
      <w:r w:rsidR="008529AE" w:rsidRPr="001D0FCB">
        <w:rPr>
          <w:rFonts w:ascii="Liberation Serif" w:hAnsi="Liberation Serif"/>
          <w:sz w:val="24"/>
          <w:szCs w:val="24"/>
        </w:rPr>
        <w:t>тдел</w:t>
      </w:r>
      <w:r w:rsidR="001D0FCB" w:rsidRPr="001D0FCB">
        <w:rPr>
          <w:rFonts w:ascii="Liberation Serif" w:hAnsi="Liberation Serif"/>
          <w:sz w:val="24"/>
          <w:szCs w:val="24"/>
        </w:rPr>
        <w:t>а</w:t>
      </w:r>
      <w:r w:rsidR="008529AE" w:rsidRPr="001D0FCB">
        <w:rPr>
          <w:rFonts w:ascii="Liberation Serif" w:hAnsi="Liberation Serif"/>
          <w:sz w:val="24"/>
          <w:szCs w:val="24"/>
        </w:rPr>
        <w:t xml:space="preserve"> строительства Администрации</w:t>
      </w:r>
      <w:r w:rsidR="003A09CD" w:rsidRPr="003A09CD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вправе в присутствии заявителя </w:t>
      </w:r>
      <w:r w:rsidR="002A5F4D" w:rsidRPr="002A5F4D">
        <w:rPr>
          <w:rFonts w:ascii="Liberation Serif" w:hAnsi="Liberation Serif"/>
          <w:sz w:val="24"/>
          <w:szCs w:val="24"/>
        </w:rPr>
        <w:t>обследовать жилищные условия заявителя в целях подтверждения информации, указанной в заявлении. Обследованию подлежит жилое помещение, указанное в договоре найма (поднайма) жилого помещения, за пользование которым предполагается выплата компенсации. При этом заявитель обязан обеспечить доступ в указанное жилое помещение.</w:t>
      </w:r>
    </w:p>
    <w:p w14:paraId="376790BD" w14:textId="1715E51D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1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После поступления полного пакета док</w:t>
      </w:r>
      <w:r w:rsidR="002A5F4D">
        <w:rPr>
          <w:rFonts w:ascii="Liberation Serif" w:hAnsi="Liberation Serif"/>
          <w:sz w:val="24"/>
          <w:szCs w:val="24"/>
        </w:rPr>
        <w:t xml:space="preserve">ументов, указанных в пункте </w:t>
      </w:r>
      <w:r w:rsidR="001D0FCB">
        <w:rPr>
          <w:rFonts w:ascii="Liberation Serif" w:hAnsi="Liberation Serif"/>
          <w:sz w:val="24"/>
          <w:szCs w:val="24"/>
        </w:rPr>
        <w:t>8</w:t>
      </w:r>
      <w:r w:rsidR="002A5F4D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>настоящего Положения</w:t>
      </w:r>
      <w:r w:rsidR="002A5F4D">
        <w:rPr>
          <w:rFonts w:ascii="Liberation Serif" w:hAnsi="Liberation Serif"/>
          <w:sz w:val="24"/>
          <w:szCs w:val="24"/>
        </w:rPr>
        <w:t xml:space="preserve">, </w:t>
      </w:r>
      <w:r w:rsidR="001D0FCB">
        <w:rPr>
          <w:rFonts w:ascii="Liberation Serif" w:hAnsi="Liberation Serif"/>
          <w:sz w:val="24"/>
          <w:szCs w:val="24"/>
        </w:rPr>
        <w:t xml:space="preserve">ответственный </w:t>
      </w:r>
      <w:r w:rsidR="005F450A">
        <w:rPr>
          <w:rFonts w:ascii="Liberation Serif" w:hAnsi="Liberation Serif"/>
          <w:sz w:val="24"/>
          <w:szCs w:val="24"/>
        </w:rPr>
        <w:t xml:space="preserve">за прием документов </w:t>
      </w:r>
      <w:r w:rsidR="001D0FCB">
        <w:rPr>
          <w:rFonts w:ascii="Liberation Serif" w:hAnsi="Liberation Serif"/>
          <w:sz w:val="24"/>
          <w:szCs w:val="24"/>
        </w:rPr>
        <w:t xml:space="preserve">специалист </w:t>
      </w:r>
      <w:r w:rsidR="000442F2" w:rsidRPr="001D0FCB">
        <w:rPr>
          <w:rFonts w:ascii="Liberation Serif" w:hAnsi="Liberation Serif"/>
          <w:sz w:val="24"/>
          <w:szCs w:val="24"/>
        </w:rPr>
        <w:t>отдел</w:t>
      </w:r>
      <w:r w:rsidR="001D0FCB" w:rsidRPr="001D0FCB">
        <w:rPr>
          <w:rFonts w:ascii="Liberation Serif" w:hAnsi="Liberation Serif"/>
          <w:sz w:val="24"/>
          <w:szCs w:val="24"/>
        </w:rPr>
        <w:t>а</w:t>
      </w:r>
      <w:r w:rsidR="000442F2" w:rsidRPr="001D0FCB">
        <w:rPr>
          <w:rFonts w:ascii="Liberation Serif" w:hAnsi="Liberation Serif"/>
          <w:sz w:val="24"/>
          <w:szCs w:val="24"/>
        </w:rPr>
        <w:t xml:space="preserve"> строительства </w:t>
      </w:r>
      <w:r w:rsidR="00AA092A" w:rsidRPr="001D0FCB">
        <w:rPr>
          <w:rFonts w:ascii="Liberation Serif" w:hAnsi="Liberation Serif"/>
          <w:sz w:val="24"/>
          <w:szCs w:val="24"/>
        </w:rPr>
        <w:t>Администраци</w:t>
      </w:r>
      <w:r w:rsidR="000442F2" w:rsidRPr="001D0FCB">
        <w:rPr>
          <w:rFonts w:ascii="Liberation Serif" w:hAnsi="Liberation Serif"/>
          <w:sz w:val="24"/>
          <w:szCs w:val="24"/>
        </w:rPr>
        <w:t>и</w:t>
      </w:r>
      <w:r w:rsidR="00AA092A" w:rsidRPr="00AA092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>
        <w:rPr>
          <w:rFonts w:ascii="Liberation Serif" w:hAnsi="Liberation Serif"/>
          <w:sz w:val="24"/>
          <w:szCs w:val="24"/>
        </w:rPr>
        <w:t xml:space="preserve">формирует учетное дело </w:t>
      </w:r>
      <w:r w:rsidR="002A5F4D" w:rsidRPr="002A5F4D">
        <w:rPr>
          <w:rFonts w:ascii="Liberation Serif" w:hAnsi="Liberation Serif"/>
          <w:sz w:val="24"/>
          <w:szCs w:val="24"/>
        </w:rPr>
        <w:t>для рассмотрения вопроса о выплате</w:t>
      </w:r>
      <w:r w:rsidR="005F450A">
        <w:rPr>
          <w:rFonts w:ascii="Liberation Serif" w:hAnsi="Liberation Serif"/>
          <w:sz w:val="24"/>
          <w:szCs w:val="24"/>
        </w:rPr>
        <w:t xml:space="preserve"> компенсации</w:t>
      </w:r>
      <w:r w:rsidR="002A5F4D" w:rsidRPr="002A5F4D">
        <w:rPr>
          <w:rFonts w:ascii="Liberation Serif" w:hAnsi="Liberation Serif"/>
          <w:sz w:val="24"/>
          <w:szCs w:val="24"/>
        </w:rPr>
        <w:t xml:space="preserve"> либо об отказе в выплате компенсации, к которой прилагает:</w:t>
      </w:r>
    </w:p>
    <w:p w14:paraId="1B2886D8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>список граждан, имеющих право на выплату компенсации, с указанием суммы ежемесячной выплаты;</w:t>
      </w:r>
    </w:p>
    <w:p w14:paraId="7CC9BA52" w14:textId="184BFF79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 xml:space="preserve">заверенные копии документов, указанных в пункте </w:t>
      </w:r>
      <w:r w:rsidR="001D0FCB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61FDE249" w14:textId="3F82D131" w:rsidR="002A5F4D" w:rsidRPr="005F450A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2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 xml:space="preserve">Решение о выплате либо об отказе в </w:t>
      </w:r>
      <w:r w:rsidR="002A5F4D">
        <w:rPr>
          <w:rFonts w:ascii="Liberation Serif" w:hAnsi="Liberation Serif"/>
          <w:sz w:val="24"/>
          <w:szCs w:val="24"/>
        </w:rPr>
        <w:t>выплате компенсации принимается Главой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мун</w:t>
      </w:r>
      <w:r w:rsidR="002A5F4D">
        <w:rPr>
          <w:rFonts w:ascii="Liberation Serif" w:hAnsi="Liberation Serif"/>
          <w:sz w:val="24"/>
          <w:szCs w:val="24"/>
        </w:rPr>
        <w:t xml:space="preserve">иципального округа на основании </w:t>
      </w:r>
      <w:r w:rsidR="002A5F4D" w:rsidRPr="005F450A">
        <w:rPr>
          <w:rFonts w:ascii="Liberation Serif" w:hAnsi="Liberation Serif"/>
          <w:sz w:val="24"/>
          <w:szCs w:val="24"/>
        </w:rPr>
        <w:t xml:space="preserve">рекомендации </w:t>
      </w:r>
      <w:r w:rsidR="00C666F3" w:rsidRPr="005F450A">
        <w:rPr>
          <w:rFonts w:ascii="Liberation Serif" w:hAnsi="Liberation Serif"/>
          <w:sz w:val="24"/>
          <w:szCs w:val="24"/>
        </w:rPr>
        <w:t xml:space="preserve">руководителя отдела </w:t>
      </w:r>
      <w:r w:rsidR="000442F2" w:rsidRPr="005F450A">
        <w:rPr>
          <w:rFonts w:ascii="Liberation Serif" w:hAnsi="Liberation Serif"/>
          <w:sz w:val="24"/>
          <w:szCs w:val="24"/>
        </w:rPr>
        <w:lastRenderedPageBreak/>
        <w:t>строительства</w:t>
      </w:r>
      <w:r w:rsidR="00C666F3" w:rsidRPr="005F450A">
        <w:rPr>
          <w:rFonts w:ascii="Liberation Serif" w:hAnsi="Liberation Serif"/>
          <w:sz w:val="24"/>
          <w:szCs w:val="24"/>
        </w:rPr>
        <w:t xml:space="preserve"> Администрации Куртамышского муниципального округа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 xml:space="preserve"> путем </w:t>
      </w:r>
      <w:r w:rsidR="005F450A">
        <w:rPr>
          <w:rFonts w:ascii="Liberation Serif" w:hAnsi="Liberation Serif"/>
          <w:sz w:val="24"/>
          <w:szCs w:val="24"/>
        </w:rPr>
        <w:t>издания</w:t>
      </w:r>
      <w:r w:rsidR="002A5F4D" w:rsidRPr="005F450A">
        <w:rPr>
          <w:rFonts w:ascii="Liberation Serif" w:hAnsi="Liberation Serif"/>
          <w:sz w:val="24"/>
          <w:szCs w:val="24"/>
        </w:rPr>
        <w:t xml:space="preserve"> соответствующего </w:t>
      </w:r>
      <w:r w:rsidR="00C666F3" w:rsidRPr="005F450A">
        <w:rPr>
          <w:rFonts w:ascii="Liberation Serif" w:hAnsi="Liberation Serif"/>
          <w:sz w:val="24"/>
          <w:szCs w:val="24"/>
        </w:rPr>
        <w:t>распоряжения</w:t>
      </w:r>
      <w:r w:rsidR="002A5F4D" w:rsidRPr="005F450A">
        <w:rPr>
          <w:rFonts w:ascii="Liberation Serif" w:hAnsi="Liberation Serif"/>
          <w:sz w:val="24"/>
          <w:szCs w:val="24"/>
        </w:rPr>
        <w:t xml:space="preserve"> </w:t>
      </w:r>
      <w:r w:rsidR="00AA092A" w:rsidRPr="005F450A">
        <w:rPr>
          <w:rFonts w:ascii="Liberation Serif" w:hAnsi="Liberation Serif"/>
          <w:sz w:val="24"/>
          <w:szCs w:val="24"/>
        </w:rPr>
        <w:t>Администрации Куртамышского муниципального округа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>.</w:t>
      </w:r>
    </w:p>
    <w:p w14:paraId="63DEE628" w14:textId="14228A3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3</w:t>
      </w:r>
      <w:r w:rsidR="002A5F4D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Основаниями для отказа в выплате компенсации являются:</w:t>
      </w:r>
    </w:p>
    <w:p w14:paraId="79306BFD" w14:textId="300AB0DE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 xml:space="preserve">непредставление или представление неполного комплекта документов, указанных в пункте </w:t>
      </w:r>
      <w:r w:rsidR="005F450A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51ABB27C" w14:textId="4C19AF2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 xml:space="preserve">представление недостоверных сведений, указанных в заявлении или прилагаемых документах, указанных в пункте </w:t>
      </w:r>
      <w:r w:rsidR="005F450A">
        <w:rPr>
          <w:rFonts w:ascii="Liberation Serif" w:hAnsi="Liberation Serif"/>
          <w:sz w:val="24"/>
          <w:szCs w:val="24"/>
        </w:rPr>
        <w:t>8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2EB1657" w14:textId="5C481B0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3)</w:t>
      </w:r>
      <w:r w:rsidRPr="002A5F4D">
        <w:rPr>
          <w:rFonts w:ascii="Liberation Serif" w:hAnsi="Liberation Serif"/>
          <w:sz w:val="24"/>
          <w:szCs w:val="24"/>
        </w:rPr>
        <w:tab/>
        <w:t xml:space="preserve">несоблюдение срока подачи заявления, предусмотренного пунктом </w:t>
      </w:r>
      <w:r w:rsidR="005F450A">
        <w:rPr>
          <w:rFonts w:ascii="Liberation Serif" w:hAnsi="Liberation Serif"/>
          <w:sz w:val="24"/>
          <w:szCs w:val="24"/>
        </w:rPr>
        <w:t>6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FC4D288" w14:textId="35C0C861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4)</w:t>
      </w:r>
      <w:r w:rsidRPr="002A5F4D">
        <w:rPr>
          <w:rFonts w:ascii="Liberation Serif" w:hAnsi="Liberation Serif"/>
          <w:sz w:val="24"/>
          <w:szCs w:val="24"/>
        </w:rPr>
        <w:tab/>
        <w:t xml:space="preserve">неисполнение заявителем обязанности, указанной в пункте </w:t>
      </w:r>
      <w:r w:rsidR="00656AD9"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0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Положения;</w:t>
      </w:r>
    </w:p>
    <w:p w14:paraId="4CCD9DD2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5)</w:t>
      </w:r>
      <w:r w:rsidRPr="002A5F4D">
        <w:rPr>
          <w:rFonts w:ascii="Liberation Serif" w:hAnsi="Liberation Serif"/>
          <w:sz w:val="24"/>
          <w:szCs w:val="24"/>
        </w:rPr>
        <w:tab/>
        <w:t>наличие на дату подачи заявления о выплате компенсации у заявителя или у совместно проживающего и зарегистрированного с ним члена его семьи заключенного договора найма специализированного жилого помещения муниципального жилищного фонда либо договора найма жилого помещения муниципального жилищного фонда коммерческого использования.</w:t>
      </w:r>
    </w:p>
    <w:p w14:paraId="072C6925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В случае если договор найма специализированного жилого помещения муниципального жилищного фонда либо договор найма жилого помещения муниципального жилищного фонда коммерческого использования расторгнут на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A5F4D">
        <w:rPr>
          <w:rFonts w:ascii="Liberation Serif" w:hAnsi="Liberation Serif"/>
          <w:sz w:val="24"/>
          <w:szCs w:val="24"/>
        </w:rPr>
        <w:t>дату подачи заявления о выплате компенсации, выплата денежной компенсации осуществляется с даты расторжения такого договора;</w:t>
      </w:r>
    </w:p>
    <w:p w14:paraId="4DCA5A7A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6)</w:t>
      </w:r>
      <w:r w:rsidRPr="002A5F4D">
        <w:rPr>
          <w:rFonts w:ascii="Liberation Serif" w:hAnsi="Liberation Serif"/>
          <w:sz w:val="24"/>
          <w:szCs w:val="24"/>
        </w:rPr>
        <w:tab/>
        <w:t>наличие у заявителя, а также его супруга и совместно зарегистрированных с заявителем родителей и детей в собственности иного жилого помещения (квартиры или жилого дома</w:t>
      </w:r>
      <w:r w:rsidR="00815E98">
        <w:rPr>
          <w:rFonts w:ascii="Liberation Serif" w:hAnsi="Liberation Serif"/>
          <w:sz w:val="24"/>
          <w:szCs w:val="24"/>
        </w:rPr>
        <w:t xml:space="preserve">), расположенного на территории Куртамышского </w:t>
      </w:r>
      <w:r w:rsidRPr="002A5F4D">
        <w:rPr>
          <w:rFonts w:ascii="Liberation Serif" w:hAnsi="Liberation Serif"/>
          <w:sz w:val="24"/>
          <w:szCs w:val="24"/>
        </w:rPr>
        <w:t xml:space="preserve">муниципального </w:t>
      </w:r>
      <w:r w:rsidR="00815E98">
        <w:rPr>
          <w:rFonts w:ascii="Liberation Serif" w:hAnsi="Liberation Serif"/>
          <w:sz w:val="24"/>
          <w:szCs w:val="24"/>
        </w:rPr>
        <w:t xml:space="preserve">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(кроме жилого помещения, </w:t>
      </w:r>
      <w:r w:rsidRPr="002A5F4D">
        <w:rPr>
          <w:rFonts w:ascii="Liberation Serif" w:hAnsi="Liberation Serif"/>
          <w:sz w:val="24"/>
          <w:szCs w:val="24"/>
        </w:rPr>
        <w:t>расположенного в многоквартирном доме, признанном аварийным);</w:t>
      </w:r>
    </w:p>
    <w:p w14:paraId="66FDD056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7)</w:t>
      </w:r>
      <w:r w:rsidRPr="002A5F4D">
        <w:rPr>
          <w:rFonts w:ascii="Liberation Serif" w:hAnsi="Liberation Serif"/>
          <w:sz w:val="24"/>
          <w:szCs w:val="24"/>
        </w:rPr>
        <w:tab/>
        <w:t xml:space="preserve">заявитель, а также его супруг и совместно зарегистрированные с заявителем родители и дети являются нанимателями (либо членами семьи нанимателя) по договору социального </w:t>
      </w:r>
      <w:r w:rsidR="00815E98">
        <w:rPr>
          <w:rFonts w:ascii="Liberation Serif" w:hAnsi="Liberation Serif"/>
          <w:sz w:val="24"/>
          <w:szCs w:val="24"/>
        </w:rPr>
        <w:t xml:space="preserve">найма иного жилого помещения на территории Куртамышского </w:t>
      </w:r>
      <w:r w:rsidRPr="002A5F4D">
        <w:rPr>
          <w:rFonts w:ascii="Liberation Serif" w:hAnsi="Liberation Serif"/>
          <w:sz w:val="24"/>
          <w:szCs w:val="24"/>
        </w:rPr>
        <w:t>муни</w:t>
      </w:r>
      <w:r w:rsidR="00815E98">
        <w:rPr>
          <w:rFonts w:ascii="Liberation Serif" w:hAnsi="Liberation Serif"/>
          <w:sz w:val="24"/>
          <w:szCs w:val="24"/>
        </w:rPr>
        <w:t>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(кроме жилого </w:t>
      </w:r>
      <w:r w:rsidRPr="002A5F4D">
        <w:rPr>
          <w:rFonts w:ascii="Liberation Serif" w:hAnsi="Liberation Serif"/>
          <w:sz w:val="24"/>
          <w:szCs w:val="24"/>
        </w:rPr>
        <w:t>помещения, расположенного в многоквартирном доме, признанном аварийным);</w:t>
      </w:r>
    </w:p>
    <w:p w14:paraId="322E612A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8)</w:t>
      </w:r>
      <w:r w:rsidRPr="002A5F4D">
        <w:rPr>
          <w:rFonts w:ascii="Liberation Serif" w:hAnsi="Liberation Serif"/>
          <w:sz w:val="24"/>
          <w:szCs w:val="24"/>
        </w:rPr>
        <w:tab/>
        <w:t xml:space="preserve">несоответствие жилого помещения, за пользование которым предполагается выплата денежной компенсации, требованиям, установленным пунктом </w:t>
      </w:r>
      <w:r w:rsidR="00656AD9">
        <w:rPr>
          <w:rFonts w:ascii="Liberation Serif" w:hAnsi="Liberation Serif"/>
          <w:sz w:val="24"/>
          <w:szCs w:val="24"/>
        </w:rPr>
        <w:t>2</w:t>
      </w:r>
      <w:r w:rsidRPr="002A5F4D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38524DA4" w14:textId="5E07B66A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1D0FCB">
        <w:rPr>
          <w:rFonts w:ascii="Liberation Serif" w:hAnsi="Liberation Serif"/>
          <w:sz w:val="24"/>
          <w:szCs w:val="24"/>
        </w:rPr>
        <w:t>4</w:t>
      </w:r>
      <w:r w:rsidR="00815E98">
        <w:rPr>
          <w:rFonts w:ascii="Liberation Serif" w:hAnsi="Liberation Serif"/>
          <w:sz w:val="24"/>
          <w:szCs w:val="24"/>
        </w:rPr>
        <w:t>.</w:t>
      </w:r>
      <w:r w:rsidR="002A5F4D" w:rsidRPr="002A5F4D">
        <w:rPr>
          <w:rFonts w:ascii="Liberation Serif" w:hAnsi="Liberation Serif"/>
          <w:sz w:val="24"/>
          <w:szCs w:val="24"/>
        </w:rPr>
        <w:t xml:space="preserve"> </w:t>
      </w:r>
      <w:r w:rsidR="005F450A">
        <w:rPr>
          <w:rFonts w:ascii="Liberation Serif" w:hAnsi="Liberation Serif"/>
          <w:sz w:val="24"/>
          <w:szCs w:val="24"/>
        </w:rPr>
        <w:t>Ответственный специалист о</w:t>
      </w:r>
      <w:r w:rsidR="000442F2" w:rsidRPr="005F450A">
        <w:rPr>
          <w:rFonts w:ascii="Liberation Serif" w:hAnsi="Liberation Serif"/>
          <w:sz w:val="24"/>
          <w:szCs w:val="24"/>
        </w:rPr>
        <w:t>тдел</w:t>
      </w:r>
      <w:r w:rsidR="005F450A">
        <w:rPr>
          <w:rFonts w:ascii="Liberation Serif" w:hAnsi="Liberation Serif"/>
          <w:sz w:val="24"/>
          <w:szCs w:val="24"/>
        </w:rPr>
        <w:t>а</w:t>
      </w:r>
      <w:r w:rsidR="000442F2" w:rsidRPr="005F450A">
        <w:rPr>
          <w:rFonts w:ascii="Liberation Serif" w:hAnsi="Liberation Serif"/>
          <w:sz w:val="24"/>
          <w:szCs w:val="24"/>
        </w:rPr>
        <w:t xml:space="preserve"> строительства </w:t>
      </w:r>
      <w:r w:rsidR="00AA092A" w:rsidRPr="005F450A">
        <w:rPr>
          <w:rFonts w:ascii="Liberation Serif" w:hAnsi="Liberation Serif"/>
          <w:sz w:val="24"/>
          <w:szCs w:val="24"/>
        </w:rPr>
        <w:t>Администраци</w:t>
      </w:r>
      <w:r w:rsidR="000442F2" w:rsidRPr="005F450A">
        <w:rPr>
          <w:rFonts w:ascii="Liberation Serif" w:hAnsi="Liberation Serif"/>
          <w:sz w:val="24"/>
          <w:szCs w:val="24"/>
        </w:rPr>
        <w:t>и</w:t>
      </w:r>
      <w:r w:rsidR="00AA092A" w:rsidRPr="005F450A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 w:rsidRPr="005F450A">
        <w:rPr>
          <w:rFonts w:ascii="Liberation Serif" w:hAnsi="Liberation Serif"/>
          <w:sz w:val="24"/>
          <w:szCs w:val="24"/>
        </w:rPr>
        <w:t>в т</w:t>
      </w:r>
      <w:r w:rsidR="00815E98" w:rsidRPr="005F450A">
        <w:rPr>
          <w:rFonts w:ascii="Liberation Serif" w:hAnsi="Liberation Serif"/>
          <w:sz w:val="24"/>
          <w:szCs w:val="24"/>
        </w:rPr>
        <w:t>ечение трех рабочих дн</w:t>
      </w:r>
      <w:r w:rsidR="00200B6D" w:rsidRPr="005F450A">
        <w:rPr>
          <w:rFonts w:ascii="Liberation Serif" w:hAnsi="Liberation Serif"/>
          <w:sz w:val="24"/>
          <w:szCs w:val="24"/>
        </w:rPr>
        <w:t xml:space="preserve">ей со дня </w:t>
      </w:r>
      <w:r w:rsidR="000442F2" w:rsidRPr="005F450A">
        <w:rPr>
          <w:rFonts w:ascii="Liberation Serif" w:hAnsi="Liberation Serif"/>
          <w:sz w:val="24"/>
          <w:szCs w:val="24"/>
        </w:rPr>
        <w:t>принятия</w:t>
      </w:r>
      <w:r w:rsidR="00200B6D" w:rsidRPr="005F450A">
        <w:rPr>
          <w:rFonts w:ascii="Liberation Serif" w:hAnsi="Liberation Serif"/>
          <w:sz w:val="24"/>
          <w:szCs w:val="24"/>
        </w:rPr>
        <w:tab/>
      </w:r>
      <w:r w:rsidR="000442F2" w:rsidRPr="005F450A">
        <w:rPr>
          <w:rFonts w:ascii="Liberation Serif" w:hAnsi="Liberation Serif"/>
          <w:sz w:val="24"/>
          <w:szCs w:val="24"/>
        </w:rPr>
        <w:t>распоряжения</w:t>
      </w:r>
      <w:r w:rsidR="00200B6D" w:rsidRPr="005F450A">
        <w:rPr>
          <w:rFonts w:ascii="Liberation Serif" w:hAnsi="Liberation Serif"/>
          <w:sz w:val="24"/>
          <w:szCs w:val="24"/>
        </w:rPr>
        <w:t xml:space="preserve"> </w:t>
      </w:r>
      <w:r w:rsidR="00815E98" w:rsidRPr="005F450A">
        <w:rPr>
          <w:rFonts w:ascii="Liberation Serif" w:hAnsi="Liberation Serif"/>
          <w:sz w:val="24"/>
          <w:szCs w:val="24"/>
        </w:rPr>
        <w:t xml:space="preserve">Администрации Куртамышского </w:t>
      </w:r>
      <w:r w:rsidR="002A5F4D" w:rsidRPr="005F450A">
        <w:rPr>
          <w:rFonts w:ascii="Liberation Serif" w:hAnsi="Liberation Serif"/>
          <w:sz w:val="24"/>
          <w:szCs w:val="24"/>
        </w:rPr>
        <w:t>муниципального округа</w:t>
      </w:r>
      <w:r w:rsidR="00200B6D" w:rsidRPr="005F450A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2A5F4D" w:rsidRPr="005F450A">
        <w:rPr>
          <w:rFonts w:ascii="Liberation Serif" w:hAnsi="Liberation Serif"/>
          <w:sz w:val="24"/>
          <w:szCs w:val="24"/>
        </w:rPr>
        <w:t xml:space="preserve">, указанного в пункте </w:t>
      </w:r>
      <w:r w:rsidRPr="005F450A"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2</w:t>
      </w:r>
      <w:r w:rsidR="002A5F4D" w:rsidRPr="005F450A">
        <w:rPr>
          <w:rFonts w:ascii="Liberation Serif" w:hAnsi="Liberation Serif"/>
          <w:sz w:val="24"/>
          <w:szCs w:val="24"/>
        </w:rPr>
        <w:t xml:space="preserve"> настоящего Положения, направляет:</w:t>
      </w:r>
    </w:p>
    <w:p w14:paraId="48796E0F" w14:textId="1D245DC7" w:rsidR="002A5F4D" w:rsidRPr="002A5F4D" w:rsidRDefault="001D0FCB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5F450A">
        <w:rPr>
          <w:rFonts w:ascii="Liberation Serif" w:hAnsi="Liberation Serif"/>
          <w:sz w:val="24"/>
          <w:szCs w:val="24"/>
        </w:rPr>
        <w:t>)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5F450A">
        <w:rPr>
          <w:rFonts w:ascii="Liberation Serif" w:hAnsi="Liberation Serif"/>
          <w:sz w:val="24"/>
          <w:szCs w:val="24"/>
        </w:rPr>
        <w:t>з</w:t>
      </w:r>
      <w:r w:rsidR="002A5F4D" w:rsidRPr="002A5F4D">
        <w:rPr>
          <w:rFonts w:ascii="Liberation Serif" w:hAnsi="Liberation Serif"/>
          <w:sz w:val="24"/>
          <w:szCs w:val="24"/>
        </w:rPr>
        <w:t>аявителю - уведомление о принятом решении</w:t>
      </w:r>
      <w:r w:rsidR="005F450A">
        <w:rPr>
          <w:rFonts w:ascii="Liberation Serif" w:hAnsi="Liberation Serif"/>
          <w:sz w:val="24"/>
          <w:szCs w:val="24"/>
        </w:rPr>
        <w:t>;</w:t>
      </w:r>
    </w:p>
    <w:p w14:paraId="75801B59" w14:textId="37D0DD08" w:rsidR="002A5F4D" w:rsidRPr="002A5F4D" w:rsidRDefault="005F450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815E98">
        <w:rPr>
          <w:rFonts w:ascii="Liberation Serif" w:hAnsi="Liberation Serif"/>
          <w:sz w:val="24"/>
          <w:szCs w:val="24"/>
        </w:rPr>
        <w:t>в Финансовый отдел Администрации Куртамышского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заявку на </w:t>
      </w:r>
      <w:r w:rsidR="002A5F4D" w:rsidRPr="002A5F4D">
        <w:rPr>
          <w:rFonts w:ascii="Liberation Serif" w:hAnsi="Liberation Serif"/>
          <w:sz w:val="24"/>
          <w:szCs w:val="24"/>
        </w:rPr>
        <w:t>финансирование с приложением ко</w:t>
      </w:r>
      <w:r w:rsidR="00815E98">
        <w:rPr>
          <w:rFonts w:ascii="Liberation Serif" w:hAnsi="Liberation Serif"/>
          <w:sz w:val="24"/>
          <w:szCs w:val="24"/>
        </w:rPr>
        <w:t xml:space="preserve">пии </w:t>
      </w:r>
      <w:r>
        <w:rPr>
          <w:rFonts w:ascii="Liberation Serif" w:hAnsi="Liberation Serif"/>
          <w:sz w:val="24"/>
          <w:szCs w:val="24"/>
        </w:rPr>
        <w:t>распоряжения</w:t>
      </w:r>
      <w:r w:rsidR="00815E98">
        <w:rPr>
          <w:rFonts w:ascii="Liberation Serif" w:hAnsi="Liberation Serif"/>
          <w:sz w:val="24"/>
          <w:szCs w:val="24"/>
        </w:rPr>
        <w:t xml:space="preserve"> Администрации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муниципального </w:t>
      </w:r>
      <w:r w:rsidR="00815E98">
        <w:rPr>
          <w:rFonts w:ascii="Liberation Serif" w:hAnsi="Liberation Serif"/>
          <w:sz w:val="24"/>
          <w:szCs w:val="24"/>
        </w:rPr>
        <w:t>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, указанного в пункте </w:t>
      </w:r>
      <w:r w:rsidR="00656AD9"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2</w:t>
      </w:r>
      <w:r w:rsidR="00815E98"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>настоящего Положения.</w:t>
      </w:r>
    </w:p>
    <w:p w14:paraId="4EA626BC" w14:textId="52776C1F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5</w:t>
      </w:r>
      <w:r w:rsidR="00815E98">
        <w:rPr>
          <w:rFonts w:ascii="Liberation Serif" w:hAnsi="Liberation Serif"/>
          <w:sz w:val="24"/>
          <w:szCs w:val="24"/>
        </w:rPr>
        <w:t xml:space="preserve">. </w:t>
      </w:r>
      <w:r w:rsidR="002A5F4D" w:rsidRPr="002A5F4D">
        <w:rPr>
          <w:rFonts w:ascii="Liberation Serif" w:hAnsi="Liberation Serif"/>
          <w:sz w:val="24"/>
          <w:szCs w:val="24"/>
        </w:rPr>
        <w:t>Выплата компенсации ос</w:t>
      </w:r>
      <w:r w:rsidR="00815E98">
        <w:rPr>
          <w:rFonts w:ascii="Liberation Serif" w:hAnsi="Liberation Serif"/>
          <w:sz w:val="24"/>
          <w:szCs w:val="24"/>
        </w:rPr>
        <w:t xml:space="preserve">уществляется путем перечисления Администрацией Куртамышского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денежных </w:t>
      </w:r>
      <w:r w:rsidR="002A5F4D" w:rsidRPr="002A5F4D">
        <w:rPr>
          <w:rFonts w:ascii="Liberation Serif" w:hAnsi="Liberation Serif"/>
          <w:sz w:val="24"/>
          <w:szCs w:val="24"/>
        </w:rPr>
        <w:t>средств с лицевого счета, открытого в Управлении Федерального казначейства по Курганской области, на расчетный счет Заявителя, открытый в кредитной организации. Оплата производится в пр</w:t>
      </w:r>
      <w:r w:rsidR="00815E98">
        <w:rPr>
          <w:rFonts w:ascii="Liberation Serif" w:hAnsi="Liberation Serif"/>
          <w:sz w:val="24"/>
          <w:szCs w:val="24"/>
        </w:rPr>
        <w:t>еделах средств, предусмотренных решением Думы Куртамышского</w:t>
      </w:r>
      <w:r w:rsidR="002A5F4D" w:rsidRPr="002A5F4D"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="00815E98">
        <w:rPr>
          <w:rFonts w:ascii="Liberation Serif" w:hAnsi="Liberation Serif"/>
          <w:sz w:val="24"/>
          <w:szCs w:val="24"/>
        </w:rPr>
        <w:t xml:space="preserve"> о </w:t>
      </w:r>
      <w:r w:rsidR="002A5F4D" w:rsidRPr="002A5F4D">
        <w:rPr>
          <w:rFonts w:ascii="Liberation Serif" w:hAnsi="Liberation Serif"/>
          <w:sz w:val="24"/>
          <w:szCs w:val="24"/>
        </w:rPr>
        <w:t>бюджете на текущий финансовый год и на плановый период.</w:t>
      </w:r>
    </w:p>
    <w:p w14:paraId="5728C872" w14:textId="6964E30D" w:rsidR="002A5F4D" w:rsidRPr="002A5F4D" w:rsidRDefault="00656AD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</w:t>
      </w:r>
      <w:r w:rsidR="00964099">
        <w:rPr>
          <w:rFonts w:ascii="Liberation Serif" w:hAnsi="Liberation Serif"/>
          <w:sz w:val="24"/>
          <w:szCs w:val="24"/>
        </w:rPr>
        <w:t>6</w:t>
      </w:r>
      <w:r w:rsidR="002A5F4D" w:rsidRPr="002A5F4D">
        <w:rPr>
          <w:rFonts w:ascii="Liberation Serif" w:hAnsi="Liberation Serif"/>
          <w:sz w:val="24"/>
          <w:szCs w:val="24"/>
        </w:rPr>
        <w:t>.</w:t>
      </w:r>
      <w:r w:rsidR="002A5F4D" w:rsidRPr="002A5F4D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</w:t>
      </w:r>
      <w:r w:rsidR="002A5F4D" w:rsidRPr="002A5F4D">
        <w:rPr>
          <w:rFonts w:ascii="Liberation Serif" w:hAnsi="Liberation Serif"/>
          <w:sz w:val="24"/>
          <w:szCs w:val="24"/>
        </w:rPr>
        <w:t xml:space="preserve">Для подтверждения права на выплату компенсации в последующие периоды заявитель не позднее 15-го числа месяца, следующего за месяцем, в котором заявитель </w:t>
      </w:r>
      <w:r w:rsidR="002A5F4D" w:rsidRPr="00964099">
        <w:rPr>
          <w:rFonts w:ascii="Liberation Serif" w:hAnsi="Liberation Serif" w:cs="Liberation Serif"/>
          <w:sz w:val="24"/>
          <w:szCs w:val="24"/>
        </w:rPr>
        <w:lastRenderedPageBreak/>
        <w:t>понес расходы на оплату стоимости найм</w:t>
      </w:r>
      <w:r w:rsidR="00815E98" w:rsidRPr="00964099">
        <w:rPr>
          <w:rFonts w:ascii="Liberation Serif" w:hAnsi="Liberation Serif" w:cs="Liberation Serif"/>
          <w:sz w:val="24"/>
          <w:szCs w:val="24"/>
        </w:rPr>
        <w:t xml:space="preserve">а (поднайма) жилого </w:t>
      </w:r>
      <w:r w:rsidR="002A5F4D" w:rsidRPr="00964099">
        <w:rPr>
          <w:rFonts w:ascii="Liberation Serif" w:hAnsi="Liberation Serif" w:cs="Liberation Serif"/>
          <w:sz w:val="24"/>
          <w:szCs w:val="24"/>
        </w:rPr>
        <w:t>помещения, п</w:t>
      </w:r>
      <w:r w:rsidR="00815E98" w:rsidRPr="00964099">
        <w:rPr>
          <w:rFonts w:ascii="Liberation Serif" w:hAnsi="Liberation Serif" w:cs="Liberation Serif"/>
          <w:sz w:val="24"/>
          <w:szCs w:val="24"/>
        </w:rPr>
        <w:t>редставляет в</w:t>
      </w:r>
      <w:r w:rsidR="00AA092A" w:rsidRPr="00964099">
        <w:rPr>
          <w:rFonts w:ascii="Liberation Serif" w:hAnsi="Liberation Serif" w:cs="Liberation Serif"/>
          <w:sz w:val="24"/>
          <w:szCs w:val="24"/>
        </w:rPr>
        <w:t xml:space="preserve"> </w:t>
      </w:r>
      <w:r w:rsidR="00964099" w:rsidRPr="00964099">
        <w:rPr>
          <w:rFonts w:ascii="Liberation Serif" w:hAnsi="Liberation Serif" w:cs="Liberation Serif"/>
          <w:sz w:val="24"/>
          <w:szCs w:val="24"/>
        </w:rPr>
        <w:t xml:space="preserve">отел строительства </w:t>
      </w:r>
      <w:r w:rsidR="00AA092A" w:rsidRPr="00964099">
        <w:rPr>
          <w:rFonts w:ascii="Liberation Serif" w:hAnsi="Liberation Serif" w:cs="Liberation Serif"/>
          <w:sz w:val="24"/>
          <w:szCs w:val="24"/>
        </w:rPr>
        <w:t>Администраци</w:t>
      </w:r>
      <w:r w:rsidR="00964099" w:rsidRPr="00964099">
        <w:rPr>
          <w:rFonts w:ascii="Liberation Serif" w:hAnsi="Liberation Serif" w:cs="Liberation Serif"/>
          <w:sz w:val="24"/>
          <w:szCs w:val="24"/>
        </w:rPr>
        <w:t>и</w:t>
      </w:r>
      <w:r w:rsidR="00AA092A" w:rsidRPr="00964099">
        <w:rPr>
          <w:rFonts w:ascii="Liberation Serif" w:hAnsi="Liberation Serif" w:cs="Liberation Serif"/>
          <w:sz w:val="24"/>
          <w:szCs w:val="24"/>
        </w:rPr>
        <w:t xml:space="preserve"> Куртамышского муниципального округа Курганской области </w:t>
      </w:r>
      <w:r w:rsidR="002A5F4D" w:rsidRPr="00964099">
        <w:rPr>
          <w:rFonts w:ascii="Liberation Serif" w:hAnsi="Liberation Serif" w:cs="Liberation Serif"/>
          <w:sz w:val="24"/>
          <w:szCs w:val="24"/>
        </w:rPr>
        <w:t>заявление с приложением подлинников или копий (с одновременным предоставлением подлинников) следующих документов:</w:t>
      </w:r>
    </w:p>
    <w:p w14:paraId="529EA890" w14:textId="77777777" w:rsidR="002A5F4D" w:rsidRP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1)</w:t>
      </w:r>
      <w:r w:rsidRPr="002A5F4D">
        <w:rPr>
          <w:rFonts w:ascii="Liberation Serif" w:hAnsi="Liberation Serif"/>
          <w:sz w:val="24"/>
          <w:szCs w:val="24"/>
        </w:rPr>
        <w:tab/>
        <w:t>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 (в случае его изменения или заключения на новый срок);</w:t>
      </w:r>
    </w:p>
    <w:p w14:paraId="2BB56C6A" w14:textId="77777777" w:rsidR="002A5F4D" w:rsidRDefault="002A5F4D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2A5F4D">
        <w:rPr>
          <w:rFonts w:ascii="Liberation Serif" w:hAnsi="Liberation Serif"/>
          <w:sz w:val="24"/>
          <w:szCs w:val="24"/>
        </w:rPr>
        <w:t>2)</w:t>
      </w:r>
      <w:r w:rsidRPr="002A5F4D">
        <w:rPr>
          <w:rFonts w:ascii="Liberation Serif" w:hAnsi="Liberation Serif"/>
          <w:sz w:val="24"/>
          <w:szCs w:val="24"/>
        </w:rPr>
        <w:tab/>
        <w:t>документы, подтверждающие расходы на оплату стоимости найма (поднайма) жилого помещения;</w:t>
      </w:r>
    </w:p>
    <w:p w14:paraId="6A0CD8A6" w14:textId="77777777" w:rsidR="00AA092A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3)</w:t>
      </w:r>
      <w:r w:rsidRPr="00815E98">
        <w:rPr>
          <w:rFonts w:ascii="Liberation Serif" w:hAnsi="Liberation Serif"/>
          <w:sz w:val="24"/>
          <w:szCs w:val="24"/>
        </w:rPr>
        <w:tab/>
        <w:t>согласие нового наймодателя на обработку его персональных данных, содержащихся в договоре найма (поднайма) жилого пом</w:t>
      </w:r>
      <w:r>
        <w:rPr>
          <w:rFonts w:ascii="Liberation Serif" w:hAnsi="Liberation Serif"/>
          <w:sz w:val="24"/>
          <w:szCs w:val="24"/>
        </w:rPr>
        <w:t xml:space="preserve">ещения (при смене наймодателя). </w:t>
      </w:r>
    </w:p>
    <w:p w14:paraId="09E056B6" w14:textId="2A72AC54" w:rsidR="00815E98" w:rsidRPr="00815E98" w:rsidRDefault="00723147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964099">
        <w:rPr>
          <w:rFonts w:ascii="Liberation Serif" w:hAnsi="Liberation Serif"/>
          <w:sz w:val="24"/>
          <w:szCs w:val="24"/>
        </w:rPr>
        <w:t xml:space="preserve">Отдел строительства </w:t>
      </w:r>
      <w:r w:rsidR="00815E98" w:rsidRPr="00964099">
        <w:rPr>
          <w:rFonts w:ascii="Liberation Serif" w:hAnsi="Liberation Serif"/>
          <w:sz w:val="24"/>
          <w:szCs w:val="24"/>
        </w:rPr>
        <w:t>Администраци</w:t>
      </w:r>
      <w:r w:rsidRPr="00964099">
        <w:rPr>
          <w:rFonts w:ascii="Liberation Serif" w:hAnsi="Liberation Serif"/>
          <w:sz w:val="24"/>
          <w:szCs w:val="24"/>
        </w:rPr>
        <w:t>и</w:t>
      </w:r>
      <w:r w:rsidR="00815E98" w:rsidRPr="00964099">
        <w:rPr>
          <w:rFonts w:ascii="Liberation Serif" w:hAnsi="Liberation Serif"/>
          <w:sz w:val="24"/>
          <w:szCs w:val="24"/>
        </w:rPr>
        <w:t xml:space="preserve"> Куртамышского</w:t>
      </w:r>
      <w:r w:rsidR="00815E98">
        <w:rPr>
          <w:rFonts w:ascii="Liberation Serif" w:hAnsi="Liberation Serif"/>
          <w:sz w:val="24"/>
          <w:szCs w:val="24"/>
        </w:rPr>
        <w:t xml:space="preserve">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>
        <w:rPr>
          <w:rFonts w:ascii="Liberation Serif" w:hAnsi="Liberation Serif"/>
          <w:sz w:val="24"/>
          <w:szCs w:val="24"/>
        </w:rPr>
        <w:t xml:space="preserve">в </w:t>
      </w:r>
      <w:r w:rsidR="00815E98" w:rsidRPr="00815E98">
        <w:rPr>
          <w:rFonts w:ascii="Liberation Serif" w:hAnsi="Liberation Serif"/>
          <w:sz w:val="24"/>
          <w:szCs w:val="24"/>
        </w:rPr>
        <w:t>течение трех рабочих дней со дня представления заявления и документов, предусмотренных настоящим пунктом Пол</w:t>
      </w:r>
      <w:r w:rsidR="00815E98">
        <w:rPr>
          <w:rFonts w:ascii="Liberation Serif" w:hAnsi="Liberation Serif"/>
          <w:sz w:val="24"/>
          <w:szCs w:val="24"/>
        </w:rPr>
        <w:t xml:space="preserve">ожения, направляет в Финансовый </w:t>
      </w:r>
      <w:r w:rsidR="00815E98" w:rsidRPr="00815E98">
        <w:rPr>
          <w:rFonts w:ascii="Liberation Serif" w:hAnsi="Liberation Serif"/>
          <w:sz w:val="24"/>
          <w:szCs w:val="24"/>
        </w:rPr>
        <w:t xml:space="preserve">отдел </w:t>
      </w:r>
      <w:r w:rsidR="00815E98">
        <w:rPr>
          <w:rFonts w:ascii="Liberation Serif" w:hAnsi="Liberation Serif"/>
          <w:sz w:val="24"/>
          <w:szCs w:val="24"/>
        </w:rPr>
        <w:t xml:space="preserve">Администрации Куртамышского муниципального округа </w:t>
      </w:r>
      <w:r w:rsidR="00200B6D">
        <w:rPr>
          <w:rFonts w:ascii="Liberation Serif" w:hAnsi="Liberation Serif"/>
          <w:sz w:val="24"/>
          <w:szCs w:val="24"/>
        </w:rPr>
        <w:t xml:space="preserve">Курганской области </w:t>
      </w:r>
      <w:r w:rsidR="00815E98" w:rsidRPr="00815E98">
        <w:rPr>
          <w:rFonts w:ascii="Liberation Serif" w:hAnsi="Liberation Serif"/>
          <w:sz w:val="24"/>
          <w:szCs w:val="24"/>
        </w:rPr>
        <w:t>заявку на финансирование с приложением копий документов, подтверждающих расходы на оплату стоимости найма (поднайма) жилого помещения. Выплата компенсации осуществляетс</w:t>
      </w:r>
      <w:r w:rsidR="00CB2194">
        <w:rPr>
          <w:rFonts w:ascii="Liberation Serif" w:hAnsi="Liberation Serif"/>
          <w:sz w:val="24"/>
          <w:szCs w:val="24"/>
        </w:rPr>
        <w:t xml:space="preserve">я в </w:t>
      </w:r>
      <w:r w:rsidR="00815E98" w:rsidRPr="00815E98">
        <w:rPr>
          <w:rFonts w:ascii="Liberation Serif" w:hAnsi="Liberation Serif"/>
          <w:sz w:val="24"/>
          <w:szCs w:val="24"/>
        </w:rPr>
        <w:t xml:space="preserve">соответствии с пунктом </w:t>
      </w:r>
      <w:r w:rsidR="00964099">
        <w:rPr>
          <w:rFonts w:ascii="Liberation Serif" w:hAnsi="Liberation Serif"/>
          <w:sz w:val="24"/>
          <w:szCs w:val="24"/>
        </w:rPr>
        <w:t>15</w:t>
      </w:r>
      <w:r w:rsidR="00815E98"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7E6B4800" w14:textId="647E5860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 xml:space="preserve">Если в представленном заявителем договоре найма (поднайма) жилого помещения, за пользование которым предполагается выплата компенсации, изменена цена договора, принятие решения о выплате либо отказе в выплате компенсации, а также выплата компенсации осуществляются в соответствии с пунктами </w:t>
      </w:r>
      <w:r w:rsidR="00964099">
        <w:rPr>
          <w:rFonts w:ascii="Liberation Serif" w:hAnsi="Liberation Serif"/>
          <w:sz w:val="24"/>
          <w:szCs w:val="24"/>
        </w:rPr>
        <w:t>11, 12, 14, 15</w:t>
      </w:r>
      <w:r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74B61791" w14:textId="71C78BFD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 xml:space="preserve">В случае представления заявителем договора найма (поднайма), заключенного в отношении другого жилого помещения, принятие решения о выплате либо отказе в выплате компенсации, а также выплата компенсации осуществляются в соответствии с пунктами </w:t>
      </w:r>
      <w:r w:rsidR="00964099">
        <w:rPr>
          <w:rFonts w:ascii="Liberation Serif" w:hAnsi="Liberation Serif"/>
          <w:sz w:val="24"/>
          <w:szCs w:val="24"/>
        </w:rPr>
        <w:t>6-15</w:t>
      </w:r>
      <w:r w:rsidRPr="00815E98">
        <w:rPr>
          <w:rFonts w:ascii="Liberation Serif" w:hAnsi="Liberation Serif"/>
          <w:sz w:val="24"/>
          <w:szCs w:val="24"/>
        </w:rPr>
        <w:t xml:space="preserve"> настоящего Положения.</w:t>
      </w:r>
    </w:p>
    <w:p w14:paraId="08B3015A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В случае несоблюдения срока подачи заявления и (или) непредставления заявителем документов, предусмотренных настоящим пунктом Положения, выплата компенсации за месяц, за который предполагается выплата компенсации, не производится, что не лишает заявителя права на выплату в дальнейшем компенсации за данный месяц и последующие периоды в соответствии с представленными заявителем документами, подтверждающими расходы на оплату стоимости найма (поднайма) жилого помещения.</w:t>
      </w:r>
    </w:p>
    <w:p w14:paraId="56478DEB" w14:textId="17D67187" w:rsidR="00815E98" w:rsidRPr="00815E98" w:rsidRDefault="00964099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</w:t>
      </w:r>
      <w:r w:rsidR="00815E98" w:rsidRPr="00815E98">
        <w:rPr>
          <w:rFonts w:ascii="Liberation Serif" w:hAnsi="Liberation Serif"/>
          <w:sz w:val="24"/>
          <w:szCs w:val="24"/>
        </w:rPr>
        <w:t>.</w:t>
      </w:r>
      <w:r w:rsidR="00815E98" w:rsidRPr="00815E98">
        <w:rPr>
          <w:rFonts w:ascii="Liberation Serif" w:hAnsi="Liberation Serif"/>
          <w:sz w:val="24"/>
          <w:szCs w:val="24"/>
        </w:rPr>
        <w:tab/>
      </w:r>
      <w:r w:rsidR="00656AD9">
        <w:rPr>
          <w:rFonts w:ascii="Liberation Serif" w:hAnsi="Liberation Serif"/>
          <w:sz w:val="24"/>
          <w:szCs w:val="24"/>
        </w:rPr>
        <w:t xml:space="preserve"> </w:t>
      </w:r>
      <w:r w:rsidR="00815E98" w:rsidRPr="00815E98">
        <w:rPr>
          <w:rFonts w:ascii="Liberation Serif" w:hAnsi="Liberation Serif"/>
          <w:sz w:val="24"/>
          <w:szCs w:val="24"/>
        </w:rPr>
        <w:t>Выплата компенсации прекращается в случаях:</w:t>
      </w:r>
    </w:p>
    <w:p w14:paraId="121C615E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1)</w:t>
      </w:r>
      <w:r w:rsidRPr="00815E98">
        <w:rPr>
          <w:rFonts w:ascii="Liberation Serif" w:hAnsi="Liberation Serif"/>
          <w:sz w:val="24"/>
          <w:szCs w:val="24"/>
        </w:rPr>
        <w:tab/>
        <w:t>расторжения договора найма (поднайма) жилого помещения;</w:t>
      </w:r>
    </w:p>
    <w:p w14:paraId="65D00353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2)</w:t>
      </w:r>
      <w:r w:rsidRPr="00815E98">
        <w:rPr>
          <w:rFonts w:ascii="Liberation Serif" w:hAnsi="Liberation Serif"/>
          <w:sz w:val="24"/>
          <w:szCs w:val="24"/>
        </w:rPr>
        <w:tab/>
        <w:t>передачи жилого помещения, расположенного в многоквартирном доме, признанном аварийным, в собственность другого лица, органа местного самоуправления;</w:t>
      </w:r>
    </w:p>
    <w:p w14:paraId="781C7F7C" w14:textId="77777777" w:rsidR="00815E98" w:rsidRPr="00815E98" w:rsidRDefault="00AA092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815E98" w:rsidRPr="00815E98">
        <w:rPr>
          <w:rFonts w:ascii="Liberation Serif" w:hAnsi="Liberation Serif"/>
          <w:sz w:val="24"/>
          <w:szCs w:val="24"/>
        </w:rPr>
        <w:t>)</w:t>
      </w:r>
      <w:r w:rsidR="00815E98" w:rsidRPr="00815E98">
        <w:rPr>
          <w:rFonts w:ascii="Liberation Serif" w:hAnsi="Liberation Serif"/>
          <w:sz w:val="24"/>
          <w:szCs w:val="24"/>
        </w:rPr>
        <w:tab/>
        <w:t>предоставления возмещения за изъя</w:t>
      </w:r>
      <w:r w:rsidR="00CB2194">
        <w:rPr>
          <w:rFonts w:ascii="Liberation Serif" w:hAnsi="Liberation Serif"/>
          <w:sz w:val="24"/>
          <w:szCs w:val="24"/>
        </w:rPr>
        <w:t xml:space="preserve">тое жилое помещение в аварийном </w:t>
      </w:r>
      <w:r w:rsidR="00815E98" w:rsidRPr="00815E98">
        <w:rPr>
          <w:rFonts w:ascii="Liberation Serif" w:hAnsi="Liberation Serif"/>
          <w:sz w:val="24"/>
          <w:szCs w:val="24"/>
        </w:rPr>
        <w:t>многоквартирном доме;</w:t>
      </w:r>
    </w:p>
    <w:p w14:paraId="7853AD4E" w14:textId="77777777" w:rsidR="00815E98" w:rsidRPr="00815E98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4)</w:t>
      </w:r>
      <w:r w:rsidRPr="00815E98">
        <w:rPr>
          <w:rFonts w:ascii="Liberation Serif" w:hAnsi="Liberation Serif"/>
          <w:sz w:val="24"/>
          <w:szCs w:val="24"/>
        </w:rPr>
        <w:tab/>
        <w:t>предоставления заявителю или совместно проживающему и зарегистрированному с ним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специализированного жилого помещения муниципального жилищного фонда;</w:t>
      </w:r>
    </w:p>
    <w:p w14:paraId="3D2C93E1" w14:textId="77777777" w:rsidR="00CB2194" w:rsidRPr="00CB2194" w:rsidRDefault="00815E98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815E98">
        <w:rPr>
          <w:rFonts w:ascii="Liberation Serif" w:hAnsi="Liberation Serif"/>
          <w:sz w:val="24"/>
          <w:szCs w:val="24"/>
        </w:rPr>
        <w:t>5)</w:t>
      </w:r>
      <w:r w:rsidRPr="00815E98">
        <w:rPr>
          <w:rFonts w:ascii="Liberation Serif" w:hAnsi="Liberation Serif"/>
          <w:sz w:val="24"/>
          <w:szCs w:val="24"/>
        </w:rPr>
        <w:tab/>
        <w:t>полу</w:t>
      </w:r>
      <w:r w:rsidR="00CB2194">
        <w:rPr>
          <w:rFonts w:ascii="Liberation Serif" w:hAnsi="Liberation Serif"/>
          <w:sz w:val="24"/>
          <w:szCs w:val="24"/>
        </w:rPr>
        <w:t>чения</w:t>
      </w:r>
      <w:r w:rsidR="00CB2194">
        <w:rPr>
          <w:rFonts w:ascii="Liberation Serif" w:hAnsi="Liberation Serif"/>
          <w:sz w:val="24"/>
          <w:szCs w:val="24"/>
        </w:rPr>
        <w:tab/>
        <w:t xml:space="preserve">информации о приобретении </w:t>
      </w:r>
      <w:r w:rsidRPr="00815E98">
        <w:rPr>
          <w:rFonts w:ascii="Liberation Serif" w:hAnsi="Liberation Serif"/>
          <w:sz w:val="24"/>
          <w:szCs w:val="24"/>
        </w:rPr>
        <w:t>заявителем либо его супругом, либо совместно зарегистрированными с заявителем родителями или детьми в собственность иного жилого помещения (квартиры или жилого дома), расположенного на территории</w:t>
      </w:r>
      <w:r w:rsidR="00CB2194">
        <w:rPr>
          <w:rFonts w:ascii="Liberation Serif" w:hAnsi="Liberation Serif"/>
          <w:sz w:val="24"/>
          <w:szCs w:val="24"/>
        </w:rPr>
        <w:t xml:space="preserve"> Куртамышского </w:t>
      </w:r>
      <w:r w:rsidR="00CB2194" w:rsidRPr="00CB2194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CB2194">
        <w:rPr>
          <w:rFonts w:ascii="Liberation Serif" w:hAnsi="Liberation Serif"/>
          <w:sz w:val="24"/>
          <w:szCs w:val="24"/>
        </w:rPr>
        <w:t xml:space="preserve">(кроме жилого помещения, </w:t>
      </w:r>
      <w:r w:rsidR="00CB2194" w:rsidRPr="00CB2194">
        <w:rPr>
          <w:rFonts w:ascii="Liberation Serif" w:hAnsi="Liberation Serif"/>
          <w:sz w:val="24"/>
          <w:szCs w:val="24"/>
        </w:rPr>
        <w:t>расположенного в многоквартирном доме, признанном аварийным);</w:t>
      </w:r>
    </w:p>
    <w:p w14:paraId="7231F308" w14:textId="77777777" w:rsidR="00CB2194" w:rsidRPr="00CB2194" w:rsidRDefault="00CB2194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CB2194">
        <w:rPr>
          <w:rFonts w:ascii="Liberation Serif" w:hAnsi="Liberation Serif"/>
          <w:sz w:val="24"/>
          <w:szCs w:val="24"/>
        </w:rPr>
        <w:t>6)</w:t>
      </w:r>
      <w:r w:rsidRPr="00CB2194">
        <w:rPr>
          <w:rFonts w:ascii="Liberation Serif" w:hAnsi="Liberation Serif"/>
          <w:sz w:val="24"/>
          <w:szCs w:val="24"/>
        </w:rPr>
        <w:tab/>
        <w:t>заключения с заявителем, либо с его супругом, либо с совместно зарегистрированными с заявителем родителям</w:t>
      </w:r>
      <w:r>
        <w:rPr>
          <w:rFonts w:ascii="Liberation Serif" w:hAnsi="Liberation Serif"/>
          <w:sz w:val="24"/>
          <w:szCs w:val="24"/>
        </w:rPr>
        <w:t xml:space="preserve">и и детьми договора социального </w:t>
      </w:r>
      <w:r w:rsidRPr="00CB2194">
        <w:rPr>
          <w:rFonts w:ascii="Liberation Serif" w:hAnsi="Liberation Serif"/>
          <w:sz w:val="24"/>
          <w:szCs w:val="24"/>
        </w:rPr>
        <w:t xml:space="preserve">найма на </w:t>
      </w:r>
      <w:r w:rsidRPr="00CB2194">
        <w:rPr>
          <w:rFonts w:ascii="Liberation Serif" w:hAnsi="Liberation Serif"/>
          <w:sz w:val="24"/>
          <w:szCs w:val="24"/>
        </w:rPr>
        <w:lastRenderedPageBreak/>
        <w:t>иное жилое помещение</w:t>
      </w:r>
      <w:r>
        <w:rPr>
          <w:rFonts w:ascii="Liberation Serif" w:hAnsi="Liberation Serif"/>
          <w:sz w:val="24"/>
          <w:szCs w:val="24"/>
        </w:rPr>
        <w:t xml:space="preserve"> на территории Куртамышского </w:t>
      </w:r>
      <w:r w:rsidRPr="00CB2194">
        <w:rPr>
          <w:rFonts w:ascii="Liberation Serif" w:hAnsi="Liberation Serif"/>
          <w:sz w:val="24"/>
          <w:szCs w:val="24"/>
        </w:rPr>
        <w:t>муниципального округа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 w:rsidRPr="00CB2194">
        <w:rPr>
          <w:rFonts w:ascii="Liberation Serif" w:hAnsi="Liberation Serif"/>
          <w:sz w:val="24"/>
          <w:szCs w:val="24"/>
        </w:rPr>
        <w:t xml:space="preserve"> (кроме жилого помещения, расположенного в многоквартирном доме, признанном аварийным).</w:t>
      </w:r>
    </w:p>
    <w:p w14:paraId="01456103" w14:textId="4BEA9F1F" w:rsidR="00AA092A" w:rsidRPr="0001665A" w:rsidRDefault="00CB2194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</w:rPr>
      </w:pPr>
      <w:r w:rsidRPr="00CB2194">
        <w:rPr>
          <w:rFonts w:ascii="Liberation Serif" w:hAnsi="Liberation Serif"/>
          <w:sz w:val="24"/>
          <w:szCs w:val="24"/>
        </w:rPr>
        <w:t>Решение о прекращении выплаты</w:t>
      </w:r>
      <w:r>
        <w:rPr>
          <w:rFonts w:ascii="Liberation Serif" w:hAnsi="Liberation Serif"/>
          <w:sz w:val="24"/>
          <w:szCs w:val="24"/>
        </w:rPr>
        <w:t xml:space="preserve"> компенсации принимается Главой Куртамышского</w:t>
      </w:r>
      <w:r w:rsidRPr="00CB2194">
        <w:rPr>
          <w:rFonts w:ascii="Liberation Serif" w:hAnsi="Liberation Serif"/>
          <w:sz w:val="24"/>
          <w:szCs w:val="24"/>
        </w:rPr>
        <w:t xml:space="preserve"> муниципального о</w:t>
      </w:r>
      <w:r>
        <w:rPr>
          <w:rFonts w:ascii="Liberation Serif" w:hAnsi="Liberation Serif"/>
          <w:sz w:val="24"/>
          <w:szCs w:val="24"/>
        </w:rPr>
        <w:t>круга</w:t>
      </w:r>
      <w:r w:rsidR="00200B6D">
        <w:rPr>
          <w:rFonts w:ascii="Liberation Serif" w:hAnsi="Liberation Serif"/>
          <w:sz w:val="24"/>
          <w:szCs w:val="24"/>
        </w:rPr>
        <w:t xml:space="preserve"> Курганской области</w:t>
      </w:r>
      <w:r>
        <w:rPr>
          <w:rFonts w:ascii="Liberation Serif" w:hAnsi="Liberation Serif"/>
          <w:sz w:val="24"/>
          <w:szCs w:val="24"/>
        </w:rPr>
        <w:t xml:space="preserve"> на основании </w:t>
      </w:r>
      <w:r w:rsidR="005968DE" w:rsidRPr="0001665A">
        <w:rPr>
          <w:rFonts w:ascii="Liberation Serif" w:hAnsi="Liberation Serif"/>
          <w:sz w:val="24"/>
          <w:szCs w:val="24"/>
        </w:rPr>
        <w:t xml:space="preserve">рекомендации руководителя отдела </w:t>
      </w:r>
      <w:r w:rsidR="0001665A" w:rsidRPr="0001665A">
        <w:rPr>
          <w:rFonts w:ascii="Liberation Serif" w:hAnsi="Liberation Serif"/>
          <w:sz w:val="24"/>
          <w:szCs w:val="24"/>
        </w:rPr>
        <w:t>строительства</w:t>
      </w:r>
      <w:r w:rsidR="005968DE" w:rsidRPr="0001665A">
        <w:rPr>
          <w:rFonts w:ascii="Liberation Serif" w:hAnsi="Liberation Serif"/>
          <w:sz w:val="24"/>
          <w:szCs w:val="24"/>
        </w:rPr>
        <w:t xml:space="preserve"> Администрации Куртамышского муниципального округа Курганской области путем </w:t>
      </w:r>
      <w:r w:rsidR="0001665A" w:rsidRPr="0001665A">
        <w:rPr>
          <w:rFonts w:ascii="Liberation Serif" w:hAnsi="Liberation Serif"/>
          <w:sz w:val="24"/>
          <w:szCs w:val="24"/>
        </w:rPr>
        <w:t>издания</w:t>
      </w:r>
      <w:r w:rsidR="005968DE" w:rsidRPr="0001665A">
        <w:rPr>
          <w:rFonts w:ascii="Liberation Serif" w:hAnsi="Liberation Serif"/>
          <w:sz w:val="24"/>
          <w:szCs w:val="24"/>
        </w:rPr>
        <w:t xml:space="preserve"> соответствующего распоряжения Администрации Куртамышского муниципального округа Курганской области.</w:t>
      </w:r>
    </w:p>
    <w:p w14:paraId="5DA7612B" w14:textId="02E74720" w:rsidR="00F7622A" w:rsidRDefault="00F7622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7DA04873" w14:textId="09085BF8" w:rsidR="0001665A" w:rsidRDefault="0001665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20BCEAC6" w14:textId="77777777" w:rsidR="0001665A" w:rsidRDefault="0001665A" w:rsidP="002A678C">
      <w:pPr>
        <w:pStyle w:val="20"/>
        <w:spacing w:after="0" w:line="280" w:lineRule="exact"/>
        <w:ind w:firstLine="709"/>
        <w:jc w:val="both"/>
        <w:rPr>
          <w:rFonts w:ascii="Liberation Serif" w:hAnsi="Liberation Serif"/>
          <w:sz w:val="24"/>
          <w:szCs w:val="24"/>
          <w:u w:val="single"/>
        </w:rPr>
      </w:pPr>
    </w:p>
    <w:p w14:paraId="7947877C" w14:textId="77777777" w:rsidR="00F7622A" w:rsidRPr="00F7622A" w:rsidRDefault="00F7622A" w:rsidP="00F7622A">
      <w:pPr>
        <w:rPr>
          <w:rFonts w:ascii="Liberation Serif" w:hAnsi="Liberation Serif" w:cs="Liberation Serif"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 xml:space="preserve">Управляющий делами – руководитель аппарата </w:t>
      </w:r>
    </w:p>
    <w:p w14:paraId="482595AF" w14:textId="77777777" w:rsidR="00F7622A" w:rsidRPr="00F7622A" w:rsidRDefault="00F7622A" w:rsidP="00F7622A">
      <w:pPr>
        <w:rPr>
          <w:rFonts w:ascii="Liberation Serif" w:hAnsi="Liberation Serif" w:cs="Liberation Serif"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>Администрации Куртамышского муниципального округа</w:t>
      </w:r>
    </w:p>
    <w:p w14:paraId="64EC3B4E" w14:textId="77777777" w:rsidR="00F7622A" w:rsidRPr="00F7622A" w:rsidRDefault="00F7622A" w:rsidP="00F7622A">
      <w:pPr>
        <w:tabs>
          <w:tab w:val="left" w:pos="9356"/>
        </w:tabs>
        <w:rPr>
          <w:rFonts w:ascii="Liberation Serif" w:hAnsi="Liberation Serif" w:cs="Liberation Serif"/>
          <w:b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 xml:space="preserve">Курганской области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</w:t>
      </w:r>
      <w:r w:rsidRPr="00F7622A">
        <w:rPr>
          <w:rFonts w:ascii="Liberation Serif" w:hAnsi="Liberation Serif" w:cs="Liberation Serif"/>
          <w:sz w:val="24"/>
          <w:szCs w:val="24"/>
        </w:rPr>
        <w:t xml:space="preserve">Г.В. Булатова </w:t>
      </w:r>
    </w:p>
    <w:p w14:paraId="55AC0C48" w14:textId="77777777" w:rsidR="00F7622A" w:rsidRPr="00F7622A" w:rsidRDefault="00F7622A" w:rsidP="00F7622A">
      <w:pPr>
        <w:ind w:left="-142"/>
        <w:rPr>
          <w:rFonts w:ascii="Liberation Serif" w:hAnsi="Liberation Serif" w:cs="Liberation Serif"/>
          <w:b/>
          <w:sz w:val="24"/>
          <w:szCs w:val="24"/>
        </w:rPr>
      </w:pPr>
      <w:r w:rsidRPr="00F7622A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</w:t>
      </w:r>
    </w:p>
    <w:p w14:paraId="4460040B" w14:textId="77777777" w:rsidR="00F7622A" w:rsidRPr="003117DB" w:rsidRDefault="00F7622A" w:rsidP="002A678C">
      <w:pPr>
        <w:pStyle w:val="20"/>
        <w:spacing w:after="0" w:line="280" w:lineRule="exact"/>
        <w:ind w:firstLine="709"/>
        <w:jc w:val="both"/>
      </w:pPr>
    </w:p>
    <w:sectPr w:rsidR="00F7622A" w:rsidRPr="003117DB" w:rsidSect="00622E2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FF4DC" w14:textId="77777777" w:rsidR="00B501B9" w:rsidRDefault="00B501B9" w:rsidP="008D0D58">
      <w:r>
        <w:separator/>
      </w:r>
    </w:p>
  </w:endnote>
  <w:endnote w:type="continuationSeparator" w:id="0">
    <w:p w14:paraId="6FD953A4" w14:textId="77777777" w:rsidR="00B501B9" w:rsidRDefault="00B501B9" w:rsidP="008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5507" w14:textId="77777777" w:rsidR="00B501B9" w:rsidRDefault="00B501B9" w:rsidP="008D0D58">
      <w:r>
        <w:separator/>
      </w:r>
    </w:p>
  </w:footnote>
  <w:footnote w:type="continuationSeparator" w:id="0">
    <w:p w14:paraId="419E582C" w14:textId="77777777" w:rsidR="00B501B9" w:rsidRDefault="00B501B9" w:rsidP="008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3B07"/>
    <w:multiLevelType w:val="multilevel"/>
    <w:tmpl w:val="6178B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9405E"/>
    <w:multiLevelType w:val="hybridMultilevel"/>
    <w:tmpl w:val="7D76A334"/>
    <w:lvl w:ilvl="0" w:tplc="412EF6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0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DB"/>
    <w:rsid w:val="000026FD"/>
    <w:rsid w:val="0001665A"/>
    <w:rsid w:val="00043720"/>
    <w:rsid w:val="000442F2"/>
    <w:rsid w:val="000A0F59"/>
    <w:rsid w:val="001441D3"/>
    <w:rsid w:val="001D0FCB"/>
    <w:rsid w:val="00200B6D"/>
    <w:rsid w:val="00214E04"/>
    <w:rsid w:val="002A5F4D"/>
    <w:rsid w:val="002A678C"/>
    <w:rsid w:val="003117DB"/>
    <w:rsid w:val="003329B5"/>
    <w:rsid w:val="003A09CD"/>
    <w:rsid w:val="003C50F9"/>
    <w:rsid w:val="003C5687"/>
    <w:rsid w:val="004D5B9A"/>
    <w:rsid w:val="004E52BC"/>
    <w:rsid w:val="005678C3"/>
    <w:rsid w:val="005968DE"/>
    <w:rsid w:val="005C68E5"/>
    <w:rsid w:val="005F450A"/>
    <w:rsid w:val="00622E23"/>
    <w:rsid w:val="00656AD9"/>
    <w:rsid w:val="0066769D"/>
    <w:rsid w:val="006B7B0D"/>
    <w:rsid w:val="006D443C"/>
    <w:rsid w:val="00723147"/>
    <w:rsid w:val="007A641B"/>
    <w:rsid w:val="007B3376"/>
    <w:rsid w:val="007E4964"/>
    <w:rsid w:val="00815E98"/>
    <w:rsid w:val="0083461D"/>
    <w:rsid w:val="008529AE"/>
    <w:rsid w:val="00877F7E"/>
    <w:rsid w:val="008972DA"/>
    <w:rsid w:val="008C7863"/>
    <w:rsid w:val="008D0D58"/>
    <w:rsid w:val="00964099"/>
    <w:rsid w:val="009E1A44"/>
    <w:rsid w:val="009F661C"/>
    <w:rsid w:val="00A83B84"/>
    <w:rsid w:val="00AA092A"/>
    <w:rsid w:val="00B12FB7"/>
    <w:rsid w:val="00B501B9"/>
    <w:rsid w:val="00BF31D3"/>
    <w:rsid w:val="00C666F3"/>
    <w:rsid w:val="00CB2194"/>
    <w:rsid w:val="00D17686"/>
    <w:rsid w:val="00DD3787"/>
    <w:rsid w:val="00DF51D7"/>
    <w:rsid w:val="00E01ABD"/>
    <w:rsid w:val="00F21D50"/>
    <w:rsid w:val="00F7622A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3F26"/>
  <w15:docId w15:val="{B21DAE74-1E04-4D2E-80EB-E2EE9FB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7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11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7DB"/>
    <w:pPr>
      <w:widowControl w:val="0"/>
      <w:shd w:val="clear" w:color="auto" w:fill="FFFFFF"/>
      <w:spacing w:after="180" w:line="240" w:lineRule="exact"/>
    </w:pPr>
    <w:rPr>
      <w:sz w:val="28"/>
      <w:szCs w:val="28"/>
      <w:lang w:eastAsia="en-US"/>
    </w:rPr>
  </w:style>
  <w:style w:type="character" w:customStyle="1" w:styleId="a5">
    <w:name w:val="Колонтитул_"/>
    <w:basedOn w:val="a0"/>
    <w:link w:val="a6"/>
    <w:rsid w:val="003117D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3117DB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BF31D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F31D3"/>
    <w:pPr>
      <w:widowControl w:val="0"/>
      <w:shd w:val="clear" w:color="auto" w:fill="FFFFFF"/>
      <w:spacing w:line="230" w:lineRule="exact"/>
      <w:jc w:val="center"/>
    </w:pPr>
    <w:rPr>
      <w:b/>
      <w:bCs/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0D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21D50"/>
    <w:pPr>
      <w:suppressAutoHyphens/>
      <w:ind w:left="720"/>
      <w:contextualSpacing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3A40-C3F3-4CDD-B8E6-641FF6BD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2025-04-16T05:46:00Z</cp:lastPrinted>
  <dcterms:created xsi:type="dcterms:W3CDTF">2025-04-11T07:58:00Z</dcterms:created>
  <dcterms:modified xsi:type="dcterms:W3CDTF">2025-04-16T06:03:00Z</dcterms:modified>
</cp:coreProperties>
</file>