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F" w:rsidRPr="00235994" w:rsidRDefault="003639FF" w:rsidP="00B05EF5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color w:val="000000"/>
          <w:sz w:val="24"/>
          <w:szCs w:val="24"/>
        </w:rPr>
      </w:pP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 xml:space="preserve">Администрация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Куртамышского муниципального округа Курганской области </w:t>
      </w: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>объявляет</w:t>
      </w:r>
      <w:r w:rsidRPr="00235994">
        <w:rPr>
          <w:rStyle w:val="31"/>
          <w:rFonts w:ascii="Liberation Serif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>конкурс на включение в кадровый резерв для замещения высшей</w:t>
      </w:r>
      <w:r w:rsidR="007A5517"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 и</w:t>
      </w:r>
      <w:r w:rsidRPr="00235994"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 </w:t>
      </w: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 xml:space="preserve">главной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группы </w:t>
      </w:r>
      <w:r w:rsidR="00B05EF5" w:rsidRPr="00235994">
        <w:rPr>
          <w:rFonts w:ascii="Liberation Serif" w:hAnsi="Liberation Serif" w:cs="Liberation Serif"/>
          <w:color w:val="000000"/>
          <w:sz w:val="24"/>
          <w:szCs w:val="24"/>
        </w:rPr>
        <w:t>должностей муниципальной службы: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по развитию городской территории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по развитию сельских территорий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  <w:b/>
        </w:rPr>
        <w:t xml:space="preserve">- </w:t>
      </w:r>
      <w:r w:rsidRPr="00235994">
        <w:rPr>
          <w:rFonts w:ascii="Liberation Serif" w:hAnsi="Liberation Serif" w:cs="Liberation Serif"/>
        </w:rPr>
        <w:t>руководителя муниципального органа управления культуры «Отдел культуры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области»;</w:t>
      </w:r>
    </w:p>
    <w:p w:rsidR="00B05EF5" w:rsidRPr="00235994" w:rsidRDefault="00B05EF5" w:rsidP="00B05EF5">
      <w:pPr>
        <w:ind w:firstLine="709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записи актов гражданского состояния Администрации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отдела сельского хозяйства Отдела экономики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eastAsia="Arial" w:hAnsi="Liberation Serif" w:cs="Liberation Serif"/>
        </w:rPr>
        <w:t xml:space="preserve">- заместителя руководителя отдела – руководителя сектора имущественных отношений Отдела экономики </w:t>
      </w:r>
      <w:r w:rsidRPr="00235994">
        <w:rPr>
          <w:rFonts w:ascii="Liberation Serif" w:hAnsi="Liberation Serif" w:cs="Liberation Serif"/>
        </w:rPr>
        <w:t xml:space="preserve">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контрольно-ревизионной работе 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доходам 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опеке и попечительству </w:t>
      </w:r>
      <w:r w:rsidRPr="00235994">
        <w:rPr>
          <w:rFonts w:ascii="Liberation Serif" w:eastAsia="Arial" w:hAnsi="Liberation Serif" w:cs="Liberation Serif"/>
        </w:rPr>
        <w:t>муниципального органа управления образованием «Отдел образования Администрации Куртамышского муниципального округа Курганской области»;</w:t>
      </w:r>
    </w:p>
    <w:p w:rsidR="00B05EF5" w:rsidRPr="00235994" w:rsidRDefault="00B05EF5" w:rsidP="00B05EF5">
      <w:pPr>
        <w:ind w:firstLine="709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сектора по социальной политике, делам молодежи, физкультуре и спорту Администрации Куртамышского муниципального округа Курганской области.</w:t>
      </w:r>
    </w:p>
    <w:p w:rsidR="00505EB4" w:rsidRPr="00235994" w:rsidRDefault="00505EB4" w:rsidP="00505EB4">
      <w:pPr>
        <w:pStyle w:val="Textbody"/>
        <w:spacing w:after="0"/>
        <w:rPr>
          <w:rFonts w:ascii="Liberation Serif" w:hAnsi="Liberation Serif" w:cs="Liberation Serif"/>
          <w:b/>
          <w:bCs/>
          <w:color w:val="000000"/>
          <w:sz w:val="24"/>
        </w:rPr>
      </w:pPr>
    </w:p>
    <w:p w:rsidR="00505EB4" w:rsidRPr="00E470E5" w:rsidRDefault="00505EB4" w:rsidP="00505EB4">
      <w:pPr>
        <w:pStyle w:val="Textbody"/>
        <w:spacing w:after="0"/>
        <w:jc w:val="center"/>
        <w:rPr>
          <w:rFonts w:ascii="Liberation Serif" w:hAnsi="Liberation Serif" w:cs="Liberation Serif"/>
          <w:b/>
          <w:bCs/>
          <w:sz w:val="24"/>
        </w:rPr>
      </w:pPr>
      <w:r w:rsidRPr="00E470E5">
        <w:rPr>
          <w:rFonts w:ascii="Liberation Serif" w:hAnsi="Liberation Serif" w:cs="Liberation Serif"/>
          <w:b/>
          <w:bCs/>
          <w:sz w:val="24"/>
        </w:rPr>
        <w:t>Квалификационные требования к уровню профессионального образования, стажу муниципальной службы или стажу работы по специальности, направлению подготовки, которые необходимы для замещения должностей муниципальной службы в</w:t>
      </w:r>
      <w:r w:rsidRPr="00E470E5">
        <w:rPr>
          <w:rFonts w:ascii="Liberation Serif" w:hAnsi="Liberation Serif" w:cs="Liberation Serif"/>
          <w:b/>
          <w:sz w:val="24"/>
        </w:rPr>
        <w:t xml:space="preserve"> Администрации Куртамышского муниципального округа Курганской области</w:t>
      </w:r>
    </w:p>
    <w:p w:rsidR="00505EB4" w:rsidRPr="00235994" w:rsidRDefault="00505EB4" w:rsidP="00505E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ab/>
        <w:t xml:space="preserve">1. Высших должностей муниципальной службы - наличие высшего образования не ниже уровня </w:t>
      </w:r>
      <w:proofErr w:type="spellStart"/>
      <w:r w:rsidRPr="00235994">
        <w:rPr>
          <w:rFonts w:ascii="Liberation Serif" w:hAnsi="Liberation Serif" w:cs="Liberation Serif"/>
          <w:sz w:val="24"/>
          <w:szCs w:val="24"/>
        </w:rPr>
        <w:t>специалитета</w:t>
      </w:r>
      <w:proofErr w:type="spellEnd"/>
      <w:r w:rsidRPr="00235994">
        <w:rPr>
          <w:rFonts w:ascii="Liberation Serif" w:hAnsi="Liberation Serif" w:cs="Liberation Serif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505EB4" w:rsidRPr="00235994" w:rsidRDefault="00505EB4" w:rsidP="00505E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2) главных должностей муниципальной службы - наличие высшего образования не ниже уровня </w:t>
      </w:r>
      <w:proofErr w:type="spellStart"/>
      <w:r w:rsidRPr="00235994">
        <w:rPr>
          <w:rFonts w:ascii="Liberation Serif" w:hAnsi="Liberation Serif" w:cs="Liberation Serif"/>
          <w:sz w:val="24"/>
          <w:szCs w:val="24"/>
        </w:rPr>
        <w:t>специалитета</w:t>
      </w:r>
      <w:proofErr w:type="spellEnd"/>
      <w:r w:rsidRPr="00235994">
        <w:rPr>
          <w:rFonts w:ascii="Liberation Serif" w:hAnsi="Liberation Serif" w:cs="Liberation Serif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DD3B10" w:rsidRPr="00235994" w:rsidRDefault="00DD3B10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35994">
        <w:rPr>
          <w:rFonts w:ascii="Liberation Serif" w:hAnsi="Liberation Serif" w:cs="Liberation Serif"/>
          <w:b/>
          <w:sz w:val="24"/>
          <w:szCs w:val="24"/>
        </w:rPr>
        <w:t>Для участия в конкурсе необходимо представить следующие документы: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а) личное заявление;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б) собственноручно заполненную и подписанную анкету</w:t>
      </w:r>
      <w:r w:rsidR="00FE4FCF" w:rsidRPr="00235994">
        <w:rPr>
          <w:rFonts w:ascii="Liberation Serif" w:hAnsi="Liberation Serif" w:cs="Liberation Serif"/>
          <w:sz w:val="24"/>
          <w:szCs w:val="24"/>
        </w:rPr>
        <w:t>,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форма </w:t>
      </w:r>
      <w:r w:rsidR="00FE4FCF" w:rsidRPr="00235994">
        <w:rPr>
          <w:rFonts w:ascii="Liberation Serif" w:hAnsi="Liberation Serif" w:cs="Liberation Serif"/>
          <w:sz w:val="24"/>
          <w:szCs w:val="24"/>
        </w:rPr>
        <w:t xml:space="preserve">которой </w:t>
      </w:r>
      <w:r w:rsidRPr="00235994">
        <w:rPr>
          <w:rFonts w:ascii="Liberation Serif" w:hAnsi="Liberation Serif" w:cs="Liberation Serif"/>
          <w:sz w:val="24"/>
          <w:szCs w:val="24"/>
        </w:rPr>
        <w:t>утверждена Правительства Российской Федерации с приложением 1 фотографии 3х4;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lastRenderedPageBreak/>
        <w:t xml:space="preserve">д)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заключение медицинского учреждения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об отсутствии у гражданина заболевания, препятствующего поступлению на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муниципальную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службу или ее прохождению (форма № 001-ГС/у).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е)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E282E" w:rsidRPr="00235994">
        <w:rPr>
          <w:rFonts w:ascii="Liberation Serif" w:hAnsi="Liberation Serif" w:cs="Liberation Serif"/>
          <w:sz w:val="24"/>
          <w:szCs w:val="24"/>
        </w:rPr>
        <w:t xml:space="preserve"> (версия 2.5.</w:t>
      </w:r>
      <w:r w:rsidR="00E470E5">
        <w:rPr>
          <w:rFonts w:ascii="Liberation Serif" w:hAnsi="Liberation Serif" w:cs="Liberation Serif"/>
          <w:sz w:val="24"/>
          <w:szCs w:val="24"/>
        </w:rPr>
        <w:t>5</w:t>
      </w:r>
      <w:r w:rsidR="002E282E" w:rsidRPr="00235994">
        <w:rPr>
          <w:rFonts w:ascii="Liberation Serif" w:hAnsi="Liberation Serif" w:cs="Liberation Serif"/>
          <w:sz w:val="24"/>
          <w:szCs w:val="24"/>
        </w:rPr>
        <w:t>)</w:t>
      </w:r>
      <w:r w:rsidR="00DD3B10" w:rsidRPr="00235994">
        <w:rPr>
          <w:rFonts w:ascii="Liberation Serif" w:hAnsi="Liberation Serif" w:cs="Liberation Serif"/>
          <w:sz w:val="24"/>
          <w:szCs w:val="24"/>
        </w:rPr>
        <w:t>.</w:t>
      </w:r>
    </w:p>
    <w:p w:rsidR="00505EB4" w:rsidRPr="00235994" w:rsidRDefault="00505EB4" w:rsidP="00B05EF5">
      <w:pPr>
        <w:ind w:firstLine="709"/>
        <w:jc w:val="both"/>
        <w:rPr>
          <w:rFonts w:ascii="Liberation Serif" w:hAnsi="Liberation Serif" w:cs="Liberation Serif"/>
        </w:rPr>
      </w:pPr>
    </w:p>
    <w:p w:rsidR="003639FF" w:rsidRPr="00235994" w:rsidRDefault="003639FF" w:rsidP="003639FF">
      <w:pPr>
        <w:ind w:firstLine="440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Прием документов осуществляется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по </w:t>
      </w:r>
      <w:r w:rsidR="00E470E5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17</w:t>
      </w:r>
      <w:r w:rsidRPr="00235994">
        <w:rPr>
          <w:rFonts w:ascii="Liberation Serif" w:hAnsi="Liberation Serif" w:cs="Liberation Serif"/>
          <w:b/>
        </w:rPr>
        <w:t xml:space="preserve"> </w:t>
      </w:r>
      <w:r w:rsidR="00E470E5" w:rsidRPr="00960801">
        <w:rPr>
          <w:rFonts w:ascii="Liberation Serif" w:hAnsi="Liberation Serif" w:cs="Liberation Serif"/>
        </w:rPr>
        <w:t>июня</w:t>
      </w:r>
      <w:r w:rsidRPr="00960801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202</w:t>
      </w:r>
      <w:r w:rsidR="00E470E5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4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 xml:space="preserve">по адресу: г. Куртамыш, ул. XXII партсъезда, 40, Администрация округа, кабинет 35, телефон: 2-12-54, электронная почта: </w:t>
      </w:r>
      <w:hyperlink r:id="rId4" w:history="1">
        <w:r w:rsidRPr="00235994">
          <w:rPr>
            <w:rStyle w:val="a3"/>
            <w:rFonts w:ascii="Liberation Serif" w:hAnsi="Liberation Serif" w:cs="Liberation Serif"/>
          </w:rPr>
          <w:t>kurtadm.ok@vandex.ru</w:t>
        </w:r>
      </w:hyperlink>
      <w:r w:rsidRPr="00235994">
        <w:rPr>
          <w:rStyle w:val="2"/>
          <w:rFonts w:ascii="Liberation Serif" w:eastAsia="Arial Unicode MS" w:hAnsi="Liberation Serif" w:cs="Liberation Serif"/>
          <w:sz w:val="24"/>
          <w:szCs w:val="24"/>
          <w:lang w:val="ru-RU"/>
        </w:rPr>
        <w:t>.</w:t>
      </w:r>
    </w:p>
    <w:p w:rsidR="003639FF" w:rsidRPr="00235994" w:rsidRDefault="003639FF" w:rsidP="0029584D">
      <w:pPr>
        <w:ind w:firstLine="440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Примерная дата и время проведения второго этапа конкурса </w:t>
      </w:r>
      <w:r w:rsidR="00E470E5">
        <w:rPr>
          <w:rFonts w:ascii="Liberation Serif" w:hAnsi="Liberation Serif" w:cs="Liberation Serif"/>
        </w:rPr>
        <w:t>17 августа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202</w:t>
      </w:r>
      <w:r w:rsidR="007A5517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4</w:t>
      </w:r>
      <w:r w:rsidR="0029584D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>в 09:00.</w:t>
      </w:r>
    </w:p>
    <w:p w:rsidR="004C4D4F" w:rsidRPr="00235994" w:rsidRDefault="004C4D4F">
      <w:pPr>
        <w:rPr>
          <w:rFonts w:ascii="Liberation Serif" w:hAnsi="Liberation Serif" w:cs="Liberation Serif"/>
        </w:rPr>
      </w:pP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Претенденты пройдут испытания на прове</w:t>
      </w:r>
      <w:bookmarkStart w:id="0" w:name="_GoBack"/>
      <w:bookmarkEnd w:id="0"/>
      <w:r w:rsidRPr="00235994">
        <w:rPr>
          <w:rFonts w:ascii="Liberation Serif" w:hAnsi="Liberation Serif" w:cs="Liberation Serif"/>
          <w:sz w:val="24"/>
          <w:szCs w:val="24"/>
        </w:rPr>
        <w:t>рку знаний по русскому языку, профессиональных знаний и знаний ПК, собеседование.</w:t>
      </w: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9584D" w:rsidRPr="00235994" w:rsidRDefault="0029584D">
      <w:pPr>
        <w:rPr>
          <w:rFonts w:ascii="Liberation Serif" w:hAnsi="Liberation Serif" w:cs="Liberation Serif"/>
        </w:rPr>
      </w:pPr>
    </w:p>
    <w:sectPr w:rsidR="0029584D" w:rsidRPr="0023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0"/>
    <w:rsid w:val="000E7785"/>
    <w:rsid w:val="001E4F40"/>
    <w:rsid w:val="00235994"/>
    <w:rsid w:val="0029584D"/>
    <w:rsid w:val="002E282E"/>
    <w:rsid w:val="003639FF"/>
    <w:rsid w:val="004C4D4F"/>
    <w:rsid w:val="00505EB4"/>
    <w:rsid w:val="00512E3A"/>
    <w:rsid w:val="00715597"/>
    <w:rsid w:val="007A5517"/>
    <w:rsid w:val="00960801"/>
    <w:rsid w:val="00B05EF5"/>
    <w:rsid w:val="00CD607F"/>
    <w:rsid w:val="00DD3B10"/>
    <w:rsid w:val="00E470E5"/>
    <w:rsid w:val="00F13806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815B-F47E-47A0-9D43-7C80ABF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9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3639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9FF"/>
    <w:pPr>
      <w:shd w:val="clear" w:color="auto" w:fill="FFFFFF"/>
      <w:spacing w:line="29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63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9FF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полужирный"/>
    <w:basedOn w:val="3"/>
    <w:rsid w:val="003639FF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363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363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8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Standard">
    <w:name w:val="Standard"/>
    <w:rsid w:val="00505EB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05EB4"/>
    <w:pPr>
      <w:spacing w:after="120"/>
    </w:pPr>
  </w:style>
  <w:style w:type="paragraph" w:customStyle="1" w:styleId="ConsPlusNormal">
    <w:name w:val="ConsPlusNormal"/>
    <w:rsid w:val="00505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adm.ok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Кадры</cp:lastModifiedBy>
  <cp:revision>25</cp:revision>
  <cp:lastPrinted>2023-10-30T08:12:00Z</cp:lastPrinted>
  <dcterms:created xsi:type="dcterms:W3CDTF">2022-08-10T04:53:00Z</dcterms:created>
  <dcterms:modified xsi:type="dcterms:W3CDTF">2024-06-04T03:08:00Z</dcterms:modified>
</cp:coreProperties>
</file>