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D9" w:rsidRDefault="003104D9" w:rsidP="003104D9">
      <w:pPr>
        <w:widowControl w:val="0"/>
        <w:spacing w:after="0" w:line="240" w:lineRule="auto"/>
        <w:jc w:val="both"/>
        <w:rPr>
          <w:rFonts w:ascii="Liberation Serif" w:hAnsi="Liberation Serif" w:cs="Liberation Serif"/>
          <w:bCs/>
          <w:color w:val="000000"/>
          <w:sz w:val="24"/>
          <w:szCs w:val="24"/>
        </w:rPr>
      </w:pPr>
    </w:p>
    <w:p w:rsidR="00EE3D21" w:rsidRPr="002F3E9B" w:rsidRDefault="00EE3D21" w:rsidP="00EE3D21">
      <w:pPr>
        <w:widowControl w:val="0"/>
        <w:suppressAutoHyphens/>
        <w:autoSpaceDE w:val="0"/>
        <w:jc w:val="right"/>
        <w:rPr>
          <w:rFonts w:ascii="Liberation Serif" w:eastAsia="Arial" w:hAnsi="Liberation Serif" w:cs="Liberation Serif"/>
          <w:b/>
          <w:bCs/>
          <w:kern w:val="2"/>
          <w:sz w:val="26"/>
          <w:szCs w:val="26"/>
          <w:highlight w:val="white"/>
          <w:lang w:eastAsia="zh-CN" w:bidi="hi-IN"/>
        </w:rPr>
      </w:pPr>
      <w:r w:rsidRPr="002F3E9B">
        <w:rPr>
          <w:rFonts w:ascii="Liberation Serif" w:eastAsia="Arial" w:hAnsi="Liberation Serif" w:cs="Liberation Serif"/>
          <w:b/>
          <w:bCs/>
          <w:kern w:val="2"/>
          <w:sz w:val="26"/>
          <w:szCs w:val="26"/>
          <w:highlight w:val="white"/>
          <w:lang w:eastAsia="zh-CN" w:bidi="hi-IN"/>
        </w:rPr>
        <w:t>ПРОЕКТ</w:t>
      </w:r>
    </w:p>
    <w:p w:rsidR="00EE3D21" w:rsidRDefault="00EE3D21" w:rsidP="00EE3D21">
      <w:pPr>
        <w:widowControl w:val="0"/>
        <w:suppressAutoHyphens/>
        <w:autoSpaceDE w:val="0"/>
        <w:jc w:val="center"/>
        <w:rPr>
          <w:rFonts w:ascii="Liberation Serif" w:eastAsia="Arial" w:hAnsi="Liberation Serif" w:cs="Liberation Serif"/>
          <w:b/>
          <w:bCs/>
          <w:kern w:val="2"/>
          <w:highlight w:val="white"/>
          <w:lang w:eastAsia="zh-CN" w:bidi="hi-IN"/>
        </w:rPr>
      </w:pPr>
      <w:r>
        <w:rPr>
          <w:noProof/>
        </w:rPr>
        <w:drawing>
          <wp:inline distT="0" distB="0" distL="0" distR="0">
            <wp:extent cx="566420" cy="760730"/>
            <wp:effectExtent l="0" t="0" r="5080" b="1270"/>
            <wp:docPr id="3" name="Рисунок 3" descr="Описание: Описание: 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1 коп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 cy="760730"/>
                    </a:xfrm>
                    <a:prstGeom prst="rect">
                      <a:avLst/>
                    </a:prstGeom>
                    <a:noFill/>
                    <a:ln>
                      <a:noFill/>
                    </a:ln>
                  </pic:spPr>
                </pic:pic>
              </a:graphicData>
            </a:graphic>
          </wp:inline>
        </w:drawing>
      </w:r>
    </w:p>
    <w:p w:rsidR="00EE3D21" w:rsidRPr="00A455A4" w:rsidRDefault="00EE3D21" w:rsidP="00EE3D21">
      <w:pPr>
        <w:widowControl w:val="0"/>
        <w:suppressAutoHyphens/>
        <w:autoSpaceDE w:val="0"/>
        <w:spacing w:line="240" w:lineRule="auto"/>
        <w:jc w:val="center"/>
        <w:rPr>
          <w:rFonts w:ascii="Liberation Serif" w:eastAsia="Arial" w:hAnsi="Liberation Serif" w:cs="Liberation Serif"/>
          <w:b/>
          <w:bCs/>
          <w:kern w:val="2"/>
          <w:sz w:val="24"/>
          <w:szCs w:val="24"/>
          <w:highlight w:val="white"/>
          <w:lang w:eastAsia="zh-CN" w:bidi="hi-IN"/>
        </w:rPr>
      </w:pPr>
      <w:r>
        <w:rPr>
          <w:rFonts w:ascii="Liberation Serif" w:eastAsia="Arial" w:hAnsi="Liberation Serif" w:cs="Liberation Serif"/>
          <w:b/>
          <w:bCs/>
          <w:kern w:val="2"/>
          <w:sz w:val="24"/>
          <w:szCs w:val="24"/>
          <w:highlight w:val="white"/>
          <w:lang w:eastAsia="zh-CN" w:bidi="hi-IN"/>
        </w:rPr>
        <w:t xml:space="preserve">ДУМА КУРТАМЫШСКОГО </w:t>
      </w:r>
      <w:r w:rsidRPr="00A455A4">
        <w:rPr>
          <w:rFonts w:ascii="Liberation Serif" w:eastAsia="Arial" w:hAnsi="Liberation Serif" w:cs="Liberation Serif"/>
          <w:b/>
          <w:bCs/>
          <w:kern w:val="2"/>
          <w:sz w:val="24"/>
          <w:szCs w:val="24"/>
          <w:highlight w:val="white"/>
          <w:lang w:eastAsia="zh-CN" w:bidi="hi-IN"/>
        </w:rPr>
        <w:t xml:space="preserve">МУНИЦИПАЛЬНОГО ОКРУГА </w:t>
      </w:r>
    </w:p>
    <w:p w:rsidR="00EE3D21" w:rsidRPr="00A455A4" w:rsidRDefault="00EE3D21" w:rsidP="00EE3D21">
      <w:pPr>
        <w:widowControl w:val="0"/>
        <w:suppressAutoHyphens/>
        <w:autoSpaceDE w:val="0"/>
        <w:spacing w:line="240" w:lineRule="auto"/>
        <w:jc w:val="center"/>
        <w:rPr>
          <w:rFonts w:ascii="Liberation Serif" w:eastAsia="Arial" w:hAnsi="Liberation Serif" w:cs="Liberation Serif"/>
          <w:b/>
          <w:bCs/>
          <w:kern w:val="2"/>
          <w:sz w:val="24"/>
          <w:szCs w:val="24"/>
          <w:lang w:eastAsia="zh-CN" w:bidi="hi-IN"/>
        </w:rPr>
      </w:pPr>
      <w:r w:rsidRPr="00A455A4">
        <w:rPr>
          <w:rFonts w:ascii="Liberation Serif" w:eastAsia="Arial" w:hAnsi="Liberation Serif" w:cs="Liberation Serif"/>
          <w:b/>
          <w:bCs/>
          <w:kern w:val="2"/>
          <w:sz w:val="24"/>
          <w:szCs w:val="24"/>
          <w:highlight w:val="white"/>
          <w:lang w:eastAsia="zh-CN" w:bidi="hi-IN"/>
        </w:rPr>
        <w:t>КУРГАНСКОЙ ОБЛАСТИ</w:t>
      </w:r>
    </w:p>
    <w:p w:rsidR="00EE3D21" w:rsidRPr="00BC373C" w:rsidRDefault="00EE3D21" w:rsidP="00EE3D21">
      <w:pPr>
        <w:widowControl w:val="0"/>
        <w:autoSpaceDE w:val="0"/>
        <w:autoSpaceDN w:val="0"/>
        <w:adjustRightInd w:val="0"/>
        <w:rPr>
          <w:rFonts w:ascii="Liberation Serif" w:hAnsi="Liberation Serif" w:cs="Liberation Serif"/>
          <w:b/>
          <w:bCs/>
          <w:highlight w:val="white"/>
        </w:rPr>
      </w:pPr>
    </w:p>
    <w:p w:rsidR="00EE3D21" w:rsidRPr="000C277F" w:rsidRDefault="00EE3D21" w:rsidP="00EE3D21">
      <w:pPr>
        <w:widowControl w:val="0"/>
        <w:suppressAutoHyphens/>
        <w:autoSpaceDE w:val="0"/>
        <w:jc w:val="center"/>
        <w:rPr>
          <w:rFonts w:ascii="Liberation Serif" w:eastAsia="Arial" w:hAnsi="Liberation Serif" w:cs="Liberation Serif"/>
          <w:b/>
          <w:bCs/>
          <w:kern w:val="2"/>
          <w:sz w:val="44"/>
          <w:szCs w:val="44"/>
          <w:lang w:eastAsia="zh-CN" w:bidi="hi-IN"/>
        </w:rPr>
      </w:pPr>
      <w:r w:rsidRPr="000C277F">
        <w:rPr>
          <w:rFonts w:ascii="Liberation Serif" w:eastAsia="Arial" w:hAnsi="Liberation Serif" w:cs="Liberation Serif"/>
          <w:b/>
          <w:bCs/>
          <w:kern w:val="2"/>
          <w:sz w:val="44"/>
          <w:szCs w:val="44"/>
          <w:highlight w:val="white"/>
          <w:lang w:eastAsia="zh-CN" w:bidi="hi-IN"/>
        </w:rPr>
        <w:t>РЕШЕНИЕ</w:t>
      </w:r>
    </w:p>
    <w:p w:rsidR="00EE3D21" w:rsidRPr="00F93720" w:rsidRDefault="00EE3D21" w:rsidP="00EE3D21">
      <w:pPr>
        <w:tabs>
          <w:tab w:val="left" w:pos="2410"/>
        </w:tabs>
        <w:spacing w:after="0"/>
        <w:rPr>
          <w:rFonts w:ascii="Liberation Serif" w:hAnsi="Liberation Serif" w:cs="Liberation Serif"/>
          <w:sz w:val="26"/>
          <w:szCs w:val="26"/>
        </w:rPr>
      </w:pPr>
      <w:r>
        <w:rPr>
          <w:rFonts w:ascii="Liberation Serif" w:hAnsi="Liberation Serif" w:cs="Liberation Serif"/>
          <w:sz w:val="26"/>
          <w:szCs w:val="26"/>
        </w:rPr>
        <w:t xml:space="preserve">от ________________ </w:t>
      </w:r>
      <w:r w:rsidRPr="00F93720">
        <w:rPr>
          <w:rFonts w:ascii="Liberation Serif" w:hAnsi="Liberation Serif" w:cs="Liberation Serif"/>
          <w:sz w:val="26"/>
          <w:szCs w:val="26"/>
        </w:rPr>
        <w:t>№ _____</w:t>
      </w:r>
    </w:p>
    <w:p w:rsidR="00EE3D21" w:rsidRPr="00D50A53" w:rsidRDefault="00EE3D21" w:rsidP="00EE3D21">
      <w:pPr>
        <w:spacing w:after="0"/>
        <w:rPr>
          <w:rFonts w:ascii="Liberation Serif" w:hAnsi="Liberation Serif" w:cs="Liberation Serif"/>
          <w:sz w:val="20"/>
          <w:szCs w:val="20"/>
        </w:rPr>
      </w:pPr>
      <w:r w:rsidRPr="00D50A53">
        <w:rPr>
          <w:rFonts w:ascii="Liberation Serif" w:hAnsi="Liberation Serif" w:cs="Liberation Serif"/>
          <w:sz w:val="20"/>
          <w:szCs w:val="20"/>
        </w:rPr>
        <w:t xml:space="preserve">               г. Куртамыш</w:t>
      </w:r>
    </w:p>
    <w:p w:rsidR="00EE3D21" w:rsidRDefault="00EE3D21" w:rsidP="00EE3D21">
      <w:pPr>
        <w:pStyle w:val="ab"/>
        <w:shd w:val="clear" w:color="auto" w:fill="FFFFFF"/>
        <w:spacing w:before="0" w:beforeAutospacing="0" w:after="0" w:afterAutospacing="0"/>
        <w:jc w:val="center"/>
        <w:rPr>
          <w:rFonts w:ascii="Liberation Serif" w:hAnsi="Liberation Serif" w:cs="Liberation Serif"/>
          <w:b/>
          <w:bCs/>
        </w:rPr>
      </w:pPr>
    </w:p>
    <w:p w:rsidR="00EE3D21" w:rsidRDefault="00EE3D21" w:rsidP="00EE3D21">
      <w:pPr>
        <w:tabs>
          <w:tab w:val="left" w:pos="567"/>
        </w:tabs>
        <w:jc w:val="center"/>
        <w:rPr>
          <w:rFonts w:ascii="Liberation Serif" w:hAnsi="Liberation Serif" w:cs="Liberation Serif"/>
          <w:b/>
        </w:rPr>
      </w:pPr>
    </w:p>
    <w:p w:rsidR="00EE3D21" w:rsidRPr="00342266" w:rsidRDefault="00EE3D21" w:rsidP="00EE3D21">
      <w:pPr>
        <w:spacing w:after="0" w:line="240" w:lineRule="auto"/>
        <w:ind w:right="282"/>
        <w:jc w:val="center"/>
        <w:rPr>
          <w:rFonts w:ascii="Liberation Serif" w:hAnsi="Liberation Serif" w:cs="Liberation Serif"/>
          <w:b/>
          <w:bCs/>
          <w:sz w:val="26"/>
          <w:szCs w:val="26"/>
        </w:rPr>
      </w:pPr>
      <w:r w:rsidRPr="009D1C15">
        <w:rPr>
          <w:rFonts w:ascii="Liberation Serif" w:hAnsi="Liberation Serif" w:cs="Liberation Serif"/>
          <w:b/>
          <w:bCs/>
          <w:sz w:val="26"/>
          <w:szCs w:val="26"/>
        </w:rPr>
        <w:t>Об утверждения местных нормативов</w:t>
      </w:r>
      <w:r w:rsidR="00AB408B">
        <w:rPr>
          <w:rFonts w:ascii="Liberation Serif" w:hAnsi="Liberation Serif" w:cs="Liberation Serif"/>
          <w:b/>
          <w:bCs/>
          <w:sz w:val="26"/>
          <w:szCs w:val="26"/>
        </w:rPr>
        <w:t xml:space="preserve"> </w:t>
      </w:r>
      <w:r w:rsidRPr="009D1C15">
        <w:rPr>
          <w:rFonts w:ascii="Liberation Serif" w:hAnsi="Liberation Serif" w:cs="Liberation Serif"/>
          <w:b/>
          <w:bCs/>
          <w:sz w:val="26"/>
          <w:szCs w:val="26"/>
        </w:rPr>
        <w:t xml:space="preserve">градостроительного проектирования </w:t>
      </w:r>
      <w:r>
        <w:rPr>
          <w:rFonts w:ascii="Liberation Serif" w:hAnsi="Liberation Serif" w:cs="Liberation Serif"/>
          <w:b/>
          <w:bCs/>
          <w:sz w:val="26"/>
          <w:szCs w:val="26"/>
        </w:rPr>
        <w:t>Куртамышского</w:t>
      </w:r>
      <w:r w:rsidRPr="009D1C15">
        <w:rPr>
          <w:rFonts w:ascii="Liberation Serif" w:hAnsi="Liberation Serif" w:cs="Liberation Serif"/>
          <w:b/>
          <w:bCs/>
          <w:sz w:val="26"/>
          <w:szCs w:val="26"/>
        </w:rPr>
        <w:t xml:space="preserve"> муниципал</w:t>
      </w:r>
      <w:r>
        <w:rPr>
          <w:rFonts w:ascii="Liberation Serif" w:hAnsi="Liberation Serif" w:cs="Liberation Serif"/>
          <w:b/>
          <w:bCs/>
          <w:sz w:val="26"/>
          <w:szCs w:val="26"/>
        </w:rPr>
        <w:t>ьного округа Курганской области</w:t>
      </w:r>
    </w:p>
    <w:p w:rsidR="00EE3D21" w:rsidRDefault="00EE3D21" w:rsidP="00EE3D21"/>
    <w:p w:rsidR="00EE3D21" w:rsidRPr="00866283" w:rsidRDefault="00EE3D21" w:rsidP="00EE3D21">
      <w:pPr>
        <w:pStyle w:val="ad"/>
        <w:ind w:right="283" w:firstLine="708"/>
        <w:jc w:val="both"/>
        <w:rPr>
          <w:rFonts w:ascii="Liberation Serif" w:hAnsi="Liberation Serif" w:cs="Liberation Serif"/>
          <w:sz w:val="26"/>
          <w:szCs w:val="26"/>
        </w:rPr>
      </w:pPr>
      <w:r w:rsidRPr="00866283">
        <w:rPr>
          <w:rFonts w:ascii="Liberation Serif" w:hAnsi="Liberation Serif" w:cs="Liberation Serif"/>
          <w:sz w:val="26"/>
          <w:szCs w:val="26"/>
        </w:rPr>
        <w:t>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самоуправления в Российской Федерации», Законом Курганской области от 07.12.2011 года № 91 «О градостроительной деятельности в Курганской области»,</w:t>
      </w:r>
      <w:r w:rsidR="000D02C3">
        <w:rPr>
          <w:rFonts w:ascii="Liberation Serif" w:hAnsi="Liberation Serif" w:cs="Liberation Serif"/>
          <w:sz w:val="26"/>
          <w:szCs w:val="26"/>
        </w:rPr>
        <w:t xml:space="preserve"> руководствуясь р</w:t>
      </w:r>
      <w:r w:rsidR="00866283" w:rsidRPr="00866283">
        <w:rPr>
          <w:rFonts w:ascii="Liberation Serif" w:hAnsi="Liberation Serif" w:cs="Liberation Serif"/>
          <w:sz w:val="26"/>
          <w:szCs w:val="26"/>
        </w:rPr>
        <w:t>егиональными нормативами градостроительного проектирования Курганской области, утвержденными Постановлением Правительства Курганской области от 31.03.2009 №178</w:t>
      </w:r>
      <w:r w:rsidR="00866283">
        <w:rPr>
          <w:rFonts w:ascii="Liberation Serif" w:hAnsi="Liberation Serif" w:cs="Liberation Serif"/>
          <w:sz w:val="26"/>
          <w:szCs w:val="26"/>
        </w:rPr>
        <w:t>,</w:t>
      </w:r>
      <w:r w:rsidRPr="00866283">
        <w:rPr>
          <w:rFonts w:ascii="Liberation Serif" w:hAnsi="Liberation Serif" w:cs="Liberation Serif"/>
          <w:sz w:val="26"/>
          <w:szCs w:val="26"/>
        </w:rPr>
        <w:t xml:space="preserve"> Уставом Куртамышского муниципального округа Курганской области Дума Куртамышского муниципального округа Курганской области</w:t>
      </w:r>
    </w:p>
    <w:p w:rsidR="00EE3D21" w:rsidRPr="00C2757F" w:rsidRDefault="00EE3D21" w:rsidP="00EE3D21">
      <w:pPr>
        <w:pStyle w:val="ad"/>
        <w:ind w:right="283" w:firstLine="708"/>
        <w:jc w:val="both"/>
        <w:rPr>
          <w:rFonts w:ascii="Liberation Serif" w:hAnsi="Liberation Serif" w:cs="Liberation Serif"/>
          <w:sz w:val="26"/>
          <w:szCs w:val="26"/>
        </w:rPr>
      </w:pPr>
      <w:r w:rsidRPr="00C2757F">
        <w:rPr>
          <w:rFonts w:ascii="Liberation Serif" w:hAnsi="Liberation Serif" w:cs="Liberation Serif"/>
          <w:sz w:val="26"/>
          <w:szCs w:val="26"/>
        </w:rPr>
        <w:t>РЕШИЛА:</w:t>
      </w:r>
    </w:p>
    <w:p w:rsidR="00EE3D21" w:rsidRPr="00C2757F" w:rsidRDefault="00EE3D21" w:rsidP="00EE3D21">
      <w:pPr>
        <w:pStyle w:val="ad"/>
        <w:ind w:right="283" w:firstLine="708"/>
        <w:jc w:val="both"/>
        <w:rPr>
          <w:rFonts w:ascii="Liberation Serif" w:hAnsi="Liberation Serif" w:cs="Liberation Serif"/>
          <w:sz w:val="26"/>
          <w:szCs w:val="26"/>
        </w:rPr>
      </w:pPr>
      <w:r w:rsidRPr="00C2757F">
        <w:rPr>
          <w:rFonts w:ascii="Liberation Serif" w:hAnsi="Liberation Serif" w:cs="Liberation Serif"/>
          <w:sz w:val="26"/>
          <w:szCs w:val="26"/>
          <w:lang w:eastAsia="ru-RU"/>
        </w:rPr>
        <w:t xml:space="preserve">1. </w:t>
      </w:r>
      <w:r w:rsidRPr="00C2757F">
        <w:rPr>
          <w:rFonts w:ascii="Liberation Serif" w:hAnsi="Liberation Serif" w:cs="Liberation Serif"/>
          <w:sz w:val="26"/>
          <w:szCs w:val="26"/>
        </w:rPr>
        <w:t>Утвердить местные нормативы градостроительного проектирования Куртамышского муниципального округа Курганс</w:t>
      </w:r>
      <w:r w:rsidR="00AA7000">
        <w:rPr>
          <w:rFonts w:ascii="Liberation Serif" w:hAnsi="Liberation Serif" w:cs="Liberation Serif"/>
          <w:sz w:val="26"/>
          <w:szCs w:val="26"/>
        </w:rPr>
        <w:t>кой области согласно приложению</w:t>
      </w:r>
      <w:r w:rsidRPr="00C2757F">
        <w:rPr>
          <w:rFonts w:ascii="Liberation Serif" w:hAnsi="Liberation Serif" w:cs="Liberation Serif"/>
          <w:sz w:val="26"/>
          <w:szCs w:val="26"/>
        </w:rPr>
        <w:t xml:space="preserve"> к настоящему решению.</w:t>
      </w:r>
    </w:p>
    <w:p w:rsidR="00EE3D21" w:rsidRPr="00C2757F" w:rsidRDefault="00EE3D21" w:rsidP="00EE3D21">
      <w:pPr>
        <w:pStyle w:val="ad"/>
        <w:ind w:right="283" w:firstLine="708"/>
        <w:jc w:val="both"/>
        <w:rPr>
          <w:rFonts w:ascii="Liberation Serif" w:hAnsi="Liberation Serif" w:cs="Liberation Serif"/>
          <w:sz w:val="26"/>
          <w:szCs w:val="26"/>
          <w:lang w:eastAsia="ru-RU"/>
        </w:rPr>
      </w:pPr>
      <w:r w:rsidRPr="00C2757F">
        <w:rPr>
          <w:rFonts w:ascii="Liberation Serif" w:hAnsi="Liberation Serif" w:cs="Liberation Serif"/>
          <w:sz w:val="26"/>
          <w:szCs w:val="26"/>
          <w:lang w:eastAsia="ru-RU"/>
        </w:rPr>
        <w:t>2. Решение Куртамышской районной Думы от 12.10.2017 г. № 78 «Об утверждении местных нормативов градостроительного проектирования Куртамышского</w:t>
      </w:r>
      <w:r>
        <w:rPr>
          <w:rFonts w:ascii="Liberation Serif" w:hAnsi="Liberation Serif" w:cs="Liberation Serif"/>
          <w:sz w:val="26"/>
          <w:szCs w:val="26"/>
          <w:lang w:eastAsia="ru-RU"/>
        </w:rPr>
        <w:t xml:space="preserve"> района Курганской области»</w:t>
      </w:r>
      <w:r w:rsidRPr="00C2757F">
        <w:rPr>
          <w:rFonts w:ascii="Liberation Serif" w:hAnsi="Liberation Serif" w:cs="Liberation Serif"/>
          <w:sz w:val="26"/>
          <w:szCs w:val="26"/>
          <w:lang w:eastAsia="ru-RU"/>
        </w:rPr>
        <w:t xml:space="preserve"> считать утратившим силу.</w:t>
      </w:r>
    </w:p>
    <w:p w:rsidR="00EE3D21" w:rsidRPr="00C2757F" w:rsidRDefault="00EE3D21" w:rsidP="00EE3D21">
      <w:pPr>
        <w:pStyle w:val="ad"/>
        <w:ind w:firstLine="708"/>
        <w:jc w:val="both"/>
        <w:rPr>
          <w:rFonts w:ascii="Liberation Serif" w:hAnsi="Liberation Serif" w:cs="Liberation Serif"/>
          <w:sz w:val="26"/>
          <w:szCs w:val="26"/>
          <w:lang w:eastAsia="ru-RU"/>
        </w:rPr>
      </w:pPr>
      <w:r w:rsidRPr="00C2757F">
        <w:rPr>
          <w:rFonts w:ascii="Liberation Serif" w:hAnsi="Liberation Serif" w:cs="Liberation Serif"/>
          <w:sz w:val="26"/>
          <w:szCs w:val="26"/>
          <w:lang w:eastAsia="ru-RU"/>
        </w:rPr>
        <w:t xml:space="preserve">3. Решение </w:t>
      </w:r>
      <w:r w:rsidRPr="00C2757F">
        <w:rPr>
          <w:rFonts w:ascii="Liberation Serif" w:hAnsi="Liberation Serif" w:cs="Liberation Serif"/>
          <w:sz w:val="26"/>
          <w:szCs w:val="26"/>
          <w:shd w:val="clear" w:color="auto" w:fill="FFFFFF"/>
        </w:rPr>
        <w:t>Белоноговской сельской Думы от 27.09.2017 г. № 24</w:t>
      </w:r>
      <w:r w:rsidRPr="00C2757F">
        <w:rPr>
          <w:rFonts w:ascii="Liberation Serif" w:hAnsi="Liberation Serif" w:cs="Liberation Serif"/>
          <w:sz w:val="26"/>
          <w:szCs w:val="26"/>
          <w:lang w:eastAsia="ru-RU"/>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Белоноговского сельсовета</w:t>
      </w:r>
      <w:r w:rsidRPr="00C2757F">
        <w:rPr>
          <w:rFonts w:ascii="Liberation Serif" w:hAnsi="Liberation Serif" w:cs="Liberation Serif"/>
          <w:sz w:val="26"/>
          <w:szCs w:val="26"/>
          <w:lang w:eastAsia="ru-RU"/>
        </w:rPr>
        <w:t xml:space="preserve"> Куртамышского</w:t>
      </w:r>
      <w:r>
        <w:rPr>
          <w:rFonts w:ascii="Liberation Serif" w:hAnsi="Liberation Serif" w:cs="Liberation Serif"/>
          <w:sz w:val="26"/>
          <w:szCs w:val="26"/>
          <w:lang w:eastAsia="ru-RU"/>
        </w:rPr>
        <w:t xml:space="preserve"> района Курганской области»</w:t>
      </w:r>
      <w:r w:rsidRPr="00C2757F">
        <w:rPr>
          <w:rFonts w:ascii="Liberation Serif" w:hAnsi="Liberation Serif" w:cs="Liberation Serif"/>
          <w:sz w:val="26"/>
          <w:szCs w:val="26"/>
          <w:lang w:eastAsia="ru-RU"/>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Liberation Serif" w:hAnsi="Liberation Serif" w:cs="Liberation Serif"/>
          <w:sz w:val="26"/>
          <w:szCs w:val="26"/>
        </w:rPr>
      </w:pPr>
      <w:r w:rsidRPr="00C2757F">
        <w:rPr>
          <w:rFonts w:ascii="Liberation Serif" w:hAnsi="Liberation Serif" w:cs="Liberation Serif"/>
          <w:sz w:val="26"/>
          <w:szCs w:val="26"/>
        </w:rPr>
        <w:t xml:space="preserve">4. Решение Большеберезовской </w:t>
      </w:r>
      <w:r w:rsidRPr="00C2757F">
        <w:rPr>
          <w:rFonts w:ascii="Liberation Serif" w:hAnsi="Liberation Serif" w:cs="Liberation Serif"/>
          <w:sz w:val="26"/>
          <w:szCs w:val="26"/>
          <w:shd w:val="clear" w:color="auto" w:fill="FFFFFF"/>
        </w:rPr>
        <w:t>сельской Думы от 22.09.2017 г. № 20</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Большеберезовского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5. Решение Верхневской </w:t>
      </w:r>
      <w:r w:rsidRPr="00C2757F">
        <w:rPr>
          <w:rFonts w:ascii="Liberation Serif" w:hAnsi="Liberation Serif" w:cs="Liberation Serif"/>
          <w:sz w:val="26"/>
          <w:szCs w:val="26"/>
          <w:shd w:val="clear" w:color="auto" w:fill="FFFFFF"/>
        </w:rPr>
        <w:t>сельской Думы от 20.09.2017 г. № 22</w:t>
      </w:r>
      <w:r w:rsidRPr="00C2757F">
        <w:rPr>
          <w:rFonts w:ascii="Liberation Serif" w:hAnsi="Liberation Serif" w:cs="Liberation Serif"/>
          <w:sz w:val="26"/>
          <w:szCs w:val="26"/>
        </w:rPr>
        <w:t xml:space="preserve">«Об </w:t>
      </w:r>
      <w:r w:rsidRPr="00C2757F">
        <w:rPr>
          <w:rFonts w:ascii="Liberation Serif" w:hAnsi="Liberation Serif" w:cs="Liberation Serif"/>
          <w:sz w:val="26"/>
          <w:szCs w:val="26"/>
        </w:rPr>
        <w:lastRenderedPageBreak/>
        <w:t xml:space="preserve">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Верхневского сельсовета</w:t>
      </w:r>
      <w:r w:rsidRPr="00C2757F">
        <w:rPr>
          <w:rFonts w:ascii="Liberation Serif" w:hAnsi="Liberation Serif" w:cs="Liberation Serif"/>
          <w:sz w:val="26"/>
          <w:szCs w:val="26"/>
        </w:rPr>
        <w:t xml:space="preserve"> Куртамышского района Курганской области»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6. Решение Долговской </w:t>
      </w:r>
      <w:r w:rsidRPr="00C2757F">
        <w:rPr>
          <w:rFonts w:ascii="Liberation Serif" w:hAnsi="Liberation Serif" w:cs="Liberation Serif"/>
          <w:sz w:val="26"/>
          <w:szCs w:val="26"/>
          <w:shd w:val="clear" w:color="auto" w:fill="FFFFFF"/>
        </w:rPr>
        <w:t>сельской Думы от 22.09.2017 г. № 19</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Долговского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7. Решение Жуковской </w:t>
      </w:r>
      <w:r w:rsidRPr="00C2757F">
        <w:rPr>
          <w:rFonts w:ascii="Liberation Serif" w:hAnsi="Liberation Serif" w:cs="Liberation Serif"/>
          <w:sz w:val="26"/>
          <w:szCs w:val="26"/>
          <w:shd w:val="clear" w:color="auto" w:fill="FFFFFF"/>
        </w:rPr>
        <w:t>сельской Думы от 28.09.2017 г. № 22</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Жуковского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8. Решение Жуковской </w:t>
      </w:r>
      <w:r w:rsidRPr="00C2757F">
        <w:rPr>
          <w:rFonts w:ascii="Liberation Serif" w:hAnsi="Liberation Serif" w:cs="Liberation Serif"/>
          <w:sz w:val="26"/>
          <w:szCs w:val="26"/>
          <w:shd w:val="clear" w:color="auto" w:fill="FFFFFF"/>
        </w:rPr>
        <w:t>сельской Думы от 28.09.2017 г. № 22</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Жуковского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9. Решение Закоуловской </w:t>
      </w:r>
      <w:r w:rsidRPr="00C2757F">
        <w:rPr>
          <w:rFonts w:ascii="Liberation Serif" w:hAnsi="Liberation Serif" w:cs="Liberation Serif"/>
          <w:sz w:val="26"/>
          <w:szCs w:val="26"/>
          <w:shd w:val="clear" w:color="auto" w:fill="FFFFFF"/>
        </w:rPr>
        <w:t>сельской Думы от 22.09.2017 г. № 25</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Закоуловского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10. Решение Камаганской </w:t>
      </w:r>
      <w:r w:rsidRPr="00C2757F">
        <w:rPr>
          <w:rFonts w:ascii="Liberation Serif" w:hAnsi="Liberation Serif" w:cs="Liberation Serif"/>
          <w:sz w:val="26"/>
          <w:szCs w:val="26"/>
          <w:shd w:val="clear" w:color="auto" w:fill="FFFFFF"/>
        </w:rPr>
        <w:t>сельской Думы от 30.08.2017 г. № 27</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Камаганского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11. Решение Каминской </w:t>
      </w:r>
      <w:r w:rsidRPr="00C2757F">
        <w:rPr>
          <w:rFonts w:ascii="Liberation Serif" w:hAnsi="Liberation Serif" w:cs="Liberation Serif"/>
          <w:sz w:val="26"/>
          <w:szCs w:val="26"/>
          <w:shd w:val="clear" w:color="auto" w:fill="FFFFFF"/>
        </w:rPr>
        <w:t>сельской Думы от 22.09.2017 г. № 24</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Каминского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12. Решение Камышинской </w:t>
      </w:r>
      <w:r w:rsidRPr="00C2757F">
        <w:rPr>
          <w:rFonts w:ascii="Liberation Serif" w:hAnsi="Liberation Serif" w:cs="Liberation Serif"/>
          <w:sz w:val="26"/>
          <w:szCs w:val="26"/>
          <w:shd w:val="clear" w:color="auto" w:fill="FFFFFF"/>
        </w:rPr>
        <w:t>сельской Думы от 27.09.2017 г. № 21</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Камышинского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13. Решение Костылевской </w:t>
      </w:r>
      <w:r w:rsidRPr="00C2757F">
        <w:rPr>
          <w:rFonts w:ascii="Liberation Serif" w:hAnsi="Liberation Serif" w:cs="Liberation Serif"/>
          <w:sz w:val="26"/>
          <w:szCs w:val="26"/>
          <w:shd w:val="clear" w:color="auto" w:fill="FFFFFF"/>
        </w:rPr>
        <w:t>сельской Думы от 25.09.2017 г. № 19</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Костылевского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14. Решение Косулинской </w:t>
      </w:r>
      <w:r w:rsidRPr="00C2757F">
        <w:rPr>
          <w:rFonts w:ascii="Liberation Serif" w:hAnsi="Liberation Serif" w:cs="Liberation Serif"/>
          <w:sz w:val="26"/>
          <w:szCs w:val="26"/>
          <w:shd w:val="clear" w:color="auto" w:fill="FFFFFF"/>
        </w:rPr>
        <w:t>сельской Думы от 25.09.2017 г. № 24</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Косулинского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15. Решение Масловской </w:t>
      </w:r>
      <w:r w:rsidRPr="00C2757F">
        <w:rPr>
          <w:rFonts w:ascii="Liberation Serif" w:hAnsi="Liberation Serif" w:cs="Liberation Serif"/>
          <w:sz w:val="26"/>
          <w:szCs w:val="26"/>
          <w:shd w:val="clear" w:color="auto" w:fill="FFFFFF"/>
        </w:rPr>
        <w:t>сельской Думы от 19.09.2017 г. № 18</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Масловского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16. Решение Нижневской </w:t>
      </w:r>
      <w:r w:rsidRPr="00C2757F">
        <w:rPr>
          <w:rFonts w:ascii="Liberation Serif" w:hAnsi="Liberation Serif" w:cs="Liberation Serif"/>
          <w:sz w:val="26"/>
          <w:szCs w:val="26"/>
          <w:shd w:val="clear" w:color="auto" w:fill="FFFFFF"/>
        </w:rPr>
        <w:t>сельской Думы от 29.09.2017 г. № 35</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Нижневского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17. Решение Обанинской </w:t>
      </w:r>
      <w:r w:rsidRPr="00C2757F">
        <w:rPr>
          <w:rFonts w:ascii="Liberation Serif" w:hAnsi="Liberation Serif" w:cs="Liberation Serif"/>
          <w:sz w:val="26"/>
          <w:szCs w:val="26"/>
          <w:shd w:val="clear" w:color="auto" w:fill="FFFFFF"/>
        </w:rPr>
        <w:t>сельской Думы от 25.09.2017 г. № 19</w:t>
      </w:r>
      <w:r w:rsidRPr="00C2757F">
        <w:rPr>
          <w:rFonts w:ascii="Liberation Serif" w:hAnsi="Liberation Serif" w:cs="Liberation Serif"/>
          <w:sz w:val="26"/>
          <w:szCs w:val="26"/>
        </w:rPr>
        <w:t xml:space="preserve">«Об </w:t>
      </w:r>
      <w:r w:rsidRPr="00C2757F">
        <w:rPr>
          <w:rFonts w:ascii="Liberation Serif" w:hAnsi="Liberation Serif" w:cs="Liberation Serif"/>
          <w:sz w:val="26"/>
          <w:szCs w:val="26"/>
        </w:rPr>
        <w:lastRenderedPageBreak/>
        <w:t xml:space="preserve">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Обанинского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18. Решение Пепелинской </w:t>
      </w:r>
      <w:r w:rsidRPr="00C2757F">
        <w:rPr>
          <w:rFonts w:ascii="Liberation Serif" w:hAnsi="Liberation Serif" w:cs="Liberation Serif"/>
          <w:sz w:val="26"/>
          <w:szCs w:val="26"/>
          <w:shd w:val="clear" w:color="auto" w:fill="FFFFFF"/>
        </w:rPr>
        <w:t>сельской Думы от 27.09.2017 г. № 20</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Пепелинского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19. Решение Песьянской </w:t>
      </w:r>
      <w:r w:rsidRPr="00C2757F">
        <w:rPr>
          <w:rFonts w:ascii="Liberation Serif" w:hAnsi="Liberation Serif" w:cs="Liberation Serif"/>
          <w:sz w:val="26"/>
          <w:szCs w:val="26"/>
          <w:shd w:val="clear" w:color="auto" w:fill="FFFFFF"/>
        </w:rPr>
        <w:t>сельской Думы от 22.09.2017 г. № 15</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Песьянского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20. Решение Пушкинской </w:t>
      </w:r>
      <w:r w:rsidRPr="00C2757F">
        <w:rPr>
          <w:rFonts w:ascii="Liberation Serif" w:hAnsi="Liberation Serif" w:cs="Liberation Serif"/>
          <w:sz w:val="26"/>
          <w:szCs w:val="26"/>
          <w:shd w:val="clear" w:color="auto" w:fill="FFFFFF"/>
        </w:rPr>
        <w:t>сельской Думы от 22.09.2017 г. № 23</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Пушкинского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21. Решение Советской </w:t>
      </w:r>
      <w:r w:rsidRPr="00C2757F">
        <w:rPr>
          <w:rFonts w:ascii="Liberation Serif" w:hAnsi="Liberation Serif" w:cs="Liberation Serif"/>
          <w:sz w:val="26"/>
          <w:szCs w:val="26"/>
          <w:shd w:val="clear" w:color="auto" w:fill="FFFFFF"/>
        </w:rPr>
        <w:t>сельской Думы от 25.09.2017 г. № 27</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Советского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widowControl w:val="0"/>
        <w:autoSpaceDE w:val="0"/>
        <w:autoSpaceDN w:val="0"/>
        <w:adjustRightInd w:val="0"/>
        <w:spacing w:after="0" w:line="240" w:lineRule="auto"/>
        <w:ind w:firstLine="708"/>
        <w:jc w:val="both"/>
        <w:rPr>
          <w:rFonts w:ascii="Times New Roman" w:hAnsi="Times New Roman"/>
          <w:b/>
          <w:sz w:val="26"/>
          <w:szCs w:val="26"/>
        </w:rPr>
      </w:pPr>
      <w:r w:rsidRPr="00C2757F">
        <w:rPr>
          <w:rFonts w:ascii="Liberation Serif" w:hAnsi="Liberation Serif" w:cs="Liberation Serif"/>
          <w:sz w:val="26"/>
          <w:szCs w:val="26"/>
        </w:rPr>
        <w:t xml:space="preserve">22. Решение Угловской </w:t>
      </w:r>
      <w:r w:rsidRPr="00C2757F">
        <w:rPr>
          <w:rFonts w:ascii="Liberation Serif" w:hAnsi="Liberation Serif" w:cs="Liberation Serif"/>
          <w:sz w:val="26"/>
          <w:szCs w:val="26"/>
          <w:shd w:val="clear" w:color="auto" w:fill="FFFFFF"/>
        </w:rPr>
        <w:t>сельской Думы от 29.09.2017 г. № 18</w:t>
      </w:r>
      <w:r w:rsidRPr="00C2757F">
        <w:rPr>
          <w:rFonts w:ascii="Liberation Serif" w:hAnsi="Liberation Serif" w:cs="Liberation Serif"/>
          <w:sz w:val="26"/>
          <w:szCs w:val="26"/>
        </w:rPr>
        <w:t xml:space="preserve">«Об утверждении местных нормативов градостроительного проектирования </w:t>
      </w:r>
      <w:r w:rsidRPr="00C2757F">
        <w:rPr>
          <w:rFonts w:ascii="Liberation Serif" w:hAnsi="Liberation Serif" w:cs="Liberation Serif"/>
          <w:sz w:val="26"/>
          <w:szCs w:val="26"/>
          <w:shd w:val="clear" w:color="auto" w:fill="FFFFFF"/>
        </w:rPr>
        <w:t>Угловского сельсовета</w:t>
      </w:r>
      <w:r w:rsidRPr="00C2757F">
        <w:rPr>
          <w:rFonts w:ascii="Liberation Serif" w:hAnsi="Liberation Serif" w:cs="Liberation Serif"/>
          <w:sz w:val="26"/>
          <w:szCs w:val="26"/>
        </w:rPr>
        <w:t xml:space="preserve"> Куртамышского</w:t>
      </w:r>
      <w:r>
        <w:rPr>
          <w:rFonts w:ascii="Liberation Serif" w:hAnsi="Liberation Serif" w:cs="Liberation Serif"/>
          <w:sz w:val="26"/>
          <w:szCs w:val="26"/>
        </w:rPr>
        <w:t xml:space="preserve"> района Курганской области»</w:t>
      </w:r>
      <w:r w:rsidRPr="00C2757F">
        <w:rPr>
          <w:rFonts w:ascii="Liberation Serif" w:hAnsi="Liberation Serif" w:cs="Liberation Serif"/>
          <w:sz w:val="26"/>
          <w:szCs w:val="26"/>
        </w:rPr>
        <w:t xml:space="preserve"> считать утратившим силу.</w:t>
      </w:r>
    </w:p>
    <w:p w:rsidR="00EE3D21" w:rsidRPr="00C2757F" w:rsidRDefault="00EE3D21" w:rsidP="00EE3D21">
      <w:pPr>
        <w:pStyle w:val="ad"/>
        <w:ind w:firstLine="708"/>
        <w:jc w:val="both"/>
        <w:rPr>
          <w:rFonts w:ascii="Liberation Serif" w:hAnsi="Liberation Serif" w:cs="Liberation Serif"/>
          <w:sz w:val="26"/>
          <w:szCs w:val="26"/>
        </w:rPr>
      </w:pPr>
      <w:r w:rsidRPr="00C2757F">
        <w:rPr>
          <w:rFonts w:ascii="Liberation Serif" w:hAnsi="Liberation Serif" w:cs="Liberation Serif"/>
          <w:sz w:val="26"/>
          <w:szCs w:val="26"/>
          <w:lang w:eastAsia="ru-RU"/>
        </w:rPr>
        <w:t>23</w:t>
      </w:r>
      <w:r>
        <w:rPr>
          <w:rFonts w:ascii="Liberation Serif" w:hAnsi="Liberation Serif" w:cs="Liberation Serif"/>
          <w:sz w:val="26"/>
          <w:szCs w:val="26"/>
          <w:lang w:eastAsia="ru-RU"/>
        </w:rPr>
        <w:t xml:space="preserve">. </w:t>
      </w:r>
      <w:r w:rsidRPr="0039497D">
        <w:rPr>
          <w:rFonts w:ascii="Liberation Serif" w:hAnsi="Liberation Serif" w:cs="Liberation Serif"/>
          <w:sz w:val="26"/>
          <w:szCs w:val="26"/>
          <w:lang w:eastAsia="ru-RU"/>
        </w:rPr>
        <w:t>Опубликовать настоящее решение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w:t>
      </w:r>
      <w:r>
        <w:rPr>
          <w:rFonts w:ascii="Liberation Serif" w:hAnsi="Liberation Serif" w:cs="Liberation Serif"/>
          <w:sz w:val="26"/>
          <w:szCs w:val="26"/>
          <w:lang w:eastAsia="ru-RU"/>
        </w:rPr>
        <w:t>ласти</w:t>
      </w:r>
      <w:r w:rsidRPr="00C2757F">
        <w:rPr>
          <w:rFonts w:ascii="Liberation Serif" w:hAnsi="Liberation Serif" w:cs="Liberation Serif"/>
          <w:sz w:val="26"/>
          <w:szCs w:val="26"/>
          <w:lang w:eastAsia="ru-RU"/>
        </w:rPr>
        <w:t>.</w:t>
      </w:r>
    </w:p>
    <w:p w:rsidR="00EE3D21" w:rsidRPr="0039497D" w:rsidRDefault="00EE3D21" w:rsidP="00EE3D21">
      <w:pPr>
        <w:spacing w:after="0" w:line="240" w:lineRule="auto"/>
        <w:ind w:firstLine="708"/>
        <w:jc w:val="both"/>
        <w:rPr>
          <w:rFonts w:ascii="Liberation Serif" w:hAnsi="Liberation Serif" w:cs="Liberation Serif"/>
          <w:sz w:val="26"/>
          <w:szCs w:val="26"/>
        </w:rPr>
      </w:pPr>
      <w:r>
        <w:rPr>
          <w:rFonts w:ascii="Liberation Serif" w:hAnsi="Liberation Serif" w:cs="Liberation Serif"/>
          <w:sz w:val="26"/>
          <w:szCs w:val="26"/>
        </w:rPr>
        <w:t xml:space="preserve">24. </w:t>
      </w:r>
      <w:r w:rsidRPr="0039497D">
        <w:rPr>
          <w:rFonts w:ascii="Liberation Serif" w:hAnsi="Liberation Serif" w:cs="Liberation Serif"/>
          <w:sz w:val="26"/>
          <w:szCs w:val="26"/>
        </w:rPr>
        <w:t>Контроль за выполнением настоящего решения возложить на председателя Думы Куртамышского муниципального округа Курганской области.</w:t>
      </w:r>
    </w:p>
    <w:p w:rsidR="00EE3D21" w:rsidRPr="00C2757F" w:rsidRDefault="00EE3D21" w:rsidP="00EE3D21">
      <w:pPr>
        <w:spacing w:after="0" w:line="240" w:lineRule="auto"/>
        <w:rPr>
          <w:rFonts w:ascii="Liberation Serif" w:hAnsi="Liberation Serif" w:cs="Liberation Serif"/>
          <w:sz w:val="26"/>
          <w:szCs w:val="26"/>
        </w:rPr>
      </w:pPr>
    </w:p>
    <w:p w:rsidR="00EE3D21" w:rsidRDefault="00EE3D21" w:rsidP="00EE3D21">
      <w:pPr>
        <w:spacing w:after="0" w:line="240" w:lineRule="auto"/>
        <w:rPr>
          <w:rFonts w:ascii="Liberation Serif" w:hAnsi="Liberation Serif" w:cs="Liberation Serif"/>
          <w:sz w:val="26"/>
          <w:szCs w:val="26"/>
        </w:rPr>
      </w:pPr>
    </w:p>
    <w:p w:rsidR="00EE3D21" w:rsidRPr="00C2757F" w:rsidRDefault="00EE3D21" w:rsidP="00EE3D21">
      <w:pPr>
        <w:spacing w:after="0" w:line="240" w:lineRule="auto"/>
        <w:rPr>
          <w:rFonts w:ascii="Liberation Serif" w:hAnsi="Liberation Serif" w:cs="Liberation Serif"/>
          <w:sz w:val="26"/>
          <w:szCs w:val="26"/>
        </w:rPr>
      </w:pPr>
    </w:p>
    <w:p w:rsidR="00EE3D21" w:rsidRPr="00C2757F" w:rsidRDefault="00EE3D21" w:rsidP="00EE3D21">
      <w:pPr>
        <w:pStyle w:val="ab"/>
        <w:shd w:val="clear" w:color="auto" w:fill="FFFFFF"/>
        <w:spacing w:before="0" w:beforeAutospacing="0" w:after="0" w:afterAutospacing="0"/>
        <w:jc w:val="both"/>
        <w:rPr>
          <w:rFonts w:ascii="Liberation Serif" w:hAnsi="Liberation Serif" w:cs="Liberation Serif"/>
          <w:sz w:val="26"/>
          <w:szCs w:val="26"/>
        </w:rPr>
      </w:pPr>
      <w:r w:rsidRPr="00C2757F">
        <w:rPr>
          <w:rFonts w:ascii="Liberation Serif" w:hAnsi="Liberation Serif" w:cs="Liberation Serif"/>
          <w:sz w:val="26"/>
          <w:szCs w:val="26"/>
        </w:rPr>
        <w:t xml:space="preserve">Председатель Думы Куртамышского </w:t>
      </w:r>
    </w:p>
    <w:p w:rsidR="00EE3D21" w:rsidRPr="00C2757F" w:rsidRDefault="00EE3D21" w:rsidP="00EE3D21">
      <w:pPr>
        <w:pStyle w:val="ab"/>
        <w:shd w:val="clear" w:color="auto" w:fill="FFFFFF"/>
        <w:spacing w:before="0" w:beforeAutospacing="0" w:after="0" w:afterAutospacing="0"/>
        <w:jc w:val="both"/>
        <w:rPr>
          <w:rFonts w:ascii="Liberation Serif" w:hAnsi="Liberation Serif" w:cs="Liberation Serif"/>
          <w:sz w:val="26"/>
          <w:szCs w:val="26"/>
        </w:rPr>
      </w:pPr>
      <w:r w:rsidRPr="00C2757F">
        <w:rPr>
          <w:rFonts w:ascii="Liberation Serif" w:hAnsi="Liberation Serif" w:cs="Liberation Serif"/>
          <w:sz w:val="26"/>
          <w:szCs w:val="26"/>
        </w:rPr>
        <w:t>муниципального округа Курганской области                                            Н.Г. Кучин</w:t>
      </w:r>
    </w:p>
    <w:p w:rsidR="00EE3D21" w:rsidRPr="00C2757F" w:rsidRDefault="00EE3D21" w:rsidP="00EE3D21">
      <w:pPr>
        <w:pStyle w:val="ab"/>
        <w:shd w:val="clear" w:color="auto" w:fill="FFFFFF"/>
        <w:spacing w:before="0" w:beforeAutospacing="0" w:after="0" w:afterAutospacing="0"/>
        <w:jc w:val="both"/>
        <w:rPr>
          <w:rFonts w:ascii="Liberation Serif" w:hAnsi="Liberation Serif" w:cs="Liberation Serif"/>
          <w:sz w:val="26"/>
          <w:szCs w:val="26"/>
        </w:rPr>
      </w:pPr>
    </w:p>
    <w:p w:rsidR="00EE3D21" w:rsidRDefault="00EE3D21" w:rsidP="00EE3D21">
      <w:pPr>
        <w:pStyle w:val="ab"/>
        <w:shd w:val="clear" w:color="auto" w:fill="FFFFFF"/>
        <w:spacing w:before="0" w:beforeAutospacing="0" w:after="0" w:afterAutospacing="0"/>
        <w:jc w:val="both"/>
        <w:rPr>
          <w:rFonts w:ascii="Liberation Serif" w:hAnsi="Liberation Serif" w:cs="Liberation Serif"/>
          <w:sz w:val="26"/>
          <w:szCs w:val="26"/>
        </w:rPr>
      </w:pPr>
    </w:p>
    <w:p w:rsidR="00EE3D21" w:rsidRPr="00C2757F" w:rsidRDefault="00EE3D21" w:rsidP="00EE3D21">
      <w:pPr>
        <w:pStyle w:val="ab"/>
        <w:shd w:val="clear" w:color="auto" w:fill="FFFFFF"/>
        <w:spacing w:before="0" w:beforeAutospacing="0" w:after="0" w:afterAutospacing="0"/>
        <w:jc w:val="both"/>
        <w:rPr>
          <w:rFonts w:ascii="Liberation Serif" w:hAnsi="Liberation Serif" w:cs="Liberation Serif"/>
          <w:sz w:val="26"/>
          <w:szCs w:val="26"/>
        </w:rPr>
      </w:pPr>
    </w:p>
    <w:p w:rsidR="00EE3D21" w:rsidRPr="00C2757F" w:rsidRDefault="00EE3D21" w:rsidP="00EE3D21">
      <w:pPr>
        <w:pStyle w:val="ab"/>
        <w:shd w:val="clear" w:color="auto" w:fill="FFFFFF"/>
        <w:spacing w:before="0" w:beforeAutospacing="0" w:after="0" w:afterAutospacing="0"/>
        <w:jc w:val="both"/>
        <w:rPr>
          <w:rFonts w:ascii="Liberation Serif" w:hAnsi="Liberation Serif" w:cs="Liberation Serif"/>
          <w:sz w:val="26"/>
          <w:szCs w:val="26"/>
        </w:rPr>
      </w:pPr>
      <w:r w:rsidRPr="00C2757F">
        <w:rPr>
          <w:rFonts w:ascii="Liberation Serif" w:hAnsi="Liberation Serif" w:cs="Liberation Serif"/>
          <w:sz w:val="26"/>
          <w:szCs w:val="26"/>
        </w:rPr>
        <w:t xml:space="preserve">Глава Куртамышского </w:t>
      </w:r>
    </w:p>
    <w:p w:rsidR="00EE3D21" w:rsidRPr="00C2757F" w:rsidRDefault="00EE3D21" w:rsidP="00EE3D21">
      <w:pPr>
        <w:pStyle w:val="ab"/>
        <w:shd w:val="clear" w:color="auto" w:fill="FFFFFF"/>
        <w:spacing w:before="0" w:beforeAutospacing="0" w:after="0" w:afterAutospacing="0"/>
        <w:jc w:val="both"/>
        <w:rPr>
          <w:rFonts w:ascii="Liberation Serif" w:hAnsi="Liberation Serif" w:cs="Liberation Serif"/>
          <w:sz w:val="26"/>
          <w:szCs w:val="26"/>
        </w:rPr>
      </w:pPr>
      <w:r w:rsidRPr="00C2757F">
        <w:rPr>
          <w:rFonts w:ascii="Liberation Serif" w:hAnsi="Liberation Serif" w:cs="Liberation Serif"/>
          <w:sz w:val="26"/>
          <w:szCs w:val="26"/>
        </w:rPr>
        <w:t>муниципального округа Курганской области                                           А.Н. Гвоздев</w:t>
      </w:r>
    </w:p>
    <w:p w:rsidR="00EE3D21" w:rsidRDefault="00EE3D21" w:rsidP="00EE3D21">
      <w:pPr>
        <w:spacing w:after="0" w:line="240" w:lineRule="auto"/>
        <w:rPr>
          <w:rFonts w:ascii="Liberation Serif" w:hAnsi="Liberation Serif" w:cs="Liberation Serif"/>
          <w:sz w:val="26"/>
          <w:szCs w:val="26"/>
        </w:rPr>
      </w:pPr>
    </w:p>
    <w:p w:rsidR="00EE3D21" w:rsidRDefault="00EE3D21" w:rsidP="00EE3D21">
      <w:pPr>
        <w:spacing w:after="0" w:line="240" w:lineRule="auto"/>
        <w:rPr>
          <w:rFonts w:ascii="Liberation Serif" w:hAnsi="Liberation Serif" w:cs="Liberation Serif"/>
          <w:sz w:val="26"/>
          <w:szCs w:val="26"/>
        </w:rPr>
      </w:pPr>
    </w:p>
    <w:p w:rsidR="00EE3D21" w:rsidRDefault="00EE3D21" w:rsidP="00EE3D21">
      <w:pPr>
        <w:spacing w:after="0" w:line="240" w:lineRule="auto"/>
        <w:rPr>
          <w:rFonts w:ascii="Liberation Serif" w:hAnsi="Liberation Serif" w:cs="Liberation Serif"/>
          <w:sz w:val="26"/>
          <w:szCs w:val="26"/>
        </w:rPr>
      </w:pPr>
    </w:p>
    <w:p w:rsidR="00EE3D21" w:rsidRDefault="00EE3D21" w:rsidP="00EE3D21">
      <w:pPr>
        <w:spacing w:after="0" w:line="240" w:lineRule="auto"/>
        <w:rPr>
          <w:rFonts w:ascii="Liberation Serif" w:hAnsi="Liberation Serif" w:cs="Liberation Serif"/>
          <w:sz w:val="26"/>
          <w:szCs w:val="26"/>
        </w:rPr>
      </w:pPr>
    </w:p>
    <w:p w:rsidR="00EE3D21" w:rsidRDefault="00EE3D21" w:rsidP="00EE3D21">
      <w:pPr>
        <w:spacing w:after="0" w:line="240" w:lineRule="auto"/>
        <w:rPr>
          <w:rFonts w:ascii="Liberation Serif" w:hAnsi="Liberation Serif" w:cs="Liberation Serif"/>
          <w:sz w:val="26"/>
          <w:szCs w:val="26"/>
        </w:rPr>
      </w:pPr>
    </w:p>
    <w:p w:rsidR="000D02C3" w:rsidRDefault="000D02C3" w:rsidP="00EE3D21">
      <w:pPr>
        <w:spacing w:after="0" w:line="240" w:lineRule="auto"/>
        <w:rPr>
          <w:rFonts w:ascii="Liberation Serif" w:hAnsi="Liberation Serif" w:cs="Liberation Serif"/>
          <w:sz w:val="26"/>
          <w:szCs w:val="26"/>
        </w:rPr>
      </w:pPr>
    </w:p>
    <w:p w:rsidR="000D02C3" w:rsidRDefault="000D02C3" w:rsidP="00EE3D21">
      <w:pPr>
        <w:spacing w:after="0" w:line="240" w:lineRule="auto"/>
        <w:rPr>
          <w:rFonts w:ascii="Liberation Serif" w:hAnsi="Liberation Serif" w:cs="Liberation Serif"/>
          <w:sz w:val="26"/>
          <w:szCs w:val="26"/>
        </w:rPr>
      </w:pPr>
    </w:p>
    <w:p w:rsidR="000D02C3" w:rsidRDefault="000D02C3" w:rsidP="00EE3D21">
      <w:pPr>
        <w:spacing w:after="0" w:line="240" w:lineRule="auto"/>
        <w:rPr>
          <w:rFonts w:ascii="Liberation Serif" w:hAnsi="Liberation Serif" w:cs="Liberation Serif"/>
          <w:sz w:val="26"/>
          <w:szCs w:val="26"/>
        </w:rPr>
      </w:pPr>
    </w:p>
    <w:p w:rsidR="000D02C3" w:rsidRDefault="000D02C3" w:rsidP="00EE3D21">
      <w:pPr>
        <w:spacing w:after="0" w:line="240" w:lineRule="auto"/>
        <w:rPr>
          <w:rFonts w:ascii="Liberation Serif" w:hAnsi="Liberation Serif" w:cs="Liberation Serif"/>
          <w:sz w:val="26"/>
          <w:szCs w:val="26"/>
        </w:rPr>
      </w:pPr>
    </w:p>
    <w:p w:rsidR="000D02C3" w:rsidRPr="00C2757F" w:rsidRDefault="000D02C3" w:rsidP="00EE3D21">
      <w:pPr>
        <w:spacing w:after="0" w:line="240" w:lineRule="auto"/>
        <w:rPr>
          <w:rFonts w:ascii="Liberation Serif" w:hAnsi="Liberation Serif" w:cs="Liberation Serif"/>
          <w:sz w:val="26"/>
          <w:szCs w:val="26"/>
        </w:rPr>
      </w:pPr>
    </w:p>
    <w:p w:rsidR="00EE3D21" w:rsidRPr="00C2757F" w:rsidRDefault="00EE3D21" w:rsidP="00EE3D21">
      <w:pPr>
        <w:spacing w:after="0" w:line="240" w:lineRule="auto"/>
        <w:rPr>
          <w:rFonts w:ascii="Liberation Serif" w:hAnsi="Liberation Serif" w:cs="Liberation Serif"/>
          <w:sz w:val="20"/>
          <w:szCs w:val="20"/>
        </w:rPr>
      </w:pPr>
      <w:r w:rsidRPr="00C2757F">
        <w:rPr>
          <w:rFonts w:ascii="Liberation Serif" w:hAnsi="Liberation Serif" w:cs="Liberation Serif"/>
          <w:sz w:val="20"/>
          <w:szCs w:val="20"/>
        </w:rPr>
        <w:t>Снеткова А.С.</w:t>
      </w:r>
    </w:p>
    <w:p w:rsidR="00EE3D21" w:rsidRPr="00C2757F" w:rsidRDefault="00EE3D21" w:rsidP="00EE3D21">
      <w:pPr>
        <w:rPr>
          <w:rFonts w:ascii="Liberation Serif" w:hAnsi="Liberation Serif" w:cs="Liberation Serif"/>
          <w:sz w:val="20"/>
          <w:szCs w:val="20"/>
        </w:rPr>
      </w:pPr>
      <w:r w:rsidRPr="00C2757F">
        <w:rPr>
          <w:rFonts w:ascii="Liberation Serif" w:hAnsi="Liberation Serif" w:cs="Liberation Serif"/>
          <w:sz w:val="20"/>
          <w:szCs w:val="20"/>
        </w:rPr>
        <w:t>2-11-92</w:t>
      </w:r>
    </w:p>
    <w:tbl>
      <w:tblPr>
        <w:tblStyle w:val="ae"/>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987"/>
      </w:tblGrid>
      <w:tr w:rsidR="00EE3D21" w:rsidRPr="00E4474E" w:rsidTr="0063760D">
        <w:trPr>
          <w:trHeight w:val="2503"/>
        </w:trPr>
        <w:tc>
          <w:tcPr>
            <w:tcW w:w="4771" w:type="dxa"/>
          </w:tcPr>
          <w:p w:rsidR="00EE3D21" w:rsidRPr="00E4474E" w:rsidRDefault="00EE3D21" w:rsidP="0063760D">
            <w:pPr>
              <w:rPr>
                <w:rFonts w:ascii="Liberation Serif" w:hAnsi="Liberation Serif"/>
              </w:rPr>
            </w:pPr>
          </w:p>
        </w:tc>
        <w:tc>
          <w:tcPr>
            <w:tcW w:w="4987" w:type="dxa"/>
          </w:tcPr>
          <w:p w:rsidR="00EE3D21" w:rsidRPr="00A321AC" w:rsidRDefault="00EE3D21" w:rsidP="0063760D">
            <w:pPr>
              <w:contextualSpacing/>
              <w:jc w:val="both"/>
              <w:rPr>
                <w:rFonts w:ascii="Liberation Serif" w:hAnsi="Liberation Serif" w:cs="Liberation Serif"/>
                <w:sz w:val="22"/>
                <w:szCs w:val="22"/>
              </w:rPr>
            </w:pPr>
            <w:r w:rsidRPr="00A321AC">
              <w:rPr>
                <w:rFonts w:ascii="Liberation Serif" w:hAnsi="Liberation Serif" w:cs="Liberation Serif"/>
                <w:sz w:val="22"/>
                <w:szCs w:val="22"/>
              </w:rPr>
              <w:t xml:space="preserve">Приложение </w:t>
            </w:r>
          </w:p>
          <w:p w:rsidR="00EE3D21" w:rsidRPr="009476FB" w:rsidRDefault="00EE3D21" w:rsidP="0063760D">
            <w:pPr>
              <w:ind w:right="282"/>
              <w:jc w:val="both"/>
              <w:rPr>
                <w:rFonts w:ascii="Liberation Serif" w:hAnsi="Liberation Serif" w:cs="Liberation Serif"/>
                <w:bCs/>
                <w:sz w:val="22"/>
                <w:szCs w:val="22"/>
              </w:rPr>
            </w:pPr>
            <w:r w:rsidRPr="00A321AC">
              <w:rPr>
                <w:rFonts w:ascii="Liberation Serif" w:hAnsi="Liberation Serif" w:cs="Liberation Serif"/>
                <w:sz w:val="22"/>
                <w:szCs w:val="22"/>
              </w:rPr>
              <w:t>к решению Думы Куртамышского муниципального округа Курганской области</w:t>
            </w:r>
            <w:r>
              <w:rPr>
                <w:rStyle w:val="FontStyle27"/>
                <w:rFonts w:ascii="Liberation Serif" w:eastAsia="Calibri" w:hAnsi="Liberation Serif" w:cs="Liberation Serif"/>
                <w:sz w:val="22"/>
                <w:szCs w:val="22"/>
              </w:rPr>
              <w:t xml:space="preserve"> от__________2023</w:t>
            </w:r>
            <w:r w:rsidRPr="00A321AC">
              <w:rPr>
                <w:rStyle w:val="FontStyle27"/>
                <w:rFonts w:ascii="Liberation Serif" w:eastAsia="Calibri" w:hAnsi="Liberation Serif" w:cs="Liberation Serif"/>
                <w:sz w:val="22"/>
                <w:szCs w:val="22"/>
              </w:rPr>
              <w:t xml:space="preserve"> г. №_____</w:t>
            </w:r>
            <w:r w:rsidRPr="00A321AC">
              <w:rPr>
                <w:rFonts w:ascii="Liberation Serif" w:hAnsi="Liberation Serif" w:cs="Liberation Serif"/>
                <w:sz w:val="22"/>
                <w:szCs w:val="22"/>
              </w:rPr>
              <w:t xml:space="preserve"> «</w:t>
            </w:r>
            <w:r w:rsidRPr="009476FB">
              <w:rPr>
                <w:rFonts w:ascii="Liberation Serif" w:hAnsi="Liberation Serif" w:cs="Liberation Serif"/>
                <w:bCs/>
                <w:sz w:val="22"/>
                <w:szCs w:val="22"/>
              </w:rPr>
              <w:t>Об утверждения местных нормативов</w:t>
            </w:r>
            <w:r w:rsidR="000D02C3">
              <w:rPr>
                <w:rFonts w:ascii="Liberation Serif" w:hAnsi="Liberation Serif" w:cs="Liberation Serif"/>
                <w:bCs/>
                <w:sz w:val="22"/>
                <w:szCs w:val="22"/>
              </w:rPr>
              <w:t xml:space="preserve"> </w:t>
            </w:r>
            <w:bookmarkStart w:id="0" w:name="_GoBack"/>
            <w:bookmarkEnd w:id="0"/>
            <w:r w:rsidRPr="009476FB">
              <w:rPr>
                <w:rFonts w:ascii="Liberation Serif" w:hAnsi="Liberation Serif" w:cs="Liberation Serif"/>
                <w:bCs/>
                <w:sz w:val="22"/>
                <w:szCs w:val="22"/>
              </w:rPr>
              <w:t>градостроительного проектирования Куртамышского муниципального округа Курганской области</w:t>
            </w:r>
            <w:r w:rsidRPr="00A321AC">
              <w:rPr>
                <w:rFonts w:ascii="Liberation Serif" w:hAnsi="Liberation Serif" w:cs="Liberation Serif"/>
                <w:sz w:val="22"/>
                <w:szCs w:val="22"/>
              </w:rPr>
              <w:t>»</w:t>
            </w:r>
          </w:p>
          <w:p w:rsidR="00EE3D21" w:rsidRPr="00E4474E" w:rsidRDefault="00EE3D21" w:rsidP="0063760D">
            <w:pPr>
              <w:tabs>
                <w:tab w:val="left" w:pos="1102"/>
                <w:tab w:val="left" w:pos="2520"/>
              </w:tabs>
              <w:jc w:val="both"/>
              <w:rPr>
                <w:rFonts w:ascii="Liberation Serif" w:hAnsi="Liberation Serif"/>
              </w:rPr>
            </w:pPr>
          </w:p>
        </w:tc>
      </w:tr>
    </w:tbl>
    <w:p w:rsidR="00A74FC1" w:rsidRPr="001D7557" w:rsidRDefault="00A74FC1" w:rsidP="00A74FC1">
      <w:pPr>
        <w:spacing w:after="0" w:line="240" w:lineRule="auto"/>
        <w:ind w:right="283"/>
        <w:jc w:val="center"/>
        <w:rPr>
          <w:rFonts w:ascii="Liberation Serif" w:hAnsi="Liberation Serif" w:cs="Liberation Serif"/>
          <w:b/>
          <w:sz w:val="26"/>
          <w:szCs w:val="26"/>
        </w:rPr>
      </w:pPr>
      <w:r w:rsidRPr="001D7557">
        <w:rPr>
          <w:rFonts w:ascii="Liberation Serif" w:hAnsi="Liberation Serif" w:cs="Liberation Serif"/>
          <w:b/>
          <w:sz w:val="26"/>
          <w:szCs w:val="26"/>
        </w:rPr>
        <w:t>Местные нормативы градостроительного проектирования</w:t>
      </w:r>
    </w:p>
    <w:p w:rsidR="003104D9" w:rsidRDefault="00A74FC1" w:rsidP="00A74FC1">
      <w:pPr>
        <w:widowControl w:val="0"/>
        <w:autoSpaceDN w:val="0"/>
        <w:spacing w:after="0" w:line="240" w:lineRule="auto"/>
        <w:jc w:val="center"/>
        <w:rPr>
          <w:rFonts w:ascii="Liberation Serif" w:hAnsi="Liberation Serif" w:cs="Liberation Serif"/>
          <w:b/>
          <w:sz w:val="26"/>
          <w:szCs w:val="26"/>
        </w:rPr>
      </w:pPr>
      <w:r>
        <w:rPr>
          <w:rFonts w:ascii="Liberation Serif" w:hAnsi="Liberation Serif" w:cs="Liberation Serif"/>
          <w:b/>
          <w:sz w:val="26"/>
          <w:szCs w:val="26"/>
        </w:rPr>
        <w:t>Куртамышского муниципального округа</w:t>
      </w:r>
      <w:r w:rsidRPr="001D7557">
        <w:rPr>
          <w:rFonts w:ascii="Liberation Serif" w:hAnsi="Liberation Serif" w:cs="Liberation Serif"/>
          <w:b/>
          <w:sz w:val="26"/>
          <w:szCs w:val="26"/>
        </w:rPr>
        <w:t xml:space="preserve"> Курганской области</w:t>
      </w:r>
    </w:p>
    <w:p w:rsidR="00A74FC1" w:rsidRPr="009C13E5" w:rsidRDefault="00A74FC1" w:rsidP="00A74FC1">
      <w:pPr>
        <w:widowControl w:val="0"/>
        <w:autoSpaceDN w:val="0"/>
        <w:spacing w:after="0" w:line="240" w:lineRule="auto"/>
        <w:jc w:val="both"/>
        <w:rPr>
          <w:rFonts w:ascii="Liberation Serif" w:hAnsi="Liberation Serif" w:cs="Liberation Serif"/>
          <w:kern w:val="3"/>
          <w:sz w:val="24"/>
          <w:szCs w:val="24"/>
        </w:rPr>
      </w:pPr>
    </w:p>
    <w:p w:rsidR="003104D9" w:rsidRPr="009C13E5" w:rsidRDefault="003104D9" w:rsidP="003104D9">
      <w:pPr>
        <w:keepNext/>
        <w:keepLines/>
        <w:widowControl w:val="0"/>
        <w:autoSpaceDN w:val="0"/>
        <w:spacing w:after="0" w:line="240" w:lineRule="auto"/>
        <w:jc w:val="center"/>
        <w:outlineLvl w:val="0"/>
        <w:rPr>
          <w:rFonts w:ascii="Liberation Serif" w:hAnsi="Liberation Serif" w:cs="Liberation Serif"/>
          <w:b/>
          <w:bCs/>
          <w:kern w:val="3"/>
          <w:sz w:val="24"/>
          <w:szCs w:val="24"/>
        </w:rPr>
      </w:pPr>
      <w:r w:rsidRPr="009C13E5">
        <w:rPr>
          <w:rFonts w:ascii="Liberation Serif" w:hAnsi="Liberation Serif" w:cs="Liberation Serif"/>
          <w:b/>
          <w:bCs/>
          <w:kern w:val="3"/>
          <w:sz w:val="24"/>
          <w:szCs w:val="24"/>
        </w:rPr>
        <w:t xml:space="preserve">РАЗДЕЛ </w:t>
      </w:r>
      <w:r w:rsidRPr="009C13E5">
        <w:rPr>
          <w:rFonts w:ascii="Liberation Serif" w:hAnsi="Liberation Serif" w:cs="Liberation Serif"/>
          <w:b/>
          <w:bCs/>
          <w:kern w:val="3"/>
          <w:sz w:val="24"/>
          <w:szCs w:val="24"/>
          <w:lang w:val="en-US"/>
        </w:rPr>
        <w:t>I</w:t>
      </w:r>
      <w:r w:rsidRPr="009C13E5">
        <w:rPr>
          <w:rFonts w:ascii="Liberation Serif" w:hAnsi="Liberation Serif" w:cs="Liberation Serif"/>
          <w:b/>
          <w:bCs/>
          <w:kern w:val="3"/>
          <w:sz w:val="24"/>
          <w:szCs w:val="24"/>
        </w:rPr>
        <w:t>.</w:t>
      </w:r>
      <w:bookmarkStart w:id="1" w:name="_Toc11354316011"/>
      <w:r w:rsidRPr="009C13E5">
        <w:rPr>
          <w:rFonts w:ascii="Liberation Serif" w:hAnsi="Liberation Serif" w:cs="Liberation Serif"/>
          <w:b/>
          <w:bCs/>
          <w:kern w:val="3"/>
          <w:sz w:val="24"/>
          <w:szCs w:val="24"/>
        </w:rPr>
        <w:t xml:space="preserve"> ОСНОВНАЯ ЧАСТЬ</w:t>
      </w:r>
      <w:bookmarkEnd w:id="1"/>
    </w:p>
    <w:p w:rsidR="003104D9" w:rsidRPr="009C13E5" w:rsidRDefault="003104D9" w:rsidP="003104D9">
      <w:pPr>
        <w:spacing w:after="0" w:line="240" w:lineRule="auto"/>
        <w:jc w:val="center"/>
        <w:rPr>
          <w:rFonts w:ascii="Liberation Serif" w:hAnsi="Liberation Serif" w:cs="Liberation Serif"/>
          <w:b/>
          <w:kern w:val="3"/>
          <w:sz w:val="24"/>
          <w:szCs w:val="24"/>
        </w:rPr>
      </w:pPr>
      <w:bookmarkStart w:id="2" w:name="_Toc84513398"/>
      <w:bookmarkStart w:id="3" w:name="_Toc88055610"/>
      <w:bookmarkStart w:id="4" w:name="_Toc113543161"/>
      <w:bookmarkStart w:id="5" w:name="_Toc118282018"/>
    </w:p>
    <w:p w:rsidR="003104D9" w:rsidRPr="009C13E5" w:rsidRDefault="003104D9" w:rsidP="003104D9">
      <w:pPr>
        <w:spacing w:after="0" w:line="240" w:lineRule="auto"/>
        <w:jc w:val="center"/>
        <w:rPr>
          <w:rFonts w:ascii="Liberation Serif" w:hAnsi="Liberation Serif" w:cs="Liberation Serif"/>
          <w:b/>
          <w:iCs/>
          <w:kern w:val="3"/>
          <w:sz w:val="24"/>
          <w:szCs w:val="24"/>
        </w:rPr>
      </w:pPr>
      <w:r w:rsidRPr="009C13E5">
        <w:rPr>
          <w:rFonts w:ascii="Liberation Serif" w:hAnsi="Liberation Serif" w:cs="Liberation Serif"/>
          <w:b/>
          <w:kern w:val="3"/>
          <w:sz w:val="24"/>
          <w:szCs w:val="24"/>
        </w:rPr>
        <w:t xml:space="preserve">Глава </w:t>
      </w:r>
      <w:r w:rsidRPr="009C13E5">
        <w:rPr>
          <w:rFonts w:ascii="Liberation Serif" w:hAnsi="Liberation Serif" w:cs="Liberation Serif"/>
          <w:b/>
          <w:iCs/>
          <w:kern w:val="3"/>
          <w:sz w:val="24"/>
          <w:szCs w:val="24"/>
        </w:rPr>
        <w:t>1. Общие положения</w:t>
      </w:r>
      <w:bookmarkEnd w:id="2"/>
      <w:bookmarkEnd w:id="3"/>
      <w:bookmarkEnd w:id="4"/>
      <w:bookmarkEnd w:id="5"/>
    </w:p>
    <w:p w:rsidR="003104D9" w:rsidRPr="009C13E5" w:rsidRDefault="003104D9" w:rsidP="003104D9">
      <w:pPr>
        <w:spacing w:after="0" w:line="240" w:lineRule="auto"/>
        <w:jc w:val="center"/>
        <w:rPr>
          <w:rFonts w:ascii="Liberation Serif" w:hAnsi="Liberation Serif" w:cs="Liberation Serif"/>
          <w:b/>
          <w:iCs/>
          <w:kern w:val="3"/>
          <w:sz w:val="24"/>
          <w:szCs w:val="24"/>
        </w:rPr>
      </w:pP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 xml:space="preserve">§ 1. Цели и задачи разработки местных нормативов градостроительного проектирования </w:t>
      </w:r>
      <w:r w:rsidR="0082381C" w:rsidRPr="009C13E5">
        <w:rPr>
          <w:rFonts w:ascii="Liberation Serif" w:eastAsia="Calibri" w:hAnsi="Liberation Serif" w:cs="Liberation Serif"/>
          <w:i/>
          <w:sz w:val="24"/>
          <w:szCs w:val="24"/>
          <w:lang w:eastAsia="en-US"/>
        </w:rPr>
        <w:t>Куртамышского</w:t>
      </w:r>
      <w:r w:rsidRPr="009C13E5">
        <w:rPr>
          <w:rFonts w:ascii="Liberation Serif" w:eastAsia="Calibri" w:hAnsi="Liberation Serif" w:cs="Liberation Serif"/>
          <w:i/>
          <w:sz w:val="24"/>
          <w:szCs w:val="24"/>
          <w:lang w:eastAsia="en-US"/>
        </w:rPr>
        <w:t xml:space="preserve"> муниципального округа Курганской области</w:t>
      </w: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Местные нормативы градостроительного проектирования Куртамышского муниципального округа Курганской области (далее – МНГП Куртамышского МО)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Куртамышско</w:t>
      </w:r>
      <w:r w:rsidR="00233BDE">
        <w:rPr>
          <w:rFonts w:ascii="Liberation Serif" w:eastAsia="Calibri" w:hAnsi="Liberation Serif" w:cs="Liberation Serif"/>
          <w:sz w:val="24"/>
          <w:szCs w:val="24"/>
          <w:lang w:eastAsia="en-US"/>
        </w:rPr>
        <w:t>м</w:t>
      </w:r>
      <w:r w:rsidRPr="009C13E5">
        <w:rPr>
          <w:rFonts w:ascii="Liberation Serif" w:eastAsia="Calibri" w:hAnsi="Liberation Serif" w:cs="Liberation Serif"/>
          <w:sz w:val="24"/>
          <w:szCs w:val="24"/>
          <w:lang w:eastAsia="en-US"/>
        </w:rPr>
        <w:t xml:space="preserve"> муниципальном округе Курганской области</w:t>
      </w:r>
      <w:r w:rsidR="002470F3">
        <w:rPr>
          <w:rFonts w:ascii="Liberation Serif" w:eastAsia="Calibri" w:hAnsi="Liberation Serif" w:cs="Liberation Serif"/>
          <w:sz w:val="24"/>
          <w:szCs w:val="24"/>
          <w:lang w:eastAsia="en-US"/>
        </w:rPr>
        <w:t xml:space="preserve"> </w:t>
      </w:r>
      <w:r w:rsidR="00233BDE">
        <w:rPr>
          <w:rFonts w:ascii="Liberation Serif" w:eastAsia="Calibri" w:hAnsi="Liberation Serif" w:cs="Liberation Serif"/>
          <w:sz w:val="24"/>
          <w:szCs w:val="24"/>
          <w:lang w:eastAsia="en-US"/>
        </w:rPr>
        <w:t>(далее – Куртамышский МО)</w:t>
      </w:r>
      <w:r w:rsidRPr="009C13E5">
        <w:rPr>
          <w:rFonts w:ascii="Liberation Serif" w:eastAsia="Calibri" w:hAnsi="Liberation Serif" w:cs="Liberation Serif"/>
          <w:sz w:val="24"/>
          <w:szCs w:val="24"/>
          <w:lang w:eastAsia="en-US"/>
        </w:rPr>
        <w:t xml:space="preserve">, планировке и застройке территории Куртамышского </w:t>
      </w:r>
      <w:r w:rsidR="00233BDE">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xml:space="preserve">МНГП Куртамышского МО входят в систему нормативных правовых актов, регламентирующих градостроительную деятельность на территории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xml:space="preserve">МНГП Куртамышского МО направлены на конкретизацию и развитие норм действующего регионального законодательства в сфере градостроительной деятельности, повышение благоприятных условий жизни населения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устойчивое развитие территорий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с учетом социально-экономических, территориальных и иных особенностей муниципальных образований и населенных пунктов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МНГП Куртамышского МО устанавливают:</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xml:space="preserve">– расчетные показатели минимально допустимого уровня обеспеченности объектами регионального значения, относящимися к областям, указанным в части 3 статьи 14 Градостроительного кодекса Российской Федерации, иными объектами регионального значения населения Куртамышского </w:t>
      </w:r>
      <w:r w:rsidR="000D02C3">
        <w:rPr>
          <w:rFonts w:ascii="Liberation Serif" w:eastAsia="Calibri" w:hAnsi="Liberation Serif" w:cs="Liberation Serif"/>
          <w:sz w:val="24"/>
          <w:szCs w:val="24"/>
          <w:lang w:eastAsia="en-US"/>
        </w:rPr>
        <w:t>МО</w:t>
      </w:r>
      <w:r w:rsidR="002470F3">
        <w:rPr>
          <w:rFonts w:ascii="Liberation Serif" w:eastAsia="Calibri" w:hAnsi="Liberation Serif" w:cs="Liberation Serif"/>
          <w:sz w:val="24"/>
          <w:szCs w:val="24"/>
          <w:lang w:eastAsia="en-US"/>
        </w:rPr>
        <w:t xml:space="preserve"> </w:t>
      </w:r>
      <w:r w:rsidRPr="009C13E5">
        <w:rPr>
          <w:rFonts w:ascii="Liberation Serif" w:eastAsia="Calibri" w:hAnsi="Liberation Serif" w:cs="Liberation Serif"/>
          <w:sz w:val="24"/>
          <w:szCs w:val="24"/>
          <w:lang w:eastAsia="en-US"/>
        </w:rPr>
        <w:t>и расчетных показателей максимально допустимого уровня территориальной доступности таких</w:t>
      </w:r>
      <w:r w:rsidR="002470F3">
        <w:rPr>
          <w:rFonts w:ascii="Liberation Serif" w:eastAsia="Calibri" w:hAnsi="Liberation Serif" w:cs="Liberation Serif"/>
          <w:sz w:val="24"/>
          <w:szCs w:val="24"/>
          <w:lang w:eastAsia="en-US"/>
        </w:rPr>
        <w:t xml:space="preserve"> объектов для населения Куртамыш</w:t>
      </w:r>
      <w:r w:rsidRPr="009C13E5">
        <w:rPr>
          <w:rFonts w:ascii="Liberation Serif" w:eastAsia="Calibri" w:hAnsi="Liberation Serif" w:cs="Liberation Serif"/>
          <w:sz w:val="24"/>
          <w:szCs w:val="24"/>
          <w:lang w:eastAsia="en-US"/>
        </w:rPr>
        <w:t xml:space="preserve">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предельные значения расчетных показателей минимально допустимого уровня обеспеченности объектами местного значения, предусмотренными част</w:t>
      </w:r>
      <w:r w:rsidR="000D02C3">
        <w:rPr>
          <w:rFonts w:ascii="Liberation Serif" w:eastAsia="Calibri" w:hAnsi="Liberation Serif" w:cs="Liberation Serif"/>
          <w:sz w:val="24"/>
          <w:szCs w:val="24"/>
          <w:lang w:eastAsia="en-US"/>
        </w:rPr>
        <w:t>ью</w:t>
      </w:r>
      <w:r w:rsidRPr="009C13E5">
        <w:rPr>
          <w:rFonts w:ascii="Liberation Serif" w:eastAsia="Calibri" w:hAnsi="Liberation Serif" w:cs="Liberation Serif"/>
          <w:sz w:val="24"/>
          <w:szCs w:val="24"/>
          <w:lang w:eastAsia="en-US"/>
        </w:rPr>
        <w:t xml:space="preserve"> 4 статьи 29</w:t>
      </w:r>
      <w:r w:rsidR="000D02C3">
        <w:rPr>
          <w:rFonts w:ascii="Liberation Serif" w:eastAsia="Calibri" w:hAnsi="Liberation Serif" w:cs="Liberation Serif"/>
          <w:sz w:val="24"/>
          <w:szCs w:val="24"/>
          <w:lang w:eastAsia="en-US"/>
        </w:rPr>
        <w:t>.2</w:t>
      </w:r>
      <w:r w:rsidRPr="009C13E5">
        <w:rPr>
          <w:rFonts w:ascii="Liberation Serif" w:eastAsia="Calibri" w:hAnsi="Liberation Serif" w:cs="Liberation Serif"/>
          <w:sz w:val="24"/>
          <w:szCs w:val="24"/>
          <w:lang w:eastAsia="en-US"/>
        </w:rPr>
        <w:t xml:space="preserve"> Градостроительного кодекса Российской Федерации, населения муниципальных образований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расчетные показатели, не указанные в частях 1, 3 и 4 статьи 29</w:t>
      </w:r>
      <w:r w:rsidR="000D02C3">
        <w:rPr>
          <w:rFonts w:ascii="Liberation Serif" w:eastAsia="Calibri" w:hAnsi="Liberation Serif" w:cs="Liberation Serif"/>
          <w:sz w:val="24"/>
          <w:szCs w:val="24"/>
          <w:lang w:eastAsia="en-US"/>
        </w:rPr>
        <w:t xml:space="preserve">.2 </w:t>
      </w:r>
      <w:r w:rsidRPr="009C13E5">
        <w:rPr>
          <w:rFonts w:ascii="Liberation Serif" w:eastAsia="Calibri" w:hAnsi="Liberation Serif" w:cs="Liberation Serif"/>
          <w:sz w:val="24"/>
          <w:szCs w:val="24"/>
          <w:lang w:eastAsia="en-US"/>
        </w:rPr>
        <w:t>Градостроительного кодекса Российской Федерации, предусмотренные Правительством Российской Федерации.</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xml:space="preserve">МНГП </w:t>
      </w:r>
      <w:r w:rsidR="009C13E5" w:rsidRPr="009C13E5">
        <w:rPr>
          <w:rFonts w:ascii="Liberation Serif" w:eastAsia="Calibri" w:hAnsi="Liberation Serif" w:cs="Liberation Serif"/>
          <w:sz w:val="24"/>
          <w:szCs w:val="24"/>
          <w:lang w:eastAsia="en-US"/>
        </w:rPr>
        <w:t>Куртамышского</w:t>
      </w:r>
      <w:r w:rsidRPr="009C13E5">
        <w:rPr>
          <w:rFonts w:ascii="Liberation Serif" w:eastAsia="Calibri" w:hAnsi="Liberation Serif" w:cs="Liberation Serif"/>
          <w:sz w:val="24"/>
          <w:szCs w:val="24"/>
          <w:lang w:eastAsia="en-US"/>
        </w:rPr>
        <w:t xml:space="preserve"> МО разработаны:</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xml:space="preserve">– в соответствии с законодательством Российской Федерации, нормативными правовыми и нормативными техническими документами, техническими регламентами, в </w:t>
      </w:r>
      <w:r w:rsidRPr="009C13E5">
        <w:rPr>
          <w:rFonts w:ascii="Liberation Serif" w:eastAsia="Calibri" w:hAnsi="Liberation Serif" w:cs="Liberation Serif"/>
          <w:sz w:val="24"/>
          <w:szCs w:val="24"/>
          <w:lang w:eastAsia="en-US"/>
        </w:rPr>
        <w:lastRenderedPageBreak/>
        <w:t xml:space="preserve">целях реализации полномочий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в сфере градостроительной деятельности;</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xml:space="preserve">– с учетом административно-территориального устройства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социально-демографического состава и плотности населения муниципальных образований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природно-климатических и иных особенностей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стратегии и прогноза социально-экономического развития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предложений органов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и заинтересованных лиц, а также с учетом утвержденных документов территориального планирования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утвержденных документов территориального планирования муниципальных образований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градостроительного зонирования муниципальных образований </w:t>
      </w:r>
      <w:r w:rsidR="009C13E5" w:rsidRPr="009C13E5">
        <w:rPr>
          <w:rFonts w:ascii="Liberation Serif" w:eastAsia="Calibri" w:hAnsi="Liberation Serif" w:cs="Liberation Serif"/>
          <w:sz w:val="24"/>
          <w:szCs w:val="24"/>
          <w:lang w:eastAsia="en-US"/>
        </w:rPr>
        <w:t xml:space="preserve">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и утвержденной документации по планировке территории.</w:t>
      </w:r>
    </w:p>
    <w:p w:rsidR="003104D9" w:rsidRPr="009C13E5" w:rsidRDefault="003104D9" w:rsidP="003104D9">
      <w:pPr>
        <w:spacing w:after="0" w:line="240" w:lineRule="auto"/>
        <w:jc w:val="center"/>
        <w:rPr>
          <w:rFonts w:ascii="Liberation Serif" w:eastAsia="Calibri" w:hAnsi="Liberation Serif" w:cs="Liberation Serif"/>
          <w:sz w:val="24"/>
          <w:szCs w:val="24"/>
          <w:lang w:eastAsia="en-US"/>
        </w:rPr>
      </w:pP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 2. Области нормирования в МНГП Куртамышского МО</w:t>
      </w: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Области нормирования, для которых нормативами градостроительного проектирования установлены расчетные показатели, включают в себя:</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1) области нормирования объектов регионального значения:</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транспорт, автомобильные дороги регионального или межмуниципального значения;</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предупреждение чрезвычайных ситуаций межмуниципального и регионального характера, стихийных бедствий, эпидемий и ликвидации их последствий;</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предоставление государственных и муниципальных услуг, размещение органов государственной власти и их структурных подразделений;</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образование;</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здравоохранение;</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социальная поддержка и социальное обслуживание населения;</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физическая культура и спорт;</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культура;</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молодежная политика;</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электро-, тепло-, газо- и водоснабжение населения, водоотведение;</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утилизация, обезвреживание, захоронение твердых коммунальных отходов (далее – ТКО);</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промышленность и агропромышленный комплекс;</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иные области в соответствии с полномочиями Куртамышского муниципального округа Курганской области;</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2) области нормирования объектов местного значения городских и муниципальных округов:</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образование;</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культура;</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физическая культура и массовый спорт;</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автомобильные дороги местного значения;</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организация улично-дорожной сети (в том числе организация сети велосипедных дорожек) дорожный сервис и транспортное обслуживание;</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обеспечение населения объектами парковки легковых автомобилей на стоянках автомобилей;</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электро-, газо-, теплоснабжение, водоснабжение населения, водоотведение;</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обработка, утилизация, обезвреживание, размещение ТКО;</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объекты озеленения территории и благоустройства;</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жилищное строительство;</w:t>
      </w:r>
    </w:p>
    <w:p w:rsidR="003104D9" w:rsidRPr="009C13E5" w:rsidRDefault="003104D9" w:rsidP="003104D9">
      <w:pPr>
        <w:spacing w:after="0" w:line="240" w:lineRule="auto"/>
        <w:jc w:val="center"/>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иные области в связи с решением вопросов местного значения.</w:t>
      </w:r>
    </w:p>
    <w:p w:rsidR="003104D9" w:rsidRPr="009C13E5" w:rsidRDefault="003104D9" w:rsidP="003104D9">
      <w:pPr>
        <w:spacing w:after="0" w:line="240" w:lineRule="auto"/>
        <w:jc w:val="center"/>
        <w:rPr>
          <w:rFonts w:ascii="Liberation Serif" w:eastAsia="Calibri" w:hAnsi="Liberation Serif" w:cs="Liberation Serif"/>
          <w:sz w:val="24"/>
          <w:szCs w:val="24"/>
          <w:lang w:eastAsia="en-US"/>
        </w:rPr>
      </w:pP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lastRenderedPageBreak/>
        <w:t>§ 3. Сведения о дифференциации территории для целей применения расчетных показателей</w:t>
      </w: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xml:space="preserve">В качестве факторов дифференциации проектируемой территории Куртамышского </w:t>
      </w:r>
      <w:r w:rsidR="002470F3">
        <w:rPr>
          <w:rFonts w:ascii="Liberation Serif" w:eastAsia="Calibri" w:hAnsi="Liberation Serif" w:cs="Liberation Serif"/>
          <w:sz w:val="24"/>
          <w:szCs w:val="24"/>
          <w:lang w:eastAsia="en-US"/>
        </w:rPr>
        <w:t>МО</w:t>
      </w:r>
      <w:r w:rsidRPr="009C13E5">
        <w:rPr>
          <w:rFonts w:ascii="Liberation Serif" w:eastAsia="Calibri" w:hAnsi="Liberation Serif" w:cs="Liberation Serif"/>
          <w:sz w:val="24"/>
          <w:szCs w:val="24"/>
          <w:lang w:eastAsia="en-US"/>
        </w:rPr>
        <w:t xml:space="preserve"> для установления значений расчетных показателей в МНГП Куртамышского МО определены:</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численность населения;</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статус муниципального образования: городской округ, муниципальный округ;</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r w:rsidRPr="009C13E5">
        <w:rPr>
          <w:rFonts w:ascii="Liberation Serif" w:eastAsia="Calibri" w:hAnsi="Liberation Serif" w:cs="Liberation Serif"/>
          <w:sz w:val="24"/>
          <w:szCs w:val="24"/>
          <w:lang w:eastAsia="en-US"/>
        </w:rPr>
        <w:t>– вид (категория) населенного пункта: городской населенный пункт, сельский населенный пункт.</w:t>
      </w:r>
    </w:p>
    <w:p w:rsidR="003104D9" w:rsidRPr="009C13E5" w:rsidRDefault="003104D9" w:rsidP="003104D9">
      <w:pPr>
        <w:spacing w:after="0" w:line="240" w:lineRule="auto"/>
        <w:ind w:firstLine="709"/>
        <w:jc w:val="both"/>
        <w:rPr>
          <w:rFonts w:ascii="Liberation Serif" w:eastAsia="Calibri" w:hAnsi="Liberation Serif" w:cs="Liberation Serif"/>
          <w:sz w:val="24"/>
          <w:szCs w:val="24"/>
          <w:lang w:eastAsia="en-US"/>
        </w:rPr>
      </w:pPr>
    </w:p>
    <w:p w:rsidR="003104D9" w:rsidRPr="009C13E5" w:rsidRDefault="003104D9" w:rsidP="003104D9">
      <w:pPr>
        <w:spacing w:after="0" w:line="240" w:lineRule="auto"/>
        <w:ind w:firstLine="709"/>
        <w:jc w:val="both"/>
        <w:rPr>
          <w:rFonts w:ascii="Liberation Serif" w:eastAsia="Calibri" w:hAnsi="Liberation Serif" w:cs="Liberation Serif"/>
          <w:b/>
          <w:sz w:val="24"/>
          <w:szCs w:val="24"/>
          <w:lang w:eastAsia="en-US"/>
        </w:rPr>
      </w:pPr>
      <w:r w:rsidRPr="009C13E5">
        <w:rPr>
          <w:rFonts w:ascii="Liberation Serif" w:eastAsia="Calibri" w:hAnsi="Liberation Serif" w:cs="Liberation Serif"/>
          <w:b/>
          <w:sz w:val="24"/>
          <w:szCs w:val="24"/>
          <w:lang w:eastAsia="en-US"/>
        </w:rPr>
        <w:t>Глава 2.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Курганской области</w:t>
      </w:r>
    </w:p>
    <w:p w:rsidR="003A1A5D" w:rsidRPr="009C13E5" w:rsidRDefault="003A1A5D" w:rsidP="003104D9">
      <w:pPr>
        <w:spacing w:after="0" w:line="240" w:lineRule="auto"/>
        <w:rPr>
          <w:rFonts w:ascii="Liberation Serif" w:hAnsi="Liberation Serif" w:cs="Liberation Serif"/>
          <w:sz w:val="24"/>
          <w:szCs w:val="24"/>
        </w:rPr>
      </w:pP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Таблица 1. Объекты регионального значения в области транспорта</w:t>
      </w: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588"/>
        <w:gridCol w:w="1559"/>
        <w:gridCol w:w="1651"/>
        <w:gridCol w:w="900"/>
        <w:gridCol w:w="17"/>
        <w:gridCol w:w="267"/>
        <w:gridCol w:w="344"/>
        <w:gridCol w:w="306"/>
        <w:gridCol w:w="59"/>
        <w:gridCol w:w="400"/>
        <w:gridCol w:w="25"/>
        <w:gridCol w:w="425"/>
        <w:gridCol w:w="8"/>
        <w:gridCol w:w="306"/>
        <w:gridCol w:w="395"/>
        <w:gridCol w:w="216"/>
        <w:gridCol w:w="67"/>
        <w:gridCol w:w="851"/>
      </w:tblGrid>
      <w:tr w:rsidR="003104D9" w:rsidRPr="009C13E5" w:rsidTr="003A1A5D">
        <w:trPr>
          <w:trHeight w:val="227"/>
          <w:tblHeader/>
        </w:trPr>
        <w:tc>
          <w:tcPr>
            <w:tcW w:w="158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вида объекта</w:t>
            </w:r>
          </w:p>
        </w:tc>
        <w:tc>
          <w:tcPr>
            <w:tcW w:w="155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Тип расчетного показателя</w:t>
            </w: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расчетного показателя, единица измерения</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keepNext/>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kern w:val="3"/>
                <w:sz w:val="24"/>
                <w:szCs w:val="24"/>
                <w:lang w:bidi="en-US"/>
              </w:rPr>
              <w:t>Значение расчетного показателя</w:t>
            </w:r>
          </w:p>
        </w:tc>
      </w:tr>
      <w:tr w:rsidR="003104D9" w:rsidRPr="009C13E5" w:rsidTr="003A1A5D">
        <w:trPr>
          <w:trHeight w:val="227"/>
        </w:trPr>
        <w:tc>
          <w:tcPr>
            <w:tcW w:w="9384" w:type="dxa"/>
            <w:gridSpan w:val="1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keepNext/>
              <w:widowControl w:val="0"/>
              <w:autoSpaceDN w:val="0"/>
              <w:spacing w:after="0" w:line="240" w:lineRule="auto"/>
              <w:jc w:val="center"/>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Воздушный транспорт</w:t>
            </w:r>
          </w:p>
        </w:tc>
      </w:tr>
      <w:tr w:rsidR="003104D9" w:rsidRPr="009C13E5" w:rsidTr="003A1A5D">
        <w:trPr>
          <w:trHeight w:val="227"/>
        </w:trPr>
        <w:tc>
          <w:tcPr>
            <w:tcW w:w="158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Аэропорт гражданской авиации регионального значения</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аэропортов гражданской авиации, ед.</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 (город Курган, аэродром класса В, размеры ВПП 2601м*42м) [1]</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Размеры взлетно-посадочной полосы (далее ВПП), м</w:t>
            </w: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Класс аэродрома</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Длина ВПП, м</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Ширина ВПП, м</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аэродром класса В</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1800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42</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аэродром класса Г</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1300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аэродром класса Д</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28</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аэродром класса Е</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21</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участков для аэродромов с одной летной полосой, га [2]</w:t>
            </w: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Класс аэродрома</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аэродрома, га</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участка обособленных сооружений для аэродромов, га</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аэродром класса В</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155</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23</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аэродром класса Г</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75</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аэродром класса Д</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12</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аэродром класса Е</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земельного участка аэропорта, га [3]</w:t>
            </w: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Класс аэропорта</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Годовой объем пассажирских перевозок, тыс. человек</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земельного участка служебно-технической территории аэропорта, га</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аэропорт I класса</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7000 до 1000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66</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аэропорт II класса</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4000 до 7000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56</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аэропорт III класса</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2000 до 4000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36</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аэропорт IV класса</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500 до 2000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23</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2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аэропорт V класса</w:t>
            </w:r>
          </w:p>
        </w:tc>
        <w:tc>
          <w:tcPr>
            <w:tcW w:w="1529"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100 до 500</w:t>
            </w:r>
          </w:p>
        </w:tc>
        <w:tc>
          <w:tcPr>
            <w:tcW w:w="1529"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13</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237" w:type="dxa"/>
            <w:gridSpan w:val="1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104D9" w:rsidRPr="009C13E5" w:rsidTr="003A1A5D">
        <w:trPr>
          <w:trHeight w:val="227"/>
        </w:trPr>
        <w:tc>
          <w:tcPr>
            <w:tcW w:w="158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Аэровокзал регионального значения</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Характеристики аэровокзала</w:t>
            </w:r>
          </w:p>
        </w:tc>
        <w:tc>
          <w:tcPr>
            <w:tcW w:w="917"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Класс аэровокзала</w:t>
            </w:r>
          </w:p>
        </w:tc>
        <w:tc>
          <w:tcPr>
            <w:tcW w:w="917"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Расчетная пропускной способности здания, пас/ч</w:t>
            </w:r>
          </w:p>
        </w:tc>
        <w:tc>
          <w:tcPr>
            <w:tcW w:w="917"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Максимальная единовременная вместимость, пассажиров</w:t>
            </w:r>
          </w:p>
        </w:tc>
        <w:tc>
          <w:tcPr>
            <w:tcW w:w="917"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привокзальной площади, га</w:t>
            </w:r>
          </w:p>
        </w:tc>
        <w:tc>
          <w:tcPr>
            <w:tcW w:w="918"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Ширина тротуара вдоль вокзала со стороны привокзальной площади, м</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17"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малый аэровокзал</w:t>
            </w:r>
          </w:p>
        </w:tc>
        <w:tc>
          <w:tcPr>
            <w:tcW w:w="917"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400</w:t>
            </w:r>
          </w:p>
        </w:tc>
        <w:tc>
          <w:tcPr>
            <w:tcW w:w="917"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320</w:t>
            </w:r>
          </w:p>
        </w:tc>
        <w:tc>
          <w:tcPr>
            <w:tcW w:w="917"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0,25</w:t>
            </w:r>
          </w:p>
        </w:tc>
        <w:tc>
          <w:tcPr>
            <w:tcW w:w="918"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val="en-US" w:bidi="en-US"/>
              </w:rPr>
              <w:t>2</w:t>
            </w:r>
            <w:r w:rsidRPr="009C13E5">
              <w:rPr>
                <w:rFonts w:ascii="Liberation Serif" w:hAnsi="Liberation Serif" w:cs="Liberation Serif"/>
                <w:kern w:val="3"/>
                <w:sz w:val="24"/>
                <w:szCs w:val="24"/>
                <w:lang w:bidi="en-US"/>
              </w:rPr>
              <w:t>,</w:t>
            </w:r>
            <w:r w:rsidRPr="009C13E5">
              <w:rPr>
                <w:rFonts w:ascii="Liberation Serif" w:hAnsi="Liberation Serif" w:cs="Liberation Serif"/>
                <w:kern w:val="3"/>
                <w:sz w:val="24"/>
                <w:szCs w:val="24"/>
                <w:lang w:val="en-US" w:bidi="en-US"/>
              </w:rPr>
              <w:t>25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17"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средний аэровокзал</w:t>
            </w:r>
          </w:p>
        </w:tc>
        <w:tc>
          <w:tcPr>
            <w:tcW w:w="917"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400 до 1500</w:t>
            </w:r>
          </w:p>
        </w:tc>
        <w:tc>
          <w:tcPr>
            <w:tcW w:w="917"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1730</w:t>
            </w:r>
          </w:p>
        </w:tc>
        <w:tc>
          <w:tcPr>
            <w:tcW w:w="917"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w:t>
            </w:r>
          </w:p>
        </w:tc>
        <w:tc>
          <w:tcPr>
            <w:tcW w:w="918"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3,75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Расчетный показатель максимально </w:t>
            </w:r>
            <w:r w:rsidRPr="009C13E5">
              <w:rPr>
                <w:rFonts w:ascii="Liberation Serif" w:hAnsi="Liberation Serif" w:cs="Liberation Serif"/>
                <w:kern w:val="3"/>
                <w:sz w:val="24"/>
                <w:szCs w:val="24"/>
                <w:lang w:bidi="en-US"/>
              </w:rPr>
              <w:lastRenderedPageBreak/>
              <w:t>допустимого уровня территориальной доступности</w:t>
            </w: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 xml:space="preserve">Плотность пешеходных потоков в час </w:t>
            </w:r>
            <w:r w:rsidRPr="009C13E5">
              <w:rPr>
                <w:rFonts w:ascii="Liberation Serif" w:hAnsi="Liberation Serif" w:cs="Liberation Serif"/>
                <w:kern w:val="3"/>
                <w:sz w:val="24"/>
                <w:szCs w:val="24"/>
                <w:lang w:bidi="en-US"/>
              </w:rPr>
              <w:lastRenderedPageBreak/>
              <w:t>пик (для проектирования пешеходных путей: тротуаров, площадок, лестниц), чел./кв. м</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0,8</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Расстояние пешеходных подходов от пассажирских помещений вокзалов до стоянок для паркования легковых автомобилей (не менее), метров</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200</w:t>
            </w:r>
          </w:p>
        </w:tc>
      </w:tr>
      <w:tr w:rsidR="003104D9" w:rsidRPr="009C13E5" w:rsidTr="003A1A5D">
        <w:trPr>
          <w:trHeight w:val="227"/>
        </w:trPr>
        <w:tc>
          <w:tcPr>
            <w:tcW w:w="158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Вертодром гражданской авиации регионального значения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6237" w:type="dxa"/>
            <w:gridSpan w:val="1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104D9" w:rsidRPr="009C13E5" w:rsidTr="003A1A5D">
        <w:trPr>
          <w:trHeight w:val="227"/>
        </w:trPr>
        <w:tc>
          <w:tcPr>
            <w:tcW w:w="9384" w:type="dxa"/>
            <w:gridSpan w:val="1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Примечания:</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 Аэропорт в городе Курган относится к объектам федерального значения, включен в Перечень аэропортов федерального значения, утвержденный распоряжением Правительства Российской Федерации от 20 апреля 2016 года № 726-р.</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 Размеры земельных участков определены, если ВПП соответствует расчетным данным (при атмосферном давлении 730 мм рт. ст. и температуре воздуха – +30°C), а состав зданий и сооружений – составу, предусмотренному нормами технологического проектирования аэропортов. При изменении указанных расчетных данных и состава зданий и сооружений размеры земельных участков корректируются в соответствии с указанными нормами.</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 На приаэродромной территории выделяются подзоны, предусмотренные статьей 47 Воздушного кодекса Российской Федерации. Выделение подзон осуществляется следующим образом:</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1) первая и вторая подзоны –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отграничивающим такие земельные участки от земельных участков, предназначенных для иных целей;</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 третья подзона – в границах полос воздушных подходов, установленных 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 четвертая подзона – по границам зон действия средств радиотехнического обеспечения полетов воздушных судов и авиационной электросвязи, обозначенным в аэронавигационном паспорте аэродрома гражданской авиации и инструкции по производству полетов в районе аэродрома государственной (экспериментальной) авиации;</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 пятая подзона – по границам,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 шестая подзона – по границам, установленным на удалении 15 километров от контрольной точки аэродрома;</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 седьмая подзона – по границам, установленным согласно методике установления седьмой подзоны приаэродромной территории, расчета и оценки рисков для здоровья человека, указанной в пункте 5</w:t>
            </w:r>
            <w:r w:rsidRPr="009C13E5">
              <w:rPr>
                <w:rFonts w:ascii="Liberation Serif" w:hAnsi="Liberation Serif" w:cs="Liberation Serif"/>
                <w:kern w:val="3"/>
                <w:sz w:val="24"/>
                <w:szCs w:val="24"/>
                <w:vertAlign w:val="superscript"/>
                <w:lang w:bidi="en-US"/>
              </w:rPr>
              <w:t>4</w:t>
            </w:r>
            <w:r w:rsidRPr="009C13E5">
              <w:rPr>
                <w:rFonts w:ascii="Liberation Serif" w:hAnsi="Liberation Serif" w:cs="Liberation Serif"/>
                <w:kern w:val="3"/>
                <w:sz w:val="24"/>
                <w:szCs w:val="24"/>
                <w:lang w:bidi="en-US"/>
              </w:rPr>
              <w:t xml:space="preserve"> статьи 47 Воздушного кодекса Российской Федерации. Зонирование седьмой подзоны осуществляется в соответствии с методикой установления седьмой подзоны с учетом возможности применения мер по предупреждению и (или) устранению негативного физического воздействия</w:t>
            </w:r>
          </w:p>
        </w:tc>
      </w:tr>
      <w:tr w:rsidR="003104D9" w:rsidRPr="009C13E5" w:rsidTr="003A1A5D">
        <w:trPr>
          <w:trHeight w:val="227"/>
        </w:trPr>
        <w:tc>
          <w:tcPr>
            <w:tcW w:w="9384" w:type="dxa"/>
            <w:gridSpan w:val="1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bCs/>
                <w:kern w:val="3"/>
                <w:sz w:val="24"/>
                <w:szCs w:val="24"/>
                <w:lang w:bidi="en-US"/>
              </w:rPr>
              <w:lastRenderedPageBreak/>
              <w:t>Автомобильный транспорт</w:t>
            </w:r>
            <w:r w:rsidRPr="009C13E5">
              <w:rPr>
                <w:rFonts w:ascii="Liberation Serif" w:hAnsi="Liberation Serif" w:cs="Liberation Serif"/>
                <w:b/>
                <w:bCs/>
                <w:kern w:val="3"/>
                <w:sz w:val="24"/>
                <w:szCs w:val="24"/>
                <w:lang w:val="en-US" w:bidi="en-US"/>
              </w:rPr>
              <w:t xml:space="preserve"> [5]</w:t>
            </w:r>
          </w:p>
        </w:tc>
      </w:tr>
      <w:tr w:rsidR="003104D9" w:rsidRPr="009C13E5" w:rsidTr="003A1A5D">
        <w:trPr>
          <w:trHeight w:val="227"/>
        </w:trPr>
        <w:tc>
          <w:tcPr>
            <w:tcW w:w="158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Автовокзал</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автовокзалов регионального сообщения, ед. на область</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Количество автовокзалов (автостанций) межмуниципального сообщения на городской округ, муниципальный округ, ед. [4]</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 (общее количество на область: 26 ед.)</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Характеристики автовокзала</w:t>
            </w:r>
          </w:p>
        </w:tc>
        <w:tc>
          <w:tcPr>
            <w:tcW w:w="90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Класс автовокзала</w:t>
            </w: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Среднесуточный поток отправления за год, </w:t>
            </w:r>
            <w:r w:rsidRPr="009C13E5">
              <w:rPr>
                <w:rFonts w:ascii="Liberation Serif" w:hAnsi="Liberation Serif" w:cs="Liberation Serif"/>
                <w:kern w:val="3"/>
                <w:sz w:val="24"/>
                <w:szCs w:val="24"/>
                <w:lang w:bidi="en-US"/>
              </w:rPr>
              <w:lastRenderedPageBreak/>
              <w:t>пассажиров</w:t>
            </w:r>
          </w:p>
        </w:tc>
        <w:tc>
          <w:tcPr>
            <w:tcW w:w="85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Вместимость здания, пассажиров</w:t>
            </w:r>
          </w:p>
        </w:tc>
        <w:tc>
          <w:tcPr>
            <w:tcW w:w="984"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привокзальной площади, га</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Ширина тротуара вдоль вокзала со </w:t>
            </w:r>
            <w:r w:rsidRPr="009C13E5">
              <w:rPr>
                <w:rFonts w:ascii="Liberation Serif" w:hAnsi="Liberation Serif" w:cs="Liberation Serif"/>
                <w:kern w:val="3"/>
                <w:sz w:val="24"/>
                <w:szCs w:val="24"/>
                <w:lang w:bidi="en-US"/>
              </w:rPr>
              <w:lastRenderedPageBreak/>
              <w:t>стороны привокзальной площади, м</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малый автовокзал</w:t>
            </w: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100 до 200</w:t>
            </w:r>
          </w:p>
        </w:tc>
        <w:tc>
          <w:tcPr>
            <w:tcW w:w="85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w:t>
            </w:r>
          </w:p>
        </w:tc>
        <w:tc>
          <w:tcPr>
            <w:tcW w:w="984"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0,25</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val="en-US" w:bidi="en-US"/>
              </w:rPr>
              <w:t>2</w:t>
            </w:r>
            <w:r w:rsidRPr="009C13E5">
              <w:rPr>
                <w:rFonts w:ascii="Liberation Serif" w:hAnsi="Liberation Serif" w:cs="Liberation Serif"/>
                <w:kern w:val="3"/>
                <w:sz w:val="24"/>
                <w:szCs w:val="24"/>
                <w:lang w:bidi="en-US"/>
              </w:rPr>
              <w:t>,</w:t>
            </w:r>
            <w:r w:rsidRPr="009C13E5">
              <w:rPr>
                <w:rFonts w:ascii="Liberation Serif" w:hAnsi="Liberation Serif" w:cs="Liberation Serif"/>
                <w:kern w:val="3"/>
                <w:sz w:val="24"/>
                <w:szCs w:val="24"/>
                <w:lang w:val="en-US" w:bidi="en-US"/>
              </w:rPr>
              <w:t>25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средний автовокзал</w:t>
            </w: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200 до 400</w:t>
            </w:r>
          </w:p>
        </w:tc>
        <w:tc>
          <w:tcPr>
            <w:tcW w:w="85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25</w:t>
            </w:r>
          </w:p>
        </w:tc>
        <w:tc>
          <w:tcPr>
            <w:tcW w:w="984"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3,75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большой автовокзал</w:t>
            </w: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400 до 600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75</w:t>
            </w:r>
          </w:p>
        </w:tc>
        <w:tc>
          <w:tcPr>
            <w:tcW w:w="99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0,75</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крупный автовокзал</w:t>
            </w: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600 до 2000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100</w:t>
            </w:r>
          </w:p>
        </w:tc>
        <w:tc>
          <w:tcPr>
            <w:tcW w:w="992" w:type="dxa"/>
            <w:gridSpan w:val="5"/>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1,25</w:t>
            </w:r>
          </w:p>
        </w:tc>
        <w:tc>
          <w:tcPr>
            <w:tcW w:w="8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2000 до 3000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150</w:t>
            </w:r>
          </w:p>
        </w:tc>
        <w:tc>
          <w:tcPr>
            <w:tcW w:w="992" w:type="dxa"/>
            <w:gridSpan w:val="5"/>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3000 до 4000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200</w:t>
            </w:r>
          </w:p>
        </w:tc>
        <w:tc>
          <w:tcPr>
            <w:tcW w:w="992" w:type="dxa"/>
            <w:gridSpan w:val="5"/>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4000 до 6000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250</w:t>
            </w:r>
          </w:p>
        </w:tc>
        <w:tc>
          <w:tcPr>
            <w:tcW w:w="992" w:type="dxa"/>
            <w:gridSpan w:val="5"/>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6000 до 8000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300</w:t>
            </w:r>
          </w:p>
        </w:tc>
        <w:tc>
          <w:tcPr>
            <w:tcW w:w="992" w:type="dxa"/>
            <w:gridSpan w:val="5"/>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8000 до 10000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400</w:t>
            </w:r>
          </w:p>
        </w:tc>
        <w:tc>
          <w:tcPr>
            <w:tcW w:w="992" w:type="dxa"/>
            <w:gridSpan w:val="5"/>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10000 до 15000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500</w:t>
            </w:r>
          </w:p>
        </w:tc>
        <w:tc>
          <w:tcPr>
            <w:tcW w:w="992" w:type="dxa"/>
            <w:gridSpan w:val="5"/>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0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15000 до 20000</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600</w:t>
            </w:r>
          </w:p>
        </w:tc>
        <w:tc>
          <w:tcPr>
            <w:tcW w:w="992" w:type="dxa"/>
            <w:gridSpan w:val="5"/>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автовокзала, часов</w:t>
            </w:r>
          </w:p>
        </w:tc>
        <w:tc>
          <w:tcPr>
            <w:tcW w:w="2293"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регионального значения</w:t>
            </w:r>
          </w:p>
        </w:tc>
        <w:tc>
          <w:tcPr>
            <w:tcW w:w="2293"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2293"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межмуниципального значения</w:t>
            </w:r>
          </w:p>
        </w:tc>
        <w:tc>
          <w:tcPr>
            <w:tcW w:w="2293" w:type="dxa"/>
            <w:gridSpan w:val="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Плотность пешеходных потоков в час пик (для проектирования пешеходных путей: тротуаров, площадок, </w:t>
            </w:r>
            <w:r w:rsidRPr="009C13E5">
              <w:rPr>
                <w:rFonts w:ascii="Liberation Serif" w:hAnsi="Liberation Serif" w:cs="Liberation Serif"/>
                <w:kern w:val="3"/>
                <w:sz w:val="24"/>
                <w:szCs w:val="24"/>
                <w:lang w:bidi="en-US"/>
              </w:rPr>
              <w:lastRenderedPageBreak/>
              <w:t>лестниц), чел./кв. м</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0,8</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Расстояние пешеходных подходов от пассажирских помещений вокзалов до стоянок для паркования легковых автомобилей (не менее), метров</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200</w:t>
            </w:r>
          </w:p>
        </w:tc>
      </w:tr>
      <w:tr w:rsidR="003104D9" w:rsidRPr="009C13E5" w:rsidTr="003A1A5D">
        <w:trPr>
          <w:trHeight w:val="227"/>
        </w:trPr>
        <w:tc>
          <w:tcPr>
            <w:tcW w:w="9384" w:type="dxa"/>
            <w:gridSpan w:val="1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keepNext/>
              <w:widowControl w:val="0"/>
              <w:autoSpaceDN w:val="0"/>
              <w:spacing w:after="0" w:line="240" w:lineRule="auto"/>
              <w:ind w:firstLine="567"/>
              <w:jc w:val="both"/>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Примечания:</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 Автовокзалы (автостанции) следует по возможности соединять с вокзалами, станциями железнодорожного транспорта, формируя транспортно-пересадочные узлы.</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 К объектам регионального значения в области автомобильного транспорта отнесены также мосты и иные инженерные сооружения на автомобильных дорогах регионального и межмуниципального значения, не подлежащие нормированию.</w:t>
            </w:r>
          </w:p>
        </w:tc>
      </w:tr>
      <w:tr w:rsidR="003104D9" w:rsidRPr="009C13E5" w:rsidTr="003A1A5D">
        <w:trPr>
          <w:trHeight w:val="227"/>
        </w:trPr>
        <w:tc>
          <w:tcPr>
            <w:tcW w:w="9384" w:type="dxa"/>
            <w:gridSpan w:val="1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bCs/>
                <w:kern w:val="3"/>
                <w:sz w:val="24"/>
                <w:szCs w:val="24"/>
                <w:lang w:bidi="en-US"/>
              </w:rPr>
              <w:t>Железнодорожный транспорт</w:t>
            </w:r>
          </w:p>
        </w:tc>
      </w:tr>
      <w:tr w:rsidR="003104D9" w:rsidRPr="009C13E5" w:rsidTr="003A1A5D">
        <w:trPr>
          <w:trHeight w:val="227"/>
        </w:trPr>
        <w:tc>
          <w:tcPr>
            <w:tcW w:w="158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Железнодорожные пути необщего пользования</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Расчетные показатели проектирования</w:t>
            </w: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Ширина колеи на прямых участках путей и на кривых радиусом 350 метров и более, миллиметров</w:t>
            </w:r>
          </w:p>
        </w:tc>
        <w:tc>
          <w:tcPr>
            <w:tcW w:w="3735" w:type="dxa"/>
            <w:gridSpan w:val="1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для новых и реконструируемых путей с применением железобетонных шпал, реконструируемых путей с применением деревянных шпал и при переходе от колеи 1524 миллиметра к колее 1520 миллиметров</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1520</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3735" w:type="dxa"/>
            <w:gridSpan w:val="1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для частично реконструируемых путей колеи 1524 миллиметра на деревянных шпалах</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1524</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3735" w:type="dxa"/>
            <w:gridSpan w:val="1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для передвижных путей с деревянными и металлическими шпалами</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1535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Характеристики путей</w:t>
            </w:r>
            <w:r w:rsidRPr="009C13E5">
              <w:rPr>
                <w:rFonts w:ascii="Liberation Serif" w:hAnsi="Liberation Serif" w:cs="Liberation Serif"/>
                <w:kern w:val="3"/>
                <w:sz w:val="24"/>
                <w:szCs w:val="24"/>
                <w:lang w:val="en-US" w:bidi="en-US"/>
              </w:rPr>
              <w:t xml:space="preserve"> [6, 7]</w:t>
            </w:r>
          </w:p>
        </w:tc>
        <w:tc>
          <w:tcPr>
            <w:tcW w:w="2743"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Категория пути</w:t>
            </w:r>
          </w:p>
        </w:tc>
        <w:tc>
          <w:tcPr>
            <w:tcW w:w="99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Объем перевозок, млн. т/год</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Расчетная скорость, км/час</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2743"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подъездные и соединительные пути с поездным и маневровым характером движения – I-п</w:t>
            </w:r>
          </w:p>
        </w:tc>
        <w:tc>
          <w:tcPr>
            <w:tcW w:w="99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25</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40–80</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2743"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подъездные и </w:t>
            </w:r>
            <w:r w:rsidRPr="009C13E5">
              <w:rPr>
                <w:rFonts w:ascii="Liberation Serif" w:hAnsi="Liberation Serif" w:cs="Liberation Serif"/>
                <w:kern w:val="3"/>
                <w:sz w:val="24"/>
                <w:szCs w:val="24"/>
                <w:lang w:bidi="en-US"/>
              </w:rPr>
              <w:lastRenderedPageBreak/>
              <w:t>соединительные пути с поездным и маневровым характером движения – II-п</w:t>
            </w:r>
          </w:p>
        </w:tc>
        <w:tc>
          <w:tcPr>
            <w:tcW w:w="99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 xml:space="preserve">от 3 до </w:t>
            </w:r>
            <w:r w:rsidRPr="009C13E5">
              <w:rPr>
                <w:rFonts w:ascii="Liberation Serif" w:hAnsi="Liberation Serif" w:cs="Liberation Serif"/>
                <w:kern w:val="3"/>
                <w:sz w:val="24"/>
                <w:szCs w:val="24"/>
                <w:lang w:bidi="en-US"/>
              </w:rPr>
              <w:lastRenderedPageBreak/>
              <w:t>25</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25–40</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2743"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подъездные и соединительные пути с маневровым характером движения и погрузочно-разгрузочные пути – III-п</w:t>
            </w:r>
          </w:p>
        </w:tc>
        <w:tc>
          <w:tcPr>
            <w:tcW w:w="99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 3</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 25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2743"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соединительные пути</w:t>
            </w:r>
          </w:p>
        </w:tc>
        <w:tc>
          <w:tcPr>
            <w:tcW w:w="99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 10</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2743"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погрузочно-разгрузочные пути</w:t>
            </w:r>
          </w:p>
        </w:tc>
        <w:tc>
          <w:tcPr>
            <w:tcW w:w="99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 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2743"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при въезде в здания ремонтные и отстойные пути</w:t>
            </w:r>
          </w:p>
        </w:tc>
        <w:tc>
          <w:tcPr>
            <w:tcW w:w="99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 3</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237" w:type="dxa"/>
            <w:gridSpan w:val="1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104D9" w:rsidRPr="009C13E5" w:rsidTr="003A1A5D">
        <w:trPr>
          <w:trHeight w:val="227"/>
        </w:trPr>
        <w:tc>
          <w:tcPr>
            <w:tcW w:w="158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Железнодорожные вокзалы и станции</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Характеристики железнодорожного вокзала</w:t>
            </w:r>
          </w:p>
        </w:tc>
        <w:tc>
          <w:tcPr>
            <w:tcW w:w="118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Класс железнодорожного вокзала</w:t>
            </w:r>
          </w:p>
        </w:tc>
        <w:tc>
          <w:tcPr>
            <w:tcW w:w="1134"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Расчетная вместимость, пассажиров</w:t>
            </w:r>
          </w:p>
        </w:tc>
        <w:tc>
          <w:tcPr>
            <w:tcW w:w="1134"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привокзальной площади, га</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Ширина тротуара вдоль вокзала со стороны привокзальной площади, м</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18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малый железнодорожный вокзал</w:t>
            </w:r>
          </w:p>
        </w:tc>
        <w:tc>
          <w:tcPr>
            <w:tcW w:w="1134"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 200</w:t>
            </w:r>
          </w:p>
        </w:tc>
        <w:tc>
          <w:tcPr>
            <w:tcW w:w="1134"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0,25</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val="en-US" w:bidi="en-US"/>
              </w:rPr>
              <w:t>2</w:t>
            </w:r>
            <w:r w:rsidRPr="009C13E5">
              <w:rPr>
                <w:rFonts w:ascii="Liberation Serif" w:hAnsi="Liberation Serif" w:cs="Liberation Serif"/>
                <w:kern w:val="3"/>
                <w:sz w:val="24"/>
                <w:szCs w:val="24"/>
                <w:lang w:bidi="en-US"/>
              </w:rPr>
              <w:t>,</w:t>
            </w:r>
            <w:r w:rsidRPr="009C13E5">
              <w:rPr>
                <w:rFonts w:ascii="Liberation Serif" w:hAnsi="Liberation Serif" w:cs="Liberation Serif"/>
                <w:kern w:val="3"/>
                <w:sz w:val="24"/>
                <w:szCs w:val="24"/>
                <w:lang w:val="en-US" w:bidi="en-US"/>
              </w:rPr>
              <w:t>25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18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средний железнодорожный вокзал</w:t>
            </w:r>
          </w:p>
        </w:tc>
        <w:tc>
          <w:tcPr>
            <w:tcW w:w="1134"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200 до 700</w:t>
            </w:r>
          </w:p>
        </w:tc>
        <w:tc>
          <w:tcPr>
            <w:tcW w:w="1134"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3,75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18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большой железнодорожный вокзал</w:t>
            </w:r>
          </w:p>
        </w:tc>
        <w:tc>
          <w:tcPr>
            <w:tcW w:w="1134"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700 до 1500</w:t>
            </w:r>
          </w:p>
        </w:tc>
        <w:tc>
          <w:tcPr>
            <w:tcW w:w="1134"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0,75</w:t>
            </w:r>
          </w:p>
        </w:tc>
        <w:tc>
          <w:tcPr>
            <w:tcW w:w="1134" w:type="dxa"/>
            <w:gridSpan w:val="3"/>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18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крупный железнодорожный вокзал</w:t>
            </w:r>
          </w:p>
        </w:tc>
        <w:tc>
          <w:tcPr>
            <w:tcW w:w="1134"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свыше 1500</w:t>
            </w:r>
          </w:p>
        </w:tc>
        <w:tc>
          <w:tcPr>
            <w:tcW w:w="1134"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1,25</w:t>
            </w:r>
          </w:p>
        </w:tc>
        <w:tc>
          <w:tcPr>
            <w:tcW w:w="1134" w:type="dxa"/>
            <w:gridSpan w:val="3"/>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Плотность пешеходных потоков в час пик (для проектирования пешеходных путей: тротуаров, площадок, лестниц), чел./кв. м</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0,8</w:t>
            </w:r>
          </w:p>
        </w:tc>
      </w:tr>
      <w:tr w:rsidR="003104D9" w:rsidRPr="009C13E5" w:rsidTr="003A1A5D">
        <w:trPr>
          <w:trHeight w:val="227"/>
        </w:trPr>
        <w:tc>
          <w:tcPr>
            <w:tcW w:w="158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6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Расстояние пешеходных подходов от пассажирских помещений вокзалов до стоянок для паркования легковых автомобилей (не менее), метров</w:t>
            </w:r>
          </w:p>
        </w:tc>
        <w:tc>
          <w:tcPr>
            <w:tcW w:w="4586" w:type="dxa"/>
            <w:gridSpan w:val="1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200</w:t>
            </w:r>
          </w:p>
        </w:tc>
      </w:tr>
      <w:tr w:rsidR="003104D9" w:rsidRPr="009C13E5" w:rsidTr="003A1A5D">
        <w:trPr>
          <w:trHeight w:val="227"/>
        </w:trPr>
        <w:tc>
          <w:tcPr>
            <w:tcW w:w="9384" w:type="dxa"/>
            <w:gridSpan w:val="18"/>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ind w:firstLine="567"/>
              <w:jc w:val="both"/>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Примечания:</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 Конструкция и состояние сооружений и устройств, расположенных на железнодорожных путях необщего пользования,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 а также пропуск локомотивов, предназначенных для обслуживания железнодорожных путей необщего пользования.</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7. В случае если на железнодорожные пути необщего пользования осуществляется подача железнодорожного подвижного состава, эксплуатация которого осуществляется также на железнодорожных путях общего пользования, железнодорожные пути необщего пользования должны соответствовать требованиям, установленным в отношении железнодорожных путей общего пользования.</w:t>
            </w:r>
          </w:p>
        </w:tc>
      </w:tr>
    </w:tbl>
    <w:p w:rsidR="003104D9" w:rsidRPr="009C13E5" w:rsidRDefault="003104D9" w:rsidP="003104D9">
      <w:pPr>
        <w:spacing w:after="0" w:line="240" w:lineRule="auto"/>
        <w:jc w:val="center"/>
        <w:rPr>
          <w:rFonts w:ascii="Liberation Serif" w:eastAsia="Calibri" w:hAnsi="Liberation Serif" w:cs="Liberation Serif"/>
          <w:sz w:val="24"/>
          <w:szCs w:val="24"/>
          <w:lang w:eastAsia="en-US"/>
        </w:rPr>
      </w:pP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lastRenderedPageBreak/>
        <w:t>Таблица 2. Объекты регионального значения</w:t>
      </w: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в области автомобильных дорог регионального или межмуниципального значения</w:t>
      </w:r>
    </w:p>
    <w:p w:rsidR="003104D9" w:rsidRPr="009C13E5" w:rsidRDefault="003104D9" w:rsidP="003104D9">
      <w:pPr>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226"/>
        <w:gridCol w:w="1963"/>
        <w:gridCol w:w="950"/>
        <w:gridCol w:w="851"/>
        <w:gridCol w:w="18"/>
        <w:gridCol w:w="1116"/>
        <w:gridCol w:w="850"/>
        <w:gridCol w:w="838"/>
        <w:gridCol w:w="13"/>
        <w:gridCol w:w="708"/>
        <w:gridCol w:w="65"/>
        <w:gridCol w:w="786"/>
      </w:tblGrid>
      <w:tr w:rsidR="003104D9" w:rsidRPr="009C13E5" w:rsidTr="003A1A5D">
        <w:trPr>
          <w:trHeight w:val="227"/>
          <w:tblHeader/>
        </w:trPr>
        <w:tc>
          <w:tcPr>
            <w:tcW w:w="12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вида объекта</w:t>
            </w:r>
          </w:p>
        </w:tc>
        <w:tc>
          <w:tcPr>
            <w:tcW w:w="196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Тип расчетного показателя</w:t>
            </w:r>
          </w:p>
        </w:tc>
        <w:tc>
          <w:tcPr>
            <w:tcW w:w="4623"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расчетного показателя, единица измерения</w:t>
            </w:r>
          </w:p>
        </w:tc>
        <w:tc>
          <w:tcPr>
            <w:tcW w:w="1572"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keepNext/>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kern w:val="3"/>
                <w:sz w:val="24"/>
                <w:szCs w:val="24"/>
                <w:lang w:bidi="en-US"/>
              </w:rPr>
              <w:t>Значение расчетного показателя</w:t>
            </w:r>
          </w:p>
        </w:tc>
      </w:tr>
      <w:tr w:rsidR="003104D9" w:rsidRPr="009C13E5" w:rsidTr="003A1A5D">
        <w:trPr>
          <w:trHeight w:val="227"/>
        </w:trPr>
        <w:tc>
          <w:tcPr>
            <w:tcW w:w="122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Автомобильные дороги общего пользования регионального и межмуниципального значения</w:t>
            </w:r>
          </w:p>
        </w:tc>
        <w:tc>
          <w:tcPr>
            <w:tcW w:w="196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4623"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Плотность автомобильных дорог общего пользования регионального и межмуниципального значения, км/1000 кв. км территории</w:t>
            </w:r>
          </w:p>
        </w:tc>
        <w:tc>
          <w:tcPr>
            <w:tcW w:w="1572"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107</w:t>
            </w: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4623" w:type="dxa"/>
            <w:gridSpan w:val="6"/>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Доля протяженности автомобильных дорог регионального или межмуниципального значения Курганской области, соответствующая нормативным требованиям к их транспортно-эксплуатационному состоянию, %</w:t>
            </w:r>
          </w:p>
        </w:tc>
        <w:tc>
          <w:tcPr>
            <w:tcW w:w="786"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2022 г.</w:t>
            </w:r>
          </w:p>
        </w:tc>
        <w:tc>
          <w:tcPr>
            <w:tcW w:w="7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kern w:val="3"/>
                <w:sz w:val="24"/>
                <w:szCs w:val="24"/>
                <w:lang w:val="en-US" w:bidi="en-US"/>
              </w:rPr>
              <w:t>45,2</w:t>
            </w: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4623" w:type="dxa"/>
            <w:gridSpan w:val="6"/>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786"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2030 г.</w:t>
            </w:r>
          </w:p>
        </w:tc>
        <w:tc>
          <w:tcPr>
            <w:tcW w:w="7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kern w:val="3"/>
                <w:sz w:val="24"/>
                <w:szCs w:val="24"/>
                <w:lang w:val="en-US" w:bidi="en-US"/>
              </w:rPr>
              <w:t>49</w:t>
            </w: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4623"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Доля дорожной сети Курганской агломерации, соответствующая нормативным требованиям к ее транспортно-эксплуатационному состоянию, %</w:t>
            </w:r>
          </w:p>
        </w:tc>
        <w:tc>
          <w:tcPr>
            <w:tcW w:w="1572"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85</w:t>
            </w: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195" w:type="dxa"/>
            <w:gridSpan w:val="10"/>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Не нормируется</w:t>
            </w:r>
          </w:p>
        </w:tc>
      </w:tr>
      <w:tr w:rsidR="003104D9" w:rsidRPr="009C13E5" w:rsidTr="003A1A5D">
        <w:trPr>
          <w:trHeight w:val="227"/>
        </w:trPr>
        <w:tc>
          <w:tcPr>
            <w:tcW w:w="122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Элементы автомобильных дорог</w:t>
            </w:r>
          </w:p>
        </w:tc>
        <w:tc>
          <w:tcPr>
            <w:tcW w:w="196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Расчетные показатели проектирования</w:t>
            </w:r>
            <w:r w:rsidRPr="009C13E5">
              <w:rPr>
                <w:rFonts w:ascii="Liberation Serif" w:hAnsi="Liberation Serif" w:cs="Liberation Serif"/>
                <w:kern w:val="3"/>
                <w:sz w:val="24"/>
                <w:szCs w:val="24"/>
                <w:lang w:val="en-US" w:bidi="en-US"/>
              </w:rPr>
              <w:t xml:space="preserve"> [1]</w:t>
            </w:r>
          </w:p>
        </w:tc>
        <w:tc>
          <w:tcPr>
            <w:tcW w:w="9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Категория дороги</w:t>
            </w:r>
          </w:p>
        </w:tc>
        <w:tc>
          <w:tcPr>
            <w:tcW w:w="85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Расчетная интенсивность движения, приведенная, ед./сутки</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Расчетная скорость (допускаемая на трудных участках местности пересеченной горной), км/час</w:t>
            </w: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Общее число полос движения, единиц</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Ширина полосы движения, метров</w:t>
            </w:r>
          </w:p>
        </w:tc>
        <w:tc>
          <w:tcPr>
            <w:tcW w:w="70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Ширина обочины, метров</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Ширина разделительной полосы, метров</w:t>
            </w: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IA (автомагистраль)</w:t>
            </w:r>
          </w:p>
        </w:tc>
        <w:tc>
          <w:tcPr>
            <w:tcW w:w="869"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1400</w:t>
            </w:r>
          </w:p>
        </w:tc>
        <w:tc>
          <w:tcPr>
            <w:tcW w:w="11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150 (120/80)</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 и более в каждом направлении</w:t>
            </w:r>
          </w:p>
        </w:tc>
        <w:tc>
          <w:tcPr>
            <w:tcW w:w="85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3,75</w:t>
            </w: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w:t>
            </w: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IБ (скоростная дорога)</w:t>
            </w:r>
          </w:p>
        </w:tc>
        <w:tc>
          <w:tcPr>
            <w:tcW w:w="869"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1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120 (10060)</w:t>
            </w:r>
          </w:p>
        </w:tc>
        <w:tc>
          <w:tcPr>
            <w:tcW w:w="85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70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w:t>
            </w: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IB (обычная дорога)</w:t>
            </w:r>
          </w:p>
        </w:tc>
        <w:tc>
          <w:tcPr>
            <w:tcW w:w="869"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1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100 (10060)</w:t>
            </w: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3,5–3,75</w:t>
            </w:r>
          </w:p>
        </w:tc>
        <w:tc>
          <w:tcPr>
            <w:tcW w:w="70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II</w:t>
            </w:r>
          </w:p>
        </w:tc>
        <w:tc>
          <w:tcPr>
            <w:tcW w:w="869"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6000</w:t>
            </w:r>
          </w:p>
        </w:tc>
        <w:tc>
          <w:tcPr>
            <w:tcW w:w="11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120 </w:t>
            </w:r>
            <w:r w:rsidRPr="009C13E5">
              <w:rPr>
                <w:rFonts w:ascii="Liberation Serif" w:hAnsi="Liberation Serif" w:cs="Liberation Serif"/>
                <w:kern w:val="3"/>
                <w:sz w:val="24"/>
                <w:szCs w:val="24"/>
                <w:lang w:bidi="en-US"/>
              </w:rPr>
              <w:lastRenderedPageBreak/>
              <w:t>(100/60)</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p>
        </w:tc>
        <w:tc>
          <w:tcPr>
            <w:tcW w:w="70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3,75–</w:t>
            </w:r>
            <w:r w:rsidRPr="009C13E5">
              <w:rPr>
                <w:rFonts w:ascii="Liberation Serif" w:hAnsi="Liberation Serif" w:cs="Liberation Serif"/>
                <w:kern w:val="3"/>
                <w:sz w:val="24"/>
                <w:szCs w:val="24"/>
                <w:lang w:bidi="en-US"/>
              </w:rPr>
              <w:lastRenderedPageBreak/>
              <w:t>2,5</w:t>
            </w:r>
          </w:p>
        </w:tc>
        <w:tc>
          <w:tcPr>
            <w:tcW w:w="85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III</w:t>
            </w:r>
          </w:p>
        </w:tc>
        <w:tc>
          <w:tcPr>
            <w:tcW w:w="869"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2000</w:t>
            </w:r>
          </w:p>
        </w:tc>
        <w:tc>
          <w:tcPr>
            <w:tcW w:w="11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100 (80/50)</w:t>
            </w:r>
          </w:p>
        </w:tc>
        <w:tc>
          <w:tcPr>
            <w:tcW w:w="85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3,5</w:t>
            </w:r>
          </w:p>
        </w:tc>
        <w:tc>
          <w:tcPr>
            <w:tcW w:w="70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2,5</w:t>
            </w:r>
          </w:p>
        </w:tc>
        <w:tc>
          <w:tcPr>
            <w:tcW w:w="85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IV</w:t>
            </w:r>
          </w:p>
        </w:tc>
        <w:tc>
          <w:tcPr>
            <w:tcW w:w="869"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200</w:t>
            </w:r>
          </w:p>
        </w:tc>
        <w:tc>
          <w:tcPr>
            <w:tcW w:w="11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80 (60/40)</w:t>
            </w:r>
          </w:p>
        </w:tc>
        <w:tc>
          <w:tcPr>
            <w:tcW w:w="850"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3,0</w:t>
            </w:r>
          </w:p>
        </w:tc>
        <w:tc>
          <w:tcPr>
            <w:tcW w:w="70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2,0</w:t>
            </w:r>
          </w:p>
        </w:tc>
        <w:tc>
          <w:tcPr>
            <w:tcW w:w="85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9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V</w:t>
            </w:r>
          </w:p>
        </w:tc>
        <w:tc>
          <w:tcPr>
            <w:tcW w:w="869"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 200</w:t>
            </w:r>
          </w:p>
        </w:tc>
        <w:tc>
          <w:tcPr>
            <w:tcW w:w="11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 (40/30)</w:t>
            </w:r>
          </w:p>
        </w:tc>
        <w:tc>
          <w:tcPr>
            <w:tcW w:w="85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70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p>
        </w:tc>
        <w:tc>
          <w:tcPr>
            <w:tcW w:w="85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r>
      <w:tr w:rsidR="003104D9" w:rsidRPr="009C13E5" w:rsidTr="003A1A5D">
        <w:trPr>
          <w:trHeight w:val="227"/>
        </w:trPr>
        <w:tc>
          <w:tcPr>
            <w:tcW w:w="1226"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rPr>
                <w:rFonts w:ascii="Liberation Serif" w:eastAsia="Arial Unicode MS" w:hAnsi="Liberation Serif" w:cs="Liberation Serif"/>
                <w:kern w:val="3"/>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195" w:type="dxa"/>
            <w:gridSpan w:val="10"/>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104D9" w:rsidRPr="009C13E5" w:rsidTr="003A1A5D">
        <w:trPr>
          <w:trHeight w:val="227"/>
        </w:trPr>
        <w:tc>
          <w:tcPr>
            <w:tcW w:w="9384" w:type="dxa"/>
            <w:gridSpan w:val="1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3104D9" w:rsidRPr="009C13E5" w:rsidRDefault="003104D9" w:rsidP="003104D9">
            <w:pPr>
              <w:widowControl w:val="0"/>
              <w:autoSpaceDN w:val="0"/>
              <w:spacing w:after="0" w:line="240" w:lineRule="auto"/>
              <w:ind w:firstLine="567"/>
              <w:jc w:val="both"/>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Примечание:</w:t>
            </w:r>
          </w:p>
          <w:p w:rsidR="003104D9" w:rsidRPr="009C13E5" w:rsidRDefault="003104D9" w:rsidP="003104D9">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 Автомобильные дороги общего пользования предназначены для пропуска автотранспортных средств габаритами: по длине одиночных автомобилей – до 12 метров и автопоездов – до 20 метров; по ширине</w:t>
            </w:r>
            <w:r w:rsidRPr="009C13E5">
              <w:rPr>
                <w:rFonts w:ascii="Liberation Serif" w:eastAsia="Arial" w:hAnsi="Liberation Serif" w:cs="Liberation Serif"/>
                <w:color w:val="000000"/>
                <w:spacing w:val="-4"/>
                <w:kern w:val="3"/>
                <w:sz w:val="24"/>
                <w:szCs w:val="24"/>
                <w:lang w:val="en-US" w:bidi="en-US"/>
              </w:rPr>
              <w:t> </w:t>
            </w:r>
            <w:r w:rsidRPr="009C13E5">
              <w:rPr>
                <w:rFonts w:ascii="Liberation Serif" w:hAnsi="Liberation Serif" w:cs="Liberation Serif"/>
                <w:kern w:val="3"/>
                <w:sz w:val="24"/>
                <w:szCs w:val="24"/>
                <w:lang w:bidi="en-US"/>
              </w:rPr>
              <w:t>– до 2,55 метра, по высоте – до 4 метров для дорог категорий I–IV и до 3,8 метра – для дорог категории V.</w:t>
            </w:r>
          </w:p>
        </w:tc>
      </w:tr>
    </w:tbl>
    <w:p w:rsidR="003A1A5D" w:rsidRPr="009C13E5" w:rsidRDefault="003A1A5D" w:rsidP="003A1A5D">
      <w:pPr>
        <w:pStyle w:val="5"/>
        <w:rPr>
          <w:rFonts w:ascii="Liberation Serif" w:hAnsi="Liberation Serif" w:cs="Liberation Serif"/>
          <w:sz w:val="24"/>
          <w:szCs w:val="24"/>
        </w:rPr>
      </w:pPr>
      <w:r w:rsidRPr="009C13E5">
        <w:rPr>
          <w:rFonts w:ascii="Liberation Serif" w:hAnsi="Liberation Serif" w:cs="Liberation Serif"/>
          <w:sz w:val="24"/>
          <w:szCs w:val="24"/>
        </w:rPr>
        <w:t>Таблица 3. Объекты регионального значения в области транспортного обслуживания и дорожного сервиса</w:t>
      </w:r>
    </w:p>
    <w:tbl>
      <w:tblPr>
        <w:tblW w:w="9913" w:type="dxa"/>
        <w:tblLayout w:type="fixed"/>
        <w:tblCellMar>
          <w:left w:w="10" w:type="dxa"/>
          <w:right w:w="10" w:type="dxa"/>
        </w:tblCellMar>
        <w:tblLook w:val="04A0" w:firstRow="1" w:lastRow="0" w:firstColumn="1" w:lastColumn="0" w:noHBand="0" w:noVBand="1"/>
      </w:tblPr>
      <w:tblGrid>
        <w:gridCol w:w="1542"/>
        <w:gridCol w:w="1567"/>
        <w:gridCol w:w="715"/>
        <w:gridCol w:w="715"/>
        <w:gridCol w:w="716"/>
        <w:gridCol w:w="715"/>
        <w:gridCol w:w="717"/>
        <w:gridCol w:w="56"/>
        <w:gridCol w:w="3170"/>
      </w:tblGrid>
      <w:tr w:rsidR="003A1A5D" w:rsidRPr="009C13E5" w:rsidTr="003A1A5D">
        <w:trPr>
          <w:tblHeader/>
        </w:trPr>
        <w:tc>
          <w:tcPr>
            <w:tcW w:w="674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keepNext/>
              <w:spacing w:after="20"/>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расчетного показателя, единица измерения</w:t>
            </w:r>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keepNext/>
              <w:spacing w:after="20"/>
              <w:ind w:firstLine="0"/>
              <w:jc w:val="center"/>
              <w:rPr>
                <w:rFonts w:ascii="Liberation Serif" w:hAnsi="Liberation Serif" w:cs="Liberation Serif"/>
              </w:rPr>
            </w:pPr>
            <w:r w:rsidRPr="009C13E5">
              <w:rPr>
                <w:rFonts w:ascii="Liberation Serif" w:hAnsi="Liberation Serif" w:cs="Liberation Serif"/>
                <w:b/>
                <w:lang w:val="ru-RU"/>
              </w:rPr>
              <w:t>Значение расчетного показателя</w:t>
            </w:r>
          </w:p>
        </w:tc>
      </w:tr>
      <w:tr w:rsidR="003A1A5D" w:rsidRPr="009C13E5" w:rsidTr="003A1A5D">
        <w:trPr>
          <w:trHeight w:val="73"/>
        </w:trPr>
        <w:tc>
          <w:tcPr>
            <w:tcW w:w="991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b/>
                <w:bCs/>
              </w:rPr>
              <w:t>Остановочные</w:t>
            </w:r>
            <w:r w:rsidRPr="009C13E5">
              <w:rPr>
                <w:rFonts w:ascii="Liberation Serif" w:hAnsi="Liberation Serif" w:cs="Liberation Serif"/>
                <w:b/>
                <w:bCs/>
                <w:lang w:val="ru-RU"/>
              </w:rPr>
              <w:t>пункты</w:t>
            </w:r>
          </w:p>
        </w:tc>
      </w:tr>
      <w:tr w:rsidR="003A1A5D" w:rsidRPr="009C13E5" w:rsidTr="003A1A5D">
        <w:trPr>
          <w:trHeight w:val="50"/>
        </w:trPr>
        <w:tc>
          <w:tcPr>
            <w:tcW w:w="991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Расчетные показатели минимально допустимого уровня обеспеченности</w:t>
            </w:r>
          </w:p>
        </w:tc>
      </w:tr>
      <w:tr w:rsidR="003A1A5D" w:rsidRPr="009C13E5" w:rsidTr="003A1A5D">
        <w:trPr>
          <w:trHeight w:val="5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Расстояние до остановочных пунктов от объектов тяготения (не более), метров</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комфортные условия</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lang w:val="ru-RU"/>
              </w:rPr>
              <w:t>250</w:t>
            </w:r>
          </w:p>
        </w:tc>
      </w:tr>
      <w:tr w:rsidR="003A1A5D" w:rsidRPr="009C13E5" w:rsidTr="003A1A5D">
        <w:trPr>
          <w:trHeight w:val="50"/>
        </w:trPr>
        <w:tc>
          <w:tcPr>
            <w:tcW w:w="3109"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нормальные условия</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lang w:val="ru-RU"/>
              </w:rPr>
              <w:t>250–400</w:t>
            </w:r>
          </w:p>
        </w:tc>
      </w:tr>
      <w:tr w:rsidR="003A1A5D" w:rsidRPr="009C13E5" w:rsidTr="003A1A5D">
        <w:trPr>
          <w:trHeight w:val="50"/>
        </w:trPr>
        <w:tc>
          <w:tcPr>
            <w:tcW w:w="3109"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стесненные условия</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lang w:val="ru-RU"/>
              </w:rPr>
              <w:t>400–800</w:t>
            </w:r>
          </w:p>
        </w:tc>
      </w:tr>
      <w:tr w:rsidR="003A1A5D" w:rsidRPr="009C13E5" w:rsidTr="003A1A5D">
        <w:trPr>
          <w:trHeight w:val="5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 xml:space="preserve">Расстояние между автобусными остановочными пунктами на дорогах категорий </w:t>
            </w:r>
            <w:r w:rsidRPr="009C13E5">
              <w:rPr>
                <w:rFonts w:ascii="Liberation Serif" w:hAnsi="Liberation Serif" w:cs="Liberation Serif"/>
              </w:rPr>
              <w:t>I</w:t>
            </w:r>
            <w:r w:rsidRPr="009C13E5">
              <w:rPr>
                <w:rFonts w:ascii="Liberation Serif" w:hAnsi="Liberation Serif" w:cs="Liberation Serif"/>
                <w:lang w:val="ru-RU"/>
              </w:rPr>
              <w:t>–</w:t>
            </w:r>
            <w:r w:rsidRPr="009C13E5">
              <w:rPr>
                <w:rFonts w:ascii="Liberation Serif" w:hAnsi="Liberation Serif" w:cs="Liberation Serif"/>
              </w:rPr>
              <w:t>III</w:t>
            </w:r>
            <w:r w:rsidRPr="009C13E5">
              <w:rPr>
                <w:rFonts w:ascii="Liberation Serif" w:hAnsi="Liberation Serif" w:cs="Liberation Serif"/>
                <w:lang w:val="ru-RU"/>
              </w:rPr>
              <w:t xml:space="preserve"> (не менее), километров</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курортный район</w:t>
            </w:r>
          </w:p>
        </w:tc>
        <w:tc>
          <w:tcPr>
            <w:tcW w:w="32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lang w:val="ru-RU"/>
              </w:rPr>
              <w:t>1,5</w:t>
            </w:r>
          </w:p>
        </w:tc>
      </w:tr>
      <w:tr w:rsidR="003A1A5D" w:rsidRPr="009C13E5" w:rsidTr="003A1A5D">
        <w:trPr>
          <w:trHeight w:val="55"/>
        </w:trPr>
        <w:tc>
          <w:tcPr>
            <w:tcW w:w="3109"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районы с высокой плотностью населения</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прочее</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lang w:val="ru-RU"/>
              </w:rPr>
              <w:t>3,0</w:t>
            </w:r>
          </w:p>
        </w:tc>
      </w:tr>
      <w:tr w:rsidR="003A1A5D" w:rsidRPr="009C13E5" w:rsidTr="003A1A5D">
        <w:trPr>
          <w:trHeight w:val="50"/>
        </w:trPr>
        <w:tc>
          <w:tcPr>
            <w:tcW w:w="991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b/>
                <w:bCs/>
                <w:lang w:val="ru-RU"/>
              </w:rPr>
            </w:pPr>
            <w:r w:rsidRPr="009C13E5">
              <w:rPr>
                <w:rFonts w:ascii="Liberation Serif" w:hAnsi="Liberation Serif" w:cs="Liberation Serif"/>
                <w:b/>
                <w:bCs/>
                <w:lang w:val="ru-RU"/>
              </w:rPr>
              <w:t>Площадки отдыха</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Расчетные показатели</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минимально допустимого уровня обеспеченности</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максимально допустимого уровня территориальной доступности</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lang w:val="ru-RU"/>
              </w:rPr>
              <w:t>Категория дороги</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lang w:val="ru-RU"/>
              </w:rPr>
              <w:t xml:space="preserve">вместимость площадок отдыха, автомобилей </w:t>
            </w:r>
            <w:r w:rsidRPr="009C13E5">
              <w:rPr>
                <w:rFonts w:ascii="Liberation Serif" w:hAnsi="Liberation Serif" w:cs="Liberation Serif"/>
              </w:rPr>
              <w:t>[3]</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расстояние между площадками отдыха, километров</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I (при интенсивности движения до 30000 транспортных ед./сутки) [1, 2]</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20–50</w:t>
            </w:r>
          </w:p>
        </w:tc>
        <w:tc>
          <w:tcPr>
            <w:tcW w:w="32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15–20</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II</w:t>
            </w:r>
          </w:p>
        </w:tc>
        <w:tc>
          <w:tcPr>
            <w:tcW w:w="3578"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10–15</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III</w:t>
            </w:r>
          </w:p>
        </w:tc>
        <w:tc>
          <w:tcPr>
            <w:tcW w:w="3578" w:type="dxa"/>
            <w:gridSpan w:val="5"/>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25–35</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IV</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10</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45–55</w:t>
            </w:r>
          </w:p>
        </w:tc>
      </w:tr>
      <w:tr w:rsidR="003A1A5D" w:rsidRPr="009C13E5" w:rsidTr="003A1A5D">
        <w:trPr>
          <w:trHeight w:val="50"/>
        </w:trPr>
        <w:tc>
          <w:tcPr>
            <w:tcW w:w="991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b/>
                <w:bCs/>
                <w:lang w:val="ru-RU"/>
              </w:rPr>
            </w:pPr>
            <w:r w:rsidRPr="009C13E5">
              <w:rPr>
                <w:rFonts w:ascii="Liberation Serif" w:hAnsi="Liberation Serif" w:cs="Liberation Serif"/>
                <w:b/>
                <w:bCs/>
                <w:lang w:val="ru-RU"/>
              </w:rPr>
              <w:lastRenderedPageBreak/>
              <w:t>Автозаправочные станции (далее – АЗС), автозаправочные станции углеводородами (далее – АЗСУ), автозаправочные станции электрозарядные (далее – АЗСЭ)</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Расчетные показатели</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минимально допустимого уровня обеспеченности</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максимально допустимого уровня территориальной доступности</w:t>
            </w:r>
          </w:p>
        </w:tc>
      </w:tr>
      <w:tr w:rsidR="003A1A5D" w:rsidRPr="009C13E5" w:rsidTr="003A1A5D">
        <w:trPr>
          <w:trHeight w:val="50"/>
        </w:trPr>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Интенсивность движения, транспортных ед./сутки</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мощность АЗС (АЗСУ, АЗСЭ), заправок в сутки [4]</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расстояние между АЗС (АЗСУ, АЗСЭ), км</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размещение АЗС (АЗСУ, АЗСЭ)</w:t>
            </w:r>
          </w:p>
        </w:tc>
      </w:tr>
      <w:tr w:rsidR="003A1A5D" w:rsidRPr="009C13E5" w:rsidTr="003A1A5D">
        <w:trPr>
          <w:trHeight w:val="50"/>
        </w:trPr>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от 1000 до 2000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250</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30–40</w:t>
            </w:r>
          </w:p>
        </w:tc>
        <w:tc>
          <w:tcPr>
            <w:tcW w:w="32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одностороннее</w:t>
            </w:r>
          </w:p>
        </w:tc>
      </w:tr>
      <w:tr w:rsidR="003A1A5D" w:rsidRPr="009C13E5" w:rsidTr="003A1A5D">
        <w:trPr>
          <w:trHeight w:val="50"/>
        </w:trPr>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от 2000 до 3000</w:t>
            </w:r>
          </w:p>
        </w:tc>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500</w:t>
            </w:r>
          </w:p>
        </w:tc>
        <w:tc>
          <w:tcPr>
            <w:tcW w:w="3578"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40–50</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от 3000 до 5000</w:t>
            </w:r>
          </w:p>
        </w:tc>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750</w:t>
            </w:r>
          </w:p>
        </w:tc>
        <w:tc>
          <w:tcPr>
            <w:tcW w:w="3578" w:type="dxa"/>
            <w:gridSpan w:val="5"/>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от 5000 до 7000</w:t>
            </w:r>
          </w:p>
        </w:tc>
        <w:tc>
          <w:tcPr>
            <w:tcW w:w="1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50–60</w:t>
            </w:r>
          </w:p>
        </w:tc>
        <w:tc>
          <w:tcPr>
            <w:tcW w:w="32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двустороннее</w:t>
            </w:r>
          </w:p>
        </w:tc>
      </w:tr>
      <w:tr w:rsidR="003A1A5D" w:rsidRPr="009C13E5" w:rsidTr="003A1A5D">
        <w:trPr>
          <w:trHeight w:val="50"/>
        </w:trPr>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от 7000 до 20000</w:t>
            </w:r>
          </w:p>
        </w:tc>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1000</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40–50</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1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от 20000</w:t>
            </w:r>
          </w:p>
        </w:tc>
        <w:tc>
          <w:tcPr>
            <w:tcW w:w="1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20–25</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991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b/>
                <w:bCs/>
                <w:lang w:val="ru-RU"/>
              </w:rPr>
            </w:pPr>
            <w:r w:rsidRPr="009C13E5">
              <w:rPr>
                <w:rFonts w:ascii="Liberation Serif" w:hAnsi="Liberation Serif" w:cs="Liberation Serif"/>
                <w:b/>
                <w:bCs/>
                <w:lang w:val="ru-RU"/>
              </w:rPr>
              <w:t>Дорожные станции технического обслуживания (далее – СТО)</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Расчетные показатели</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минимально допустимого уровня обеспеченности</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максимально допустимого уровня территориальной доступности</w:t>
            </w:r>
          </w:p>
        </w:tc>
      </w:tr>
      <w:tr w:rsidR="003A1A5D" w:rsidRPr="009C13E5" w:rsidTr="003A1A5D">
        <w:trPr>
          <w:trHeight w:val="5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Интенсивность движения, транспортных ед./сутки</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Число постов на СТО в зависимости от расстояния между ними, километров</w:t>
            </w:r>
          </w:p>
        </w:tc>
        <w:tc>
          <w:tcPr>
            <w:tcW w:w="32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lang w:val="ru-RU"/>
              </w:rPr>
              <w:t>Размещение СТО</w:t>
            </w:r>
            <w:r w:rsidRPr="009C13E5">
              <w:rPr>
                <w:rFonts w:ascii="Liberation Serif" w:hAnsi="Liberation Serif" w:cs="Liberation Serif"/>
              </w:rPr>
              <w:t xml:space="preserve"> [5]</w:t>
            </w:r>
          </w:p>
        </w:tc>
      </w:tr>
      <w:tr w:rsidR="003A1A5D" w:rsidRPr="009C13E5" w:rsidTr="003A1A5D">
        <w:trPr>
          <w:trHeight w:val="50"/>
        </w:trPr>
        <w:tc>
          <w:tcPr>
            <w:tcW w:w="3109"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80</w:t>
            </w:r>
          </w:p>
        </w:tc>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100</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150</w:t>
            </w:r>
          </w:p>
        </w:tc>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200</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250</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1000</w:t>
            </w:r>
          </w:p>
        </w:tc>
        <w:tc>
          <w:tcPr>
            <w:tcW w:w="2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w:t>
            </w:r>
          </w:p>
        </w:tc>
        <w:tc>
          <w:tcPr>
            <w:tcW w:w="14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w:t>
            </w:r>
          </w:p>
        </w:tc>
        <w:tc>
          <w:tcPr>
            <w:tcW w:w="32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одностороннее</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2000</w:t>
            </w:r>
          </w:p>
        </w:tc>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w:t>
            </w:r>
          </w:p>
        </w:tc>
        <w:tc>
          <w:tcPr>
            <w:tcW w:w="1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3000</w:t>
            </w:r>
          </w:p>
        </w:tc>
        <w:tc>
          <w:tcPr>
            <w:tcW w:w="14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w:t>
            </w:r>
          </w:p>
        </w:tc>
        <w:tc>
          <w:tcPr>
            <w:tcW w:w="14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4000</w:t>
            </w:r>
          </w:p>
        </w:tc>
        <w:tc>
          <w:tcPr>
            <w:tcW w:w="14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w:t>
            </w:r>
          </w:p>
        </w:tc>
        <w:tc>
          <w:tcPr>
            <w:tcW w:w="21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5000</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w:t>
            </w:r>
          </w:p>
        </w:tc>
        <w:tc>
          <w:tcPr>
            <w:tcW w:w="32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двустороннее</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6000</w:t>
            </w:r>
          </w:p>
        </w:tc>
        <w:tc>
          <w:tcPr>
            <w:tcW w:w="14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w:t>
            </w:r>
          </w:p>
        </w:tc>
        <w:tc>
          <w:tcPr>
            <w:tcW w:w="21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8000</w:t>
            </w:r>
          </w:p>
        </w:tc>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w:t>
            </w:r>
          </w:p>
        </w:tc>
        <w:tc>
          <w:tcPr>
            <w:tcW w:w="2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w:t>
            </w:r>
          </w:p>
        </w:tc>
        <w:tc>
          <w:tcPr>
            <w:tcW w:w="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10000</w:t>
            </w:r>
          </w:p>
        </w:tc>
        <w:tc>
          <w:tcPr>
            <w:tcW w:w="2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w:t>
            </w:r>
          </w:p>
        </w:tc>
        <w:tc>
          <w:tcPr>
            <w:tcW w:w="14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15000</w:t>
            </w:r>
          </w:p>
        </w:tc>
        <w:tc>
          <w:tcPr>
            <w:tcW w:w="2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w:t>
            </w:r>
          </w:p>
        </w:tc>
        <w:tc>
          <w:tcPr>
            <w:tcW w:w="14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8</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20000</w:t>
            </w:r>
          </w:p>
        </w:tc>
        <w:tc>
          <w:tcPr>
            <w:tcW w:w="14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8</w:t>
            </w:r>
          </w:p>
        </w:tc>
        <w:tc>
          <w:tcPr>
            <w:tcW w:w="14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10</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30000</w:t>
            </w:r>
          </w:p>
        </w:tc>
        <w:tc>
          <w:tcPr>
            <w:tcW w:w="14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8</w:t>
            </w:r>
          </w:p>
        </w:tc>
        <w:tc>
          <w:tcPr>
            <w:tcW w:w="21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12</w:t>
            </w:r>
          </w:p>
        </w:tc>
        <w:tc>
          <w:tcPr>
            <w:tcW w:w="3226"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r>
      <w:tr w:rsidR="003A1A5D" w:rsidRPr="009C13E5" w:rsidTr="003A1A5D">
        <w:trPr>
          <w:trHeight w:val="50"/>
        </w:trPr>
        <w:tc>
          <w:tcPr>
            <w:tcW w:w="991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rPr>
            </w:pPr>
            <w:r w:rsidRPr="009C13E5">
              <w:rPr>
                <w:rFonts w:ascii="Liberation Serif" w:hAnsi="Liberation Serif" w:cs="Liberation Serif"/>
                <w:b/>
                <w:bCs/>
                <w:lang w:val="ru-RU"/>
              </w:rPr>
              <w:t>Транзитные мотели и кемпинги</w:t>
            </w:r>
          </w:p>
        </w:tc>
      </w:tr>
      <w:tr w:rsidR="003A1A5D" w:rsidRPr="009C13E5" w:rsidTr="003A1A5D">
        <w:trPr>
          <w:trHeight w:val="5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Расчетные показатели</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минимально допустимого уровня обеспеченности</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максимально допустимого уровня территориальной доступности</w:t>
            </w:r>
          </w:p>
        </w:tc>
      </w:tr>
      <w:tr w:rsidR="003A1A5D" w:rsidRPr="009C13E5" w:rsidTr="003A1A5D">
        <w:trPr>
          <w:trHeight w:val="50"/>
        </w:trPr>
        <w:tc>
          <w:tcPr>
            <w:tcW w:w="3109"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вместимость (число спальных мест)</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 xml:space="preserve">максимальное расстояние между мотелями и </w:t>
            </w:r>
            <w:r w:rsidRPr="009C13E5">
              <w:rPr>
                <w:rFonts w:ascii="Liberation Serif" w:hAnsi="Liberation Serif" w:cs="Liberation Serif"/>
                <w:lang w:val="ru-RU"/>
              </w:rPr>
              <w:lastRenderedPageBreak/>
              <w:t>кемпингами, километров</w:t>
            </w:r>
          </w:p>
        </w:tc>
      </w:tr>
      <w:tr w:rsidR="003A1A5D" w:rsidRPr="009C13E5" w:rsidTr="003A1A5D">
        <w:trPr>
          <w:trHeight w:val="50"/>
        </w:trPr>
        <w:tc>
          <w:tcPr>
            <w:tcW w:w="31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lastRenderedPageBreak/>
              <w:t>Транзитные мотели и кемпинги</w:t>
            </w:r>
          </w:p>
        </w:tc>
        <w:tc>
          <w:tcPr>
            <w:tcW w:w="357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по специальному расчету</w:t>
            </w:r>
          </w:p>
        </w:tc>
        <w:tc>
          <w:tcPr>
            <w:tcW w:w="32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jc w:val="center"/>
              <w:rPr>
                <w:rFonts w:ascii="Liberation Serif" w:hAnsi="Liberation Serif" w:cs="Liberation Serif"/>
                <w:lang w:val="ru-RU"/>
              </w:rPr>
            </w:pPr>
            <w:r w:rsidRPr="009C13E5">
              <w:rPr>
                <w:rFonts w:ascii="Liberation Serif" w:hAnsi="Liberation Serif" w:cs="Liberation Serif"/>
                <w:lang w:val="ru-RU"/>
              </w:rPr>
              <w:t>500</w:t>
            </w:r>
          </w:p>
        </w:tc>
      </w:tr>
      <w:tr w:rsidR="003A1A5D" w:rsidRPr="009C13E5" w:rsidTr="003A1A5D">
        <w:trPr>
          <w:trHeight w:val="50"/>
        </w:trPr>
        <w:tc>
          <w:tcPr>
            <w:tcW w:w="991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spacing w:after="20"/>
              <w:ind w:firstLine="0"/>
              <w:rPr>
                <w:rFonts w:ascii="Liberation Serif" w:hAnsi="Liberation Serif" w:cs="Liberation Serif"/>
                <w:b/>
                <w:bCs/>
                <w:lang w:val="ru-RU"/>
              </w:rPr>
            </w:pPr>
            <w:r w:rsidRPr="009C13E5">
              <w:rPr>
                <w:rFonts w:ascii="Liberation Serif" w:hAnsi="Liberation Serif" w:cs="Liberation Serif"/>
                <w:b/>
                <w:bCs/>
                <w:lang w:val="ru-RU"/>
              </w:rPr>
              <w:t>Примечания:</w:t>
            </w:r>
          </w:p>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1. Интенсивность движения следует принимать суммарно в обоих направлениях на основе данных экономических изысканий. При этом за расчетную надлежит принимать среднегодовую суточную приведенную к легковому автомобилю интенсивность движения за последний год перспективного периода. В случаях, когда среднемесячная суточная интенсивность наиболее напряженного в году месяца более чем в 2 раза превышает установленную на основе экономических изысканий или расчетов среднегодовую суточную интенсивность, последнюю для назначения категории дороги следует увеличивать в 1,5 раза.</w:t>
            </w:r>
          </w:p>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2. Для приведения интенсивности движения различных транспортных средств к легковому автомобилю следует использовать следующие коэффициенты:</w:t>
            </w:r>
          </w:p>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 xml:space="preserve">- легковые </w:t>
            </w:r>
            <w:r w:rsidRPr="009C13E5">
              <w:rPr>
                <w:rFonts w:ascii="Liberation Serif" w:hAnsi="Liberation Serif" w:cs="Liberation Serif"/>
                <w:spacing w:val="2"/>
                <w:lang w:val="ru-RU"/>
              </w:rPr>
              <w:t>автомобили и мотоциклы, микроавтобусы – 1,0;</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грузовые автомобили грузоподъемностью до 2 тонн – 1,3;</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грузовые автомобили грузоподъемностью от 2 до 6 тонн – 1,4;</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грузовые автомобили грузоподъемностью от 6 до 8 тонн – 1,6;</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грузовые автомобили грузоподъемностью от 8 до 14 тонн – 1,8;</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грузовые автомобили грузоподъемностью от 14 тонн – 2,0;</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автобусы малой вместимости – 1,4;</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автобусы средней вместимости – 2,5;</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автобусы большой вместимости – 3,0;</w:t>
            </w:r>
          </w:p>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spacing w:val="2"/>
                <w:lang w:val="ru-RU"/>
              </w:rPr>
              <w:t>- автобусы сочлененные и троллейбусы – 4,6;</w:t>
            </w:r>
          </w:p>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spacing w:val="2"/>
                <w:lang w:val="ru-RU"/>
              </w:rPr>
              <w:t>- автопоезда грузоподъемностью до 12 тонн – 1,8;</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автопоезда грузоподъемностью от 12 до 20 тонн – 2,2;</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автопоезда грузоподъемностью от 20 до 30 тонн – 2,7;</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 автопоезда грузоподъемностью до 30 тонн – 3,2;</w:t>
            </w:r>
          </w:p>
          <w:p w:rsidR="003A1A5D" w:rsidRPr="009C13E5" w:rsidRDefault="003A1A5D" w:rsidP="003A1A5D">
            <w:pPr>
              <w:pStyle w:val="a3"/>
              <w:spacing w:after="20"/>
              <w:ind w:firstLine="0"/>
              <w:rPr>
                <w:rFonts w:ascii="Liberation Serif" w:hAnsi="Liberation Serif" w:cs="Liberation Serif"/>
                <w:spacing w:val="2"/>
                <w:lang w:val="ru-RU"/>
              </w:rPr>
            </w:pPr>
            <w:r w:rsidRPr="009C13E5">
              <w:rPr>
                <w:rFonts w:ascii="Liberation Serif" w:hAnsi="Liberation Serif" w:cs="Liberation Serif"/>
                <w:spacing w:val="2"/>
                <w:lang w:val="ru-RU"/>
              </w:rPr>
              <w:t>Коэффициенты приведения для специальных автомобилей следует принимать как для базовых автомобилей соответствующей грузоподъемности.</w:t>
            </w:r>
          </w:p>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3. При двустороннем размещении площадок отдыха на дорогах категории I их вместимость уменьшается вдвое по сравнению с указанной выше.</w:t>
            </w:r>
          </w:p>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4. При расположении АЗС в зоне пересечения либо примыкания дорог ее расчетная мощность уточняется с учетом общей протяженности обслуживаемых участков прилегающих дорог, интенсивности движения на них и иных расчетных показателей.</w:t>
            </w:r>
          </w:p>
          <w:p w:rsidR="003A1A5D" w:rsidRPr="009C13E5" w:rsidRDefault="003A1A5D" w:rsidP="003A1A5D">
            <w:pPr>
              <w:pStyle w:val="a3"/>
              <w:spacing w:after="20"/>
              <w:ind w:firstLine="0"/>
              <w:rPr>
                <w:rFonts w:ascii="Liberation Serif" w:hAnsi="Liberation Serif" w:cs="Liberation Serif"/>
                <w:lang w:val="ru-RU"/>
              </w:rPr>
            </w:pPr>
            <w:r w:rsidRPr="009C13E5">
              <w:rPr>
                <w:rFonts w:ascii="Liberation Serif" w:hAnsi="Liberation Serif" w:cs="Liberation Serif"/>
                <w:lang w:val="ru-RU"/>
              </w:rPr>
              <w:t>5. При дорожных СТО целесообразно предусматривать АЗС. В составе мотелей целесообразно предусматривать дорожные СТО, АЗС, пункты питания и торговли. При объектах автомобильного сервиса при необходимости следует размещать пункты питания и торговли.</w:t>
            </w:r>
          </w:p>
        </w:tc>
      </w:tr>
    </w:tbl>
    <w:p w:rsidR="003A1A5D" w:rsidRPr="009C13E5" w:rsidRDefault="003A1A5D" w:rsidP="003A1A5D">
      <w:pPr>
        <w:pStyle w:val="5"/>
        <w:rPr>
          <w:rFonts w:ascii="Liberation Serif" w:hAnsi="Liberation Serif" w:cs="Liberation Serif"/>
          <w:sz w:val="24"/>
          <w:szCs w:val="24"/>
        </w:rPr>
      </w:pPr>
      <w:r w:rsidRPr="009C13E5">
        <w:rPr>
          <w:rFonts w:ascii="Liberation Serif" w:hAnsi="Liberation Serif" w:cs="Liberation Serif"/>
          <w:sz w:val="24"/>
          <w:szCs w:val="24"/>
        </w:rPr>
        <w:lastRenderedPageBreak/>
        <w:t>Таблица 4. Объекты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bl>
      <w:tblPr>
        <w:tblW w:w="9913" w:type="dxa"/>
        <w:tblLayout w:type="fixed"/>
        <w:tblCellMar>
          <w:left w:w="10" w:type="dxa"/>
          <w:right w:w="10" w:type="dxa"/>
        </w:tblCellMar>
        <w:tblLook w:val="04A0" w:firstRow="1" w:lastRow="0" w:firstColumn="1" w:lastColumn="0" w:noHBand="0" w:noVBand="1"/>
      </w:tblPr>
      <w:tblGrid>
        <w:gridCol w:w="1097"/>
        <w:gridCol w:w="1671"/>
        <w:gridCol w:w="1797"/>
        <w:gridCol w:w="1117"/>
        <w:gridCol w:w="980"/>
        <w:gridCol w:w="365"/>
        <w:gridCol w:w="515"/>
        <w:gridCol w:w="590"/>
        <w:gridCol w:w="522"/>
        <w:gridCol w:w="45"/>
        <w:gridCol w:w="558"/>
        <w:gridCol w:w="656"/>
      </w:tblGrid>
      <w:tr w:rsidR="003A1A5D" w:rsidRPr="009C13E5" w:rsidTr="003A1A5D">
        <w:trPr>
          <w:tblHeader/>
        </w:trPr>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вида объекта</w:t>
            </w:r>
          </w:p>
        </w:tc>
        <w:tc>
          <w:tcPr>
            <w:tcW w:w="1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Тип расчетного показателя</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расчетного показателя, единица измерения</w:t>
            </w:r>
          </w:p>
        </w:tc>
        <w:tc>
          <w:tcPr>
            <w:tcW w:w="5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keepNext/>
              <w:ind w:firstLine="0"/>
              <w:jc w:val="center"/>
              <w:rPr>
                <w:rFonts w:ascii="Liberation Serif" w:hAnsi="Liberation Serif" w:cs="Liberation Serif"/>
              </w:rPr>
            </w:pPr>
            <w:r w:rsidRPr="009C13E5">
              <w:rPr>
                <w:rFonts w:ascii="Liberation Serif" w:hAnsi="Liberation Serif" w:cs="Liberation Serif"/>
                <w:b/>
                <w:lang w:val="ru-RU"/>
              </w:rPr>
              <w:t>Значение расчетного показателя</w:t>
            </w:r>
          </w:p>
        </w:tc>
      </w:tr>
      <w:tr w:rsidR="003A1A5D" w:rsidRPr="009C13E5" w:rsidTr="003A1A5D">
        <w:trPr>
          <w:trHeight w:val="36"/>
        </w:trPr>
        <w:tc>
          <w:tcPr>
            <w:tcW w:w="9913"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keepNext/>
              <w:ind w:firstLine="0"/>
              <w:jc w:val="center"/>
              <w:rPr>
                <w:rFonts w:ascii="Liberation Serif" w:hAnsi="Liberation Serif" w:cs="Liberation Serif"/>
              </w:rPr>
            </w:pPr>
            <w:r w:rsidRPr="009C13E5">
              <w:rPr>
                <w:rFonts w:ascii="Liberation Serif" w:hAnsi="Liberation Serif" w:cs="Liberation Serif"/>
                <w:b/>
                <w:bCs/>
                <w:lang w:val="ru-RU"/>
              </w:rPr>
              <w:t>Объекты пожарной безопасности</w:t>
            </w:r>
          </w:p>
        </w:tc>
      </w:tr>
      <w:tr w:rsidR="003A1A5D" w:rsidRPr="009C13E5" w:rsidTr="003A1A5D">
        <w:trPr>
          <w:trHeight w:val="328"/>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lang w:val="ru-RU"/>
              </w:rPr>
              <w:t>Пожарные депо</w:t>
            </w:r>
          </w:p>
        </w:tc>
        <w:tc>
          <w:tcPr>
            <w:tcW w:w="16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lang w:val="ru-RU"/>
              </w:rPr>
              <w:t>Количество объектов, ед.</w:t>
            </w:r>
            <w:r w:rsidRPr="009C13E5">
              <w:rPr>
                <w:rFonts w:ascii="Liberation Serif" w:hAnsi="Liberation Serif" w:cs="Liberation Serif"/>
              </w:rPr>
              <w:t xml:space="preserve"> [1]</w:t>
            </w:r>
          </w:p>
        </w:tc>
        <w:tc>
          <w:tcPr>
            <w:tcW w:w="1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lang w:val="ru-RU"/>
              </w:rPr>
              <w:t>Население</w:t>
            </w:r>
            <w:r w:rsidRPr="009C13E5">
              <w:rPr>
                <w:rFonts w:ascii="Liberation Serif" w:hAnsi="Liberation Serif" w:cs="Liberation Serif"/>
              </w:rPr>
              <w:t xml:space="preserve">, </w:t>
            </w:r>
            <w:r w:rsidRPr="009C13E5">
              <w:rPr>
                <w:rFonts w:ascii="Liberation Serif" w:hAnsi="Liberation Serif" w:cs="Liberation Serif"/>
                <w:lang w:val="ru-RU"/>
              </w:rPr>
              <w:t>тыс.чел.</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lang w:val="ru-RU"/>
              </w:rPr>
              <w:t>Площадь территории</w:t>
            </w:r>
            <w:r w:rsidRPr="009C13E5">
              <w:rPr>
                <w:rFonts w:ascii="Liberation Serif" w:hAnsi="Liberation Serif" w:cs="Liberation Serif"/>
              </w:rPr>
              <w:t xml:space="preserve">, </w:t>
            </w:r>
            <w:r w:rsidRPr="009C13E5">
              <w:rPr>
                <w:rFonts w:ascii="Liberation Serif" w:hAnsi="Liberation Serif" w:cs="Liberation Serif"/>
                <w:lang w:val="ru-RU"/>
              </w:rPr>
              <w:t>тыс. га</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lang w:val="ru-RU"/>
              </w:rPr>
              <w:t>Количестводепо, единиц</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lang w:val="ru-RU"/>
              </w:rPr>
              <w:t>Количествоавтомобилей</w:t>
            </w:r>
            <w:r w:rsidRPr="009C13E5">
              <w:rPr>
                <w:rFonts w:ascii="Liberation Serif" w:hAnsi="Liberation Serif" w:cs="Liberation Serif"/>
              </w:rPr>
              <w:t xml:space="preserve"> (</w:t>
            </w:r>
            <w:r w:rsidRPr="009C13E5">
              <w:rPr>
                <w:rFonts w:ascii="Liberation Serif" w:hAnsi="Liberation Serif" w:cs="Liberation Serif"/>
                <w:lang w:val="ru-RU"/>
              </w:rPr>
              <w:t>авто</w:t>
            </w:r>
            <w:r w:rsidRPr="009C13E5">
              <w:rPr>
                <w:rFonts w:ascii="Liberation Serif" w:hAnsi="Liberation Serif" w:cs="Liberation Serif"/>
              </w:rPr>
              <w:t xml:space="preserve">), </w:t>
            </w:r>
            <w:r w:rsidRPr="009C13E5">
              <w:rPr>
                <w:rFonts w:ascii="Liberation Serif" w:hAnsi="Liberation Serif" w:cs="Liberation Serif"/>
                <w:lang w:val="ru-RU"/>
              </w:rPr>
              <w:t>единиц</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Распределение автомобилей (авто) по депо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до 5</w:t>
            </w:r>
          </w:p>
        </w:tc>
        <w:tc>
          <w:tcPr>
            <w:tcW w:w="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до 2</w:t>
            </w:r>
          </w:p>
        </w:tc>
        <w:tc>
          <w:tcPr>
            <w:tcW w:w="88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1</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2</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1 х 2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от 5 до 20</w:t>
            </w:r>
          </w:p>
        </w:tc>
        <w:tc>
          <w:tcPr>
            <w:tcW w:w="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880"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6</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1 х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от 20 до 50</w:t>
            </w:r>
          </w:p>
        </w:tc>
        <w:tc>
          <w:tcPr>
            <w:tcW w:w="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88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2</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12</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2 х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от 50 до 100</w:t>
            </w:r>
          </w:p>
        </w:tc>
        <w:tc>
          <w:tcPr>
            <w:tcW w:w="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880"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14</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1 x 8 авто + 1 x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от 2 до 4</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3</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20</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1 x 8 авто + 2 x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rPr>
              <w:t>от 100 до 250</w:t>
            </w:r>
          </w:p>
        </w:tc>
        <w:tc>
          <w:tcPr>
            <w:tcW w:w="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4</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28</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2 x 8 авто + 2 x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rPr>
              <w:t>от 4 до 6</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5</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34</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2 x 8 авто + 3 x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rPr>
              <w:t>от 6 до 8</w:t>
            </w:r>
          </w:p>
        </w:tc>
        <w:tc>
          <w:tcPr>
            <w:tcW w:w="88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6</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38</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 xml:space="preserve">2 </w:t>
            </w:r>
            <w:r w:rsidRPr="009C13E5">
              <w:rPr>
                <w:rFonts w:ascii="Liberation Serif" w:hAnsi="Liberation Serif" w:cs="Liberation Serif"/>
              </w:rPr>
              <w:t>x</w:t>
            </w:r>
            <w:r w:rsidRPr="009C13E5">
              <w:rPr>
                <w:rFonts w:ascii="Liberation Serif" w:hAnsi="Liberation Serif" w:cs="Liberation Serif"/>
                <w:lang w:val="ru-RU"/>
              </w:rPr>
              <w:t xml:space="preserve"> 8 авто + 3 </w:t>
            </w:r>
            <w:r w:rsidRPr="009C13E5">
              <w:rPr>
                <w:rFonts w:ascii="Liberation Serif" w:hAnsi="Liberation Serif" w:cs="Liberation Serif"/>
              </w:rPr>
              <w:t>x</w:t>
            </w:r>
            <w:r w:rsidRPr="009C13E5">
              <w:rPr>
                <w:rFonts w:ascii="Liberation Serif" w:hAnsi="Liberation Serif" w:cs="Liberation Serif"/>
                <w:lang w:val="ru-RU"/>
              </w:rPr>
              <w:t xml:space="preserve"> 6 авто + 1 </w:t>
            </w:r>
            <w:r w:rsidRPr="009C13E5">
              <w:rPr>
                <w:rFonts w:ascii="Liberation Serif" w:hAnsi="Liberation Serif" w:cs="Liberation Serif"/>
              </w:rPr>
              <w:t>x</w:t>
            </w:r>
            <w:r w:rsidRPr="009C13E5">
              <w:rPr>
                <w:rFonts w:ascii="Liberation Serif" w:hAnsi="Liberation Serif" w:cs="Liberation Serif"/>
                <w:lang w:val="ru-RU"/>
              </w:rPr>
              <w:t xml:space="preserve"> 4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rPr>
              <w:t>от 250 до 500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rPr>
              <w:t>от 4 до 6</w:t>
            </w:r>
          </w:p>
        </w:tc>
        <w:tc>
          <w:tcPr>
            <w:tcW w:w="880"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40</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2 x 8 авто + 4 x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rPr>
              <w:t>от 6 до 8</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8</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54</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3 x 8 авто + 5 x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rPr>
              <w:t>от 8 до 10</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9</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60</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3 x 8 авто + 6 x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rPr>
              <w:t>от 10 до 12</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11</w:t>
            </w:r>
          </w:p>
        </w:tc>
        <w:tc>
          <w:tcPr>
            <w:tcW w:w="11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72</w:t>
            </w:r>
          </w:p>
        </w:tc>
        <w:tc>
          <w:tcPr>
            <w:tcW w:w="12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rPr>
            </w:pPr>
            <w:r w:rsidRPr="009C13E5">
              <w:rPr>
                <w:rFonts w:ascii="Liberation Serif" w:hAnsi="Liberation Serif" w:cs="Liberation Serif"/>
              </w:rPr>
              <w:t>3 x 8 авто + 8 x 6 авто</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lang w:val="ru-RU"/>
              </w:rPr>
            </w:pPr>
            <w:r w:rsidRPr="009C13E5">
              <w:rPr>
                <w:rFonts w:ascii="Liberation Serif" w:hAnsi="Liberation Serif" w:cs="Liberation Serif"/>
                <w:lang w:val="ru-RU"/>
              </w:rPr>
              <w:t>Площадь земельного участка пожарного депо, га [1]</w:t>
            </w:r>
          </w:p>
        </w:tc>
        <w:tc>
          <w:tcPr>
            <w:tcW w:w="209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rPr>
            </w:pPr>
            <w:r w:rsidRPr="009C13E5">
              <w:rPr>
                <w:rFonts w:ascii="Liberation Serif" w:hAnsi="Liberation Serif" w:cs="Liberation Serif"/>
                <w:lang w:val="ru-RU"/>
              </w:rPr>
              <w:t>Тип пожарного депо</w:t>
            </w:r>
            <w:r w:rsidRPr="009C13E5">
              <w:rPr>
                <w:rFonts w:ascii="Liberation Serif" w:hAnsi="Liberation Serif" w:cs="Liberation Serif"/>
              </w:rPr>
              <w:t xml:space="preserve"> [2, 3, 4, 5, 6]</w:t>
            </w:r>
          </w:p>
        </w:tc>
        <w:tc>
          <w:tcPr>
            <w:tcW w:w="325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Площадь земельного участка пожарного депо в зависимости от количества автомобилей, га</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2097"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w:t>
            </w:r>
          </w:p>
        </w:tc>
        <w:tc>
          <w:tcPr>
            <w:tcW w:w="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8</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6</w:t>
            </w: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2</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suppressAutoHyphens/>
              <w:rPr>
                <w:rFonts w:ascii="Liberation Serif" w:hAnsi="Liberation Serif" w:cs="Liberation Serif"/>
                <w:sz w:val="24"/>
                <w:szCs w:val="24"/>
              </w:rPr>
            </w:pPr>
            <w:r w:rsidRPr="009C13E5">
              <w:rPr>
                <w:rFonts w:ascii="Liberation Serif" w:hAnsi="Liberation Serif" w:cs="Liberation Serif"/>
                <w:sz w:val="24"/>
                <w:szCs w:val="24"/>
              </w:rPr>
              <w:t xml:space="preserve">тип I – </w:t>
            </w:r>
            <w:r w:rsidRPr="009C13E5">
              <w:rPr>
                <w:rFonts w:ascii="Liberation Serif" w:hAnsi="Liberation Serif" w:cs="Liberation Serif"/>
                <w:sz w:val="24"/>
                <w:szCs w:val="24"/>
              </w:rPr>
              <w:lastRenderedPageBreak/>
              <w:t>центральные пожарные депо на 6, 8, 10, 12 автомобилей для охраны городов</w:t>
            </w:r>
          </w:p>
        </w:tc>
        <w:tc>
          <w:tcPr>
            <w:tcW w:w="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lastRenderedPageBreak/>
              <w:t>2,2</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1,95</w:t>
            </w:r>
          </w:p>
        </w:tc>
        <w:tc>
          <w:tcPr>
            <w:tcW w:w="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1,75</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1,6</w:t>
            </w:r>
          </w:p>
        </w:tc>
        <w:tc>
          <w:tcPr>
            <w:tcW w:w="12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suppressAutoHyphens/>
              <w:rPr>
                <w:rFonts w:ascii="Liberation Serif" w:hAnsi="Liberation Serif" w:cs="Liberation Serif"/>
                <w:sz w:val="24"/>
                <w:szCs w:val="24"/>
              </w:rPr>
            </w:pPr>
            <w:r w:rsidRPr="009C13E5">
              <w:rPr>
                <w:rFonts w:ascii="Liberation Serif" w:hAnsi="Liberation Serif" w:cs="Liberation Serif"/>
                <w:sz w:val="24"/>
                <w:szCs w:val="24"/>
              </w:rPr>
              <w:t>тип II – пожарные депо на 2, 4, 6 автомобилей для охраны городов</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w:t>
            </w: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0,8</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suppressAutoHyphens/>
              <w:rPr>
                <w:rFonts w:ascii="Liberation Serif" w:hAnsi="Liberation Serif" w:cs="Liberation Serif"/>
                <w:sz w:val="24"/>
                <w:szCs w:val="24"/>
              </w:rPr>
            </w:pPr>
            <w:r w:rsidRPr="009C13E5">
              <w:rPr>
                <w:rFonts w:ascii="Liberation Serif" w:hAnsi="Liberation Serif" w:cs="Liberation Serif"/>
                <w:sz w:val="24"/>
                <w:szCs w:val="24"/>
              </w:rPr>
              <w:t>тип III – центральные пожарные депо на 6, 8, 10, 12 автомобилей для охраны предприятий</w:t>
            </w:r>
          </w:p>
        </w:tc>
        <w:tc>
          <w:tcPr>
            <w:tcW w:w="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1,7</w:t>
            </w:r>
          </w:p>
        </w:tc>
        <w:tc>
          <w:tcPr>
            <w:tcW w:w="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1,6</w:t>
            </w:r>
          </w:p>
        </w:tc>
        <w:tc>
          <w:tcPr>
            <w:tcW w:w="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1,5</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1,3</w:t>
            </w:r>
          </w:p>
        </w:tc>
        <w:tc>
          <w:tcPr>
            <w:tcW w:w="125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suppressAutoHyphens/>
              <w:rPr>
                <w:rFonts w:ascii="Liberation Serif" w:hAnsi="Liberation Serif" w:cs="Liberation Serif"/>
                <w:sz w:val="24"/>
                <w:szCs w:val="24"/>
              </w:rPr>
            </w:pPr>
            <w:r w:rsidRPr="009C13E5">
              <w:rPr>
                <w:rFonts w:ascii="Liberation Serif" w:hAnsi="Liberation Serif" w:cs="Liberation Serif"/>
                <w:sz w:val="24"/>
                <w:szCs w:val="24"/>
              </w:rPr>
              <w:t>тип IV – пожарные депо на 2, 4, 6 автомобилей для охраны предприятий</w:t>
            </w:r>
          </w:p>
        </w:tc>
        <w:tc>
          <w:tcPr>
            <w:tcW w:w="14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w:t>
            </w: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0,8</w:t>
            </w:r>
          </w:p>
        </w:tc>
      </w:tr>
      <w:tr w:rsidR="003A1A5D" w:rsidRPr="009C13E5" w:rsidTr="003A1A5D">
        <w:trPr>
          <w:trHeight w:val="36"/>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suppressAutoHyphens/>
              <w:rPr>
                <w:rFonts w:ascii="Liberation Serif" w:hAnsi="Liberation Serif" w:cs="Liberation Serif"/>
                <w:sz w:val="24"/>
                <w:szCs w:val="24"/>
              </w:rPr>
            </w:pPr>
            <w:r w:rsidRPr="009C13E5">
              <w:rPr>
                <w:rFonts w:ascii="Liberation Serif" w:hAnsi="Liberation Serif" w:cs="Liberation Serif"/>
                <w:sz w:val="24"/>
                <w:szCs w:val="24"/>
              </w:rPr>
              <w:t>тип V – пожарные депо на 2, 4 автомобиля для охраны населенных пунктов (кроме городов)</w:t>
            </w:r>
          </w:p>
        </w:tc>
        <w:tc>
          <w:tcPr>
            <w:tcW w:w="19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w:t>
            </w: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0,85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0,55</w:t>
            </w:r>
          </w:p>
        </w:tc>
      </w:tr>
      <w:tr w:rsidR="003A1A5D" w:rsidRPr="009C13E5" w:rsidTr="003A1A5D">
        <w:trPr>
          <w:trHeight w:val="328"/>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lang w:val="ru-RU"/>
              </w:rPr>
            </w:pPr>
            <w:r w:rsidRPr="009C13E5">
              <w:rPr>
                <w:rFonts w:ascii="Liberation Serif" w:hAnsi="Liberation Serif" w:cs="Liberation Serif"/>
                <w:lang w:val="ru-RU"/>
              </w:rPr>
              <w:t>Время прибытия, мин.</w:t>
            </w:r>
          </w:p>
        </w:tc>
        <w:tc>
          <w:tcPr>
            <w:tcW w:w="29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23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w:t>
            </w:r>
          </w:p>
        </w:tc>
      </w:tr>
      <w:tr w:rsidR="003A1A5D" w:rsidRPr="009C13E5" w:rsidTr="003A1A5D">
        <w:trPr>
          <w:trHeight w:val="328"/>
        </w:trPr>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rPr>
                <w:rFonts w:ascii="Liberation Serif" w:eastAsia="Arial Unicode MS" w:hAnsi="Liberation Serif" w:cs="Liberation Serif"/>
                <w:sz w:val="24"/>
                <w:szCs w:val="24"/>
              </w:rPr>
            </w:pPr>
          </w:p>
        </w:tc>
        <w:tc>
          <w:tcPr>
            <w:tcW w:w="29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23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3A1A5D">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w:t>
            </w:r>
          </w:p>
        </w:tc>
      </w:tr>
      <w:tr w:rsidR="003A1A5D" w:rsidRPr="009C13E5" w:rsidTr="003A1A5D">
        <w:trPr>
          <w:trHeight w:val="1478"/>
        </w:trPr>
        <w:tc>
          <w:tcPr>
            <w:tcW w:w="9913"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left"/>
              <w:rPr>
                <w:rFonts w:ascii="Liberation Serif" w:hAnsi="Liberation Serif" w:cs="Liberation Serif"/>
                <w:b/>
                <w:bCs/>
                <w:lang w:val="ru-RU"/>
              </w:rPr>
            </w:pPr>
            <w:r w:rsidRPr="009C13E5">
              <w:rPr>
                <w:rFonts w:ascii="Liberation Serif" w:hAnsi="Liberation Serif" w:cs="Liberation Serif"/>
                <w:b/>
                <w:bCs/>
                <w:lang w:val="ru-RU"/>
              </w:rPr>
              <w:t>Примечания:</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1. Расчетные показатели минимально допустимого уровня обеспеченности следует использовать для укрупненного (предварительного) расчета. Количество и места дислокации подразделений пожарной охраны следует определять согласно СП 11.13130.2009. Площадь земельных участков пожарных депо определяется техническим заданием на проектирование с </w:t>
            </w:r>
            <w:r w:rsidRPr="009C13E5">
              <w:rPr>
                <w:rFonts w:ascii="Liberation Serif" w:hAnsi="Liberation Serif" w:cs="Liberation Serif"/>
                <w:lang w:val="ru-RU"/>
              </w:rPr>
              <w:lastRenderedPageBreak/>
              <w:t>учетом приведенных выше показателей.</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2. Подразделения пожарной охраны населенных пунктов должны размещаться в зданиях пожарных депо.</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3. Пожарные депо должны размещаться на земельных участках, имеющих выезды на магистральные улицы или дороги общегородского значения.</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4.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5. Территория пожарного депо должна иметь два въезда (выезда).</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6.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tc>
      </w:tr>
      <w:tr w:rsidR="003A1A5D" w:rsidRPr="009C13E5" w:rsidTr="003A1A5D">
        <w:trPr>
          <w:trHeight w:val="223"/>
        </w:trPr>
        <w:tc>
          <w:tcPr>
            <w:tcW w:w="9913"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ind w:firstLine="0"/>
              <w:jc w:val="center"/>
              <w:rPr>
                <w:rFonts w:ascii="Liberation Serif" w:hAnsi="Liberation Serif" w:cs="Liberation Serif"/>
                <w:b/>
                <w:bCs/>
                <w:lang w:val="ru-RU"/>
              </w:rPr>
            </w:pPr>
            <w:r w:rsidRPr="009C13E5">
              <w:rPr>
                <w:rFonts w:ascii="Liberation Serif" w:hAnsi="Liberation Serif" w:cs="Liberation Serif"/>
                <w:b/>
                <w:bCs/>
                <w:lang w:val="ru-RU"/>
              </w:rPr>
              <w:lastRenderedPageBreak/>
              <w:t>Объекты предупреждения чрезвычайных ситуаций и ликвидации их последствий</w:t>
            </w:r>
          </w:p>
        </w:tc>
      </w:tr>
      <w:tr w:rsidR="003A1A5D" w:rsidRPr="009C13E5" w:rsidTr="003A1A5D">
        <w:trPr>
          <w:trHeight w:val="1478"/>
        </w:trPr>
        <w:tc>
          <w:tcPr>
            <w:tcW w:w="1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Сирены системы оповещения</w:t>
            </w:r>
          </w:p>
        </w:tc>
        <w:tc>
          <w:tcPr>
            <w:tcW w:w="1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объектов на область, ед.</w:t>
            </w:r>
          </w:p>
        </w:tc>
        <w:tc>
          <w:tcPr>
            <w:tcW w:w="5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Количество определяется федеральным органом исполнительной власти, осуществляющим государственную политику в области гражданской обороны и уполномоченного на решение задач в области гражданской обороны [7]</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7145"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jc w:val="center"/>
              <w:rPr>
                <w:rFonts w:ascii="Liberation Serif" w:hAnsi="Liberation Serif" w:cs="Liberation Serif"/>
                <w:sz w:val="24"/>
                <w:szCs w:val="24"/>
              </w:rPr>
            </w:pPr>
            <w:r w:rsidRPr="009C13E5">
              <w:rPr>
                <w:rFonts w:ascii="Liberation Serif" w:hAnsi="Liberation Serif" w:cs="Liberation Serif"/>
                <w:sz w:val="24"/>
                <w:szCs w:val="24"/>
              </w:rPr>
              <w:t>Не нормируется</w:t>
            </w:r>
          </w:p>
        </w:tc>
      </w:tr>
      <w:tr w:rsidR="003A1A5D" w:rsidRPr="009C13E5" w:rsidTr="003A1A5D">
        <w:tc>
          <w:tcPr>
            <w:tcW w:w="1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Объекты гражданской обороны (убежища, противорадиационные укрытия)</w:t>
            </w:r>
          </w:p>
        </w:tc>
        <w:tc>
          <w:tcPr>
            <w:tcW w:w="1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Вместимость, кв. м на 1 укрываемого [8, 9]</w:t>
            </w:r>
          </w:p>
        </w:tc>
        <w:tc>
          <w:tcPr>
            <w:tcW w:w="5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0,69</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Радиус сбора укрываемых, км</w:t>
            </w:r>
          </w:p>
        </w:tc>
        <w:tc>
          <w:tcPr>
            <w:tcW w:w="29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Для защитных сооружений, расположенных на территориях, отнесенных к особой группе</w:t>
            </w:r>
          </w:p>
        </w:tc>
        <w:tc>
          <w:tcPr>
            <w:tcW w:w="23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0,5</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9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Для иных территорий</w:t>
            </w:r>
          </w:p>
        </w:tc>
        <w:tc>
          <w:tcPr>
            <w:tcW w:w="23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9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При подвозе укрываемых автотранспортом</w:t>
            </w:r>
          </w:p>
        </w:tc>
        <w:tc>
          <w:tcPr>
            <w:tcW w:w="23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w:t>
            </w:r>
          </w:p>
        </w:tc>
      </w:tr>
      <w:tr w:rsidR="003A1A5D" w:rsidRPr="009C13E5" w:rsidTr="003A1A5D">
        <w:tc>
          <w:tcPr>
            <w:tcW w:w="1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Берегозащитные (берегоук</w:t>
            </w:r>
            <w:r w:rsidRPr="009C13E5">
              <w:rPr>
                <w:rFonts w:ascii="Liberation Serif" w:hAnsi="Liberation Serif" w:cs="Liberation Serif"/>
                <w:lang w:val="ru-RU"/>
              </w:rPr>
              <w:lastRenderedPageBreak/>
              <w:t>репительные) сооружения</w:t>
            </w:r>
          </w:p>
        </w:tc>
        <w:tc>
          <w:tcPr>
            <w:tcW w:w="1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lastRenderedPageBreak/>
              <w:t xml:space="preserve">Расчетный показатель минимально </w:t>
            </w:r>
            <w:r w:rsidRPr="009C13E5">
              <w:rPr>
                <w:rFonts w:ascii="Liberation Serif" w:hAnsi="Liberation Serif" w:cs="Liberation Serif"/>
                <w:lang w:val="ru-RU"/>
              </w:rPr>
              <w:lastRenderedPageBreak/>
              <w:t>допустимого уровня обеспеченности</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rPr>
            </w:pPr>
            <w:r w:rsidRPr="009C13E5">
              <w:rPr>
                <w:rFonts w:ascii="Liberation Serif" w:hAnsi="Liberation Serif" w:cs="Liberation Serif"/>
                <w:lang w:val="ru-RU"/>
              </w:rPr>
              <w:lastRenderedPageBreak/>
              <w:t xml:space="preserve">Охват территории населенных </w:t>
            </w:r>
            <w:r w:rsidRPr="009C13E5">
              <w:rPr>
                <w:rFonts w:ascii="Liberation Serif" w:hAnsi="Liberation Serif" w:cs="Liberation Serif"/>
                <w:lang w:val="ru-RU"/>
              </w:rPr>
              <w:lastRenderedPageBreak/>
              <w:t xml:space="preserve">пунктов на прибрежных участках, подверженных затоплению (подтоплению), % </w:t>
            </w:r>
            <w:r w:rsidRPr="009C13E5">
              <w:rPr>
                <w:rFonts w:ascii="Liberation Serif" w:hAnsi="Liberation Serif" w:cs="Liberation Serif"/>
              </w:rPr>
              <w:t>[10, 11, 12]</w:t>
            </w:r>
          </w:p>
        </w:tc>
        <w:tc>
          <w:tcPr>
            <w:tcW w:w="5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rPr>
            </w:pPr>
            <w:r w:rsidRPr="009C13E5">
              <w:rPr>
                <w:rFonts w:ascii="Liberation Serif" w:hAnsi="Liberation Serif" w:cs="Liberation Serif"/>
                <w:lang w:val="ru-RU"/>
              </w:rPr>
              <w:lastRenderedPageBreak/>
              <w:t>100</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7145"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3A1A5D" w:rsidRPr="009C13E5" w:rsidTr="003A1A5D">
        <w:tc>
          <w:tcPr>
            <w:tcW w:w="1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Объекты лесопожарной охраны</w:t>
            </w:r>
          </w:p>
        </w:tc>
        <w:tc>
          <w:tcPr>
            <w:tcW w:w="16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лесопожарных формирований, ед.</w:t>
            </w:r>
          </w:p>
        </w:tc>
        <w:tc>
          <w:tcPr>
            <w:tcW w:w="5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Численность лесопожарных формирований, чел.</w:t>
            </w:r>
          </w:p>
        </w:tc>
        <w:tc>
          <w:tcPr>
            <w:tcW w:w="5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180</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лесопожарных станций и авиаотделений, ед.</w:t>
            </w:r>
          </w:p>
        </w:tc>
        <w:tc>
          <w:tcPr>
            <w:tcW w:w="5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7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Транспортная доступность на специальном автомобиле, час</w:t>
            </w:r>
          </w:p>
        </w:tc>
        <w:tc>
          <w:tcPr>
            <w:tcW w:w="29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лесах 1 класса природной пожарной опасности</w:t>
            </w:r>
          </w:p>
        </w:tc>
        <w:tc>
          <w:tcPr>
            <w:tcW w:w="23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9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лесах 2 класса природной пожарной опасности</w:t>
            </w:r>
          </w:p>
        </w:tc>
        <w:tc>
          <w:tcPr>
            <w:tcW w:w="23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w:t>
            </w:r>
          </w:p>
        </w:tc>
      </w:tr>
      <w:tr w:rsidR="003A1A5D" w:rsidRPr="009C13E5" w:rsidTr="003A1A5D">
        <w:tc>
          <w:tcPr>
            <w:tcW w:w="10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6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7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9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лесах 3-5 класса природной пожарной опасности</w:t>
            </w:r>
          </w:p>
        </w:tc>
        <w:tc>
          <w:tcPr>
            <w:tcW w:w="237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w:t>
            </w:r>
          </w:p>
        </w:tc>
      </w:tr>
      <w:tr w:rsidR="003A1A5D" w:rsidRPr="009C13E5" w:rsidTr="003A1A5D">
        <w:tc>
          <w:tcPr>
            <w:tcW w:w="9913"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left"/>
              <w:rPr>
                <w:rFonts w:ascii="Liberation Serif" w:hAnsi="Liberation Serif" w:cs="Liberation Serif"/>
                <w:b/>
                <w:bCs/>
                <w:lang w:val="ru-RU"/>
              </w:rPr>
            </w:pPr>
            <w:r w:rsidRPr="009C13E5">
              <w:rPr>
                <w:rFonts w:ascii="Liberation Serif" w:hAnsi="Liberation Serif" w:cs="Liberation Serif"/>
                <w:b/>
                <w:bCs/>
                <w:lang w:val="ru-RU"/>
              </w:rPr>
              <w:t>Примечания:</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7. Границы и назначение территорий, подлежащих охвату системой оповещения (сиренами), определяются в соответствии с СП 88.13330.2014 и СП 165.1325800.2014.</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8. Территории, на которых обустраиваются защитные сооружения гражданской обороны (убежища, противорадиационные укрытия (далее – ПРУ)), определяются в соответствии с СП 88.13330.2014.</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9. Продолжительность непрерывного пребывания укрываемых в убежищах и ПРУ составляет 48 ч, а в укрытиях 12 ч.</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10. Берегозащитными (берегоукрепительными) сооружениями обеспечиваются территории населенных пунктов, иные территории хозяйственного освоения, расположенные на прибрежных участках подверженных затоплению (подтоплению).</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11. В курортных зонах возводимые сооружения наряду с берегозащитными функциями должны </w:t>
            </w:r>
            <w:r w:rsidRPr="009C13E5">
              <w:rPr>
                <w:rFonts w:ascii="Liberation Serif" w:hAnsi="Liberation Serif" w:cs="Liberation Serif"/>
                <w:lang w:val="ru-RU"/>
              </w:rPr>
              <w:lastRenderedPageBreak/>
              <w:t>обладать возможностью их использования в рекреационных целях.</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12. В качестве основных средств инженерной защиты от затопления следует предусматривать искусственное повышение рельефа территории до незатопляемых планировочных отметок.</w:t>
            </w:r>
          </w:p>
        </w:tc>
      </w:tr>
    </w:tbl>
    <w:p w:rsidR="003A1A5D" w:rsidRPr="009C13E5" w:rsidRDefault="003A1A5D" w:rsidP="009C13E5">
      <w:pPr>
        <w:pStyle w:val="5"/>
        <w:spacing w:before="0" w:after="0"/>
        <w:rPr>
          <w:rFonts w:ascii="Liberation Serif" w:hAnsi="Liberation Serif" w:cs="Liberation Serif"/>
          <w:sz w:val="24"/>
          <w:szCs w:val="24"/>
        </w:rPr>
      </w:pPr>
      <w:r w:rsidRPr="009C13E5">
        <w:rPr>
          <w:rFonts w:ascii="Liberation Serif" w:hAnsi="Liberation Serif" w:cs="Liberation Serif"/>
          <w:sz w:val="24"/>
          <w:szCs w:val="24"/>
        </w:rPr>
        <w:lastRenderedPageBreak/>
        <w:t>Таблица 5. Объекты регионального значения в области предоставления государственных и муниципальных услуг, размещения органов государственной власти и их структурных подразделений</w:t>
      </w:r>
    </w:p>
    <w:tbl>
      <w:tblPr>
        <w:tblW w:w="9916" w:type="dxa"/>
        <w:tblLayout w:type="fixed"/>
        <w:tblCellMar>
          <w:left w:w="10" w:type="dxa"/>
          <w:right w:w="10" w:type="dxa"/>
        </w:tblCellMar>
        <w:tblLook w:val="04A0" w:firstRow="1" w:lastRow="0" w:firstColumn="1" w:lastColumn="0" w:noHBand="0" w:noVBand="1"/>
      </w:tblPr>
      <w:tblGrid>
        <w:gridCol w:w="2117"/>
        <w:gridCol w:w="3118"/>
        <w:gridCol w:w="3260"/>
        <w:gridCol w:w="1421"/>
      </w:tblGrid>
      <w:tr w:rsidR="003A1A5D" w:rsidRPr="009C13E5" w:rsidTr="003A1A5D">
        <w:trPr>
          <w:cantSplit/>
          <w:tblHead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keepLines/>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вида объекта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keepLines/>
              <w:ind w:firstLine="0"/>
              <w:jc w:val="center"/>
              <w:rPr>
                <w:rFonts w:ascii="Liberation Serif" w:hAnsi="Liberation Serif" w:cs="Liberation Serif"/>
                <w:b/>
                <w:lang w:val="ru-RU"/>
              </w:rPr>
            </w:pPr>
            <w:r w:rsidRPr="009C13E5">
              <w:rPr>
                <w:rFonts w:ascii="Liberation Serif" w:hAnsi="Liberation Serif" w:cs="Liberation Serif"/>
                <w:b/>
                <w:lang w:val="ru-RU"/>
              </w:rPr>
              <w:t>Тип расчетного показателя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keepLines/>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расчетного показателя, единица измерения</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keepLines/>
              <w:ind w:firstLine="0"/>
              <w:jc w:val="center"/>
              <w:rPr>
                <w:rFonts w:ascii="Liberation Serif" w:hAnsi="Liberation Serif" w:cs="Liberation Serif"/>
              </w:rPr>
            </w:pPr>
            <w:r w:rsidRPr="009C13E5">
              <w:rPr>
                <w:rFonts w:ascii="Liberation Serif" w:hAnsi="Liberation Serif" w:cs="Liberation Serif"/>
                <w:b/>
                <w:lang w:val="ru-RU"/>
              </w:rPr>
              <w:t>Значение расчетного показателя</w:t>
            </w:r>
          </w:p>
        </w:tc>
      </w:tr>
      <w:tr w:rsidR="003A1A5D" w:rsidRPr="009C13E5" w:rsidTr="003A1A5D">
        <w:trPr>
          <w:cantSpli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Объект для размещения органов исполнительной власти Курганской области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Площадь рабочих помещений, кв. м на 1 сотрудника, не ведущего индивидуальный прием [1]</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6</w:t>
            </w:r>
          </w:p>
        </w:tc>
      </w:tr>
      <w:tr w:rsidR="003A1A5D" w:rsidRPr="009C13E5" w:rsidTr="003A1A5D">
        <w:trPr>
          <w:cantSplit/>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часов</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lang w:val="en-US"/>
              </w:rPr>
            </w:pPr>
            <w:r w:rsidRPr="009C13E5">
              <w:rPr>
                <w:rFonts w:ascii="Liberation Serif" w:hAnsi="Liberation Serif" w:cs="Liberation Serif"/>
                <w:sz w:val="24"/>
                <w:lang w:val="en-US"/>
              </w:rPr>
              <w:t>3</w:t>
            </w:r>
          </w:p>
        </w:tc>
      </w:tr>
      <w:tr w:rsidR="003A1A5D" w:rsidRPr="009C13E5" w:rsidTr="003A1A5D">
        <w:trPr>
          <w:cantSpli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Государственный архив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w:t>
            </w:r>
          </w:p>
        </w:tc>
      </w:tr>
      <w:tr w:rsidR="003A1A5D" w:rsidRPr="009C13E5" w:rsidTr="003A1A5D">
        <w:trPr>
          <w:cantSplit/>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часов</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lang w:val="en-US"/>
              </w:rPr>
            </w:pPr>
            <w:r w:rsidRPr="009C13E5">
              <w:rPr>
                <w:rFonts w:ascii="Liberation Serif" w:hAnsi="Liberation Serif" w:cs="Liberation Serif"/>
                <w:sz w:val="24"/>
                <w:lang w:val="en-US"/>
              </w:rPr>
              <w:t>3</w:t>
            </w:r>
          </w:p>
        </w:tc>
      </w:tr>
      <w:tr w:rsidR="003A1A5D" w:rsidRPr="009C13E5" w:rsidTr="003A1A5D">
        <w:trPr>
          <w:cantSpli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Многофункциональный центр предоставления государственных и муниципальных услуг</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объектов на городской округ, муниципальный округ, ед.</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окон приема и выдачи документов на 5000 человек жителей муниципального образования</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Транспортная доступность, часов</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rPr>
            </w:pPr>
            <w:r w:rsidRPr="009C13E5">
              <w:rPr>
                <w:rFonts w:ascii="Liberation Serif" w:hAnsi="Liberation Serif" w:cs="Liberation Serif"/>
              </w:rPr>
              <w:t>Центрзанятостинаселения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городской округ, муниципальный округ, ед.</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w:t>
            </w:r>
          </w:p>
        </w:tc>
      </w:tr>
      <w:tr w:rsidR="003A1A5D" w:rsidRPr="009C13E5" w:rsidTr="003A1A5D">
        <w:trPr>
          <w:cantSplit/>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часов</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w:t>
            </w:r>
          </w:p>
        </w:tc>
      </w:tr>
      <w:tr w:rsidR="003A1A5D" w:rsidRPr="009C13E5" w:rsidTr="003A1A5D">
        <w:trPr>
          <w:cantSpli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Объект для размещения органов записи </w:t>
            </w:r>
            <w:r w:rsidRPr="009C13E5">
              <w:rPr>
                <w:rFonts w:ascii="Liberation Serif" w:hAnsi="Liberation Serif" w:cs="Liberation Serif"/>
                <w:lang w:val="ru-RU"/>
              </w:rPr>
              <w:lastRenderedPageBreak/>
              <w:t>актов гражданского состояния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lastRenderedPageBreak/>
              <w:t>Расчетный показатель минимально допустимого уровня обеспеченности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городской округ, муниципальный округ, ед.</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w:t>
            </w:r>
          </w:p>
        </w:tc>
      </w:tr>
      <w:tr w:rsidR="003A1A5D" w:rsidRPr="009C13E5" w:rsidTr="003A1A5D">
        <w:trPr>
          <w:cantSplit/>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часов</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w:t>
            </w:r>
          </w:p>
        </w:tc>
      </w:tr>
      <w:tr w:rsidR="003A1A5D" w:rsidRPr="009C13E5" w:rsidTr="003A1A5D">
        <w:trPr>
          <w:cantSpli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Судебные участки мировых судей</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15000-23000 жителей, ед.</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w:t>
            </w:r>
          </w:p>
        </w:tc>
      </w:tr>
      <w:tr w:rsidR="003A1A5D" w:rsidRPr="009C13E5" w:rsidTr="003A1A5D">
        <w:trPr>
          <w:cantSplit/>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ед.</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53</w:t>
            </w:r>
          </w:p>
        </w:tc>
      </w:tr>
      <w:tr w:rsidR="003A1A5D" w:rsidRPr="009C13E5" w:rsidTr="003A1A5D">
        <w:trPr>
          <w:cantSplit/>
        </w:trPr>
        <w:tc>
          <w:tcPr>
            <w:tcW w:w="21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часов</w:t>
            </w: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w:t>
            </w:r>
          </w:p>
        </w:tc>
      </w:tr>
      <w:tr w:rsidR="003A1A5D" w:rsidRPr="009C13E5" w:rsidTr="003A1A5D">
        <w:trPr>
          <w:cantSplit/>
        </w:trPr>
        <w:tc>
          <w:tcPr>
            <w:tcW w:w="9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b/>
                <w:bCs/>
                <w:sz w:val="24"/>
              </w:rPr>
            </w:pPr>
            <w:r w:rsidRPr="009C13E5">
              <w:rPr>
                <w:rFonts w:ascii="Liberation Serif" w:hAnsi="Liberation Serif" w:cs="Liberation Serif"/>
                <w:b/>
                <w:bCs/>
                <w:sz w:val="24"/>
              </w:rPr>
              <w:t>Примечание:</w:t>
            </w:r>
          </w:p>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1. Площадь иных помещений административных зданий принимается по СП 118.13330.2022.</w:t>
            </w:r>
          </w:p>
        </w:tc>
      </w:tr>
    </w:tbl>
    <w:p w:rsidR="003A1A5D" w:rsidRPr="009C13E5" w:rsidRDefault="003A1A5D" w:rsidP="009C13E5">
      <w:pPr>
        <w:autoSpaceDN w:val="0"/>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Таблица 6. Объекты регионального значения в области образования</w:t>
      </w:r>
    </w:p>
    <w:p w:rsidR="003A1A5D" w:rsidRPr="009C13E5" w:rsidRDefault="003A1A5D" w:rsidP="009C13E5">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871"/>
        <w:gridCol w:w="1833"/>
        <w:gridCol w:w="10"/>
        <w:gridCol w:w="1843"/>
        <w:gridCol w:w="1275"/>
        <w:gridCol w:w="1276"/>
        <w:gridCol w:w="1276"/>
      </w:tblGrid>
      <w:tr w:rsidR="003A1A5D" w:rsidRPr="009C13E5" w:rsidTr="003A1A5D">
        <w:trPr>
          <w:tblHeader/>
        </w:trPr>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вида объекта</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Тип расчетного показателя</w:t>
            </w:r>
          </w:p>
        </w:tc>
        <w:tc>
          <w:tcPr>
            <w:tcW w:w="18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расчетного показателя, единица измерения</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keepNext/>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kern w:val="3"/>
                <w:sz w:val="24"/>
                <w:szCs w:val="24"/>
                <w:lang w:bidi="en-US"/>
              </w:rPr>
              <w:t>Значение расчетного показателя</w:t>
            </w:r>
          </w:p>
        </w:tc>
      </w:tr>
      <w:tr w:rsidR="003A1A5D" w:rsidRPr="009C13E5" w:rsidTr="003A1A5D">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Высшее профессиональное образование</w:t>
            </w:r>
          </w:p>
        </w:tc>
      </w:tr>
      <w:tr w:rsidR="003A1A5D" w:rsidRPr="009C13E5" w:rsidTr="003A1A5D">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Образовательные организации высшего профессионального образования</w:t>
            </w:r>
          </w:p>
        </w:tc>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Размеры земельных участков образовательных организаций высшего образования (кроме области физической культуры и спорта), га на 1000 мест [1, 2]</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учебная зона</w:t>
            </w:r>
            <w:r w:rsidRPr="009C13E5">
              <w:rPr>
                <w:rFonts w:ascii="Liberation Serif" w:hAnsi="Liberation Serif" w:cs="Liberation Serif"/>
                <w:kern w:val="3"/>
                <w:sz w:val="24"/>
                <w:szCs w:val="24"/>
                <w:lang w:val="en-US" w:bidi="en-US"/>
              </w:rPr>
              <w:t xml:space="preserve">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университеты, технические вузы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сельскохозяйственные вузы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медицинские, фармацевтические вузы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экономические, педагогические вузы, вузы в области культуры, искусства, архитектуры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специализированная зона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по заданию на </w:t>
            </w:r>
            <w:r w:rsidRPr="009C13E5">
              <w:rPr>
                <w:rFonts w:ascii="Liberation Serif" w:hAnsi="Liberation Serif" w:cs="Liberation Serif"/>
                <w:kern w:val="3"/>
                <w:sz w:val="24"/>
                <w:szCs w:val="24"/>
                <w:lang w:bidi="en-US"/>
              </w:rPr>
              <w:lastRenderedPageBreak/>
              <w:t>проектирование</w:t>
            </w:r>
          </w:p>
        </w:tc>
      </w:tr>
      <w:tr w:rsidR="003A1A5D" w:rsidRPr="009C13E5" w:rsidTr="003A1A5D">
        <w:trPr>
          <w:trHeight w:val="3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спортивная зона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1-2</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зона студенческих общежитий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1,5-3</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территории образовательной организации высшего образования в области физической культуры и спорта</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Удельный вес числа организаций высшего образования, здания которых приспособлены для обучения лиц с ограниченными возможностями здоровья, %</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25</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Удельный вес численности студентов, проживающих в общежитиях, в общей численности студентов, нуждающихся в общежитиях, %</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100</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6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A1A5D" w:rsidRPr="009C13E5" w:rsidTr="003A1A5D">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Примечания:</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 Размер земельного участка образовательных организаций высшего образования может быть уменьшен на 40% в условиях реконструкции.</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2. При кооперированном размещении нескольких образовательных организаций высшего образования на одном участке суммарную территорию земельных участков образовательных организаций рекомендуется сокращать на 20%.</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 Площадь территории учебной зоны института повышения квалификации и организации с заочной формой обучения устанавливается соответственно их профилю с коэффициентом 0,5.</w:t>
            </w:r>
          </w:p>
        </w:tc>
      </w:tr>
      <w:tr w:rsidR="003A1A5D" w:rsidRPr="009C13E5" w:rsidTr="003A1A5D">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lastRenderedPageBreak/>
              <w:t>Среднее профессиональное образование</w:t>
            </w:r>
          </w:p>
        </w:tc>
      </w:tr>
      <w:tr w:rsidR="003A1A5D" w:rsidRPr="009C13E5" w:rsidTr="003A1A5D">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Образовательные организации среднего профессионального образования</w:t>
            </w:r>
          </w:p>
        </w:tc>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Число мест в расчете на 1000 человек</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26</w:t>
            </w:r>
          </w:p>
        </w:tc>
      </w:tr>
      <w:tr w:rsidR="003A1A5D" w:rsidRPr="009C13E5" w:rsidTr="003A1A5D">
        <w:trPr>
          <w:trHeight w:val="15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Расчетная площадь земельного участка профессиональной образовательной организации (учреждения) в зависимости от ее вместимости, кв. метров на 1 место [4, 5]</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 300 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75</w:t>
            </w:r>
          </w:p>
        </w:tc>
      </w:tr>
      <w:tr w:rsidR="003A1A5D" w:rsidRPr="009C13E5" w:rsidTr="003A1A5D">
        <w:trPr>
          <w:trHeight w:val="148"/>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300 до 900 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50</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900 до 1600 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30</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Удельный вес числа образовательных организаций, реализующих программы среднего профессионального образования, здания которых приспособлены для обучения лиц с ограниченными возможностями здоровья, %</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25</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Число мест в общежитиях образовательных организаций в расчете на 100 обучающихся на местах очной формы</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6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A1A5D" w:rsidRPr="009C13E5" w:rsidTr="003A1A5D">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keepNext/>
              <w:widowControl w:val="0"/>
              <w:autoSpaceDN w:val="0"/>
              <w:spacing w:after="0" w:line="240" w:lineRule="auto"/>
              <w:jc w:val="both"/>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Примечания:</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 Площади земельных участков могут быть уменьшены: на 50% в условиях реконструкции, на                                  30% – для организаций гуманитарного профиля, увеличены на 50% – для организаций сельскохозяйственного профиля. Размеры жилой зоны, учебных и вспомогательных хозяйств, полигонов и автотрактородромов в указанную площадь не входят</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 При кооперировании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 учащихся:</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от 1500 до 2000 – на 10%;</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от 2000 до 3000 – на 20%;</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от 3000 – на 30%.</w:t>
            </w:r>
          </w:p>
        </w:tc>
      </w:tr>
      <w:tr w:rsidR="003A1A5D" w:rsidRPr="009C13E5" w:rsidTr="003A1A5D">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Общее образование</w:t>
            </w:r>
          </w:p>
        </w:tc>
      </w:tr>
      <w:tr w:rsidR="003A1A5D" w:rsidRPr="009C13E5" w:rsidTr="003A1A5D">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Общеобразовательные организации интернатного типа</w:t>
            </w:r>
          </w:p>
        </w:tc>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A1A5D" w:rsidRPr="009C13E5" w:rsidTr="003A1A5D">
        <w:trPr>
          <w:trHeight w:val="15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Расчетная площадь земельного участка общеобразовательной организации, имеющей интернат, в зависимости от ее вместимости, кв. метров на 1 место [6]</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от 200 до 300мест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70</w:t>
            </w:r>
          </w:p>
        </w:tc>
      </w:tr>
      <w:tr w:rsidR="003A1A5D" w:rsidRPr="009C13E5" w:rsidTr="003A1A5D">
        <w:trPr>
          <w:trHeight w:val="15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300 до 500 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65</w:t>
            </w:r>
          </w:p>
        </w:tc>
      </w:tr>
      <w:tr w:rsidR="003A1A5D" w:rsidRPr="009C13E5" w:rsidTr="003A1A5D">
        <w:trPr>
          <w:trHeight w:val="15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 500 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45</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6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A1A5D" w:rsidRPr="009C13E5" w:rsidTr="003A1A5D">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Примечания:</w:t>
            </w:r>
          </w:p>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на 0,2 гектара.</w:t>
            </w:r>
          </w:p>
        </w:tc>
      </w:tr>
      <w:tr w:rsidR="003A1A5D" w:rsidRPr="009C13E5" w:rsidTr="003A1A5D">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bCs/>
                <w:kern w:val="3"/>
                <w:sz w:val="24"/>
                <w:szCs w:val="24"/>
                <w:lang w:bidi="en-US"/>
              </w:rPr>
              <w:lastRenderedPageBreak/>
              <w:t>Дополнительное образование</w:t>
            </w:r>
          </w:p>
        </w:tc>
      </w:tr>
      <w:tr w:rsidR="003A1A5D" w:rsidRPr="009C13E5" w:rsidTr="003A1A5D">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Организации дополнительного образования детей</w:t>
            </w:r>
          </w:p>
        </w:tc>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земельного участка организации дополнительного образования</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6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A1A5D" w:rsidRPr="009C13E5" w:rsidTr="003A1A5D">
        <w:trPr>
          <w:trHeight w:val="44"/>
        </w:trPr>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Психолого-педагогическая, медицинская и социальная помощь</w:t>
            </w:r>
          </w:p>
        </w:tc>
      </w:tr>
      <w:tr w:rsidR="003A1A5D" w:rsidRPr="009C13E5" w:rsidTr="003A1A5D">
        <w:trPr>
          <w:trHeight w:val="803"/>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Отдельные 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
        </w:tc>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менее 1 отдельной образовательной организации, отдельного класса, отдельной группы по каждому из нарушений развития</w:t>
            </w:r>
          </w:p>
        </w:tc>
      </w:tr>
      <w:tr w:rsidR="003A1A5D" w:rsidRPr="009C13E5" w:rsidTr="003A1A5D">
        <w:trPr>
          <w:trHeight w:val="802"/>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Удельный вес числа образовательных организаций, осуществляющих образовательную деятельность по адаптированным основным общеобразовательным программам, в которых создана универсальная безбарьерная среда для образования детей-инвалидов и детей с ОВЗ, %</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75</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Расчетный показатель максимально допустимого </w:t>
            </w:r>
            <w:r w:rsidRPr="009C13E5">
              <w:rPr>
                <w:rFonts w:ascii="Liberation Serif" w:hAnsi="Liberation Serif" w:cs="Liberation Serif"/>
                <w:kern w:val="3"/>
                <w:sz w:val="24"/>
                <w:szCs w:val="24"/>
                <w:lang w:bidi="en-US"/>
              </w:rPr>
              <w:lastRenderedPageBreak/>
              <w:t>уровня территориальной доступности</w:t>
            </w:r>
          </w:p>
        </w:tc>
        <w:tc>
          <w:tcPr>
            <w:tcW w:w="56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Не нормируется</w:t>
            </w:r>
          </w:p>
        </w:tc>
      </w:tr>
      <w:tr w:rsidR="003A1A5D" w:rsidRPr="009C13E5" w:rsidTr="003A1A5D">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Центральная психолого-медико-педагогическая комиссия (ПМПК)</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6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3A1A5D" w:rsidRPr="009C13E5" w:rsidTr="003A1A5D">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Территориальная психолого-медико-педагогическая комиссия (ПМПК)</w:t>
            </w:r>
          </w:p>
        </w:tc>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городской округ, муниципальный округ, ед.</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Удельный вес числа центров ПМПК, в которых создана универсальная безбарьерная среда,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В городских населенных пунктах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95</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В сельских населенных пунктах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50</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мин.</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30</w:t>
            </w:r>
          </w:p>
        </w:tc>
      </w:tr>
      <w:tr w:rsidR="003A1A5D" w:rsidRPr="009C13E5" w:rsidTr="003A1A5D">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t>Оздоровление и отдых детей</w:t>
            </w:r>
          </w:p>
        </w:tc>
      </w:tr>
      <w:tr w:rsidR="003A1A5D" w:rsidRPr="009C13E5" w:rsidTr="003A1A5D">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Детские учреждения оздоровления и отдыха</w:t>
            </w:r>
          </w:p>
        </w:tc>
        <w:tc>
          <w:tcPr>
            <w:tcW w:w="1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 заданию на проектирование</w:t>
            </w:r>
          </w:p>
        </w:tc>
      </w:tr>
      <w:tr w:rsidR="003A1A5D" w:rsidRPr="009C13E5" w:rsidTr="003A1A5D">
        <w:trPr>
          <w:trHeight w:val="44"/>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Расчетная площадь земельного участка оздоровительного лагеря, кв. метров на 1 </w:t>
            </w:r>
            <w:r w:rsidRPr="009C13E5">
              <w:rPr>
                <w:rFonts w:ascii="Liberation Serif" w:hAnsi="Liberation Serif" w:cs="Liberation Serif"/>
                <w:kern w:val="3"/>
                <w:sz w:val="24"/>
                <w:szCs w:val="24"/>
                <w:lang w:bidi="en-US"/>
              </w:rPr>
              <w:lastRenderedPageBreak/>
              <w:t>место</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детский лагерь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150</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санаторный детский лагерь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200</w:t>
            </w:r>
          </w:p>
        </w:tc>
      </w:tr>
      <w:tr w:rsidR="003A1A5D" w:rsidRPr="009C13E5" w:rsidTr="003A1A5D">
        <w:trPr>
          <w:trHeight w:val="476"/>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лагерь для старшеклассников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175</w:t>
            </w:r>
          </w:p>
        </w:tc>
      </w:tr>
      <w:tr w:rsidR="003A1A5D" w:rsidRPr="009C13E5" w:rsidTr="003A1A5D">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rPr>
                <w:rFonts w:ascii="Liberation Serif" w:eastAsia="Arial Unicode MS" w:hAnsi="Liberation Serif" w:cs="Liberation Serif"/>
                <w:kern w:val="3"/>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6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bl>
    <w:p w:rsidR="003A1A5D" w:rsidRPr="009C13E5" w:rsidRDefault="003A1A5D" w:rsidP="009C13E5">
      <w:pPr>
        <w:autoSpaceDN w:val="0"/>
        <w:spacing w:after="0" w:line="240" w:lineRule="auto"/>
        <w:jc w:val="center"/>
        <w:rPr>
          <w:rFonts w:ascii="Liberation Serif" w:eastAsia="Calibri" w:hAnsi="Liberation Serif" w:cs="Liberation Serif"/>
          <w:sz w:val="24"/>
          <w:szCs w:val="24"/>
          <w:lang w:eastAsia="en-US"/>
        </w:rPr>
      </w:pPr>
    </w:p>
    <w:p w:rsidR="003A1A5D" w:rsidRPr="009C13E5" w:rsidRDefault="003A1A5D" w:rsidP="009C13E5">
      <w:pPr>
        <w:autoSpaceDN w:val="0"/>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Таблица 7. Объекты регионального значения в области здравоохранения</w:t>
      </w:r>
    </w:p>
    <w:p w:rsidR="003A1A5D" w:rsidRPr="009C13E5" w:rsidRDefault="003A1A5D" w:rsidP="009C13E5">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871"/>
        <w:gridCol w:w="1843"/>
        <w:gridCol w:w="1843"/>
        <w:gridCol w:w="2551"/>
        <w:gridCol w:w="1276"/>
      </w:tblGrid>
      <w:tr w:rsidR="003A1A5D" w:rsidRPr="009C13E5" w:rsidTr="003A1A5D">
        <w:trPr>
          <w:cantSplit/>
          <w:trHeight w:val="227"/>
          <w:tblHeader/>
        </w:trPr>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вида объекта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Тип расчетного показателя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расчетного показателя, единица измерения</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keepNext/>
              <w:ind w:firstLine="0"/>
              <w:jc w:val="center"/>
              <w:rPr>
                <w:rFonts w:ascii="Liberation Serif" w:hAnsi="Liberation Serif" w:cs="Liberation Serif"/>
              </w:rPr>
            </w:pPr>
            <w:r w:rsidRPr="009C13E5">
              <w:rPr>
                <w:rFonts w:ascii="Liberation Serif" w:hAnsi="Liberation Serif" w:cs="Liberation Serif"/>
                <w:b/>
                <w:lang w:val="ru-RU"/>
              </w:rPr>
              <w:t>Значение расчетного показателя</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b/>
                <w:bCs/>
                <w:lang w:val="ru-RU"/>
              </w:rPr>
            </w:pPr>
            <w:r w:rsidRPr="009C13E5">
              <w:rPr>
                <w:rFonts w:ascii="Liberation Serif" w:hAnsi="Liberation Serif" w:cs="Liberation Serif"/>
                <w:b/>
                <w:bCs/>
                <w:lang w:val="ru-RU"/>
              </w:rPr>
              <w:t>Медицинская помощь вне медицинской организации</w:t>
            </w:r>
          </w:p>
        </w:tc>
      </w:tr>
      <w:tr w:rsidR="003A1A5D" w:rsidRPr="009C13E5" w:rsidTr="003A1A5D">
        <w:trPr>
          <w:cantSplit/>
          <w:trHeight w:val="227"/>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rPr>
            </w:pPr>
            <w:r w:rsidRPr="009C13E5">
              <w:rPr>
                <w:rFonts w:ascii="Liberation Serif" w:hAnsi="Liberation Serif" w:cs="Liberation Serif"/>
                <w:lang w:val="ru-RU"/>
              </w:rPr>
              <w:t>Станции скорой помощи</w:t>
            </w:r>
            <w:r w:rsidRPr="009C13E5">
              <w:rPr>
                <w:rFonts w:ascii="Liberation Serif" w:hAnsi="Liberation Serif" w:cs="Liberation Serif"/>
              </w:rPr>
              <w:t xml:space="preserve"> [1]</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объектов, ед. на 50 тыс.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автомобилей на 10 тыс.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станции (подстанции, выдвижного пункта) скорой медицинской помощи, кв. метров на 1 автомобиль</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0,05 (но не менее 0,1 на 1 объект)</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минут в одну сторону</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20</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b/>
                <w:bCs/>
                <w:sz w:val="24"/>
              </w:rPr>
            </w:pPr>
            <w:r w:rsidRPr="009C13E5">
              <w:rPr>
                <w:rFonts w:ascii="Liberation Serif" w:hAnsi="Liberation Serif" w:cs="Liberation Serif"/>
                <w:b/>
                <w:bCs/>
                <w:sz w:val="24"/>
              </w:rPr>
              <w:t>Примечания:</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1. С учетом норматива минимальной обеспеченности и максимальной транспортной доступности станции скорой медицинской помощи как самостоятельные объекты (а не подразделения в структуре больниц, амбулаторий и т.п.) должны располагаться в ареалах, где в радиусе 20 км проживает не менее 50 тыс. чел.</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b/>
                <w:bCs/>
                <w:sz w:val="24"/>
              </w:rPr>
              <w:lastRenderedPageBreak/>
              <w:t>Медицинская помощь в амбулаторных условиях, в условиях дневного стационара</w:t>
            </w:r>
          </w:p>
        </w:tc>
      </w:tr>
      <w:tr w:rsidR="003A1A5D" w:rsidRPr="009C13E5" w:rsidTr="003A1A5D">
        <w:trPr>
          <w:cantSplit/>
          <w:trHeight w:val="227"/>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Амбулаторно-поликлинические организации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Численность обслуживаемого населения, тыс. чел. на 1 объект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Амбулатории, в том числе врачебные, или центры (отделения) общей врачебной практики (семейной медицины) [2,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2-10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Поликлиники для взрослых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20-50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Консультативно-диагностический центр (консультативно-диагностическая поликлиника)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250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Стоматологическая поликлиника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Численность обслуживаемого населения, тыс. детей на 1 объект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Детская поликлиника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10-30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Детский консультативно-диагностический центр (детская консультативно-диагностическая поликлиника)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Детская стоматологическая поликлиника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20-50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амбулаторно-поликлинической организации (кроме встроенной в здание иного назначения), га на 100 посещений в смену</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0,1 (но не менее 0,2 на 1 объект)</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Расчетный показатель максимально допустимого уровня </w:t>
            </w:r>
            <w:r w:rsidRPr="009C13E5">
              <w:rPr>
                <w:rFonts w:ascii="Liberation Serif" w:hAnsi="Liberation Serif" w:cs="Liberation Serif"/>
                <w:lang w:val="ru-RU"/>
              </w:rPr>
              <w:lastRenderedPageBreak/>
              <w:t>территориальной доступности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lastRenderedPageBreak/>
              <w:t>Пешеходная доступность в городских населенных пунктах,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в сельских населенных пунктах, мин. в одну сторону</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3A1A5D" w:rsidRPr="009C13E5" w:rsidTr="003A1A5D">
        <w:trPr>
          <w:cantSplit/>
          <w:trHeight w:val="227"/>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Фельдшерские и фельшерско-акушерские пункты (далее – ФАП)</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rPr>
            </w:pPr>
            <w:r w:rsidRPr="009C13E5">
              <w:rPr>
                <w:rFonts w:ascii="Liberation Serif" w:hAnsi="Liberation Serif" w:cs="Liberation Serif"/>
                <w:lang w:val="ru-RU"/>
              </w:rPr>
              <w:t xml:space="preserve">По заданию на проектирование </w:t>
            </w:r>
            <w:r w:rsidRPr="009C13E5">
              <w:rPr>
                <w:rFonts w:ascii="Liberation Serif" w:hAnsi="Liberation Serif" w:cs="Liberation Serif"/>
              </w:rPr>
              <w:t>[4]</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Площадь земельного участка фельдшерско-акушерского пункта, фельдшерского здравпункта, га</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0,2</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минут в одну сторону</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left"/>
              <w:rPr>
                <w:rFonts w:ascii="Liberation Serif" w:hAnsi="Liberation Serif" w:cs="Liberation Serif"/>
                <w:b/>
                <w:lang w:val="ru-RU"/>
              </w:rPr>
            </w:pPr>
            <w:r w:rsidRPr="009C13E5">
              <w:rPr>
                <w:rFonts w:ascii="Liberation Serif" w:hAnsi="Liberation Serif" w:cs="Liberation Serif"/>
                <w:b/>
                <w:lang w:val="ru-RU"/>
              </w:rPr>
              <w:t>Примечания:</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2. Медицинскую помощь во врачебных амбулаториях рекомендуется организовывать по профилям «терапия», «акушерство-гинекология», «хирургия» в амбулаторных условиях и в условиях дневного стационара. При наличии условий и потребности населения во врачах-специалистах по иным специальностям допускается расширение профилей оказываемой медицинской помощи.</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3. В населенных пунктах с численностью населения от 10 тыс. до 20 тыс. человек по решению субъекта Российской Федерации возможно размещение нескольких врачебных амбулаторий или центров (отделений) общей врачебной практики (семейной медицины), либо одной поликлиники.</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4. ФАП организуется в условиях, когда от 500 до 1200 человек проживает (компактно или в радиусе до 15 км от предполагаемого места расположения ФАП) удаленно (более одного часа транспортной доступности) от врачебных медицинских организаций.</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b/>
                <w:bCs/>
                <w:lang w:val="ru-RU"/>
              </w:rPr>
            </w:pPr>
            <w:r w:rsidRPr="009C13E5">
              <w:rPr>
                <w:rFonts w:ascii="Liberation Serif" w:hAnsi="Liberation Serif" w:cs="Liberation Serif"/>
                <w:b/>
                <w:bCs/>
                <w:lang w:val="ru-RU"/>
              </w:rPr>
              <w:t>Медицинская помощь в амбулаторных условиях, в стационарных условиях, в условиях дневного стационара</w:t>
            </w:r>
          </w:p>
        </w:tc>
      </w:tr>
      <w:tr w:rsidR="003A1A5D" w:rsidRPr="009C13E5" w:rsidTr="003A1A5D">
        <w:trPr>
          <w:cantSplit/>
          <w:trHeight w:val="227"/>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Специализированные объекты высокотехнологичной медицинской помощи (диспансеры)</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(диспансеров каждого вида) на область, ед.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психоневрологический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наркологический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кожно-венерологический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противотуберкулезный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онкологический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Расчетная площадь земельного участка для медицинской организации (без учета площади автомобильных стоянок) в зависимости от мощности стационара, кв. м на 1 койко-место</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до 60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61-200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201-500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150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501-700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701-900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80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901 и более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мин.</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психоневрологический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наркологический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кожно-венерологический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противотуберкулезный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Диспансер онкологический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120</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b/>
                <w:bCs/>
                <w:lang w:val="ru-RU"/>
              </w:rPr>
              <w:t>Медицинская помощь в стационарных условиях, в условиях дневного стационара</w:t>
            </w:r>
          </w:p>
        </w:tc>
      </w:tr>
      <w:tr w:rsidR="003A1A5D" w:rsidRPr="009C13E5" w:rsidTr="003A1A5D">
        <w:trPr>
          <w:cantSplit/>
          <w:trHeight w:val="227"/>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Медицинские организации со стационаром</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 xml:space="preserve">Количество объектов на область, ед. </w:t>
            </w:r>
            <w:r w:rsidRPr="009C13E5">
              <w:rPr>
                <w:rFonts w:ascii="Liberation Serif" w:hAnsi="Liberation Serif" w:cs="Liberation Serif"/>
                <w:sz w:val="24"/>
                <w:lang w:val="en-US"/>
              </w:rPr>
              <w:t>[5]</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Областная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Детская областная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Инфекционная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Детская инфекционная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Численность обслуживаемого населения, тыс. чел. на 1 объект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rPr>
            </w:pPr>
            <w:r w:rsidRPr="009C13E5">
              <w:rPr>
                <w:rFonts w:ascii="Liberation Serif" w:hAnsi="Liberation Serif" w:cs="Liberation Serif"/>
                <w:lang w:val="ru-RU"/>
              </w:rPr>
              <w:t xml:space="preserve">Участковая больница </w:t>
            </w:r>
            <w:r w:rsidRPr="009C13E5">
              <w:rPr>
                <w:rFonts w:ascii="Liberation Serif" w:hAnsi="Liberation Serif" w:cs="Liberation Serif"/>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Городская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20-300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Детская городская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Районная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20-100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rPr>
                <w:rFonts w:ascii="Liberation Serif" w:hAnsi="Liberation Serif" w:cs="Liberation Serif"/>
                <w:sz w:val="24"/>
              </w:rPr>
            </w:pPr>
            <w:r w:rsidRPr="009C13E5">
              <w:rPr>
                <w:rFonts w:ascii="Liberation Serif" w:hAnsi="Liberation Serif" w:cs="Liberation Serif"/>
                <w:sz w:val="24"/>
              </w:rPr>
              <w:t xml:space="preserve">Расчетная площадь земельного участка для медицинской </w:t>
            </w:r>
            <w:r w:rsidRPr="009C13E5">
              <w:rPr>
                <w:rFonts w:ascii="Liberation Serif" w:hAnsi="Liberation Serif" w:cs="Liberation Serif"/>
                <w:sz w:val="24"/>
              </w:rPr>
              <w:lastRenderedPageBreak/>
              <w:t>организации (без учета площади автомобильных стоянок) в зависимости от мощности стационара, кв. м на 1 койко-место</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lastRenderedPageBreak/>
              <w:t>до 60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61-200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201-500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150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501-700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701-900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80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901 и более койко-мест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мин.</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Областная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Детская областная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Инфекционная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Детская инфекционная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Участковая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120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Городская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60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Детская городская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60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Районная больница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center"/>
              <w:rPr>
                <w:rFonts w:ascii="Liberation Serif" w:hAnsi="Liberation Serif" w:cs="Liberation Serif"/>
                <w:sz w:val="24"/>
              </w:rPr>
            </w:pPr>
            <w:r w:rsidRPr="009C13E5">
              <w:rPr>
                <w:rFonts w:ascii="Liberation Serif" w:hAnsi="Liberation Serif" w:cs="Liberation Serif"/>
                <w:sz w:val="24"/>
              </w:rPr>
              <w:t>60</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b/>
                <w:bCs/>
                <w:sz w:val="24"/>
              </w:rPr>
            </w:pPr>
            <w:r w:rsidRPr="009C13E5">
              <w:rPr>
                <w:rFonts w:ascii="Liberation Serif" w:hAnsi="Liberation Serif" w:cs="Liberation Serif"/>
                <w:b/>
                <w:bCs/>
                <w:sz w:val="24"/>
              </w:rPr>
              <w:t>Примечания:</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5. При подготовке документов территориального планирования Курганской области размещение объектов регионального значения в области здравоохранения, их наименование и мощность следует определять в соответствии с государственными программами Курганской области в области здравоохранения, а на период после окончания срока ее действия – в соответствии с РНГП Курганской области и по запросу в органе исполнительной власти Курганской области, осуществляющем регулирование в сфере здравоохранения на территории Курганской области.</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6. Участковые больницы обустраиваются при соответствующем обосновании по решению органа исполнительной власти Курганской области, осуществляющего регулирование в сфере здравоохранения на территории Курганской области.</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b/>
                <w:bCs/>
                <w:lang w:val="ru-RU"/>
              </w:rPr>
            </w:pPr>
            <w:r w:rsidRPr="009C13E5">
              <w:rPr>
                <w:rFonts w:ascii="Liberation Serif" w:hAnsi="Liberation Serif" w:cs="Liberation Serif"/>
                <w:b/>
                <w:bCs/>
                <w:lang w:val="ru-RU"/>
              </w:rPr>
              <w:t>Прочие объекты в области здравоохранения</w:t>
            </w:r>
          </w:p>
        </w:tc>
      </w:tr>
      <w:tr w:rsidR="003A1A5D" w:rsidRPr="009C13E5" w:rsidTr="003A1A5D">
        <w:trPr>
          <w:cantSplit/>
          <w:trHeight w:val="227"/>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Санаторно-курортные организации (кроме туберкулезных)</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По заданию на проектирование</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Расчетная площадь земельного участка, кв. м на 1 койко-место</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Санаторий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125-150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Санаторий для родителей с детьми, детский санаторий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145-170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Санаторий-профилакторий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70-100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6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3A1A5D" w:rsidRPr="009C13E5" w:rsidTr="003A1A5D">
        <w:trPr>
          <w:cantSplit/>
          <w:trHeight w:val="227"/>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Областной центр медицинской профилактики, лечебной физкультуры и спортивной медицины</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Площадь земельного участка</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По заданию на проектирование</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мин.</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3A1A5D" w:rsidRPr="009C13E5" w:rsidTr="003A1A5D">
        <w:trPr>
          <w:cantSplit/>
          <w:trHeight w:val="227"/>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Аптеки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rPr>
            </w:pPr>
            <w:r w:rsidRPr="009C13E5">
              <w:rPr>
                <w:rFonts w:ascii="Liberation Serif" w:hAnsi="Liberation Serif" w:cs="Liberation Serif"/>
                <w:lang w:val="ru-RU"/>
              </w:rPr>
              <w:t xml:space="preserve">Количество объектов, ед. </w:t>
            </w:r>
            <w:r w:rsidRPr="009C13E5">
              <w:rPr>
                <w:rFonts w:ascii="Liberation Serif" w:hAnsi="Liberation Serif" w:cs="Liberation Serif"/>
              </w:rPr>
              <w:t>[7, 8]</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По заданию на проектирование</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Площадь земельного участка аптеки (кроме встроенной в здание иного назначения), га</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0,2</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Пешеходная доступность для городских населенных пунктов, 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зоне одно-, двухэтажной застройки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800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зоне застройки от трех этажей и выше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500</w:t>
            </w:r>
          </w:p>
        </w:tc>
      </w:tr>
      <w:tr w:rsidR="003A1A5D" w:rsidRPr="009C13E5" w:rsidTr="003A1A5D">
        <w:trPr>
          <w:cantSplit/>
          <w:trHeight w:val="2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spacing w:after="0" w:line="240" w:lineRule="auto"/>
              <w:rPr>
                <w:rFonts w:ascii="Liberation Serif" w:eastAsia="Arial Unicode MS" w:hAnsi="Liberation Serif" w:cs="Liberation Serif"/>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10"/>
              <w:jc w:val="both"/>
              <w:rPr>
                <w:rFonts w:ascii="Liberation Serif" w:hAnsi="Liberation Serif" w:cs="Liberation Serif"/>
                <w:sz w:val="24"/>
              </w:rPr>
            </w:pPr>
            <w:r w:rsidRPr="009C13E5">
              <w:rPr>
                <w:rFonts w:ascii="Liberation Serif" w:hAnsi="Liberation Serif" w:cs="Liberation Serif"/>
                <w:sz w:val="24"/>
              </w:rPr>
              <w:t>Транспортная доступность для сельских населенных пунктов, минут в одну сторону</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3A1A5D" w:rsidRPr="009C13E5" w:rsidTr="003A1A5D">
        <w:trPr>
          <w:cantSplit/>
          <w:trHeight w:val="227"/>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A1A5D" w:rsidRPr="009C13E5" w:rsidRDefault="003A1A5D" w:rsidP="009C13E5">
            <w:pPr>
              <w:pStyle w:val="a3"/>
              <w:ind w:firstLine="0"/>
              <w:jc w:val="left"/>
              <w:rPr>
                <w:rFonts w:ascii="Liberation Serif" w:hAnsi="Liberation Serif" w:cs="Liberation Serif"/>
                <w:b/>
                <w:lang w:val="ru-RU"/>
              </w:rPr>
            </w:pPr>
            <w:r w:rsidRPr="009C13E5">
              <w:rPr>
                <w:rFonts w:ascii="Liberation Serif" w:hAnsi="Liberation Serif" w:cs="Liberation Serif"/>
                <w:b/>
                <w:lang w:val="ru-RU"/>
              </w:rPr>
              <w:lastRenderedPageBreak/>
              <w:t>Примечания:</w:t>
            </w:r>
          </w:p>
          <w:p w:rsidR="003A1A5D" w:rsidRPr="009C13E5" w:rsidRDefault="003A1A5D" w:rsidP="009C13E5">
            <w:pPr>
              <w:pStyle w:val="a3"/>
              <w:ind w:firstLine="0"/>
              <w:rPr>
                <w:rFonts w:ascii="Liberation Serif" w:hAnsi="Liberation Serif" w:cs="Liberation Serif"/>
                <w:lang w:val="ru-RU"/>
              </w:rPr>
            </w:pPr>
            <w:r w:rsidRPr="009C13E5">
              <w:rPr>
                <w:rFonts w:ascii="Liberation Serif" w:hAnsi="Liberation Serif" w:cs="Liberation Serif"/>
                <w:lang w:val="ru-RU"/>
              </w:rPr>
              <w:t>7. Региональная фармацевтическая сеть включает в себя аптеки, а также аптечные пункты, обязательные к размещению в муниципальных образованиях с численностью обслуживаемого населения – от 1000 жителей. Аптечный пункт допускается размещать при лечебно-профилактическом учреждении.</w:t>
            </w:r>
          </w:p>
          <w:p w:rsidR="003A1A5D" w:rsidRPr="009C13E5" w:rsidRDefault="003A1A5D" w:rsidP="009C13E5">
            <w:pPr>
              <w:pStyle w:val="Default"/>
              <w:jc w:val="both"/>
              <w:rPr>
                <w:rFonts w:ascii="Liberation Serif" w:hAnsi="Liberation Serif" w:cs="Liberation Serif"/>
              </w:rPr>
            </w:pPr>
            <w:r w:rsidRPr="009C13E5">
              <w:rPr>
                <w:rFonts w:ascii="Liberation Serif" w:hAnsi="Liberation Serif" w:cs="Liberation Serif"/>
              </w:rPr>
              <w:t>8. В городских населенных пунктах с числом жителей до 10 тыс. целесообразность открытия аптек определяется в зависимости от местных условий.</w:t>
            </w:r>
          </w:p>
        </w:tc>
      </w:tr>
    </w:tbl>
    <w:p w:rsidR="00E65AB5" w:rsidRDefault="00E65AB5" w:rsidP="009C13E5">
      <w:pPr>
        <w:pStyle w:val="5"/>
        <w:spacing w:before="0" w:after="0"/>
        <w:rPr>
          <w:rFonts w:ascii="Liberation Serif" w:hAnsi="Liberation Serif" w:cs="Liberation Serif"/>
          <w:sz w:val="24"/>
          <w:szCs w:val="24"/>
        </w:rPr>
      </w:pPr>
    </w:p>
    <w:p w:rsidR="00E65AB5" w:rsidRDefault="00836F83" w:rsidP="009C13E5">
      <w:pPr>
        <w:pStyle w:val="5"/>
        <w:spacing w:before="0" w:after="0"/>
        <w:rPr>
          <w:rFonts w:ascii="Liberation Serif" w:hAnsi="Liberation Serif" w:cs="Liberation Serif"/>
          <w:sz w:val="24"/>
          <w:szCs w:val="24"/>
        </w:rPr>
      </w:pPr>
      <w:r w:rsidRPr="009C13E5">
        <w:rPr>
          <w:rFonts w:ascii="Liberation Serif" w:hAnsi="Liberation Serif" w:cs="Liberation Serif"/>
          <w:sz w:val="24"/>
          <w:szCs w:val="24"/>
        </w:rPr>
        <w:t xml:space="preserve">Таблица 8. Объекты регионального значения в области социальной поддержки и </w:t>
      </w:r>
    </w:p>
    <w:p w:rsidR="00836F83" w:rsidRDefault="00836F83" w:rsidP="009C13E5">
      <w:pPr>
        <w:pStyle w:val="5"/>
        <w:spacing w:before="0" w:after="0"/>
        <w:rPr>
          <w:rFonts w:ascii="Liberation Serif" w:hAnsi="Liberation Serif" w:cs="Liberation Serif"/>
          <w:sz w:val="24"/>
          <w:szCs w:val="24"/>
        </w:rPr>
      </w:pPr>
      <w:r w:rsidRPr="009C13E5">
        <w:rPr>
          <w:rFonts w:ascii="Liberation Serif" w:hAnsi="Liberation Serif" w:cs="Liberation Serif"/>
          <w:sz w:val="24"/>
          <w:szCs w:val="24"/>
        </w:rPr>
        <w:t>социального обслуживания населения</w:t>
      </w:r>
    </w:p>
    <w:p w:rsidR="00E65AB5" w:rsidRPr="00E65AB5" w:rsidRDefault="00E65AB5" w:rsidP="00E65AB5">
      <w:pPr>
        <w:rPr>
          <w:lang w:eastAsia="en-US"/>
        </w:rPr>
      </w:pPr>
    </w:p>
    <w:tbl>
      <w:tblPr>
        <w:tblW w:w="9900" w:type="dxa"/>
        <w:tblLayout w:type="fixed"/>
        <w:tblCellMar>
          <w:left w:w="10" w:type="dxa"/>
          <w:right w:w="10" w:type="dxa"/>
        </w:tblCellMar>
        <w:tblLook w:val="04A0" w:firstRow="1" w:lastRow="0" w:firstColumn="1" w:lastColumn="0" w:noHBand="0" w:noVBand="1"/>
      </w:tblPr>
      <w:tblGrid>
        <w:gridCol w:w="1697"/>
        <w:gridCol w:w="2177"/>
        <w:gridCol w:w="3320"/>
        <w:gridCol w:w="1832"/>
        <w:gridCol w:w="874"/>
      </w:tblGrid>
      <w:tr w:rsidR="00836F83" w:rsidRPr="009C13E5" w:rsidTr="00836F83">
        <w:trPr>
          <w:cantSplit/>
          <w:trHeight w:val="512"/>
          <w:tblHeader/>
        </w:trPr>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вида объекта</w:t>
            </w: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Тип расчетного показателя</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расчетного показателя, единица измерения</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rPr>
            </w:pPr>
            <w:r w:rsidRPr="009C13E5">
              <w:rPr>
                <w:rFonts w:ascii="Liberation Serif" w:hAnsi="Liberation Serif" w:cs="Liberation Serif"/>
                <w:b/>
                <w:lang w:val="ru-RU"/>
              </w:rPr>
              <w:t>Значение расчетного показателя</w:t>
            </w:r>
          </w:p>
        </w:tc>
      </w:tr>
      <w:tr w:rsidR="00836F83" w:rsidRPr="009C13E5" w:rsidTr="00836F83">
        <w:trPr>
          <w:cantSplit/>
          <w:trHeight w:val="134"/>
        </w:trPr>
        <w:tc>
          <w:tcPr>
            <w:tcW w:w="99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b/>
                <w:bCs/>
                <w:lang w:val="ru-RU"/>
              </w:rPr>
              <w:t>Стационарное социальное обслуживание</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Дом-интернат (пансионат), в том числе малой вместимости, для престарелых и инвалидов, ветеранов войны и труда, милосердия</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 xml:space="preserve">По заданию на проектирование </w:t>
            </w:r>
            <w:r w:rsidRPr="009C13E5">
              <w:rPr>
                <w:rFonts w:ascii="Liberation Serif" w:hAnsi="Liberation Serif" w:cs="Liberation Serif"/>
                <w:lang w:eastAsia="ru-RU" w:bidi="ar-SA"/>
              </w:rPr>
              <w:t>[5]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Рекомендованное количество мест на 10 000 чел. старше 18 лет</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30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rPr>
            </w:pPr>
            <w:r w:rsidRPr="009C13E5">
              <w:rPr>
                <w:rFonts w:ascii="Liberation Serif" w:hAnsi="Liberation Serif" w:cs="Liberation Serif"/>
                <w:lang w:val="ru-RU"/>
              </w:rPr>
              <w:t>Рекомендованное количество мест, мест</w:t>
            </w:r>
            <w:r w:rsidRPr="009C13E5">
              <w:rPr>
                <w:rFonts w:ascii="Liberation Serif" w:hAnsi="Liberation Serif" w:cs="Liberation Serif"/>
              </w:rPr>
              <w:t xml:space="preserve"> [1</w:t>
            </w:r>
            <w:r w:rsidRPr="009C13E5">
              <w:rPr>
                <w:rFonts w:ascii="Liberation Serif" w:hAnsi="Liberation Serif" w:cs="Liberation Serif"/>
                <w:lang w:val="ru-RU"/>
              </w:rPr>
              <w:t>, 2</w:t>
            </w:r>
            <w:r w:rsidRPr="009C13E5">
              <w:rPr>
                <w:rFonts w:ascii="Liberation Serif" w:hAnsi="Liberation Serif" w:cs="Liberation Serif"/>
              </w:rPr>
              <w:t>]</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2022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1896</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2024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1824</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2030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1778</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60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80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rPr>
            </w:pPr>
            <w:r w:rsidRPr="009C13E5">
              <w:rPr>
                <w:rFonts w:ascii="Liberation Serif" w:hAnsi="Liberation Serif" w:cs="Liberation Serif"/>
                <w:lang w:val="ru-RU"/>
              </w:rPr>
              <w:t xml:space="preserve">Транспортная доступность, минут </w:t>
            </w:r>
            <w:r w:rsidRPr="009C13E5">
              <w:rPr>
                <w:rFonts w:ascii="Liberation Serif" w:hAnsi="Liberation Serif" w:cs="Liberation Serif"/>
              </w:rPr>
              <w:t>[3]</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120</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Специальный дом-интернат, в том числе для престарелых</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60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70</w:t>
            </w:r>
          </w:p>
        </w:tc>
      </w:tr>
      <w:tr w:rsidR="00836F83" w:rsidRPr="009C13E5" w:rsidTr="00836F83">
        <w:trPr>
          <w:cantSplit/>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Не нормируется</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Дом-интернат (пансионат) для детей-инвалидов</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r w:rsidRPr="009C13E5">
              <w:rPr>
                <w:rFonts w:ascii="Liberation Serif" w:hAnsi="Liberation Serif" w:cs="Liberation Serif"/>
                <w:lang w:eastAsia="ru-RU" w:bidi="ar-SA"/>
              </w:rPr>
              <w:t xml:space="preserve"> [5]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мест на 10 000 детей до 18 лет</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20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rPr>
            </w:pPr>
            <w:r w:rsidRPr="009C13E5">
              <w:rPr>
                <w:rFonts w:ascii="Liberation Serif" w:hAnsi="Liberation Serif" w:cs="Liberation Serif"/>
                <w:lang w:val="ru-RU"/>
              </w:rPr>
              <w:t>Рекомендованное количество мест, мест</w:t>
            </w:r>
            <w:r w:rsidRPr="009C13E5">
              <w:rPr>
                <w:rFonts w:ascii="Liberation Serif" w:hAnsi="Liberation Serif" w:cs="Liberation Serif"/>
              </w:rPr>
              <w:t xml:space="preserve"> [1]</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2022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347</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2024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333</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2030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288</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в зависимости от вместимости,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до 200 мест</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от 200 до 400 мест</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от 400 до 600 мест</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rPr>
            </w:pPr>
            <w:r w:rsidRPr="009C13E5">
              <w:rPr>
                <w:rFonts w:ascii="Liberation Serif" w:hAnsi="Liberation Serif" w:cs="Liberation Serif"/>
                <w:lang w:val="ru-RU"/>
              </w:rPr>
              <w:t>Транспортная доступность, минут</w:t>
            </w:r>
            <w:r w:rsidRPr="009C13E5">
              <w:rPr>
                <w:rFonts w:ascii="Liberation Serif" w:hAnsi="Liberation Serif" w:cs="Liberation Serif"/>
              </w:rPr>
              <w:t xml:space="preserve"> [3]</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120</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Психоневрологический интернат для взрослых</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r w:rsidRPr="009C13E5">
              <w:rPr>
                <w:rFonts w:ascii="Liberation Serif" w:hAnsi="Liberation Serif" w:cs="Liberation Serif"/>
                <w:lang w:eastAsia="ru-RU" w:bidi="ar-SA"/>
              </w:rPr>
              <w:t xml:space="preserve"> [5]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мест на 10 000 чел. старше 18 лет</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30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rPr>
            </w:pPr>
            <w:r w:rsidRPr="009C13E5">
              <w:rPr>
                <w:rFonts w:ascii="Liberation Serif" w:hAnsi="Liberation Serif" w:cs="Liberation Serif"/>
                <w:lang w:val="ru-RU"/>
              </w:rPr>
              <w:t>Рекомендованное количество мест, мест</w:t>
            </w:r>
            <w:r w:rsidRPr="009C13E5">
              <w:rPr>
                <w:rFonts w:ascii="Liberation Serif" w:hAnsi="Liberation Serif" w:cs="Liberation Serif"/>
              </w:rPr>
              <w:t xml:space="preserve"> [1]</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2022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1896</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2024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1824</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2030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1778</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50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60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rPr>
            </w:pPr>
            <w:r w:rsidRPr="009C13E5">
              <w:rPr>
                <w:rFonts w:ascii="Liberation Serif" w:hAnsi="Liberation Serif" w:cs="Liberation Serif"/>
                <w:lang w:val="ru-RU"/>
              </w:rPr>
              <w:t>Транспортная доступность, минут</w:t>
            </w:r>
            <w:r w:rsidRPr="009C13E5">
              <w:rPr>
                <w:rFonts w:ascii="Liberation Serif" w:hAnsi="Liberation Serif" w:cs="Liberation Serif"/>
              </w:rPr>
              <w:t xml:space="preserve"> [3]</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120</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Детский психоневрологический интернат</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Расчетный показатель минимально допустимого уровня </w:t>
            </w:r>
            <w:r w:rsidRPr="009C13E5">
              <w:rPr>
                <w:rFonts w:ascii="Liberation Serif" w:hAnsi="Liberation Serif" w:cs="Liberation Serif"/>
                <w:lang w:val="ru-RU"/>
              </w:rPr>
              <w:lastRenderedPageBreak/>
              <w:t>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lastRenderedPageBreak/>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r w:rsidRPr="009C13E5">
              <w:rPr>
                <w:rFonts w:ascii="Liberation Serif" w:hAnsi="Liberation Serif" w:cs="Liberation Serif"/>
                <w:lang w:eastAsia="ru-RU" w:bidi="ar-SA"/>
              </w:rPr>
              <w:t xml:space="preserve"> [5]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мест на 10 000 детей до 18 лет</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20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rPr>
            </w:pPr>
            <w:r w:rsidRPr="009C13E5">
              <w:rPr>
                <w:rFonts w:ascii="Liberation Serif" w:hAnsi="Liberation Serif" w:cs="Liberation Serif"/>
                <w:lang w:val="ru-RU"/>
              </w:rPr>
              <w:t>Рекомендованное количество мест</w:t>
            </w:r>
            <w:r w:rsidRPr="009C13E5">
              <w:rPr>
                <w:rFonts w:ascii="Liberation Serif" w:hAnsi="Liberation Serif" w:cs="Liberation Serif"/>
              </w:rPr>
              <w:t xml:space="preserve"> [1]</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2022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347</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2024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333</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2030 год</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288</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50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60</w:t>
            </w:r>
          </w:p>
        </w:tc>
      </w:tr>
      <w:tr w:rsidR="00836F83" w:rsidRPr="009C13E5" w:rsidTr="00836F83">
        <w:trPr>
          <w:cantSplit/>
          <w:trHeight w:val="132"/>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Не нормируется</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Специальный дом для одиноких престарелых (в том числе для маломобильных групп)</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Количество организаций рекомендуется определять исходя из численности одиноких престарелых</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чел.</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специальный дом для одиноких престарелых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100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жилой комплекс для маломобильных групп населения</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125</w:t>
            </w:r>
          </w:p>
        </w:tc>
      </w:tr>
      <w:tr w:rsidR="00836F83" w:rsidRPr="009C13E5" w:rsidTr="00836F83">
        <w:trPr>
          <w:cantSplit/>
          <w:trHeight w:val="82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Социально-оздоровительный центр</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Количество организаций рекомендуется определять исходя из численности получателей социальных услуг, нуждающихся в социальных услугах, оказываемых в организации</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чел.</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40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50</w:t>
            </w:r>
          </w:p>
        </w:tc>
      </w:tr>
      <w:tr w:rsidR="00836F83" w:rsidRPr="009C13E5" w:rsidTr="00836F83">
        <w:trPr>
          <w:cantSplit/>
          <w:trHeight w:val="82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Геронтологический центр, геронтопсихиатрический центр, хоспис, дом сестринского ухода</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r w:rsidRPr="009C13E5">
              <w:rPr>
                <w:rFonts w:ascii="Liberation Serif" w:hAnsi="Liberation Serif" w:cs="Liberation Serif"/>
                <w:lang w:eastAsia="ru-RU" w:bidi="ar-SA"/>
              </w:rPr>
              <w:t xml:space="preserve"> [5]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организаций на 10 000 чел. старше 75 лет</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1</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койко-место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геронтологический центр</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геронтопсихиатрический центр</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хоспис</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дом сестринского ухода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836F83" w:rsidRPr="009C13E5" w:rsidTr="00836F83">
        <w:trPr>
          <w:cantSplit/>
          <w:trHeight w:val="82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836F83" w:rsidRPr="009C13E5" w:rsidTr="00836F83">
        <w:trPr>
          <w:cantSplit/>
          <w:trHeight w:val="824"/>
        </w:trPr>
        <w:tc>
          <w:tcPr>
            <w:tcW w:w="99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b/>
                <w:bCs/>
                <w:lang w:val="ru-RU"/>
              </w:rPr>
            </w:pPr>
            <w:r w:rsidRPr="009C13E5">
              <w:rPr>
                <w:rFonts w:ascii="Liberation Serif" w:hAnsi="Liberation Serif" w:cs="Liberation Serif"/>
                <w:b/>
                <w:bCs/>
                <w:lang w:val="ru-RU"/>
              </w:rPr>
              <w:t>Примечания:</w:t>
            </w:r>
          </w:p>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1. Виды проектируемых организаций социального обслуживания и требуемое количество мест в этих организациях определяется органом исполнительной власти Курганской области, обеспечивающим проведение государственной политики в сфере социальной защиты и социального обслуживания населения, опеки и попечительства на территории Курганской области.</w:t>
            </w:r>
          </w:p>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2. Рекомендуемая вместимость домов-интернатов: общего типа – от 50 до 200 мест; психоневрологических – от 50 до 600 мест.</w:t>
            </w:r>
          </w:p>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3. Организации социального обслуживания, предоставляющие социальные услуги в стационарной форме социального обслуживания, целесообразно размещать недалеко от крупных населенных пунктов, имеющих медицинские и образовательные организации, организации культуры, организации социально-бытового назначения и иные организации.</w:t>
            </w:r>
          </w:p>
        </w:tc>
      </w:tr>
      <w:tr w:rsidR="00836F83" w:rsidRPr="009C13E5" w:rsidTr="00836F83">
        <w:trPr>
          <w:cantSplit/>
          <w:trHeight w:val="134"/>
        </w:trPr>
        <w:tc>
          <w:tcPr>
            <w:tcW w:w="99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b/>
                <w:bCs/>
                <w:lang w:val="ru-RU"/>
              </w:rPr>
              <w:t>Полустационарное социальное обслуживание</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Социально-реабилитационный центр для несовершеннолетних</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r w:rsidRPr="009C13E5">
              <w:rPr>
                <w:rFonts w:ascii="Liberation Serif" w:hAnsi="Liberation Serif" w:cs="Liberation Serif"/>
                <w:lang w:eastAsia="ru-RU" w:bidi="ar-SA"/>
              </w:rPr>
              <w:t xml:space="preserve"> [5]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организаций на 10 000 детей до 18 лет,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1</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 [4]</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40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Транспортная доступность, минут</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120</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Центр помощи детям, оставшимся без попечения родителей</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организаций на 10 000 детей до 18 лет,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1</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 [4]</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40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Транспортная доступность, минут</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120</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Реабилитационные центры для детей и подростков с ограниченными возможностями</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r w:rsidRPr="009C13E5">
              <w:rPr>
                <w:rFonts w:ascii="Liberation Serif" w:hAnsi="Liberation Serif" w:cs="Liberation Serif"/>
                <w:lang w:eastAsia="ru-RU" w:bidi="ar-SA"/>
              </w:rPr>
              <w:t xml:space="preserve"> [5]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организаций на 1000 детей и подростков с ограниченными возможностями (до 18 лет),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1</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 [4]</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40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Транспортная доступность, минут</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120</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lastRenderedPageBreak/>
              <w:t>Центр психолого-педагогической помощи населению</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eastAsia="ru-RU" w:bidi="ar-SA"/>
              </w:rPr>
              <w:t>По заданию на проектирование</w:t>
            </w:r>
            <w:r w:rsidRPr="009C13E5">
              <w:rPr>
                <w:rFonts w:ascii="Liberation Serif" w:hAnsi="Liberation Serif" w:cs="Liberation Serif"/>
                <w:lang w:eastAsia="ru-RU" w:bidi="ar-SA"/>
              </w:rPr>
              <w:t xml:space="preserve"> [5]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организаций на 50 000 чел.,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1</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 [4]</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40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Не нормируется</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Учреждения обслуживания бездомных (социальные приюты, дом ночного пребывания, социальная гостиница, центр социальной адаптации)</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eastAsia="ru-RU" w:bidi="ar-SA"/>
              </w:rPr>
              <w:t>Количество организаций  рекомендуется определять исходя из численности получателей социальных услуг, нуждающихся в социальных услугах, оказываемых в организации</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социальная гостиница</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9,9</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социальный приют (для взрослых)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8,1</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дом ночного пребывания</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9,0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центр социальной адаптации</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10,7</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Не нормируется</w:t>
            </w:r>
          </w:p>
        </w:tc>
      </w:tr>
      <w:tr w:rsidR="00836F83" w:rsidRPr="009C13E5" w:rsidTr="00836F83">
        <w:trPr>
          <w:cantSplit/>
          <w:trHeight w:val="134"/>
        </w:trPr>
        <w:tc>
          <w:tcPr>
            <w:tcW w:w="99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b/>
                <w:bCs/>
                <w:lang w:val="ru-RU"/>
              </w:rPr>
            </w:pPr>
            <w:r w:rsidRPr="009C13E5">
              <w:rPr>
                <w:rFonts w:ascii="Liberation Serif" w:hAnsi="Liberation Serif" w:cs="Liberation Serif"/>
                <w:b/>
                <w:bCs/>
                <w:lang w:val="ru-RU"/>
              </w:rPr>
              <w:t>Примечания:</w:t>
            </w:r>
          </w:p>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4. Размеры земельных участков медико-социальных, лечебно-консультативных центров без стационара следует принимать из расчета 0,1 га на 100 посещений в смену, но не менее 0,5 га на один объект (согласно пункту 7.3.3 СП 141.13330.2012).</w:t>
            </w:r>
          </w:p>
        </w:tc>
      </w:tr>
      <w:tr w:rsidR="00836F83" w:rsidRPr="009C13E5" w:rsidTr="00836F83">
        <w:trPr>
          <w:cantSplit/>
        </w:trPr>
        <w:tc>
          <w:tcPr>
            <w:tcW w:w="99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rPr>
            </w:pPr>
            <w:r w:rsidRPr="009C13E5">
              <w:rPr>
                <w:rFonts w:ascii="Liberation Serif" w:hAnsi="Liberation Serif" w:cs="Liberation Serif"/>
                <w:b/>
                <w:bCs/>
                <w:lang w:val="ru-RU"/>
              </w:rPr>
              <w:lastRenderedPageBreak/>
              <w:t>Социальное обслуживание на дому</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Центр социального обслуживания населения, в том числе комплексный и для граждан пожилого возраста и инвалидов</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eastAsia="ru-RU" w:bidi="ar-SA"/>
              </w:rPr>
              <w:t>Количество организаций определяется исходя из численности получателей социальных услуг, нуждающихся в оказываемых услугах</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Рекомендованное количество организаций на 50 000 чел.,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1</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40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Радиус обслуживания, км</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1,5</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Специализированная служба социально-медицинского обслуживания, в том числе граждан пожилого возраста и инвалидов, центр социальной помощи</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eastAsia="ru-RU" w:bidi="ar-SA"/>
              </w:rPr>
              <w:t>Количество организаций определяется исходя из численности получателей социальных услуг, нуждающихся в оказываемых услугах</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40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Не нормируется</w:t>
            </w:r>
          </w:p>
        </w:tc>
      </w:tr>
      <w:tr w:rsidR="00836F83" w:rsidRPr="009C13E5" w:rsidTr="00836F83">
        <w:trPr>
          <w:cantSplit/>
          <w:trHeight w:val="129"/>
        </w:trPr>
        <w:tc>
          <w:tcPr>
            <w:tcW w:w="99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b/>
                <w:bCs/>
                <w:lang w:val="ru-RU" w:eastAsia="ru-RU" w:bidi="ar-SA"/>
              </w:rPr>
              <w:t>Оказание срочных социальных услуг</w:t>
            </w:r>
          </w:p>
        </w:tc>
      </w:tr>
      <w:tr w:rsidR="00836F83" w:rsidRPr="009C13E5" w:rsidTr="00836F83">
        <w:trPr>
          <w:cantSplit/>
          <w:trHeight w:val="134"/>
        </w:trPr>
        <w:tc>
          <w:tcPr>
            <w:tcW w:w="1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Служба срочного социального обслуживания, в том числе экстренной </w:t>
            </w:r>
            <w:r w:rsidRPr="009C13E5">
              <w:rPr>
                <w:rFonts w:ascii="Liberation Serif" w:hAnsi="Liberation Serif" w:cs="Liberation Serif"/>
                <w:lang w:val="ru-RU"/>
              </w:rPr>
              <w:lastRenderedPageBreak/>
              <w:t>психологической помощи, консультативный центр</w:t>
            </w:r>
          </w:p>
        </w:tc>
        <w:tc>
          <w:tcPr>
            <w:tcW w:w="2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lastRenderedPageBreak/>
              <w:t>Расчетный показатель минимально допустимого уровня обеспеченности</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10"/>
              <w:jc w:val="both"/>
              <w:rPr>
                <w:rFonts w:ascii="Liberation Serif" w:hAnsi="Liberation Serif" w:cs="Liberation Serif"/>
                <w:sz w:val="24"/>
              </w:rPr>
            </w:pPr>
            <w:r w:rsidRPr="009C13E5">
              <w:rPr>
                <w:rFonts w:ascii="Liberation Serif" w:hAnsi="Liberation Serif" w:cs="Liberation Serif"/>
                <w:sz w:val="24"/>
              </w:rPr>
              <w:t>Количество объектов на область, ед.</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eastAsia="ru-RU" w:bidi="ar-SA"/>
              </w:rPr>
              <w:t>Количество организаций определяется исходя из численности получателей социальных услуг, нуждающихся в оказываемых услугах</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Расчетная площадь земельного участка, кв. м на 1 место</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городских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color w:val="000000"/>
                <w:lang w:val="ru-RU"/>
              </w:rPr>
              <w:t>40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33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 сельских населенных пунктах</w:t>
            </w:r>
          </w:p>
        </w:tc>
        <w:tc>
          <w:tcPr>
            <w:tcW w:w="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color w:val="000000"/>
                <w:lang w:val="ru-RU"/>
              </w:rPr>
            </w:pPr>
            <w:r w:rsidRPr="009C13E5">
              <w:rPr>
                <w:rFonts w:ascii="Liberation Serif" w:hAnsi="Liberation Serif" w:cs="Liberation Serif"/>
                <w:color w:val="000000"/>
                <w:lang w:val="ru-RU"/>
              </w:rPr>
              <w:t>50</w:t>
            </w:r>
          </w:p>
        </w:tc>
      </w:tr>
      <w:tr w:rsidR="00836F83" w:rsidRPr="009C13E5" w:rsidTr="00836F83">
        <w:trPr>
          <w:cantSplit/>
          <w:trHeight w:val="134"/>
        </w:trPr>
        <w:tc>
          <w:tcPr>
            <w:tcW w:w="16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0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lang w:val="ru-RU"/>
              </w:rPr>
              <w:t>Не нормируется</w:t>
            </w:r>
          </w:p>
        </w:tc>
      </w:tr>
      <w:tr w:rsidR="00836F83" w:rsidRPr="009C13E5" w:rsidTr="00836F83">
        <w:trPr>
          <w:cantSplit/>
        </w:trPr>
        <w:tc>
          <w:tcPr>
            <w:tcW w:w="990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b/>
                <w:bCs/>
                <w:lang w:val="ru-RU"/>
              </w:rPr>
            </w:pPr>
            <w:r w:rsidRPr="009C13E5">
              <w:rPr>
                <w:rFonts w:ascii="Liberation Serif" w:hAnsi="Liberation Serif" w:cs="Liberation Serif"/>
                <w:b/>
                <w:bCs/>
                <w:lang w:val="ru-RU"/>
              </w:rPr>
              <w:t>Примечания:</w:t>
            </w:r>
          </w:p>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5. При подготовке документов территориального планирования Курганской области размещение объектов регионального значения в области социальной защиты и социального обслуживания, их наименование и мощность следует определять в соответствии с государственной программой Курганской области в сфере социального обслуживания, а при ее отсутствии и на период после окончания срока ее действия – в соответствии с РНГП Курганской области и по запросу в органе исполнительной власти Курганской области, обеспечивающем проведение государственной политики в сфере социальной защиты и социального обслуживания населения, опеки и попечительства на территории Курганской области.</w:t>
            </w:r>
          </w:p>
        </w:tc>
      </w:tr>
    </w:tbl>
    <w:p w:rsidR="00E65AB5" w:rsidRDefault="00E65AB5" w:rsidP="009C13E5">
      <w:pPr>
        <w:pStyle w:val="5"/>
        <w:spacing w:before="0" w:after="0"/>
        <w:rPr>
          <w:rFonts w:ascii="Liberation Serif" w:hAnsi="Liberation Serif" w:cs="Liberation Serif"/>
          <w:sz w:val="24"/>
          <w:szCs w:val="24"/>
        </w:rPr>
      </w:pPr>
    </w:p>
    <w:p w:rsidR="00836F83" w:rsidRDefault="00836F83" w:rsidP="009C13E5">
      <w:pPr>
        <w:pStyle w:val="5"/>
        <w:spacing w:before="0" w:after="0"/>
        <w:rPr>
          <w:rFonts w:ascii="Liberation Serif" w:hAnsi="Liberation Serif" w:cs="Liberation Serif"/>
          <w:sz w:val="24"/>
          <w:szCs w:val="24"/>
        </w:rPr>
      </w:pPr>
      <w:r w:rsidRPr="009C13E5">
        <w:rPr>
          <w:rFonts w:ascii="Liberation Serif" w:hAnsi="Liberation Serif" w:cs="Liberation Serif"/>
          <w:sz w:val="24"/>
          <w:szCs w:val="24"/>
        </w:rPr>
        <w:t>Таблица 9. Объекты регионального значения в области физической культуры и спорта</w:t>
      </w:r>
    </w:p>
    <w:p w:rsidR="00E65AB5" w:rsidRPr="00E65AB5" w:rsidRDefault="00E65AB5" w:rsidP="00E65AB5">
      <w:pPr>
        <w:rPr>
          <w:lang w:eastAsia="en-US"/>
        </w:rPr>
      </w:pPr>
    </w:p>
    <w:tbl>
      <w:tblPr>
        <w:tblW w:w="9822" w:type="dxa"/>
        <w:tblLayout w:type="fixed"/>
        <w:tblCellMar>
          <w:left w:w="10" w:type="dxa"/>
          <w:right w:w="10" w:type="dxa"/>
        </w:tblCellMar>
        <w:tblLook w:val="04A0" w:firstRow="1" w:lastRow="0" w:firstColumn="1" w:lastColumn="0" w:noHBand="0" w:noVBand="1"/>
      </w:tblPr>
      <w:tblGrid>
        <w:gridCol w:w="1828"/>
        <w:gridCol w:w="2273"/>
        <w:gridCol w:w="2411"/>
        <w:gridCol w:w="2550"/>
        <w:gridCol w:w="760"/>
      </w:tblGrid>
      <w:tr w:rsidR="00836F83" w:rsidRPr="009C13E5" w:rsidTr="00836F83">
        <w:trPr>
          <w:cantSplit/>
          <w:tblHeader/>
        </w:trPr>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b/>
                <w:lang w:val="ru-RU"/>
              </w:rPr>
            </w:pPr>
            <w:r w:rsidRPr="009C13E5">
              <w:rPr>
                <w:rFonts w:ascii="Liberation Serif" w:hAnsi="Liberation Serif" w:cs="Liberation Serif"/>
                <w:b/>
                <w:lang w:val="ru-RU"/>
              </w:rPr>
              <w:t>Тип расчетного показателя</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расчетного показателя, единица измерения</w:t>
            </w:r>
          </w:p>
        </w:tc>
        <w:tc>
          <w:tcPr>
            <w:tcW w:w="3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rPr>
            </w:pPr>
            <w:r w:rsidRPr="009C13E5">
              <w:rPr>
                <w:rFonts w:ascii="Liberation Serif" w:hAnsi="Liberation Serif" w:cs="Liberation Serif"/>
                <w:b/>
                <w:lang w:val="ru-RU"/>
              </w:rPr>
              <w:t>Значение расчетного показателя</w:t>
            </w:r>
          </w:p>
        </w:tc>
      </w:tr>
      <w:tr w:rsidR="00836F83" w:rsidRPr="009C13E5" w:rsidTr="00836F83">
        <w:trPr>
          <w:cantSplit/>
          <w:trHeight w:val="263"/>
        </w:trPr>
        <w:tc>
          <w:tcPr>
            <w:tcW w:w="1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rPr>
            </w:pPr>
            <w:r w:rsidRPr="009C13E5">
              <w:rPr>
                <w:rFonts w:ascii="Liberation Serif" w:hAnsi="Liberation Serif" w:cs="Liberation Serif"/>
                <w:lang w:val="ru-RU"/>
              </w:rPr>
              <w:t xml:space="preserve">Объекты физкультуры и спорта </w:t>
            </w:r>
            <w:r w:rsidRPr="009C13E5">
              <w:rPr>
                <w:rFonts w:ascii="Liberation Serif" w:hAnsi="Liberation Serif" w:cs="Liberation Serif"/>
              </w:rPr>
              <w:t>[1, 2]</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24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Усредненный норматив единовременной пропускной способности объектов физкультуры и спорта, чел./1000 чел.</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2022 год</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83</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2024 год</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84</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2030 год</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85</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2040 год</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122</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rPr>
            </w:pPr>
            <w:r w:rsidRPr="009C13E5">
              <w:rPr>
                <w:rFonts w:ascii="Liberation Serif" w:hAnsi="Liberation Serif" w:cs="Liberation Serif"/>
                <w:lang w:val="ru-RU"/>
              </w:rPr>
              <w:t xml:space="preserve">Рекомендуемое количество объектов, ед. на 100 тыс. чел. </w:t>
            </w:r>
            <w:r w:rsidRPr="009C13E5">
              <w:rPr>
                <w:rFonts w:ascii="Liberation Serif" w:hAnsi="Liberation Serif" w:cs="Liberation Serif"/>
              </w:rPr>
              <w:t>[</w:t>
            </w:r>
            <w:r w:rsidRPr="009C13E5">
              <w:rPr>
                <w:rFonts w:ascii="Liberation Serif" w:hAnsi="Liberation Serif" w:cs="Liberation Serif"/>
                <w:lang w:val="ru-RU"/>
              </w:rPr>
              <w:t>3</w:t>
            </w:r>
            <w:r w:rsidRPr="009C13E5">
              <w:rPr>
                <w:rFonts w:ascii="Liberation Serif" w:hAnsi="Liberation Serif" w:cs="Liberation Serif"/>
              </w:rPr>
              <w:t>]</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стадионы с трибунами на 1500 мест и более</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плоскостные спортивные сооружения</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110</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спортивные залы</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59</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крытые плавательные бассейны</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rPr>
            </w:pPr>
            <w:r w:rsidRPr="009C13E5">
              <w:rPr>
                <w:rFonts w:ascii="Liberation Serif" w:hAnsi="Liberation Serif" w:cs="Liberation Serif"/>
                <w:lang w:val="ru-RU"/>
              </w:rPr>
              <w:t xml:space="preserve">другие спортивные объекты </w:t>
            </w:r>
            <w:r w:rsidRPr="009C13E5">
              <w:rPr>
                <w:rFonts w:ascii="Liberation Serif" w:hAnsi="Liberation Serif" w:cs="Liberation Serif"/>
              </w:rPr>
              <w:t>[4]</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46</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объекты городской и рекреационной инфраструктуры, приспособленные для занятий физической культурой и спортом [5]</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227</w:t>
            </w:r>
          </w:p>
        </w:tc>
      </w:tr>
      <w:tr w:rsidR="00836F83" w:rsidRPr="009C13E5" w:rsidTr="00836F83">
        <w:trPr>
          <w:cantSplit/>
          <w:trHeight w:val="261"/>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Плотности пешеходных потоков у спортивно-зрелищных учреждений (залов) в час пик (не более), чел. /кв. м</w:t>
            </w:r>
          </w:p>
        </w:tc>
        <w:tc>
          <w:tcPr>
            <w:tcW w:w="3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0,8</w:t>
            </w:r>
          </w:p>
        </w:tc>
      </w:tr>
      <w:tr w:rsidR="00836F83" w:rsidRPr="009C13E5" w:rsidTr="00836F83">
        <w:trPr>
          <w:cantSplit/>
        </w:trPr>
        <w:tc>
          <w:tcPr>
            <w:tcW w:w="1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объектов на область, ед.</w:t>
            </w:r>
          </w:p>
        </w:tc>
        <w:tc>
          <w:tcPr>
            <w:tcW w:w="3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По заданию на проектирование</w:t>
            </w:r>
          </w:p>
        </w:tc>
      </w:tr>
      <w:tr w:rsidR="00836F83" w:rsidRPr="009C13E5" w:rsidTr="00836F83">
        <w:trPr>
          <w:cantSplit/>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bookmarkStart w:id="6" w:name="OLE_LINK720"/>
            <w:bookmarkStart w:id="7" w:name="OLE_LINK721"/>
            <w:bookmarkStart w:id="8" w:name="OLE_LINK722"/>
            <w:r w:rsidRPr="009C13E5">
              <w:rPr>
                <w:rFonts w:ascii="Liberation Serif" w:hAnsi="Liberation Serif" w:cs="Liberation Serif"/>
                <w:lang w:val="ru-RU"/>
              </w:rPr>
              <w:t>Размер земельного участка, га на 1000 чел.</w:t>
            </w:r>
            <w:bookmarkEnd w:id="6"/>
            <w:bookmarkEnd w:id="7"/>
            <w:bookmarkEnd w:id="8"/>
          </w:p>
        </w:tc>
        <w:tc>
          <w:tcPr>
            <w:tcW w:w="3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0,7</w:t>
            </w:r>
          </w:p>
        </w:tc>
      </w:tr>
      <w:tr w:rsidR="00836F83" w:rsidRPr="009C13E5" w:rsidTr="00836F83">
        <w:trPr>
          <w:cantSplit/>
          <w:trHeight w:val="659"/>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7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836F83" w:rsidRPr="009C13E5" w:rsidTr="00836F83">
        <w:trPr>
          <w:cantSplit/>
          <w:trHeight w:val="529"/>
        </w:trPr>
        <w:tc>
          <w:tcPr>
            <w:tcW w:w="1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Центр спортивной подготовки</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объектов на область, ед.</w:t>
            </w:r>
          </w:p>
        </w:tc>
        <w:tc>
          <w:tcPr>
            <w:tcW w:w="3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По заданию на проектирование</w:t>
            </w:r>
          </w:p>
        </w:tc>
      </w:tr>
      <w:tr w:rsidR="00836F83" w:rsidRPr="009C13E5" w:rsidTr="00836F83">
        <w:trPr>
          <w:cantSplit/>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7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836F83" w:rsidRPr="009C13E5" w:rsidTr="00836F83">
        <w:trPr>
          <w:cantSplit/>
        </w:trPr>
        <w:tc>
          <w:tcPr>
            <w:tcW w:w="1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Детские и юношеские спортивные школы, в том числе спортивные школы олимпийского резерва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объектов на область, ед.</w:t>
            </w:r>
          </w:p>
        </w:tc>
        <w:tc>
          <w:tcPr>
            <w:tcW w:w="3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По заданию на проектирование</w:t>
            </w:r>
          </w:p>
        </w:tc>
      </w:tr>
      <w:tr w:rsidR="00836F83" w:rsidRPr="009C13E5" w:rsidTr="00836F83">
        <w:trPr>
          <w:cantSplit/>
        </w:trPr>
        <w:tc>
          <w:tcPr>
            <w:tcW w:w="18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7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r w:rsidR="00836F83" w:rsidRPr="009C13E5" w:rsidTr="00836F83">
        <w:trPr>
          <w:cantSplit/>
        </w:trPr>
        <w:tc>
          <w:tcPr>
            <w:tcW w:w="98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b/>
                <w:bCs/>
                <w:lang w:val="ru-RU"/>
              </w:rPr>
            </w:pPr>
            <w:r w:rsidRPr="009C13E5">
              <w:rPr>
                <w:rFonts w:ascii="Liberation Serif" w:hAnsi="Liberation Serif" w:cs="Liberation Serif"/>
                <w:b/>
                <w:bCs/>
                <w:lang w:val="ru-RU"/>
              </w:rPr>
              <w:lastRenderedPageBreak/>
              <w:t>Примечания:</w:t>
            </w:r>
          </w:p>
          <w:p w:rsidR="00836F83" w:rsidRPr="009C13E5" w:rsidRDefault="00836F83" w:rsidP="009C13E5">
            <w:pPr>
              <w:spacing w:after="0" w:line="240" w:lineRule="auto"/>
              <w:rPr>
                <w:rFonts w:ascii="Liberation Serif" w:hAnsi="Liberation Serif" w:cs="Liberation Serif"/>
                <w:sz w:val="24"/>
                <w:szCs w:val="24"/>
              </w:rPr>
            </w:pPr>
            <w:r w:rsidRPr="009C13E5">
              <w:rPr>
                <w:rFonts w:ascii="Liberation Serif" w:hAnsi="Liberation Serif" w:cs="Liberation Serif"/>
                <w:sz w:val="24"/>
                <w:szCs w:val="24"/>
              </w:rPr>
              <w:t>1. В качестве объекта спорта принимается территориально обособленный объект, в том числе филиалы, территориальные отделы спортивных организаций и др.</w:t>
            </w:r>
          </w:p>
          <w:p w:rsidR="00836F83" w:rsidRPr="009C13E5" w:rsidRDefault="00836F83" w:rsidP="009C13E5">
            <w:pPr>
              <w:spacing w:after="0" w:line="240" w:lineRule="auto"/>
              <w:rPr>
                <w:rFonts w:ascii="Liberation Serif" w:hAnsi="Liberation Serif" w:cs="Liberation Serif"/>
                <w:sz w:val="24"/>
                <w:szCs w:val="24"/>
              </w:rPr>
            </w:pPr>
            <w:r w:rsidRPr="009C13E5">
              <w:rPr>
                <w:rFonts w:ascii="Liberation Serif" w:hAnsi="Liberation Serif" w:cs="Liberation Serif"/>
                <w:sz w:val="24"/>
                <w:szCs w:val="24"/>
              </w:rPr>
              <w:t>2. При подготовке схемы территориального планирования Курганской области размещение объектов спорта Курганской области, их наименование и мощность следует определять в соответствии с государственной программой Курганской области в области развития физкультуры и спорта, а на период после окончания срока ее действия – в соответствии с РНГП Курганской области и по запросу в органе исполнительной власти Курганской области, осуществляющем управление в сферах физической культуры и спорта на территории Курганской области.</w:t>
            </w:r>
          </w:p>
          <w:p w:rsidR="00836F83" w:rsidRPr="009C13E5" w:rsidRDefault="00836F83" w:rsidP="009C13E5">
            <w:pPr>
              <w:spacing w:after="0" w:line="240" w:lineRule="auto"/>
              <w:rPr>
                <w:rFonts w:ascii="Liberation Serif" w:hAnsi="Liberation Serif" w:cs="Liberation Serif"/>
                <w:sz w:val="24"/>
                <w:szCs w:val="24"/>
              </w:rPr>
            </w:pPr>
            <w:r w:rsidRPr="009C13E5">
              <w:rPr>
                <w:rFonts w:ascii="Liberation Serif" w:hAnsi="Liberation Serif" w:cs="Liberation Serif"/>
                <w:sz w:val="24"/>
                <w:szCs w:val="24"/>
              </w:rPr>
              <w:t>3. При подготовке схемы территориального планирования Курганской области при определении единой пропускной способности физкультурно-спортивных сооружений и обеспеченности различными видами объектов физкультуры и спорта необходимо учитывать существующие и планируемые в соответствии с документами территориального планирования муниципальных образований объекты местного значения в области физкультуры и спорта.</w:t>
            </w:r>
          </w:p>
          <w:p w:rsidR="00836F83" w:rsidRPr="009C13E5" w:rsidRDefault="00836F83" w:rsidP="009C13E5">
            <w:pPr>
              <w:spacing w:after="0" w:line="240" w:lineRule="auto"/>
              <w:rPr>
                <w:rFonts w:ascii="Liberation Serif" w:hAnsi="Liberation Serif" w:cs="Liberation Serif"/>
                <w:sz w:val="24"/>
                <w:szCs w:val="24"/>
              </w:rPr>
            </w:pPr>
            <w:r w:rsidRPr="009C13E5">
              <w:rPr>
                <w:rFonts w:ascii="Liberation Serif" w:hAnsi="Liberation Serif" w:cs="Liberation Serif"/>
                <w:sz w:val="24"/>
                <w:szCs w:val="24"/>
              </w:rPr>
              <w:t>4. Другие объекты включают в себя крытые спортивные объекты с искусственным льдом, манежи, лыжные базы, биатлонные комплексы, сооружения для стрелковых видов спорта и т.д.</w:t>
            </w:r>
          </w:p>
          <w:p w:rsidR="00836F83" w:rsidRPr="009C13E5" w:rsidRDefault="00836F83" w:rsidP="009C13E5">
            <w:pPr>
              <w:spacing w:after="0" w:line="240" w:lineRule="auto"/>
              <w:rPr>
                <w:rFonts w:ascii="Liberation Serif" w:hAnsi="Liberation Serif" w:cs="Liberation Serif"/>
                <w:sz w:val="24"/>
                <w:szCs w:val="24"/>
              </w:rPr>
            </w:pPr>
            <w:r w:rsidRPr="009C13E5">
              <w:rPr>
                <w:rFonts w:ascii="Liberation Serif" w:hAnsi="Liberation Serif" w:cs="Liberation Serif"/>
                <w:sz w:val="24"/>
                <w:szCs w:val="24"/>
              </w:rPr>
              <w:t>5. Объекты городской и рекреационной инфраструктуры, приспособленные для занятий физической культурой и спортом, включают в себя универсальные спортивные игровые площадки, дистанции, велодорожки, споты (плаза начального уровня), площадки с тренажерами, сезонные катки.</w:t>
            </w:r>
          </w:p>
        </w:tc>
      </w:tr>
    </w:tbl>
    <w:p w:rsidR="00E65AB5" w:rsidRDefault="00E65AB5" w:rsidP="009C13E5">
      <w:pPr>
        <w:autoSpaceDN w:val="0"/>
        <w:spacing w:after="0" w:line="240" w:lineRule="auto"/>
        <w:jc w:val="center"/>
        <w:rPr>
          <w:rFonts w:ascii="Liberation Serif" w:eastAsia="Calibri" w:hAnsi="Liberation Serif" w:cs="Liberation Serif"/>
          <w:i/>
          <w:sz w:val="24"/>
          <w:szCs w:val="24"/>
          <w:lang w:eastAsia="en-US"/>
        </w:rPr>
      </w:pPr>
    </w:p>
    <w:p w:rsidR="00836F83" w:rsidRPr="009C13E5" w:rsidRDefault="00836F83" w:rsidP="009C13E5">
      <w:pPr>
        <w:autoSpaceDN w:val="0"/>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Таблица 10. Объекты регионального значения в области культуры</w:t>
      </w:r>
    </w:p>
    <w:p w:rsidR="00836F83" w:rsidRPr="009C13E5" w:rsidRDefault="00836F83" w:rsidP="009C13E5">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296"/>
        <w:gridCol w:w="2410"/>
        <w:gridCol w:w="2410"/>
        <w:gridCol w:w="2268"/>
      </w:tblGrid>
      <w:tr w:rsidR="00836F83" w:rsidRPr="009C13E5" w:rsidTr="00836F83">
        <w:trPr>
          <w:cantSplit/>
          <w:tblHeader/>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вида объекта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Тип расчетного показателя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расчетного показателя, единица измерения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keepNext/>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kern w:val="3"/>
                <w:sz w:val="24"/>
                <w:szCs w:val="24"/>
                <w:lang w:bidi="en-US"/>
              </w:rPr>
              <w:t>Значение расчетного показателя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Универсальная библиотека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Детская библиотека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Height w:val="501"/>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Библиотека для инвалидов по зрению</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Точка доступа к полнотекстовым информационным ресурсам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Краеведческий музей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Расчетный показатель максимально допустимого уровня территориальной </w:t>
            </w:r>
            <w:r w:rsidRPr="009C13E5">
              <w:rPr>
                <w:rFonts w:ascii="Liberation Serif" w:hAnsi="Liberation Serif" w:cs="Liberation Serif"/>
                <w:kern w:val="3"/>
                <w:sz w:val="24"/>
                <w:szCs w:val="24"/>
                <w:lang w:bidi="en-US"/>
              </w:rPr>
              <w:lastRenderedPageBreak/>
              <w:t>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Тематический музей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Театр драматический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Количество объектов на область, ед. [</w:t>
            </w:r>
            <w:r w:rsidRPr="009C13E5">
              <w:rPr>
                <w:rFonts w:ascii="Liberation Serif" w:hAnsi="Liberation Serif" w:cs="Liberation Serif"/>
                <w:kern w:val="3"/>
                <w:sz w:val="24"/>
                <w:szCs w:val="24"/>
                <w:lang w:val="en-US" w:bidi="en-US"/>
              </w:rPr>
              <w:t>1</w:t>
            </w:r>
            <w:r w:rsidRPr="009C13E5">
              <w:rPr>
                <w:rFonts w:ascii="Liberation Serif" w:hAnsi="Liberation Serif" w:cs="Liberation Serif"/>
                <w:kern w:val="3"/>
                <w:sz w:val="24"/>
                <w:szCs w:val="24"/>
                <w:lang w:bidi="en-US"/>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 [2]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Театр кукол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Количество объектов на область, ед. [</w:t>
            </w:r>
            <w:r w:rsidRPr="009C13E5">
              <w:rPr>
                <w:rFonts w:ascii="Liberation Serif" w:hAnsi="Liberation Serif" w:cs="Liberation Serif"/>
                <w:kern w:val="3"/>
                <w:sz w:val="24"/>
                <w:szCs w:val="24"/>
                <w:lang w:val="en-US" w:bidi="en-US"/>
              </w:rPr>
              <w:t>1</w:t>
            </w:r>
            <w:r w:rsidRPr="009C13E5">
              <w:rPr>
                <w:rFonts w:ascii="Liberation Serif" w:hAnsi="Liberation Serif" w:cs="Liberation Serif"/>
                <w:kern w:val="3"/>
                <w:sz w:val="24"/>
                <w:szCs w:val="24"/>
                <w:lang w:bidi="en-US"/>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 [2]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Концертный зал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Количество объектов на область, ед. [</w:t>
            </w:r>
            <w:r w:rsidRPr="009C13E5">
              <w:rPr>
                <w:rFonts w:ascii="Liberation Serif" w:hAnsi="Liberation Serif" w:cs="Liberation Serif"/>
                <w:kern w:val="3"/>
                <w:sz w:val="24"/>
                <w:szCs w:val="24"/>
                <w:lang w:val="en-US" w:bidi="en-US"/>
              </w:rPr>
              <w:t>1</w:t>
            </w:r>
            <w:r w:rsidRPr="009C13E5">
              <w:rPr>
                <w:rFonts w:ascii="Liberation Serif" w:hAnsi="Liberation Serif" w:cs="Liberation Serif"/>
                <w:kern w:val="3"/>
                <w:sz w:val="24"/>
                <w:szCs w:val="24"/>
                <w:lang w:bidi="en-US"/>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Филармония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Дом (центр) народного творчества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города Кургана, минут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w:t>
            </w:r>
          </w:p>
        </w:tc>
      </w:tr>
      <w:tr w:rsidR="00836F83" w:rsidRPr="009C13E5" w:rsidTr="00836F83">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Транспортная доступность для жителей Курганской области (кроме города Кургана)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 (в течение 1 дня)</w:t>
            </w:r>
          </w:p>
        </w:tc>
      </w:tr>
      <w:tr w:rsidR="00836F83" w:rsidRPr="009C13E5" w:rsidTr="00836F83">
        <w:trPr>
          <w:cantSplit/>
        </w:trPr>
        <w:tc>
          <w:tcPr>
            <w:tcW w:w="93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ind w:firstLine="567"/>
              <w:jc w:val="both"/>
              <w:rPr>
                <w:rFonts w:ascii="Liberation Serif" w:hAnsi="Liberation Serif" w:cs="Liberation Serif"/>
                <w:b/>
                <w:bCs/>
                <w:kern w:val="3"/>
                <w:sz w:val="24"/>
                <w:szCs w:val="24"/>
                <w:lang w:bidi="en-US"/>
              </w:rPr>
            </w:pPr>
            <w:r w:rsidRPr="009C13E5">
              <w:rPr>
                <w:rFonts w:ascii="Liberation Serif" w:hAnsi="Liberation Serif" w:cs="Liberation Serif"/>
                <w:b/>
                <w:bCs/>
                <w:kern w:val="3"/>
                <w:sz w:val="24"/>
                <w:szCs w:val="24"/>
                <w:lang w:bidi="en-US"/>
              </w:rPr>
              <w:lastRenderedPageBreak/>
              <w:t>Примечание:</w:t>
            </w:r>
          </w:p>
          <w:p w:rsidR="00836F83" w:rsidRPr="009C13E5" w:rsidRDefault="00836F83" w:rsidP="009C13E5">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 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rsidR="00836F83" w:rsidRPr="009C13E5" w:rsidRDefault="00836F83" w:rsidP="009C13E5">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 Пешеходные пути (тротуары, площадки, лестницы) у театров, выставок следует проектировать из условий обеспечения плотности пешеходных потоков в час пик не более 0,3 чел./кв. м; на площадях у кинотеатров – 0,8 чел./кв. м.</w:t>
            </w:r>
          </w:p>
          <w:p w:rsidR="00836F83" w:rsidRPr="009C13E5" w:rsidRDefault="00836F83" w:rsidP="009C13E5">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 Потребность в площадях земельных участков для объектов регионального значения в области культуры принимается по заданию на проектирование в соответствии с приложением Д к СП 42.13330.2016.</w:t>
            </w:r>
          </w:p>
        </w:tc>
      </w:tr>
    </w:tbl>
    <w:p w:rsidR="00836F83" w:rsidRPr="009C13E5" w:rsidRDefault="00836F83" w:rsidP="009C13E5">
      <w:pPr>
        <w:autoSpaceDN w:val="0"/>
        <w:spacing w:after="0" w:line="240" w:lineRule="auto"/>
        <w:jc w:val="center"/>
        <w:rPr>
          <w:rFonts w:ascii="Liberation Serif" w:eastAsia="Calibri" w:hAnsi="Liberation Serif" w:cs="Liberation Serif"/>
          <w:sz w:val="24"/>
          <w:szCs w:val="24"/>
          <w:lang w:eastAsia="en-US"/>
        </w:rPr>
      </w:pPr>
    </w:p>
    <w:p w:rsidR="00836F83" w:rsidRPr="009C13E5" w:rsidRDefault="00836F83" w:rsidP="009C13E5">
      <w:pPr>
        <w:autoSpaceDN w:val="0"/>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Таблица 11. Объекты регионального значения в области молодежной политики</w:t>
      </w:r>
    </w:p>
    <w:p w:rsidR="00836F83" w:rsidRPr="009C13E5" w:rsidRDefault="00836F83" w:rsidP="009C13E5">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295"/>
        <w:gridCol w:w="2411"/>
        <w:gridCol w:w="2410"/>
        <w:gridCol w:w="2268"/>
      </w:tblGrid>
      <w:tr w:rsidR="00836F83" w:rsidRPr="009C13E5" w:rsidTr="00836F83">
        <w:trPr>
          <w:cantSplit/>
          <w:trHeight w:val="227"/>
          <w:tblHeader/>
        </w:trPr>
        <w:tc>
          <w:tcPr>
            <w:tcW w:w="2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вида объекта</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Тип расчетного показателя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b/>
                <w:lang w:val="ru-RU"/>
              </w:rPr>
            </w:pPr>
            <w:r w:rsidRPr="009C13E5">
              <w:rPr>
                <w:rFonts w:ascii="Liberation Serif" w:hAnsi="Liberation Serif" w:cs="Liberation Serif"/>
                <w:b/>
                <w:lang w:val="ru-RU"/>
              </w:rPr>
              <w:t>Наименование расчетного показателя, единица измерения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keepNext/>
              <w:ind w:firstLine="0"/>
              <w:jc w:val="center"/>
              <w:rPr>
                <w:rFonts w:ascii="Liberation Serif" w:hAnsi="Liberation Serif" w:cs="Liberation Serif"/>
              </w:rPr>
            </w:pPr>
            <w:r w:rsidRPr="009C13E5">
              <w:rPr>
                <w:rFonts w:ascii="Liberation Serif" w:hAnsi="Liberation Serif" w:cs="Liberation Serif"/>
                <w:b/>
                <w:lang w:val="ru-RU"/>
              </w:rPr>
              <w:t>Значение расчетного показателя</w:t>
            </w:r>
          </w:p>
        </w:tc>
      </w:tr>
      <w:tr w:rsidR="00836F83" w:rsidRPr="009C13E5" w:rsidTr="00836F83">
        <w:trPr>
          <w:cantSplit/>
          <w:trHeight w:val="227"/>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Многофункциональный молодежный центр</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Количество объектов на городской округ, муниципальный округ, 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w:t>
            </w:r>
          </w:p>
        </w:tc>
      </w:tr>
      <w:tr w:rsidR="00836F83" w:rsidRPr="009C13E5" w:rsidTr="00836F83">
        <w:trPr>
          <w:cantSplit/>
          <w:trHeight w:val="227"/>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spacing w:after="0" w:line="240" w:lineRule="auto"/>
              <w:rPr>
                <w:rFonts w:ascii="Liberation Serif" w:eastAsia="Arial Unicode MS" w:hAnsi="Liberation Serif" w:cs="Liberation Serif"/>
                <w:sz w:val="24"/>
                <w:szCs w:val="24"/>
              </w:rPr>
            </w:pP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 нормируется</w:t>
            </w:r>
          </w:p>
        </w:tc>
      </w:tr>
    </w:tbl>
    <w:p w:rsidR="00E65AB5" w:rsidRDefault="00E65AB5" w:rsidP="009C13E5">
      <w:pPr>
        <w:autoSpaceDN w:val="0"/>
        <w:spacing w:after="0" w:line="240" w:lineRule="auto"/>
        <w:jc w:val="center"/>
        <w:rPr>
          <w:rFonts w:ascii="Liberation Serif" w:eastAsia="Calibri" w:hAnsi="Liberation Serif" w:cs="Liberation Serif"/>
          <w:i/>
          <w:sz w:val="24"/>
          <w:szCs w:val="24"/>
          <w:lang w:eastAsia="en-US"/>
        </w:rPr>
      </w:pPr>
    </w:p>
    <w:p w:rsidR="00836F83" w:rsidRPr="009C13E5" w:rsidRDefault="00836F83" w:rsidP="009C13E5">
      <w:pPr>
        <w:autoSpaceDN w:val="0"/>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Таблица 12. Объекты регионального значения</w:t>
      </w:r>
    </w:p>
    <w:p w:rsidR="00836F83" w:rsidRPr="009C13E5" w:rsidRDefault="00836F83" w:rsidP="009C13E5">
      <w:pPr>
        <w:autoSpaceDN w:val="0"/>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в области электро-, тепло-, газо- и водоснабжения населения, водоотведения</w:t>
      </w:r>
    </w:p>
    <w:p w:rsidR="00836F83" w:rsidRPr="009C13E5" w:rsidRDefault="00836F83" w:rsidP="009C13E5">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304"/>
        <w:gridCol w:w="1418"/>
        <w:gridCol w:w="1379"/>
        <w:gridCol w:w="1226"/>
        <w:gridCol w:w="507"/>
        <w:gridCol w:w="507"/>
        <w:gridCol w:w="507"/>
        <w:gridCol w:w="174"/>
        <w:gridCol w:w="333"/>
        <w:gridCol w:w="507"/>
        <w:gridCol w:w="507"/>
        <w:gridCol w:w="340"/>
        <w:gridCol w:w="167"/>
        <w:gridCol w:w="508"/>
      </w:tblGrid>
      <w:tr w:rsidR="00836F83" w:rsidRPr="009C13E5" w:rsidTr="00715E82">
        <w:trPr>
          <w:trHeight w:val="227"/>
          <w:tblHeader/>
        </w:trPr>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вида объекта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Тип расчетного показателя</w:t>
            </w:r>
          </w:p>
        </w:tc>
        <w:tc>
          <w:tcPr>
            <w:tcW w:w="137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расчетного показателя, единица измерения</w:t>
            </w:r>
          </w:p>
        </w:tc>
        <w:tc>
          <w:tcPr>
            <w:tcW w:w="528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36F83" w:rsidRPr="009C13E5" w:rsidRDefault="00836F83"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kern w:val="3"/>
                <w:sz w:val="24"/>
                <w:szCs w:val="24"/>
                <w:lang w:bidi="en-US"/>
              </w:rPr>
              <w:t>Значение расчетного показателя</w:t>
            </w:r>
          </w:p>
        </w:tc>
      </w:tr>
      <w:tr w:rsidR="00715E82" w:rsidRPr="009C13E5" w:rsidTr="00715E82">
        <w:trPr>
          <w:trHeight w:val="227"/>
        </w:trPr>
        <w:tc>
          <w:tcPr>
            <w:tcW w:w="1304"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Объекты электроснабжения</w:t>
            </w: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379" w:type="dxa"/>
            <w:vMerge w:val="restart"/>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r w:rsidRPr="009C13E5">
              <w:rPr>
                <w:rFonts w:ascii="Liberation Serif" w:hAnsi="Liberation Serif" w:cs="Liberation Serif"/>
                <w:kern w:val="3"/>
                <w:sz w:val="24"/>
                <w:szCs w:val="24"/>
                <w:lang w:bidi="en-US"/>
              </w:rPr>
              <w:t>Объем электропотребления, кВт*ч/ чел. в год [1]</w:t>
            </w:r>
          </w:p>
        </w:tc>
        <w:tc>
          <w:tcPr>
            <w:tcW w:w="1226" w:type="dxa"/>
            <w:vMerge w:val="restart"/>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sz w:val="24"/>
                <w:szCs w:val="24"/>
              </w:rPr>
              <w:t>остальные городские населенные пункты Курганской области</w:t>
            </w:r>
          </w:p>
        </w:tc>
        <w:tc>
          <w:tcPr>
            <w:tcW w:w="338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без стационарных плит, без кондиционеров</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1360</w:t>
            </w:r>
          </w:p>
        </w:tc>
      </w:tr>
      <w:tr w:rsidR="00715E82" w:rsidRPr="009C13E5" w:rsidTr="00715E82">
        <w:trPr>
          <w:trHeight w:val="227"/>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без стационарных плит, с кондиционерами</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1600</w:t>
            </w:r>
          </w:p>
        </w:tc>
      </w:tr>
      <w:tr w:rsidR="00715E82" w:rsidRPr="009C13E5" w:rsidTr="00715E82">
        <w:trPr>
          <w:trHeight w:val="517"/>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со стационарными электроплитами (100% охвата), без кондиционеров</w:t>
            </w:r>
          </w:p>
        </w:tc>
        <w:tc>
          <w:tcPr>
            <w:tcW w:w="67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1680</w:t>
            </w:r>
          </w:p>
        </w:tc>
      </w:tr>
      <w:tr w:rsidR="00715E82" w:rsidRPr="009C13E5" w:rsidTr="00715E82">
        <w:trPr>
          <w:trHeight w:val="193"/>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со стационарными </w:t>
            </w:r>
            <w:r w:rsidRPr="009C13E5">
              <w:rPr>
                <w:rFonts w:ascii="Liberation Serif" w:hAnsi="Liberation Serif" w:cs="Liberation Serif"/>
                <w:lang w:val="ru-RU"/>
              </w:rPr>
              <w:lastRenderedPageBreak/>
              <w:t>электроплитами (100% охвата), с кондиционерами</w:t>
            </w:r>
          </w:p>
        </w:tc>
        <w:tc>
          <w:tcPr>
            <w:tcW w:w="675"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lastRenderedPageBreak/>
              <w:t>1920</w:t>
            </w:r>
          </w:p>
        </w:tc>
      </w:tr>
      <w:tr w:rsidR="00715E82" w:rsidRPr="009C13E5" w:rsidTr="00715E82">
        <w:trPr>
          <w:trHeight w:val="213"/>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val="restart"/>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сельские населенные пункты</w:t>
            </w:r>
          </w:p>
        </w:tc>
        <w:tc>
          <w:tcPr>
            <w:tcW w:w="3382"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без стационарных плит, без кондиционеров</w:t>
            </w:r>
          </w:p>
        </w:tc>
        <w:tc>
          <w:tcPr>
            <w:tcW w:w="675"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kern w:val="3"/>
                <w:sz w:val="24"/>
                <w:szCs w:val="24"/>
                <w:lang w:val="en-US" w:bidi="en-US"/>
              </w:rPr>
              <w:t>950</w:t>
            </w:r>
          </w:p>
        </w:tc>
      </w:tr>
      <w:tr w:rsidR="00715E82" w:rsidRPr="009C13E5" w:rsidTr="00715E82">
        <w:trPr>
          <w:trHeight w:val="243"/>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без стационарных плит, с кондиционерами</w:t>
            </w:r>
          </w:p>
        </w:tc>
        <w:tc>
          <w:tcPr>
            <w:tcW w:w="67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color w:val="000000"/>
                <w:kern w:val="3"/>
                <w:sz w:val="24"/>
                <w:szCs w:val="24"/>
                <w:lang w:val="en-US" w:bidi="en-US"/>
              </w:rPr>
            </w:pPr>
            <w:r w:rsidRPr="009C13E5">
              <w:rPr>
                <w:rFonts w:ascii="Liberation Serif" w:hAnsi="Liberation Serif" w:cs="Liberation Serif"/>
                <w:color w:val="000000"/>
                <w:kern w:val="3"/>
                <w:sz w:val="24"/>
                <w:szCs w:val="24"/>
                <w:lang w:val="en-US" w:bidi="en-US"/>
              </w:rPr>
              <w:t>1250</w:t>
            </w:r>
          </w:p>
        </w:tc>
      </w:tr>
      <w:tr w:rsidR="00715E82" w:rsidRPr="009C13E5" w:rsidTr="00715E82">
        <w:trPr>
          <w:trHeight w:val="325"/>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со стационарными электроплитами (100% охвата), без кондиционеров</w:t>
            </w:r>
          </w:p>
        </w:tc>
        <w:tc>
          <w:tcPr>
            <w:tcW w:w="67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kern w:val="3"/>
                <w:sz w:val="24"/>
                <w:szCs w:val="24"/>
                <w:lang w:val="en-US" w:bidi="en-US"/>
              </w:rPr>
              <w:t>1350</w:t>
            </w:r>
          </w:p>
        </w:tc>
      </w:tr>
      <w:tr w:rsidR="00715E82" w:rsidRPr="009C13E5" w:rsidTr="00715E82">
        <w:trPr>
          <w:trHeight w:val="375"/>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со стационарными электроплитами (100% охвата), с кондиционерами</w:t>
            </w:r>
          </w:p>
        </w:tc>
        <w:tc>
          <w:tcPr>
            <w:tcW w:w="67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color w:val="000000"/>
                <w:kern w:val="3"/>
                <w:sz w:val="24"/>
                <w:szCs w:val="24"/>
                <w:lang w:val="en-US" w:bidi="en-US"/>
              </w:rPr>
            </w:pPr>
            <w:r w:rsidRPr="009C13E5">
              <w:rPr>
                <w:rFonts w:ascii="Liberation Serif" w:hAnsi="Liberation Serif" w:cs="Liberation Serif"/>
                <w:color w:val="000000"/>
                <w:kern w:val="3"/>
                <w:sz w:val="24"/>
                <w:szCs w:val="24"/>
                <w:lang w:val="en-US" w:bidi="en-US"/>
              </w:rPr>
              <w:t>1650</w:t>
            </w:r>
          </w:p>
        </w:tc>
      </w:tr>
      <w:tr w:rsidR="00715E82" w:rsidRPr="009C13E5" w:rsidTr="00715E82">
        <w:trPr>
          <w:trHeight w:val="227"/>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r w:rsidRPr="009C13E5">
              <w:rPr>
                <w:rFonts w:ascii="Liberation Serif" w:hAnsi="Liberation Serif" w:cs="Liberation Serif"/>
                <w:kern w:val="3"/>
                <w:sz w:val="24"/>
                <w:szCs w:val="24"/>
                <w:lang w:bidi="en-US"/>
              </w:rPr>
              <w:t>Использование максимума электрической нагрузки</w:t>
            </w:r>
          </w:p>
        </w:tc>
        <w:tc>
          <w:tcPr>
            <w:tcW w:w="1226"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left"/>
              <w:rPr>
                <w:rFonts w:ascii="Liberation Serif" w:hAnsi="Liberation Serif" w:cs="Liberation Serif"/>
                <w:lang w:val="ru-RU"/>
              </w:rPr>
            </w:pPr>
            <w:r w:rsidRPr="009C13E5">
              <w:rPr>
                <w:rFonts w:ascii="Liberation Serif" w:hAnsi="Liberation Serif" w:cs="Liberation Serif"/>
                <w:lang w:val="ru-RU"/>
              </w:rPr>
              <w:t>остальные городские населенные пункты Курганской области</w:t>
            </w:r>
          </w:p>
        </w:tc>
        <w:tc>
          <w:tcPr>
            <w:tcW w:w="3382"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без стационарных плит, без кондиционеров</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rPr>
            </w:pPr>
            <w:r w:rsidRPr="009C13E5">
              <w:rPr>
                <w:rFonts w:ascii="Liberation Serif" w:hAnsi="Liberation Serif" w:cs="Liberation Serif"/>
                <w:color w:val="000000"/>
              </w:rPr>
              <w:t>4160</w:t>
            </w:r>
          </w:p>
        </w:tc>
      </w:tr>
      <w:tr w:rsidR="00715E82" w:rsidRPr="009C13E5" w:rsidTr="00715E82">
        <w:trPr>
          <w:trHeight w:val="467"/>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sz w:val="24"/>
                <w:szCs w:val="24"/>
              </w:rPr>
              <w:t>без стационарных плит, с кондиционерами</w:t>
            </w:r>
          </w:p>
        </w:tc>
        <w:tc>
          <w:tcPr>
            <w:tcW w:w="67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sz w:val="24"/>
                <w:szCs w:val="24"/>
              </w:rPr>
              <w:t>4560</w:t>
            </w:r>
          </w:p>
        </w:tc>
      </w:tr>
      <w:tr w:rsidR="00715E82" w:rsidRPr="009C13E5" w:rsidTr="00715E82">
        <w:trPr>
          <w:trHeight w:val="244"/>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sz w:val="24"/>
                <w:szCs w:val="24"/>
              </w:rPr>
              <w:t>со стационарными электроплитами (100% охвата), без кондиционеров</w:t>
            </w:r>
          </w:p>
        </w:tc>
        <w:tc>
          <w:tcPr>
            <w:tcW w:w="675"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sz w:val="24"/>
                <w:szCs w:val="24"/>
              </w:rPr>
              <w:t>4240</w:t>
            </w:r>
          </w:p>
        </w:tc>
      </w:tr>
      <w:tr w:rsidR="00715E82" w:rsidRPr="009C13E5" w:rsidTr="00715E82">
        <w:trPr>
          <w:trHeight w:val="435"/>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sz w:val="24"/>
                <w:szCs w:val="24"/>
              </w:rPr>
              <w:t>со стационарными электроплитами (100% охвата), с кондиционерами</w:t>
            </w:r>
          </w:p>
        </w:tc>
        <w:tc>
          <w:tcPr>
            <w:tcW w:w="675" w:type="dxa"/>
            <w:gridSpan w:val="2"/>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sz w:val="24"/>
                <w:szCs w:val="24"/>
              </w:rPr>
              <w:t>4640</w:t>
            </w:r>
          </w:p>
        </w:tc>
      </w:tr>
      <w:tr w:rsidR="00715E82" w:rsidRPr="009C13E5" w:rsidTr="00715E82">
        <w:trPr>
          <w:trHeight w:val="264"/>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val="restart"/>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сельские населенные пункты</w:t>
            </w:r>
          </w:p>
        </w:tc>
        <w:tc>
          <w:tcPr>
            <w:tcW w:w="3382"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без стационарных плит, без кондиционеров</w:t>
            </w:r>
          </w:p>
        </w:tc>
        <w:tc>
          <w:tcPr>
            <w:tcW w:w="67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kern w:val="3"/>
                <w:sz w:val="24"/>
                <w:szCs w:val="24"/>
                <w:lang w:val="en-US" w:bidi="en-US"/>
              </w:rPr>
              <w:t>4100</w:t>
            </w:r>
          </w:p>
        </w:tc>
      </w:tr>
      <w:tr w:rsidR="00715E82" w:rsidRPr="009C13E5" w:rsidTr="00715E82">
        <w:trPr>
          <w:trHeight w:val="193"/>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без стационарных плит, с кондиционерами</w:t>
            </w:r>
          </w:p>
        </w:tc>
        <w:tc>
          <w:tcPr>
            <w:tcW w:w="67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kern w:val="3"/>
                <w:sz w:val="24"/>
                <w:szCs w:val="24"/>
                <w:lang w:val="en-US" w:bidi="en-US"/>
              </w:rPr>
              <w:t>4600</w:t>
            </w:r>
          </w:p>
        </w:tc>
      </w:tr>
      <w:tr w:rsidR="00715E82" w:rsidRPr="009C13E5" w:rsidTr="00715E82">
        <w:trPr>
          <w:trHeight w:val="162"/>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со стационарными электроплитами (100% охвата), без кондиционеров</w:t>
            </w:r>
          </w:p>
        </w:tc>
        <w:tc>
          <w:tcPr>
            <w:tcW w:w="67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kern w:val="3"/>
                <w:sz w:val="24"/>
                <w:szCs w:val="24"/>
                <w:lang w:val="en-US" w:bidi="en-US"/>
              </w:rPr>
              <w:t>4400</w:t>
            </w:r>
          </w:p>
        </w:tc>
      </w:tr>
      <w:tr w:rsidR="00715E82" w:rsidRPr="009C13E5" w:rsidTr="00715E82">
        <w:trPr>
          <w:trHeight w:val="294"/>
        </w:trPr>
        <w:tc>
          <w:tcPr>
            <w:tcW w:w="1304" w:type="dxa"/>
            <w:vMerge/>
            <w:tcBorders>
              <w:left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3382" w:type="dxa"/>
            <w:gridSpan w:val="8"/>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со стационарными электроплитами (100% охвата), с кондиционерами</w:t>
            </w:r>
          </w:p>
        </w:tc>
        <w:tc>
          <w:tcPr>
            <w:tcW w:w="67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color w:val="000000"/>
                <w:kern w:val="3"/>
                <w:sz w:val="24"/>
                <w:szCs w:val="24"/>
                <w:lang w:val="en-US" w:bidi="en-US"/>
              </w:rPr>
              <w:t>4900</w:t>
            </w:r>
          </w:p>
        </w:tc>
      </w:tr>
      <w:tr w:rsidR="00715E82" w:rsidRPr="009C13E5" w:rsidTr="00836F83">
        <w:trPr>
          <w:trHeight w:val="227"/>
        </w:trPr>
        <w:tc>
          <w:tcPr>
            <w:tcW w:w="1304"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662"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Не нормируется</w:t>
            </w:r>
          </w:p>
        </w:tc>
      </w:tr>
      <w:tr w:rsidR="00715E82" w:rsidRPr="009C13E5" w:rsidTr="00836F83">
        <w:trPr>
          <w:trHeight w:val="227"/>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Объекты теплоснабжения</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 xml:space="preserve">Расчетный показатель минимально допустимого уровня </w:t>
            </w:r>
            <w:r w:rsidRPr="009C13E5">
              <w:rPr>
                <w:rFonts w:ascii="Liberation Serif" w:hAnsi="Liberation Serif" w:cs="Liberation Serif"/>
                <w:kern w:val="3"/>
                <w:sz w:val="24"/>
                <w:szCs w:val="24"/>
                <w:lang w:bidi="en-US"/>
              </w:rPr>
              <w:lastRenderedPageBreak/>
              <w:t>обеспеченности</w:t>
            </w:r>
          </w:p>
        </w:tc>
        <w:tc>
          <w:tcPr>
            <w:tcW w:w="1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 xml:space="preserve">Расход тепловой энергии на отопление и вентиляцию </w:t>
            </w:r>
            <w:r w:rsidRPr="009C13E5">
              <w:rPr>
                <w:rFonts w:ascii="Liberation Serif" w:hAnsi="Liberation Serif" w:cs="Liberation Serif"/>
                <w:kern w:val="3"/>
                <w:sz w:val="24"/>
                <w:szCs w:val="24"/>
                <w:lang w:bidi="en-US"/>
              </w:rPr>
              <w:lastRenderedPageBreak/>
              <w:t>зданий, Вт/(куб.м* °</w:t>
            </w:r>
            <w:r w:rsidRPr="009C13E5">
              <w:rPr>
                <w:rFonts w:ascii="Liberation Serif" w:hAnsi="Liberation Serif" w:cs="Liberation Serif"/>
                <w:kern w:val="3"/>
                <w:sz w:val="24"/>
                <w:szCs w:val="24"/>
                <w:lang w:val="en-US" w:bidi="en-US"/>
              </w:rPr>
              <w:t>C</w:t>
            </w:r>
            <w:r w:rsidRPr="009C13E5">
              <w:rPr>
                <w:rFonts w:ascii="Liberation Serif" w:hAnsi="Liberation Serif" w:cs="Liberation Serif"/>
                <w:kern w:val="3"/>
                <w:sz w:val="24"/>
                <w:szCs w:val="24"/>
                <w:lang w:bidi="en-US"/>
              </w:rPr>
              <w:t>)</w:t>
            </w:r>
          </w:p>
        </w:tc>
        <w:tc>
          <w:tcPr>
            <w:tcW w:w="528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для малоэтажных жилых одноквартирных зданий [2]</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площадь здания, кв. м</w:t>
            </w:r>
          </w:p>
        </w:tc>
        <w:tc>
          <w:tcPr>
            <w:tcW w:w="4057"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этажей</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c>
          <w:tcPr>
            <w:tcW w:w="1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w:t>
            </w:r>
          </w:p>
        </w:tc>
        <w:tc>
          <w:tcPr>
            <w:tcW w:w="1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50 и менее</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0,579</w:t>
            </w:r>
          </w:p>
        </w:tc>
        <w:tc>
          <w:tcPr>
            <w:tcW w:w="1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1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100</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0,517</w:t>
            </w:r>
          </w:p>
        </w:tc>
        <w:tc>
          <w:tcPr>
            <w:tcW w:w="1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0,558</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1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150</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0,455</w:t>
            </w:r>
          </w:p>
        </w:tc>
        <w:tc>
          <w:tcPr>
            <w:tcW w:w="1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0,496</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0,538</w:t>
            </w:r>
          </w:p>
        </w:tc>
        <w:tc>
          <w:tcPr>
            <w:tcW w:w="1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250</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0,414</w:t>
            </w:r>
          </w:p>
        </w:tc>
        <w:tc>
          <w:tcPr>
            <w:tcW w:w="1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0,434</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0,455</w:t>
            </w:r>
          </w:p>
        </w:tc>
        <w:tc>
          <w:tcPr>
            <w:tcW w:w="1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0,476</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400</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0,372</w:t>
            </w:r>
          </w:p>
        </w:tc>
        <w:tc>
          <w:tcPr>
            <w:tcW w:w="1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0,372</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0,393</w:t>
            </w:r>
          </w:p>
        </w:tc>
        <w:tc>
          <w:tcPr>
            <w:tcW w:w="1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0,414</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600</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0,359</w:t>
            </w:r>
          </w:p>
        </w:tc>
        <w:tc>
          <w:tcPr>
            <w:tcW w:w="1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0,359</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0,359</w:t>
            </w:r>
          </w:p>
        </w:tc>
        <w:tc>
          <w:tcPr>
            <w:tcW w:w="1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0,372</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1000 и более</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0,336</w:t>
            </w:r>
          </w:p>
        </w:tc>
        <w:tc>
          <w:tcPr>
            <w:tcW w:w="10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0,336</w:t>
            </w:r>
          </w:p>
        </w:tc>
        <w:tc>
          <w:tcPr>
            <w:tcW w:w="10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0,336</w:t>
            </w:r>
          </w:p>
        </w:tc>
        <w:tc>
          <w:tcPr>
            <w:tcW w:w="10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0,336</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528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для многоквартирных жилых и общественных зданий</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типы зданий</w:t>
            </w:r>
          </w:p>
        </w:tc>
        <w:tc>
          <w:tcPr>
            <w:tcW w:w="4057"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этажей</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4, 5</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6, 7</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8, 9</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10, 11</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12 и выше</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жилые, гостиницы, общежития</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0,455</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0,414</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0,372</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0,359</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0,336</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0,319</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0,301</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0,290</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общественные, кроме перечисленных ниже</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0,487</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0,440</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0,417</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0,371</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0,359</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0,342</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0,324</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0,311</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поликлиники и лечебные учреждения, дома-интернаты</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0,394</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0,382</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0,371</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0,359</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0,348</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0,336</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0,324</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0,311</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дошкольные учреждения</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0,521</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0,521</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0,521</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сервисного обслуживания</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0,266</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0,255</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0,243</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0,232</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0,232</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административного назначения (офисы)</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0,417</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0,394</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0,382</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0,313</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0,278</w:t>
            </w:r>
          </w:p>
        </w:tc>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0,255</w:t>
            </w:r>
          </w:p>
        </w:tc>
        <w:tc>
          <w:tcPr>
            <w:tcW w:w="5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0,232</w:t>
            </w:r>
          </w:p>
        </w:tc>
        <w:tc>
          <w:tcPr>
            <w:tcW w:w="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0,232</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w:t>
            </w:r>
            <w:r w:rsidRPr="009C13E5">
              <w:rPr>
                <w:rFonts w:ascii="Liberation Serif" w:hAnsi="Liberation Serif" w:cs="Liberation Serif"/>
                <w:kern w:val="3"/>
                <w:sz w:val="24"/>
                <w:szCs w:val="24"/>
                <w:lang w:bidi="en-US"/>
              </w:rPr>
              <w:lastRenderedPageBreak/>
              <w:t>ьной доступности</w:t>
            </w:r>
          </w:p>
        </w:tc>
        <w:tc>
          <w:tcPr>
            <w:tcW w:w="6662"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Не нормируется</w:t>
            </w:r>
          </w:p>
        </w:tc>
      </w:tr>
      <w:tr w:rsidR="00715E82" w:rsidRPr="009C13E5" w:rsidTr="00836F83">
        <w:trPr>
          <w:trHeight w:val="227"/>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Объекты газоснабжения</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Объем газопотребления, куб. м/год на 1 чел. [3]</w:t>
            </w:r>
          </w:p>
        </w:tc>
        <w:tc>
          <w:tcPr>
            <w:tcW w:w="46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централизованное горячее водоснабжение</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val="en-US" w:bidi="en-US"/>
              </w:rPr>
              <w:t>120</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46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горячее водоснабжение от газовых водонагревателей</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300</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29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r w:rsidRPr="009C13E5">
              <w:rPr>
                <w:rFonts w:ascii="Liberation Serif" w:hAnsi="Liberation Serif" w:cs="Liberation Serif"/>
                <w:kern w:val="3"/>
                <w:sz w:val="24"/>
                <w:szCs w:val="24"/>
                <w:lang w:bidi="en-US"/>
              </w:rPr>
              <w:t>отсутствие всяких видов горячего водоснабжения</w:t>
            </w:r>
          </w:p>
        </w:tc>
        <w:tc>
          <w:tcPr>
            <w:tcW w:w="168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сельские населенные пункты</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220</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662"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715E82" w:rsidRPr="009C13E5" w:rsidTr="00836F83">
        <w:trPr>
          <w:trHeight w:val="227"/>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Объекты водоснабжения</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val="en-US" w:bidi="en-US"/>
              </w:rPr>
            </w:pPr>
            <w:r w:rsidRPr="009C13E5">
              <w:rPr>
                <w:rFonts w:ascii="Liberation Serif" w:hAnsi="Liberation Serif" w:cs="Liberation Serif"/>
                <w:kern w:val="3"/>
                <w:sz w:val="24"/>
                <w:szCs w:val="24"/>
                <w:lang w:bidi="en-US"/>
              </w:rPr>
              <w:t xml:space="preserve">Объем водопотребления, л/сут. на 1 чел. </w:t>
            </w:r>
            <w:r w:rsidRPr="009C13E5">
              <w:rPr>
                <w:rFonts w:ascii="Liberation Serif" w:hAnsi="Liberation Serif" w:cs="Liberation Serif"/>
                <w:kern w:val="3"/>
                <w:sz w:val="24"/>
                <w:szCs w:val="24"/>
                <w:lang w:val="en-US" w:bidi="en-US"/>
              </w:rPr>
              <w:t>[4, 5]</w:t>
            </w:r>
          </w:p>
        </w:tc>
        <w:tc>
          <w:tcPr>
            <w:tcW w:w="46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застройка зданиями, оборудованными внутренним водопроводом и канализацией, с ванными и местными водонагревателями</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140</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46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то же, с централизованным горячим водоснабжением</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195</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662"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r w:rsidR="00715E82" w:rsidRPr="009C13E5" w:rsidTr="00836F83">
        <w:trPr>
          <w:trHeight w:val="227"/>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Объекты водоотведения</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3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Объем водоотведения, л/сут. на 1 чел.</w:t>
            </w:r>
          </w:p>
        </w:tc>
        <w:tc>
          <w:tcPr>
            <w:tcW w:w="46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застройка зданиями, оборудованными внутренним водопроводом и канализацией, с ванными и местными водонагревателями</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140</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37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46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то же, с централизованным горячим водоснабжением</w:t>
            </w:r>
          </w:p>
        </w:tc>
        <w:tc>
          <w:tcPr>
            <w:tcW w:w="6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195</w:t>
            </w:r>
          </w:p>
        </w:tc>
      </w:tr>
      <w:tr w:rsidR="00715E82" w:rsidRPr="009C13E5" w:rsidTr="00836F83">
        <w:trPr>
          <w:trHeight w:val="227"/>
        </w:trPr>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hAnsi="Liberation Serif" w:cs="Liberation Serif"/>
                <w:kern w:val="3"/>
                <w:sz w:val="24"/>
                <w:szCs w:val="24"/>
              </w:rPr>
            </w:pPr>
            <w:r w:rsidRPr="009C13E5">
              <w:rPr>
                <w:rFonts w:ascii="Liberation Serif" w:hAnsi="Liberation Serif" w:cs="Liberation Serif"/>
                <w:kern w:val="3"/>
                <w:sz w:val="24"/>
                <w:szCs w:val="24"/>
              </w:rPr>
              <w:t xml:space="preserve">Расчетный показатель максимально допустимого уровня территориальной </w:t>
            </w:r>
            <w:r w:rsidRPr="009C13E5">
              <w:rPr>
                <w:rFonts w:ascii="Liberation Serif" w:hAnsi="Liberation Serif" w:cs="Liberation Serif"/>
                <w:kern w:val="3"/>
                <w:sz w:val="24"/>
                <w:szCs w:val="24"/>
              </w:rPr>
              <w:lastRenderedPageBreak/>
              <w:t>доступности</w:t>
            </w:r>
          </w:p>
        </w:tc>
        <w:tc>
          <w:tcPr>
            <w:tcW w:w="6662"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lastRenderedPageBreak/>
              <w:t>Не нормируется</w:t>
            </w:r>
          </w:p>
        </w:tc>
      </w:tr>
      <w:tr w:rsidR="00715E82" w:rsidRPr="009C13E5" w:rsidTr="00836F83">
        <w:trPr>
          <w:trHeight w:val="227"/>
        </w:trPr>
        <w:tc>
          <w:tcPr>
            <w:tcW w:w="9384"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ind w:firstLine="567"/>
              <w:jc w:val="both"/>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Примечания:</w:t>
            </w:r>
          </w:p>
          <w:p w:rsidR="00715E82" w:rsidRPr="009C13E5" w:rsidRDefault="00715E82" w:rsidP="009C13E5">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rsidR="00715E82" w:rsidRPr="009C13E5" w:rsidRDefault="00715E82" w:rsidP="009C13E5">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rsidR="00715E82" w:rsidRPr="009C13E5" w:rsidRDefault="00715E82" w:rsidP="009C13E5">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3. Укрупненные показатели потребления газа приведены при теплоте сгорания газа 34 МДж/куб. м (8000 ккал/куб. м).</w:t>
            </w:r>
          </w:p>
          <w:p w:rsidR="00715E82" w:rsidRPr="009C13E5" w:rsidRDefault="00715E82" w:rsidP="009C13E5">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rsidR="00715E82" w:rsidRPr="009C13E5" w:rsidRDefault="00715E82" w:rsidP="009C13E5">
            <w:pPr>
              <w:widowControl w:val="0"/>
              <w:autoSpaceDN w:val="0"/>
              <w:spacing w:after="0" w:line="240" w:lineRule="auto"/>
              <w:ind w:firstLine="567"/>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E65AB5" w:rsidRDefault="00E65AB5" w:rsidP="009C13E5">
      <w:pPr>
        <w:autoSpaceDN w:val="0"/>
        <w:spacing w:after="0" w:line="240" w:lineRule="auto"/>
        <w:jc w:val="center"/>
        <w:rPr>
          <w:rFonts w:ascii="Liberation Serif" w:eastAsia="Calibri" w:hAnsi="Liberation Serif" w:cs="Liberation Serif"/>
          <w:i/>
          <w:sz w:val="24"/>
          <w:szCs w:val="24"/>
          <w:lang w:eastAsia="en-US"/>
        </w:rPr>
      </w:pPr>
    </w:p>
    <w:p w:rsidR="00715E82" w:rsidRPr="009C13E5" w:rsidRDefault="00715E82" w:rsidP="009C13E5">
      <w:pPr>
        <w:autoSpaceDN w:val="0"/>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Таблица 13. Объекты регионального значения</w:t>
      </w:r>
    </w:p>
    <w:p w:rsidR="00715E82" w:rsidRPr="009C13E5" w:rsidRDefault="00715E82" w:rsidP="009C13E5">
      <w:pPr>
        <w:autoSpaceDN w:val="0"/>
        <w:spacing w:after="0" w:line="240" w:lineRule="auto"/>
        <w:jc w:val="center"/>
        <w:rPr>
          <w:rFonts w:ascii="Liberation Serif" w:eastAsia="Calibri" w:hAnsi="Liberation Serif" w:cs="Liberation Serif"/>
          <w:i/>
          <w:sz w:val="24"/>
          <w:szCs w:val="24"/>
          <w:lang w:eastAsia="en-US"/>
        </w:rPr>
      </w:pPr>
      <w:r w:rsidRPr="009C13E5">
        <w:rPr>
          <w:rFonts w:ascii="Liberation Serif" w:eastAsia="Calibri" w:hAnsi="Liberation Serif" w:cs="Liberation Serif"/>
          <w:i/>
          <w:sz w:val="24"/>
          <w:szCs w:val="24"/>
          <w:lang w:eastAsia="en-US"/>
        </w:rPr>
        <w:t>в области утилизации, обезвреживания, захоронения ТКО</w:t>
      </w:r>
    </w:p>
    <w:p w:rsidR="00715E82" w:rsidRPr="009C13E5" w:rsidRDefault="00715E82" w:rsidP="009C13E5">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296"/>
        <w:gridCol w:w="2410"/>
        <w:gridCol w:w="2268"/>
        <w:gridCol w:w="2410"/>
      </w:tblGrid>
      <w:tr w:rsidR="00715E82" w:rsidRPr="009C13E5" w:rsidTr="00715E82">
        <w:trPr>
          <w:cantSplit/>
          <w:trHeight w:val="227"/>
          <w:tblHeader/>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вида объекта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keepNext/>
              <w:widowControl w:val="0"/>
              <w:autoSpaceDN w:val="0"/>
              <w:spacing w:after="0" w:line="240" w:lineRule="auto"/>
              <w:jc w:val="center"/>
              <w:rPr>
                <w:rFonts w:ascii="Liberation Serif" w:hAnsi="Liberation Serif" w:cs="Liberation Serif"/>
                <w:b/>
                <w:kern w:val="3"/>
                <w:sz w:val="24"/>
                <w:szCs w:val="24"/>
                <w:lang w:bidi="en-US"/>
              </w:rPr>
            </w:pPr>
            <w:r w:rsidRPr="009C13E5">
              <w:rPr>
                <w:rFonts w:ascii="Liberation Serif" w:hAnsi="Liberation Serif" w:cs="Liberation Serif"/>
                <w:b/>
                <w:kern w:val="3"/>
                <w:sz w:val="24"/>
                <w:szCs w:val="24"/>
                <w:lang w:bidi="en-US"/>
              </w:rPr>
              <w:t>Наименование расчетного показателя, единица измерения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keepNext/>
              <w:widowControl w:val="0"/>
              <w:autoSpaceDN w:val="0"/>
              <w:spacing w:after="0" w:line="240" w:lineRule="auto"/>
              <w:jc w:val="center"/>
              <w:rPr>
                <w:rFonts w:ascii="Liberation Serif" w:hAnsi="Liberation Serif" w:cs="Liberation Serif"/>
                <w:kern w:val="3"/>
                <w:sz w:val="24"/>
                <w:szCs w:val="24"/>
                <w:lang w:val="en-US" w:bidi="en-US"/>
              </w:rPr>
            </w:pPr>
            <w:r w:rsidRPr="009C13E5">
              <w:rPr>
                <w:rFonts w:ascii="Liberation Serif" w:hAnsi="Liberation Serif" w:cs="Liberation Serif"/>
                <w:b/>
                <w:kern w:val="3"/>
                <w:sz w:val="24"/>
                <w:szCs w:val="24"/>
                <w:lang w:bidi="en-US"/>
              </w:rPr>
              <w:t>Значение расчетного показателя</w:t>
            </w:r>
          </w:p>
        </w:tc>
      </w:tr>
      <w:tr w:rsidR="00715E82" w:rsidRPr="009C13E5" w:rsidTr="00715E82">
        <w:trPr>
          <w:cantSplit/>
          <w:trHeight w:val="227"/>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Объекты утилизации, обезвреживания, захоронения ТКО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на область, ед.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Количество объектов определяется в соответствии с действующей территориальной схемой обращения с отходами, в том числе с ТКО, Курганской области</w:t>
            </w:r>
          </w:p>
        </w:tc>
      </w:tr>
      <w:tr w:rsidR="00715E82" w:rsidRPr="009C13E5" w:rsidTr="00715E82">
        <w:trPr>
          <w:cantSplit/>
          <w:trHeight w:val="227"/>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both"/>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widowControl w:val="0"/>
              <w:autoSpaceDN w:val="0"/>
              <w:spacing w:after="0" w:line="240" w:lineRule="auto"/>
              <w:jc w:val="center"/>
              <w:rPr>
                <w:rFonts w:ascii="Liberation Serif" w:hAnsi="Liberation Serif" w:cs="Liberation Serif"/>
                <w:kern w:val="3"/>
                <w:sz w:val="24"/>
                <w:szCs w:val="24"/>
                <w:lang w:bidi="en-US"/>
              </w:rPr>
            </w:pPr>
            <w:r w:rsidRPr="009C13E5">
              <w:rPr>
                <w:rFonts w:ascii="Liberation Serif" w:hAnsi="Liberation Serif" w:cs="Liberation Serif"/>
                <w:kern w:val="3"/>
                <w:sz w:val="24"/>
                <w:szCs w:val="24"/>
                <w:lang w:bidi="en-US"/>
              </w:rPr>
              <w:t>Не нормируется</w:t>
            </w:r>
          </w:p>
        </w:tc>
      </w:tr>
    </w:tbl>
    <w:p w:rsidR="00E65AB5" w:rsidRDefault="00E65AB5" w:rsidP="009C13E5">
      <w:pPr>
        <w:pStyle w:val="5"/>
        <w:spacing w:before="0" w:after="0"/>
        <w:rPr>
          <w:rFonts w:ascii="Liberation Serif" w:hAnsi="Liberation Serif" w:cs="Liberation Serif"/>
          <w:sz w:val="24"/>
          <w:szCs w:val="24"/>
        </w:rPr>
      </w:pPr>
    </w:p>
    <w:p w:rsidR="00715E82" w:rsidRDefault="00715E82" w:rsidP="009C13E5">
      <w:pPr>
        <w:pStyle w:val="5"/>
        <w:spacing w:before="0" w:after="0"/>
        <w:rPr>
          <w:rFonts w:ascii="Liberation Serif" w:hAnsi="Liberation Serif" w:cs="Liberation Serif"/>
          <w:sz w:val="24"/>
          <w:szCs w:val="24"/>
        </w:rPr>
      </w:pPr>
      <w:r w:rsidRPr="009C13E5">
        <w:rPr>
          <w:rFonts w:ascii="Liberation Serif" w:hAnsi="Liberation Serif" w:cs="Liberation Serif"/>
          <w:sz w:val="24"/>
          <w:szCs w:val="24"/>
        </w:rPr>
        <w:t>Таблица 14. Объекты регионального значения в области промышленности</w:t>
      </w:r>
    </w:p>
    <w:p w:rsidR="00E65AB5" w:rsidRPr="00E65AB5" w:rsidRDefault="00E65AB5" w:rsidP="00E65AB5">
      <w:pPr>
        <w:rPr>
          <w:lang w:eastAsia="en-US"/>
        </w:rPr>
      </w:pPr>
    </w:p>
    <w:tbl>
      <w:tblPr>
        <w:tblW w:w="9915" w:type="dxa"/>
        <w:tblLayout w:type="fixed"/>
        <w:tblCellMar>
          <w:left w:w="10" w:type="dxa"/>
          <w:right w:w="10" w:type="dxa"/>
        </w:tblCellMar>
        <w:tblLook w:val="04A0" w:firstRow="1" w:lastRow="0" w:firstColumn="1" w:lastColumn="0" w:noHBand="0" w:noVBand="1"/>
      </w:tblPr>
      <w:tblGrid>
        <w:gridCol w:w="1691"/>
        <w:gridCol w:w="3047"/>
        <w:gridCol w:w="3332"/>
        <w:gridCol w:w="1845"/>
      </w:tblGrid>
      <w:tr w:rsidR="00715E82" w:rsidRPr="009C13E5" w:rsidTr="00715E82">
        <w:trPr>
          <w:trHeight w:val="50"/>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b/>
                <w:lang w:val="ru-RU"/>
              </w:rPr>
              <w:lastRenderedPageBreak/>
              <w:t>Наименование расчетного показателя, единица измерения</w:t>
            </w: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b/>
                <w:bCs/>
                <w:lang w:val="ru-RU"/>
              </w:rPr>
            </w:pPr>
            <w:r w:rsidRPr="009C13E5">
              <w:rPr>
                <w:rFonts w:ascii="Liberation Serif" w:hAnsi="Liberation Serif" w:cs="Liberation Serif"/>
                <w:b/>
                <w:bCs/>
                <w:lang w:val="ru-RU"/>
              </w:rPr>
              <w:t>Отрасль производства (производственная деятельность)</w:t>
            </w:r>
          </w:p>
          <w:p w:rsidR="00715E82" w:rsidRPr="009C13E5" w:rsidRDefault="00715E82" w:rsidP="009C13E5">
            <w:pPr>
              <w:pStyle w:val="a3"/>
              <w:ind w:firstLine="0"/>
              <w:jc w:val="center"/>
              <w:rPr>
                <w:rFonts w:ascii="Liberation Serif" w:hAnsi="Liberation Serif" w:cs="Liberation Serif"/>
                <w:b/>
                <w:bCs/>
                <w:lang w:val="ru-RU"/>
              </w:rPr>
            </w:pPr>
            <w:r w:rsidRPr="009C13E5">
              <w:rPr>
                <w:rFonts w:ascii="Liberation Serif" w:hAnsi="Liberation Serif" w:cs="Liberation Serif"/>
                <w:b/>
                <w:bCs/>
                <w:lang w:val="ru-RU"/>
              </w:rPr>
              <w:t>Предприятия производства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rPr>
            </w:pPr>
            <w:r w:rsidRPr="009C13E5">
              <w:rPr>
                <w:rFonts w:ascii="Liberation Serif" w:hAnsi="Liberation Serif" w:cs="Liberation Serif"/>
                <w:b/>
                <w:lang w:val="ru-RU"/>
              </w:rPr>
              <w:t>Значение расчетного показателя</w:t>
            </w:r>
          </w:p>
        </w:tc>
      </w:tr>
      <w:tr w:rsidR="00715E82" w:rsidRPr="009C13E5" w:rsidTr="00715E82">
        <w:trPr>
          <w:trHeight w:val="50"/>
        </w:trPr>
        <w:tc>
          <w:tcPr>
            <w:tcW w:w="991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Расчетные показатели минимально допустимого уровня обеспеченности</w:t>
            </w:r>
          </w:p>
        </w:tc>
      </w:tr>
      <w:tr w:rsidR="00715E82" w:rsidRPr="009C13E5" w:rsidTr="00715E82">
        <w:trPr>
          <w:trHeight w:val="38"/>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rPr>
            </w:pPr>
            <w:r w:rsidRPr="009C13E5">
              <w:rPr>
                <w:rFonts w:ascii="Liberation Serif" w:hAnsi="Liberation Serif" w:cs="Liberation Serif"/>
                <w:lang w:val="ru-RU"/>
              </w:rPr>
              <w:t>Минимальный коэффициент застройки, %</w:t>
            </w:r>
            <w:r w:rsidRPr="009C13E5">
              <w:rPr>
                <w:rFonts w:ascii="Liberation Serif" w:hAnsi="Liberation Serif" w:cs="Liberation Serif"/>
              </w:rPr>
              <w:t xml:space="preserve"> [1, 2, 3]</w:t>
            </w: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Добыча и переработка общераспространенных полезных ископаемых</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гравийно-сортировочные, дробильно-сортировочные, обогатительные кварцевого песка, прочие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равны значениям, установленным для соответствующих предприятий по производству строительных материалов и др.</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Химическая промышленность</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горно-химической промышленности/азотной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28/33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фосфатных удобрений и другой продукции неорганической химии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содовой промышленности/хлорной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32/33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прочих продуктов основной химии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вискозных волокон/синтетических волокон</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синтетических смол и пластмасс/изделий из пластмасс</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32/50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лакокрасочной промышленности/продуктов органического синтеза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34/32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Металлургия</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обогатительные железной руды и по производству окатышей мощностью от 5 до 20/более 20 млн. т/год  </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28/32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дробильно-сортировочные мощностью до 3/более 3 млн. т/год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22/27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ремонтные и транспортные (рудников при открытом способе разработки)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надшахтные комплексы и другие сооружения рудников при подземном способе разработки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коксохимические: без обогатительной фабрики/с обогатительной фабрикой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30/28</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метизные/ферросплавные/трубные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50/30/45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 производству огнеупорных изделий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 обжигу огнеупорного сырья и производству порошков и мертелей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28</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 разделке лома и отхода черных металлов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Цветная металлургия</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алюминиевые/свинцово-цинковые и титано-магниевые/медепла-вильные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43/33/38</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надшахтные комплексы и другие сооружения рудников при подземном способе разработки без обогатительных фабрик мощностью до 3/более 3 млн. т/год: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30/35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 обогатительными фабриками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обогатительные фабрики мощностью до 15/более 15 млн. </w:t>
            </w:r>
            <w:r w:rsidRPr="009C13E5">
              <w:rPr>
                <w:rFonts w:ascii="Liberation Serif" w:hAnsi="Liberation Serif" w:cs="Liberation Serif"/>
                <w:lang w:val="ru-RU"/>
              </w:rPr>
              <w:lastRenderedPageBreak/>
              <w:t>т/год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lastRenderedPageBreak/>
              <w:t>27/30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электродные/по обработке цветных металлов/глиноземные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45/45/35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Угольная промышленность</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угольные и сланцевые шахты без обогатительных фабрик/с обогатительными фабриками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28/26</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центральные (групповые) обогатительные фабрики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целлюлозно-бумажные производства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целлюлозно-бумажные и целлюлозно-картонные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переделочные бумажные и картонные, работающие на привозной целлюлозе и макулатуре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Водное хозяйство</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эксплуатационное и ремонтно-эксплуатационные участки мелиоративных систем и сельхозводоснабжения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Нефтяные и газовые производства</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замерные установки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нефтенасосные станции (дожимные)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центральные пункты сбора и подготовки нефти, газа и воды производительностью до 3/более 3 млн.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35/37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установки компрессорного газлифта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компрессорные станции перекачки нефтяного газа производительностью 200/400 тыс. куб. метров в сутки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25/30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кустовые насосные станции для заводнения нефтяных пластов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базы производственного обслуживания нефтегазодобывающих предприятий и управлений буровых работ</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базы материально-технического снабжения нефтяной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геофизические базы нефтяной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Машиностроение (производство)</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паровых и энергетических котлов и котельно-вспомогательного оборудования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энергетических атомных реакторов, паровых гидравлических и газовых турбин и турбовспомогательного оборудования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дизелей, дизель-генераторов и дизельных электростанций на железнодорожном ходу</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прокатного, доменного, сталеплавильного, агломерационного и коксового оборудования, оборудования для цветной металлургии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w:t>
            </w:r>
            <w:r w:rsidRPr="009C13E5">
              <w:rPr>
                <w:rFonts w:ascii="Liberation Serif" w:hAnsi="Liberation Serif" w:cs="Liberation Serif"/>
                <w:lang w:val="ru-RU"/>
              </w:rPr>
              <w:lastRenderedPageBreak/>
              <w:t>шахт и других машин и механизмов для горной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lastRenderedPageBreak/>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электрических мостовых и козловых кранов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лифтов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тормозного оборудования для железнодорожного подвижного состава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ремонт подвижного состава железнодорожного транспорта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Электротехнические производства</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электродвигателей/высоковольтной аппаратуры/трансформаторов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52/60/45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крупных электрических машин и турбогенераторов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низковольтной аппаратуры и светотехнического оборудования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кабельной продукции/электроламповые/электроизоляционных материалов/аккумуляторные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45/45/87/55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полупроводниковых приборов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Радиотехнические производства</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радиопромышленности при общей площади производственных зданий до 100/более 100 тыс. кв. метров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предприятия, расположенные в одном здании (корпус, завод)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предприятия, расположенные в нескольких зданиях: одноэтажных/ многоэтажных</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Химическое машиностроение</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оборудования и арматуры для нефте- и газодобывающей, целлюлозно-бумажной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промышленной трубопроводной арматуры</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металлорежущих станков, литейного и деревообрабатывающего оборудования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кузнечно-прессового оборудования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инструментальные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искусственных алмазов, абразивных материалов и инструментов из них, литья, поковок и штамповок, сварных конструкций для машиностроения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изделий общемашиностроительного применения (редукторов, гидрооборудования, фильтрующих устройств, </w:t>
            </w:r>
            <w:r w:rsidRPr="009C13E5">
              <w:rPr>
                <w:rFonts w:ascii="Liberation Serif" w:hAnsi="Liberation Serif" w:cs="Liberation Serif"/>
                <w:lang w:val="ru-RU"/>
              </w:rPr>
              <w:lastRenderedPageBreak/>
              <w:t>строительных деталей)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lastRenderedPageBreak/>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Приборостроение</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30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приборостроения, средств автоматизации и систем управления</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при общей площади производственных зданий 100/более 100 тыс. кв. метров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30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при применении ртути и стекловарения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Химико-фармацевтические производства</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химико-фармацевтические/медико-инструментальные/медицинских изделий из стекла и фарфора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32/43/40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Автомобильная промышленность</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автомобильные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автосборочные, автомобильного моторостроения, агрегатов, узлов, запчастей, подшипниковые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Сельскохозяйственное машиностроение</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тракторные, сельскохозяйственных машин, тракторных и комбайновых двигателей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агрегатов, узлов, деталей и запчастей к тракторам и сельскохозяйственным машинам</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56</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Строительно-дорожное машиностроение</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бульдозеров, скреперов, экскаваторов и узлов для экскаваторов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пневматического, электрического инструмента и средств малой механизации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оборудования для мелиоративных работ, лесозаготовительной и торфяной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коммунального машиностроения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Производство оборудования</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технологического оборудования для легкой, текстильной, пищевой, комбикормовой и полиграфической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технологического оборудования для торговли и общественного питания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технологического оборудования для стекольной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бытовых приборов и машин</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Лесная промышленность</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30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лесозаготовительные с примыканием к железной дороге общего пользования производственной мощностью до 400/более 400 тыс. куб. метров в год</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без переработки древесины</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28/35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304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 переработкой древесины</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23/20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пиломатериалов, стандартных домов, комплектов деталей, </w:t>
            </w:r>
            <w:r w:rsidRPr="009C13E5">
              <w:rPr>
                <w:rFonts w:ascii="Liberation Serif" w:hAnsi="Liberation Serif" w:cs="Liberation Serif"/>
                <w:lang w:val="ru-RU"/>
              </w:rPr>
              <w:lastRenderedPageBreak/>
              <w:t>столярных изделий и заготовок при поставке сырья и отправке продукции по железной дороге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lastRenderedPageBreak/>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древесно-стружечных плит/фанеры/мебельные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45/47/53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Легкая промышленность</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хлопкоочистительные при крытом хранении хлопка-сырца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29</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хлопкоочистительные при 25 процентах крытого и 75 процентах открытого хранения хлопка-сырца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хлопкозаготовительные пункты</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21</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льнозаводы/пенькозаводы (без полей сушки)/первичной обработки шерсти/шелкомотальной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35/27/61/41</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текстильные комбинаты с одноэтажными главными корпусами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текстильные фабрики, размещенные в одноэтажных корпусах, при общей площади главного производственного корпуса – до 50/более 50 тыс. кв. метров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текстильной галантереи, верхнего и бельевого трикотажа, швейно-трикотажные/швейные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кожевенные и первичной обработки кожсырья, одноэтажные/многоэтажные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искусственных кож, обувных картонов и пленочных материалов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кожгалантерейные: одноэтажные/многоэтажные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меховые и овчинно-шубные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обувные, одноэтажные/многоэтажные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фурнитуры и других изделий для обувной, галантерейной, швейной и трикотажной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Пищевая промышленность</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хлеба и хлебобулочных изделий производственной мощностью до 45/более 45 в тонн в сутки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37/40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кондитерских изделий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растительного масла производственной мощностью до 400/более 400 переработки семян тонн в сутки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33/35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маргариновой продукции, парфюмерно-косметических изделий, первичной обработки чайного листа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виноградных вин и виноматериалов, пива и солода, плодоовощных консервов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ферментации табака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41</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Мясо-молочная промышленность</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мяса (с цехами убоя и обескровливания)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мясных консервов, колбас, копченостей и других мясных продуктов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 переработке молока производственной мощностью до 100/более 100 тонн в смену</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43/45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сухого обезжиренного молока производственной мощностью до 5/более 5 тонн в смену</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36/42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молочных консервов/сыра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45/37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гидролизно-дрожжевые, фурфурольные, белково-витаминных концентратов и по производству премиксов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Заготовки</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мелькомбинаты, крупозаводы, комбинированные кормовые заводы, элеваторы и хлебоприемные предприятия/комбинаты хлебопродуктов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41/42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Ремонт техники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 ремонту грузовых автомобилей/тракторов/шасси тракторов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60/56/54</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станции технического обслуживания грузовых автомобилей, энергонасыщенных тракторов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пункты технического обслуживания тракторов, бульдозеров и других спецмашин</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Снабжение и складское хозяйство</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базы торговые областные/базы прирельсовые (районные и межрайонные)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57/54</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базы минеральных удобрений, известковых материалов, ядохимикатов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склады химических средств защиты растений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Местная промышленность</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замочно-скобяных изделий/художественной керамики/художес-твенных изделий из металла и камня</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61/56/52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духовых музыкальных инструментов/игрушек и сувениров из дерева/игрушек из металла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56/53/61</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швейных изделий: в двухэтажных зданиях/ в зданиях высотой более двух этажей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74/60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Производство строительных материалов</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цементные: с сухим способом производства/ с мокрым способом производства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35/37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асбестоцементных изделий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42</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предварительно напряженных железобетонных железнодорожных шпал производственной мощностью 90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железобетонных напорных труб производственной мощностью 60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крупных блоков, панелей и других конструкций из ячеистого и плотного силикатобетона производственной мощностью 120/200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железобетонных мостовых конструкций для железнодорожного и автодорожного строительства производственной мощностью 40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железобетонных конструкций для гидротехнического и портового строительства производственной мощностью 150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сборных железобетонных и легкобетонных конструкций для сельского производственного строительства производственной мощностью 40/100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железобетонных изделий для строительства элеваторов производственной мощностью до 50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сельские строительные комбинаты по изготовлению комплектов конструкций для производственного строительства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обожженного глиняного кирпича и керамических блоков/силикатного кирпича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42/45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керамических плиток для полов, облицовочных глазурованных плиток, керамических изделий для облицовки фасадов зданий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керамических канализационных труб/керамических дренажных труб</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гравийно-сортировочные при разработке месторождений способом гидромеханизации производственной мощностью от 500 до 1000 /200 (сборно-разборные)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35/30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гравийно-сортировочные при разработке месторождений экскаваторным способом производственной мощностью от 500 до 1000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дробильно-сортировочные по переработке прочных однородных пород производственной мощностью 600-1600/200 (сборно-разборные)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27/30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аглопоритового гравия из зол теплоэлектроцентрали и керамзита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вспученного перлита (с производством перлитобитумных плит) при применении в качестве топлива: природного газа/мазута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минеральной ваты и изделий из нее, вермикулитовых и перлитовых тепло- и звукоизоляционных изделий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извести/известняковой муки и сыромолотого гипса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30/33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стекла оконного, полированного, архитектурно-строительного, технического и стекловолокна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38</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обогатительные кварцевого песка производственной мощностью150–300 тыс. т/год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бутылок, консервной стеклянной тары, хозяйственной стеклянной посуды и хрустальных изделий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строительного, технического, санитарно-технического фаянса, фарфора и полуфарфора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стальных строительных конструкций (в том числе из труб)/стальных конструкций для мостов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алюминиевых строительных конструкций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монтажных (для КИП и автоматики, сантехнических) и электромонтажных заготовок</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технологических металлоконструкций и узлов трубопроводов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48</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 ремонту строительных машин</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63</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объединенные предприятия специализированных монтажных организаций с базой механизации/ без базы механизации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базы механизации строительства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47</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базы управлений производственно-технической комплектации строительных и монтажных трестов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опорные базы общестроительных передвижных механизированных колонн</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опорные базы специализированных передвижных механизированных колонн</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автотранспортные предприятия строительных организаций на 200 и 300 специализированных большегрузных автомобилей и автопоездов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гаражи (на 150 автомобилей/на 250 автомобилей)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40/50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Услуги по обслуживанию и ремонту транспортных средств</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по капитальному ремонту грузовых автомобилей мощностью </w:t>
            </w:r>
            <w:r w:rsidRPr="009C13E5">
              <w:rPr>
                <w:rFonts w:ascii="Liberation Serif" w:hAnsi="Liberation Serif" w:cs="Liberation Serif"/>
                <w:lang w:val="ru-RU"/>
              </w:rPr>
              <w:br/>
              <w:t>от 2 до 10 тыс. капитальных ремонтов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 ремонту агрегатов грузовых автомобилей и автобусов мощностью от 10 до 60 тыс. капитальных ремонтов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по ремонту автобусов с применением готовых агрегатов мощностью от 1 до 2 тыс. ремонтов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по ремонту агрегатов легковых автомобилей мощностью </w:t>
            </w:r>
            <w:r w:rsidRPr="009C13E5">
              <w:rPr>
                <w:rFonts w:ascii="Liberation Serif" w:hAnsi="Liberation Serif" w:cs="Liberation Serif"/>
                <w:lang w:val="ru-RU"/>
              </w:rPr>
              <w:br/>
              <w:t>от 30 до 60 тыс. капитальных ремонтов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централизованного восстановления деталей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65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грузовые автотранспортные на 200 автомобилей при независимом выезде, 100/50 процентов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45/51</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грузовые автотранспортные на 300 и 500 автомобилей при независимом выезде, 100/50 процентов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автобусные парки при количестве автобусов (100/300/500)</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50/55/60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таксомоторные парки (при количестве автомобилей: 300/500/800/1000)</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52/55/56/58</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грузовые автостанции (при отправке грузов от 500 до 1500 тонн в сутки)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55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централизованного технического обслуживания на 1200 автомобилей</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45</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 xml:space="preserve">  станции технического обслуживания легковых автомобилей (при количестве постов 5/10/25/50)</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20/28/30/40</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автозаправочные станции (при количестве заправок 200/более 200 в сутки)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13/16</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дорожно-ремонтные пункты</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29</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дорожные участки (без дорожно-ремонтного пункта/с дорожно-ремонтным пунктом/с дорожно-ремонтным пунктом технической помощи)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32/32/34</w:t>
            </w:r>
          </w:p>
        </w:tc>
      </w:tr>
      <w:tr w:rsidR="00715E82" w:rsidRPr="009C13E5"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rPr>
                <w:rFonts w:ascii="Liberation Serif" w:hAnsi="Liberation Serif" w:cs="Liberation Serif"/>
                <w:lang w:val="ru-RU"/>
              </w:rPr>
            </w:pPr>
            <w:r w:rsidRPr="009C13E5">
              <w:rPr>
                <w:rFonts w:ascii="Liberation Serif" w:hAnsi="Liberation Serif" w:cs="Liberation Serif"/>
                <w:lang w:val="ru-RU"/>
              </w:rPr>
              <w:t>дорожно-строительное управление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9C13E5" w:rsidRDefault="00715E82" w:rsidP="009C13E5">
            <w:pPr>
              <w:pStyle w:val="a3"/>
              <w:ind w:firstLine="0"/>
              <w:jc w:val="center"/>
              <w:rPr>
                <w:rFonts w:ascii="Liberation Serif" w:hAnsi="Liberation Serif" w:cs="Liberation Serif"/>
                <w:lang w:val="ru-RU"/>
              </w:rPr>
            </w:pPr>
            <w:r w:rsidRPr="009C13E5">
              <w:rPr>
                <w:rFonts w:ascii="Liberation Serif" w:hAnsi="Liberation Serif" w:cs="Liberation Serif"/>
                <w:lang w:val="ru-RU"/>
              </w:rPr>
              <w:t>40</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цементно-бетонные производительностью 30/60/120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42/47/51</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асфальтобетонные производительностью 30/60/120 тыс. тонн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35/44/48</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битумные базы: прирельсовые/притрассовые/базы песка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31/27/48</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полигоны для изготовления железобетонных конструкций мощностью 4 тыс. куб. метров в год</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35</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Рыбопереработка</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рыбоперерабатывающие производственной мощностью до 10/более 10 тонн в сутки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40/50</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Нефтепереработка</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нефтеперерабатывающей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46</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производства синтетического каучука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32</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сажевой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32</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шинной промышленности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55</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промышленности резинотехнических изделий/резиновой обуви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55</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Газовая промышленность</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головные промысловые сооружения, установки комплексной подготовки газа, компрессорные станции подземных хранилищ газа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35</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компрессорные станции магистральных газопроводов</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40</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газораспределительные пункты подземных хранилищ газа</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25</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ремонтно-эксплуатационные пункты</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45</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Издательская деятельность</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газетно-книжно-журнальные, газетно-журнальные, книжные</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50</w:t>
            </w:r>
          </w:p>
        </w:tc>
      </w:tr>
      <w:tr w:rsidR="00715E82" w:rsidRPr="00543116" w:rsidTr="00715E82">
        <w:trPr>
          <w:trHeight w:val="85"/>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8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Предприятия по поставкам продукции</w:t>
            </w:r>
          </w:p>
        </w:tc>
      </w:tr>
      <w:tr w:rsidR="00715E82" w:rsidRPr="00543116" w:rsidTr="00715E82">
        <w:trPr>
          <w:trHeight w:val="38"/>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spacing w:after="0" w:line="240" w:lineRule="auto"/>
              <w:rPr>
                <w:rFonts w:ascii="Liberation Serif" w:eastAsia="Arial Unicode MS" w:hAnsi="Liberation Serif" w:cs="Liberation Serif"/>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Предприятия по поставкам продукции/ металлопродукции</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40/35</w:t>
            </w:r>
          </w:p>
        </w:tc>
      </w:tr>
      <w:tr w:rsidR="00715E82" w:rsidRPr="00543116" w:rsidTr="00715E82">
        <w:trPr>
          <w:trHeight w:val="38"/>
        </w:trPr>
        <w:tc>
          <w:tcPr>
            <w:tcW w:w="991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Расчетные показатели максимально допустимого уровня территориальной доступности</w:t>
            </w:r>
          </w:p>
        </w:tc>
      </w:tr>
      <w:tr w:rsidR="00715E82" w:rsidRPr="00543116" w:rsidTr="00715E82">
        <w:trPr>
          <w:trHeight w:val="38"/>
        </w:trPr>
        <w:tc>
          <w:tcPr>
            <w:tcW w:w="80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Плотность пешеходных потоков на предзаводских площадях в час пик (не более), чел./метр</w:t>
            </w:r>
          </w:p>
        </w:tc>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715E82" w:rsidRPr="00543116" w:rsidRDefault="00715E82"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0,8</w:t>
            </w:r>
          </w:p>
        </w:tc>
      </w:tr>
      <w:tr w:rsidR="00715E82" w:rsidRPr="00543116" w:rsidTr="00715E82">
        <w:trPr>
          <w:trHeight w:val="38"/>
        </w:trPr>
        <w:tc>
          <w:tcPr>
            <w:tcW w:w="991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715E82" w:rsidRPr="00543116" w:rsidRDefault="00715E82" w:rsidP="00543116">
            <w:pPr>
              <w:pStyle w:val="a3"/>
              <w:ind w:firstLine="0"/>
              <w:rPr>
                <w:rFonts w:ascii="Liberation Serif" w:hAnsi="Liberation Serif" w:cs="Liberation Serif"/>
                <w:b/>
                <w:bCs/>
                <w:lang w:val="ru-RU"/>
              </w:rPr>
            </w:pPr>
            <w:r w:rsidRPr="00543116">
              <w:rPr>
                <w:rFonts w:ascii="Liberation Serif" w:hAnsi="Liberation Serif" w:cs="Liberation Serif"/>
                <w:b/>
                <w:bCs/>
                <w:lang w:val="ru-RU"/>
              </w:rPr>
              <w:t>Примечания:</w:t>
            </w:r>
          </w:p>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1. Коэффициент застройки территории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включая площадь, занятую веером железнодорожных путей.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размещены здания и сооружения), а также площадки для стоянок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 xml:space="preserve">2. В площадь застройки должны включаться резервные участки территории объекта, </w:t>
            </w:r>
            <w:r w:rsidRPr="00543116">
              <w:rPr>
                <w:rFonts w:ascii="Liberation Serif" w:hAnsi="Liberation Serif" w:cs="Liberation Serif"/>
                <w:lang w:val="ru-RU"/>
              </w:rPr>
              <w:lastRenderedPageBreak/>
              <w:t>намеченные в соответствии с заданием на проектирование для размещения на них зданий и сооружений (в пределах габаритов указанных зданий и сооружений). Минимальный коэффициент застройки допускается уменьшать (при наличии соответствующих технико-экономических обоснований), но не более чем на 1/10 приведенного в настоящей таблице:</w:t>
            </w:r>
          </w:p>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при расширении и реконструкции объектов; для предприятий машиностроения, имеющих в своем составе заготовительные цеха (литейные, кузнечно-прессовые, копровые);</w:t>
            </w:r>
          </w:p>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при строительстве предприятий на участках со сложными инженерно-геологическими или другими неблагоприятными естественными условиями;</w:t>
            </w:r>
          </w:p>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метров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тонн (блоки паровых котлов, корпуса атомных  реакторов и др.);</w:t>
            </w:r>
          </w:p>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 xml:space="preserve"> -для объектов при необходимости строительства собственных энергетических и водозаборных сооружений.</w:t>
            </w:r>
          </w:p>
          <w:p w:rsidR="00715E82" w:rsidRPr="00543116" w:rsidRDefault="00715E82" w:rsidP="00543116">
            <w:pPr>
              <w:pStyle w:val="a3"/>
              <w:ind w:firstLine="0"/>
              <w:rPr>
                <w:rFonts w:ascii="Liberation Serif" w:hAnsi="Liberation Serif" w:cs="Liberation Serif"/>
                <w:lang w:val="ru-RU"/>
              </w:rPr>
            </w:pPr>
            <w:r w:rsidRPr="00543116">
              <w:rPr>
                <w:rFonts w:ascii="Liberation Serif" w:hAnsi="Liberation Serif" w:cs="Liberation Serif"/>
                <w:lang w:val="ru-RU"/>
              </w:rPr>
              <w:t>3. Для производственных предприятий, не указанных в таблице, минимальный коэффициент застройки следует принимать по СП 18.13330.2019.</w:t>
            </w:r>
          </w:p>
        </w:tc>
      </w:tr>
    </w:tbl>
    <w:p w:rsidR="0069244D" w:rsidRDefault="0069244D" w:rsidP="00543116">
      <w:pPr>
        <w:autoSpaceDN w:val="0"/>
        <w:spacing w:after="0" w:line="240" w:lineRule="auto"/>
        <w:jc w:val="center"/>
        <w:rPr>
          <w:rFonts w:ascii="Liberation Serif" w:eastAsia="Calibri" w:hAnsi="Liberation Serif" w:cs="Liberation Serif"/>
          <w:i/>
          <w:sz w:val="24"/>
          <w:szCs w:val="24"/>
          <w:lang w:eastAsia="en-US"/>
        </w:rPr>
      </w:pPr>
    </w:p>
    <w:p w:rsidR="00DA13CC" w:rsidRPr="00543116" w:rsidRDefault="00DA13CC"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16. Объекты регионального значения</w:t>
      </w:r>
    </w:p>
    <w:p w:rsidR="00DA13CC" w:rsidRPr="00543116" w:rsidRDefault="00DA13CC"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в иных областях в соответствии с полномочиями Курганской области</w:t>
      </w:r>
    </w:p>
    <w:p w:rsidR="00DA13CC" w:rsidRPr="00543116" w:rsidRDefault="00DA13CC" w:rsidP="00543116">
      <w:pPr>
        <w:autoSpaceDN w:val="0"/>
        <w:spacing w:after="0" w:line="240" w:lineRule="auto"/>
        <w:jc w:val="center"/>
        <w:rPr>
          <w:rFonts w:ascii="Liberation Serif" w:eastAsia="Calibri" w:hAnsi="Liberation Serif" w:cs="Liberation Serif"/>
          <w:i/>
          <w:sz w:val="24"/>
          <w:szCs w:val="24"/>
          <w:lang w:eastAsia="en-US"/>
        </w:rPr>
      </w:pPr>
    </w:p>
    <w:tbl>
      <w:tblPr>
        <w:tblW w:w="9809" w:type="dxa"/>
        <w:tblLayout w:type="fixed"/>
        <w:tblCellMar>
          <w:left w:w="10" w:type="dxa"/>
          <w:right w:w="10" w:type="dxa"/>
        </w:tblCellMar>
        <w:tblLook w:val="04A0" w:firstRow="1" w:lastRow="0" w:firstColumn="1" w:lastColumn="0" w:noHBand="0" w:noVBand="1"/>
      </w:tblPr>
      <w:tblGrid>
        <w:gridCol w:w="2296"/>
        <w:gridCol w:w="2410"/>
        <w:gridCol w:w="2410"/>
        <w:gridCol w:w="2693"/>
      </w:tblGrid>
      <w:tr w:rsidR="00DA13CC" w:rsidRPr="00543116" w:rsidTr="0069244D">
        <w:trPr>
          <w:cantSplit/>
          <w:tblHeader/>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Значение расчетного показателя</w:t>
            </w:r>
          </w:p>
        </w:tc>
      </w:tr>
      <w:tr w:rsidR="00DA13CC" w:rsidRPr="00543116" w:rsidTr="0069244D">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Станции по борьбе с болезнями животных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область, ед.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DA13CC" w:rsidRPr="00543116" w:rsidTr="0069244D">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DA13CC" w:rsidRPr="00543116" w:rsidTr="0069244D">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Ветеринарные лечебно-профилактические центры (ветеринарные службы)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городской округ, муниципальный округ, ед.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 заданию на проектирование</w:t>
            </w:r>
          </w:p>
        </w:tc>
      </w:tr>
      <w:tr w:rsidR="00DA13CC" w:rsidRPr="00543116" w:rsidTr="0069244D">
        <w:trPr>
          <w:cantSplit/>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bl>
    <w:p w:rsidR="0069244D" w:rsidRDefault="0069244D" w:rsidP="00543116">
      <w:pPr>
        <w:autoSpaceDN w:val="0"/>
        <w:spacing w:after="0" w:line="240" w:lineRule="auto"/>
        <w:jc w:val="center"/>
        <w:rPr>
          <w:rFonts w:ascii="Liberation Serif" w:eastAsia="Calibri" w:hAnsi="Liberation Serif" w:cs="Liberation Serif"/>
          <w:i/>
          <w:sz w:val="24"/>
          <w:szCs w:val="24"/>
          <w:lang w:eastAsia="en-US"/>
        </w:rPr>
      </w:pPr>
    </w:p>
    <w:p w:rsidR="00DA13CC" w:rsidRPr="00543116" w:rsidRDefault="00DA13CC"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17. Объекты местного значения в области образования</w:t>
      </w:r>
    </w:p>
    <w:p w:rsidR="00DA13CC" w:rsidRPr="00543116" w:rsidRDefault="00DA13CC" w:rsidP="00543116">
      <w:pPr>
        <w:autoSpaceDN w:val="0"/>
        <w:spacing w:after="0" w:line="240" w:lineRule="auto"/>
        <w:jc w:val="center"/>
        <w:rPr>
          <w:rFonts w:ascii="Liberation Serif" w:eastAsia="Calibri" w:hAnsi="Liberation Serif" w:cs="Liberation Serif"/>
          <w:i/>
          <w:sz w:val="24"/>
          <w:szCs w:val="24"/>
          <w:lang w:eastAsia="en-US"/>
        </w:rPr>
      </w:pPr>
    </w:p>
    <w:tbl>
      <w:tblPr>
        <w:tblW w:w="9390" w:type="dxa"/>
        <w:tblLayout w:type="fixed"/>
        <w:tblCellMar>
          <w:left w:w="10" w:type="dxa"/>
          <w:right w:w="10" w:type="dxa"/>
        </w:tblCellMar>
        <w:tblLook w:val="04A0" w:firstRow="1" w:lastRow="0" w:firstColumn="1" w:lastColumn="0" w:noHBand="0" w:noVBand="1"/>
      </w:tblPr>
      <w:tblGrid>
        <w:gridCol w:w="2290"/>
        <w:gridCol w:w="6"/>
        <w:gridCol w:w="2402"/>
        <w:gridCol w:w="8"/>
        <w:gridCol w:w="2403"/>
        <w:gridCol w:w="7"/>
        <w:gridCol w:w="1417"/>
        <w:gridCol w:w="851"/>
        <w:gridCol w:w="6"/>
      </w:tblGrid>
      <w:tr w:rsidR="00DA13CC" w:rsidRPr="00543116" w:rsidTr="004E05F8">
        <w:trPr>
          <w:gridAfter w:val="1"/>
          <w:wAfter w:w="6" w:type="dxa"/>
          <w:cantSplit/>
          <w:tblHeader/>
        </w:trPr>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lastRenderedPageBreak/>
              <w:t>Наименование вида объекта</w:t>
            </w: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Значение расчетного показателя</w:t>
            </w:r>
          </w:p>
        </w:tc>
      </w:tr>
      <w:tr w:rsidR="00DA13CC" w:rsidRPr="00543116" w:rsidTr="004E05F8">
        <w:trPr>
          <w:gridAfter w:val="1"/>
          <w:wAfter w:w="6" w:type="dxa"/>
          <w:cantSplit/>
        </w:trPr>
        <w:tc>
          <w:tcPr>
            <w:tcW w:w="938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Дошкольное образование</w:t>
            </w:r>
          </w:p>
        </w:tc>
      </w:tr>
      <w:tr w:rsidR="00DA13CC" w:rsidRPr="00543116" w:rsidTr="004E05F8">
        <w:trPr>
          <w:gridAfter w:val="1"/>
          <w:wAfter w:w="6" w:type="dxa"/>
          <w:cantSplit/>
        </w:trPr>
        <w:tc>
          <w:tcPr>
            <w:tcW w:w="229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Дошкольные образовательные организации</w:t>
            </w:r>
          </w:p>
        </w:tc>
        <w:tc>
          <w:tcPr>
            <w:tcW w:w="2408"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Число мест в расчете на 1000 человек [1]</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color w:val="000000"/>
                <w:sz w:val="24"/>
                <w:szCs w:val="24"/>
              </w:rPr>
              <w:t>56</w:t>
            </w:r>
          </w:p>
        </w:tc>
      </w:tr>
      <w:tr w:rsidR="00DA13CC" w:rsidRPr="00543116" w:rsidTr="004E05F8">
        <w:trPr>
          <w:gridAfter w:val="1"/>
          <w:wAfter w:w="6" w:type="dxa"/>
          <w:cantSplit/>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r>
      <w:tr w:rsidR="00DA13CC" w:rsidRPr="00543116" w:rsidTr="004E05F8">
        <w:trPr>
          <w:gridAfter w:val="1"/>
          <w:wAfter w:w="6" w:type="dxa"/>
          <w:cantSplit/>
          <w:trHeight w:val="345"/>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Расчетная на 1 место площадь земельного участка дошкольной образовательной организации в зависимости от ее вместимости, кв. м [2]</w:t>
            </w: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до 100 мест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44</w:t>
            </w:r>
          </w:p>
        </w:tc>
      </w:tr>
      <w:tr w:rsidR="00DA13CC" w:rsidRPr="00543116" w:rsidTr="004E05F8">
        <w:trPr>
          <w:gridAfter w:val="1"/>
          <w:wAfter w:w="6" w:type="dxa"/>
          <w:cantSplit/>
          <w:trHeight w:val="345"/>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от 100 мест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38</w:t>
            </w:r>
          </w:p>
        </w:tc>
      </w:tr>
      <w:tr w:rsidR="00DA13CC" w:rsidRPr="00543116" w:rsidTr="004E05F8">
        <w:trPr>
          <w:gridAfter w:val="1"/>
          <w:wAfter w:w="6" w:type="dxa"/>
          <w:cantSplit/>
          <w:trHeight w:val="345"/>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в комплексе дошкольных образовательных организаций от 500 мест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34</w:t>
            </w:r>
          </w:p>
        </w:tc>
      </w:tr>
      <w:tr w:rsidR="00DA13CC" w:rsidRPr="00543116" w:rsidTr="004E05F8">
        <w:trPr>
          <w:gridAfter w:val="1"/>
          <w:wAfter w:w="6" w:type="dxa"/>
          <w:cantSplit/>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Расчетная площадь групповой площадки для детей ясельного возрас-та (на 1 место), кв. м</w:t>
            </w:r>
          </w:p>
        </w:tc>
        <w:tc>
          <w:tcPr>
            <w:tcW w:w="2275"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w:t>
            </w:r>
          </w:p>
        </w:tc>
      </w:tr>
      <w:tr w:rsidR="00DA13CC" w:rsidRPr="00543116" w:rsidTr="004E05F8">
        <w:trPr>
          <w:gridAfter w:val="1"/>
          <w:wAfter w:w="6" w:type="dxa"/>
          <w:cantSplit/>
          <w:trHeight w:val="308"/>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Пешеходная доступность, м</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lang w:val="ru-RU"/>
              </w:rPr>
              <w:t xml:space="preserve">500 </w:t>
            </w:r>
            <w:r w:rsidRPr="00543116">
              <w:rPr>
                <w:rFonts w:ascii="Liberation Serif" w:hAnsi="Liberation Serif" w:cs="Liberation Serif"/>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1000</w:t>
            </w:r>
          </w:p>
        </w:tc>
      </w:tr>
      <w:tr w:rsidR="00DA13CC" w:rsidRPr="00543116" w:rsidTr="004E05F8">
        <w:trPr>
          <w:gridAfter w:val="1"/>
          <w:wAfter w:w="6" w:type="dxa"/>
          <w:cantSplit/>
          <w:trHeight w:val="307"/>
        </w:trPr>
        <w:tc>
          <w:tcPr>
            <w:tcW w:w="229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DA13CC" w:rsidRPr="00543116" w:rsidRDefault="00DA13CC" w:rsidP="00543116">
            <w:pPr>
              <w:spacing w:after="0" w:line="240" w:lineRule="auto"/>
              <w:rPr>
                <w:rFonts w:ascii="Liberation Serif" w:eastAsia="Arial Unicode MS" w:hAnsi="Liberation Serif" w:cs="Liberation Serif"/>
                <w:sz w:val="24"/>
                <w:szCs w:val="24"/>
              </w:rPr>
            </w:pPr>
            <w:r w:rsidRPr="00543116">
              <w:rPr>
                <w:rFonts w:ascii="Liberation Serif" w:hAnsi="Liberation Serif" w:cs="Liberation Serif"/>
                <w:sz w:val="24"/>
                <w:szCs w:val="24"/>
              </w:rPr>
              <w:t>Транспортная доступность, км [4]</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A13CC" w:rsidRPr="00543116" w:rsidRDefault="00DA13CC" w:rsidP="00543116">
            <w:pPr>
              <w:spacing w:after="0" w:line="240" w:lineRule="auto"/>
              <w:jc w:val="center"/>
              <w:rPr>
                <w:rFonts w:ascii="Liberation Serif" w:eastAsia="Arial Unicode MS" w:hAnsi="Liberation Serif" w:cs="Liberation Serif"/>
                <w:sz w:val="24"/>
                <w:szCs w:val="24"/>
              </w:rPr>
            </w:pPr>
            <w:r w:rsidRPr="00543116">
              <w:rPr>
                <w:rFonts w:ascii="Liberation Serif" w:hAnsi="Liberation Serif" w:cs="Liberation Serif"/>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r>
      <w:tr w:rsidR="00DA13CC" w:rsidRPr="00543116" w:rsidTr="004E05F8">
        <w:trPr>
          <w:gridAfter w:val="1"/>
          <w:wAfter w:w="6" w:type="dxa"/>
          <w:cantSplit/>
        </w:trPr>
        <w:tc>
          <w:tcPr>
            <w:tcW w:w="938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b/>
                <w:bCs/>
                <w:lang w:val="ru-RU"/>
              </w:rPr>
            </w:pPr>
            <w:r w:rsidRPr="00543116">
              <w:rPr>
                <w:rFonts w:ascii="Liberation Serif" w:hAnsi="Liberation Serif" w:cs="Liberation Serif"/>
                <w:b/>
                <w:bCs/>
                <w:lang w:val="ru-RU"/>
              </w:rPr>
              <w:t>Примечания:</w:t>
            </w:r>
          </w:p>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согласно пункту 1.2.1 приложения к письму Минобрнауки России № АК-950/02.</w:t>
            </w:r>
          </w:p>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3. В условиях стесненной городской застройки и труднодоступной местности радиус доступности может быть увеличен до 800 м.</w:t>
            </w:r>
          </w:p>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DA13CC" w:rsidRPr="00543116" w:rsidTr="004E05F8">
        <w:trPr>
          <w:gridAfter w:val="1"/>
          <w:wAfter w:w="6" w:type="dxa"/>
          <w:cantSplit/>
        </w:trPr>
        <w:tc>
          <w:tcPr>
            <w:tcW w:w="938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lastRenderedPageBreak/>
              <w:t>Общее образование</w:t>
            </w:r>
          </w:p>
        </w:tc>
      </w:tr>
      <w:tr w:rsidR="00DA13CC" w:rsidRPr="00543116" w:rsidTr="004E05F8">
        <w:trPr>
          <w:gridAfter w:val="1"/>
          <w:wAfter w:w="6" w:type="dxa"/>
          <w:cantSplit/>
        </w:trPr>
        <w:tc>
          <w:tcPr>
            <w:tcW w:w="229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Общеобразовательные организации</w:t>
            </w:r>
          </w:p>
        </w:tc>
        <w:tc>
          <w:tcPr>
            <w:tcW w:w="2408"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Число мест в расчете на 1000 человек [5]</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Число мест в расчете на 1000 человек [1]</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color w:val="000000"/>
                <w:sz w:val="24"/>
                <w:szCs w:val="24"/>
              </w:rPr>
              <w:t>145</w:t>
            </w:r>
          </w:p>
        </w:tc>
      </w:tr>
      <w:tr w:rsidR="00DA13CC" w:rsidRPr="00543116" w:rsidTr="004E05F8">
        <w:trPr>
          <w:gridAfter w:val="1"/>
          <w:wAfter w:w="6" w:type="dxa"/>
          <w:cantSplit/>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r>
      <w:tr w:rsidR="00DA13CC" w:rsidRPr="00543116" w:rsidTr="004E05F8">
        <w:trPr>
          <w:gridAfter w:val="1"/>
          <w:wAfter w:w="6" w:type="dxa"/>
          <w:cantSplit/>
          <w:trHeight w:val="156"/>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Расчетная площадь земельного участка общеобразовательной организации в зависимости от ее вместимости (на 1 место), кв. м [6]</w:t>
            </w:r>
          </w:p>
        </w:tc>
        <w:tc>
          <w:tcPr>
            <w:tcW w:w="142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от 30 до 170</w:t>
            </w:r>
          </w:p>
        </w:tc>
        <w:tc>
          <w:tcPr>
            <w:tcW w:w="851" w:type="dxa"/>
            <w:tcBorders>
              <w:top w:val="single" w:sz="8" w:space="0" w:color="000000"/>
              <w:left w:val="single" w:sz="8" w:space="0" w:color="000000"/>
              <w:right w:val="single" w:sz="8" w:space="0" w:color="000000"/>
            </w:tcBorders>
            <w:shd w:val="clear" w:color="auto" w:fill="FFFFFF"/>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color w:val="000000"/>
                <w:lang w:val="ru-RU"/>
              </w:rPr>
              <w:t>80</w:t>
            </w:r>
          </w:p>
        </w:tc>
      </w:tr>
      <w:tr w:rsidR="00DA13CC" w:rsidRPr="00543116" w:rsidTr="004E05F8">
        <w:trPr>
          <w:gridAfter w:val="1"/>
          <w:wAfter w:w="6" w:type="dxa"/>
          <w:cantSplit/>
          <w:trHeight w:val="154"/>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2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от 170 до 340</w:t>
            </w:r>
          </w:p>
        </w:tc>
        <w:tc>
          <w:tcPr>
            <w:tcW w:w="851" w:type="dxa"/>
            <w:tcBorders>
              <w:top w:val="single" w:sz="8" w:space="0" w:color="000000"/>
              <w:left w:val="single" w:sz="8" w:space="0" w:color="000000"/>
              <w:right w:val="single" w:sz="8" w:space="0" w:color="000000"/>
            </w:tcBorders>
            <w:shd w:val="clear" w:color="auto" w:fill="FFFFFF"/>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color w:val="000000"/>
                <w:lang w:val="ru-RU"/>
              </w:rPr>
              <w:t>55</w:t>
            </w:r>
          </w:p>
        </w:tc>
      </w:tr>
      <w:tr w:rsidR="00DA13CC" w:rsidRPr="00543116" w:rsidTr="004E05F8">
        <w:trPr>
          <w:gridAfter w:val="1"/>
          <w:wAfter w:w="6" w:type="dxa"/>
          <w:cantSplit/>
          <w:trHeight w:val="154"/>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2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от 340 до 510</w:t>
            </w:r>
          </w:p>
        </w:tc>
        <w:tc>
          <w:tcPr>
            <w:tcW w:w="851" w:type="dxa"/>
            <w:tcBorders>
              <w:top w:val="single" w:sz="8" w:space="0" w:color="000000"/>
              <w:left w:val="single" w:sz="8" w:space="0" w:color="000000"/>
              <w:right w:val="single" w:sz="8" w:space="0" w:color="000000"/>
            </w:tcBorders>
            <w:shd w:val="clear" w:color="auto" w:fill="FFFFFF"/>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color w:val="000000"/>
                <w:lang w:val="ru-RU"/>
              </w:rPr>
              <w:t>40</w:t>
            </w:r>
          </w:p>
        </w:tc>
      </w:tr>
      <w:tr w:rsidR="00DA13CC" w:rsidRPr="00543116" w:rsidTr="004E05F8">
        <w:trPr>
          <w:gridAfter w:val="1"/>
          <w:wAfter w:w="6" w:type="dxa"/>
          <w:cantSplit/>
          <w:trHeight w:val="154"/>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2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от 510 до 660</w:t>
            </w:r>
          </w:p>
        </w:tc>
        <w:tc>
          <w:tcPr>
            <w:tcW w:w="851" w:type="dxa"/>
            <w:tcBorders>
              <w:top w:val="single" w:sz="8" w:space="0" w:color="000000"/>
              <w:left w:val="single" w:sz="8" w:space="0" w:color="000000"/>
              <w:right w:val="single" w:sz="8" w:space="0" w:color="000000"/>
            </w:tcBorders>
            <w:shd w:val="clear" w:color="auto" w:fill="FFFFFF"/>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color w:val="000000"/>
                <w:lang w:val="ru-RU"/>
              </w:rPr>
              <w:t>35</w:t>
            </w:r>
          </w:p>
        </w:tc>
      </w:tr>
      <w:tr w:rsidR="00DA13CC" w:rsidRPr="00543116" w:rsidTr="004E05F8">
        <w:trPr>
          <w:gridAfter w:val="1"/>
          <w:wAfter w:w="6" w:type="dxa"/>
          <w:cantSplit/>
          <w:trHeight w:val="154"/>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2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от 660 до 1000</w:t>
            </w:r>
          </w:p>
        </w:tc>
        <w:tc>
          <w:tcPr>
            <w:tcW w:w="851" w:type="dxa"/>
            <w:tcBorders>
              <w:top w:val="single" w:sz="8" w:space="0" w:color="000000"/>
              <w:left w:val="single" w:sz="8" w:space="0" w:color="000000"/>
              <w:right w:val="single" w:sz="8" w:space="0" w:color="000000"/>
            </w:tcBorders>
            <w:shd w:val="clear" w:color="auto" w:fill="FFFFFF"/>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color w:val="000000"/>
                <w:lang w:val="ru-RU"/>
              </w:rPr>
              <w:t>28</w:t>
            </w:r>
          </w:p>
        </w:tc>
      </w:tr>
      <w:tr w:rsidR="00DA13CC" w:rsidRPr="00543116" w:rsidTr="004E05F8">
        <w:trPr>
          <w:gridAfter w:val="1"/>
          <w:wAfter w:w="6" w:type="dxa"/>
          <w:cantSplit/>
          <w:trHeight w:val="154"/>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2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от 1000 до 1500</w:t>
            </w:r>
          </w:p>
        </w:tc>
        <w:tc>
          <w:tcPr>
            <w:tcW w:w="851" w:type="dxa"/>
            <w:tcBorders>
              <w:top w:val="single" w:sz="8" w:space="0" w:color="000000"/>
              <w:left w:val="single" w:sz="8" w:space="0" w:color="000000"/>
              <w:right w:val="single" w:sz="8" w:space="0" w:color="000000"/>
            </w:tcBorders>
            <w:shd w:val="clear" w:color="auto" w:fill="FFFFFF"/>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color w:val="000000"/>
                <w:lang w:val="ru-RU"/>
              </w:rPr>
              <w:t>24</w:t>
            </w:r>
          </w:p>
        </w:tc>
      </w:tr>
      <w:tr w:rsidR="00DA13CC" w:rsidRPr="00543116" w:rsidTr="004E05F8">
        <w:trPr>
          <w:gridAfter w:val="1"/>
          <w:wAfter w:w="6" w:type="dxa"/>
          <w:cantSplit/>
          <w:trHeight w:val="154"/>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2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свыше 1500</w:t>
            </w:r>
          </w:p>
        </w:tc>
        <w:tc>
          <w:tcPr>
            <w:tcW w:w="851" w:type="dxa"/>
            <w:tcBorders>
              <w:top w:val="single" w:sz="8" w:space="0" w:color="000000"/>
              <w:left w:val="single" w:sz="8" w:space="0" w:color="000000"/>
              <w:right w:val="single" w:sz="8" w:space="0" w:color="000000"/>
            </w:tcBorders>
            <w:shd w:val="clear" w:color="auto" w:fill="FFFFFF"/>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color w:val="000000"/>
                <w:lang w:val="ru-RU"/>
              </w:rPr>
              <w:t>22</w:t>
            </w:r>
          </w:p>
        </w:tc>
      </w:tr>
      <w:tr w:rsidR="00DA13CC" w:rsidRPr="00543116" w:rsidTr="004E05F8">
        <w:trPr>
          <w:gridAfter w:val="1"/>
          <w:wAfter w:w="6" w:type="dxa"/>
          <w:cantSplit/>
          <w:trHeight w:val="308"/>
        </w:trPr>
        <w:tc>
          <w:tcPr>
            <w:tcW w:w="2290" w:type="dxa"/>
            <w:vMerge/>
            <w:tcBorders>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Пешеходная доступность, м</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A13CC" w:rsidRPr="00543116" w:rsidRDefault="00DA13CC" w:rsidP="00543116">
            <w:pPr>
              <w:pStyle w:val="a3"/>
              <w:ind w:firstLine="0"/>
              <w:jc w:val="center"/>
              <w:rPr>
                <w:rFonts w:ascii="Liberation Serif" w:hAnsi="Liberation Serif" w:cs="Liberation Serif"/>
              </w:rPr>
            </w:pPr>
            <w:r w:rsidRPr="00543116">
              <w:rPr>
                <w:rFonts w:ascii="Liberation Serif" w:hAnsi="Liberation Serif" w:cs="Liberation Serif"/>
                <w:lang w:val="ru-RU"/>
              </w:rPr>
              <w:t xml:space="preserve">500 </w:t>
            </w:r>
            <w:r w:rsidRPr="00543116">
              <w:rPr>
                <w:rFonts w:ascii="Liberation Serif" w:hAnsi="Liberation Serif" w:cs="Liberation Serif"/>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1000</w:t>
            </w:r>
          </w:p>
        </w:tc>
      </w:tr>
      <w:tr w:rsidR="00DA13CC" w:rsidRPr="00543116" w:rsidTr="004E05F8">
        <w:trPr>
          <w:gridAfter w:val="1"/>
          <w:wAfter w:w="6" w:type="dxa"/>
          <w:cantSplit/>
          <w:trHeight w:val="307"/>
        </w:trPr>
        <w:tc>
          <w:tcPr>
            <w:tcW w:w="229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08" w:type="dxa"/>
            <w:gridSpan w:val="2"/>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241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DA13CC" w:rsidRPr="00543116" w:rsidRDefault="00DA13CC" w:rsidP="00543116">
            <w:pPr>
              <w:spacing w:after="0" w:line="240" w:lineRule="auto"/>
              <w:rPr>
                <w:rFonts w:ascii="Liberation Serif" w:eastAsia="Arial Unicode MS" w:hAnsi="Liberation Serif" w:cs="Liberation Serif"/>
                <w:sz w:val="24"/>
                <w:szCs w:val="24"/>
              </w:rPr>
            </w:pPr>
            <w:r w:rsidRPr="00543116">
              <w:rPr>
                <w:rFonts w:ascii="Liberation Serif" w:hAnsi="Liberation Serif" w:cs="Liberation Serif"/>
                <w:sz w:val="24"/>
                <w:szCs w:val="24"/>
              </w:rPr>
              <w:t>Транспортная доступность, км [4]</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A13CC" w:rsidRPr="00543116" w:rsidRDefault="00DA13CC" w:rsidP="00543116">
            <w:pPr>
              <w:spacing w:after="0" w:line="240" w:lineRule="auto"/>
              <w:jc w:val="center"/>
              <w:rPr>
                <w:rFonts w:ascii="Liberation Serif" w:eastAsia="Arial Unicode MS" w:hAnsi="Liberation Serif" w:cs="Liberation Serif"/>
                <w:sz w:val="24"/>
                <w:szCs w:val="24"/>
              </w:rPr>
            </w:pPr>
            <w:r w:rsidRPr="00543116">
              <w:rPr>
                <w:rFonts w:ascii="Liberation Serif" w:hAnsi="Liberation Serif" w:cs="Liberation Serif"/>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r>
      <w:tr w:rsidR="00DA13CC" w:rsidRPr="00543116" w:rsidTr="004E05F8">
        <w:trPr>
          <w:gridAfter w:val="1"/>
          <w:wAfter w:w="6" w:type="dxa"/>
          <w:cantSplit/>
        </w:trPr>
        <w:tc>
          <w:tcPr>
            <w:tcW w:w="938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pStyle w:val="a3"/>
              <w:ind w:firstLine="0"/>
              <w:rPr>
                <w:rFonts w:ascii="Liberation Serif" w:hAnsi="Liberation Serif" w:cs="Liberation Serif"/>
                <w:b/>
                <w:bCs/>
                <w:lang w:val="ru-RU"/>
              </w:rPr>
            </w:pPr>
            <w:r w:rsidRPr="00543116">
              <w:rPr>
                <w:rFonts w:ascii="Liberation Serif" w:hAnsi="Liberation Serif" w:cs="Liberation Serif"/>
                <w:b/>
                <w:bCs/>
                <w:lang w:val="ru-RU"/>
              </w:rPr>
              <w:t>Примечания:</w:t>
            </w:r>
          </w:p>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 согласно пункту 1.2.1 приложения к письму Минобрнауки России № АК-950/02.</w:t>
            </w:r>
          </w:p>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DA13CC" w:rsidRPr="00543116" w:rsidTr="004E05F8">
        <w:trPr>
          <w:cantSplit/>
          <w:tblHeader/>
        </w:trPr>
        <w:tc>
          <w:tcPr>
            <w:tcW w:w="939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Дополнительное образование</w:t>
            </w:r>
          </w:p>
        </w:tc>
      </w:tr>
      <w:tr w:rsidR="00DA13CC" w:rsidRPr="00543116" w:rsidTr="004E05F8">
        <w:trPr>
          <w:cantSplit/>
          <w:tblHeader/>
        </w:trPr>
        <w:tc>
          <w:tcPr>
            <w:tcW w:w="22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 xml:space="preserve">Организации дополнительного </w:t>
            </w:r>
            <w:r w:rsidRPr="00543116">
              <w:rPr>
                <w:rFonts w:ascii="Liberation Serif" w:hAnsi="Liberation Serif" w:cs="Liberation Serif"/>
                <w:lang w:val="ru-RU"/>
              </w:rPr>
              <w:lastRenderedPageBreak/>
              <w:t>образования</w:t>
            </w:r>
          </w:p>
        </w:tc>
        <w:tc>
          <w:tcPr>
            <w:tcW w:w="240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lastRenderedPageBreak/>
              <w:t xml:space="preserve">Расчетный показатель минимально </w:t>
            </w:r>
            <w:r w:rsidRPr="00543116">
              <w:rPr>
                <w:rFonts w:ascii="Liberation Serif" w:hAnsi="Liberation Serif" w:cs="Liberation Serif"/>
                <w:lang w:val="ru-RU"/>
              </w:rPr>
              <w:lastRenderedPageBreak/>
              <w:t>допустимого уровня обеспеченности</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lastRenderedPageBreak/>
              <w:t>Число мест в расчете на 1000 человек [1]</w:t>
            </w:r>
          </w:p>
        </w:tc>
        <w:tc>
          <w:tcPr>
            <w:tcW w:w="228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A13CC"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color w:val="000000"/>
                <w:sz w:val="24"/>
                <w:szCs w:val="24"/>
              </w:rPr>
              <w:t>149</w:t>
            </w:r>
          </w:p>
        </w:tc>
      </w:tr>
      <w:tr w:rsidR="00DA13CC" w:rsidRPr="00543116" w:rsidTr="004E05F8">
        <w:trPr>
          <w:cantSplit/>
          <w:tblHeader/>
        </w:trPr>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08" w:type="dxa"/>
            <w:gridSpan w:val="2"/>
            <w:vMerge/>
            <w:tcBorders>
              <w:top w:val="single" w:sz="8" w:space="0" w:color="000000"/>
              <w:left w:val="single" w:sz="8" w:space="0" w:color="000000"/>
              <w:bottom w:val="single" w:sz="8" w:space="0" w:color="000000"/>
              <w:right w:val="single" w:sz="8" w:space="0" w:color="000000"/>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228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r>
      <w:tr w:rsidR="00DA13CC" w:rsidRPr="00543116" w:rsidTr="004E05F8">
        <w:trPr>
          <w:cantSplit/>
          <w:trHeight w:val="741"/>
          <w:tblHeader/>
        </w:trPr>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411" w:type="dxa"/>
            <w:gridSpan w:val="2"/>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spacing w:after="0" w:line="240" w:lineRule="auto"/>
              <w:rPr>
                <w:rFonts w:ascii="Liberation Serif" w:eastAsia="Arial Unicode MS" w:hAnsi="Liberation Serif" w:cs="Liberation Serif"/>
                <w:sz w:val="24"/>
                <w:szCs w:val="24"/>
              </w:rPr>
            </w:pPr>
            <w:r w:rsidRPr="00543116">
              <w:rPr>
                <w:rFonts w:ascii="Liberation Serif" w:hAnsi="Liberation Serif" w:cs="Liberation Serif"/>
                <w:sz w:val="24"/>
                <w:szCs w:val="24"/>
              </w:rPr>
              <w:t>Транспортная доступность, км [4]</w:t>
            </w:r>
          </w:p>
        </w:tc>
        <w:tc>
          <w:tcPr>
            <w:tcW w:w="1424" w:type="dxa"/>
            <w:gridSpan w:val="2"/>
            <w:tcBorders>
              <w:top w:val="single" w:sz="8" w:space="0" w:color="000000"/>
              <w:left w:val="single" w:sz="8" w:space="0" w:color="000000"/>
              <w:right w:val="single" w:sz="4" w:space="0" w:color="auto"/>
            </w:tcBorders>
            <w:shd w:val="clear" w:color="auto" w:fill="FFFFFF"/>
          </w:tcPr>
          <w:p w:rsidR="00DA13CC" w:rsidRPr="00543116" w:rsidRDefault="00DA13CC" w:rsidP="00543116">
            <w:pPr>
              <w:spacing w:after="0" w:line="240" w:lineRule="auto"/>
              <w:jc w:val="center"/>
              <w:rPr>
                <w:rFonts w:ascii="Liberation Serif" w:eastAsia="Arial Unicode MS" w:hAnsi="Liberation Serif" w:cs="Liberation Serif"/>
                <w:sz w:val="24"/>
                <w:szCs w:val="24"/>
              </w:rPr>
            </w:pPr>
            <w:r w:rsidRPr="00543116">
              <w:rPr>
                <w:rFonts w:ascii="Liberation Serif" w:hAnsi="Liberation Serif" w:cs="Liberation Serif"/>
                <w:sz w:val="24"/>
                <w:szCs w:val="24"/>
              </w:rPr>
              <w:t>-</w:t>
            </w:r>
          </w:p>
        </w:tc>
        <w:tc>
          <w:tcPr>
            <w:tcW w:w="857" w:type="dxa"/>
            <w:gridSpan w:val="2"/>
            <w:tcBorders>
              <w:top w:val="single" w:sz="8" w:space="0" w:color="000000"/>
              <w:left w:val="single" w:sz="8" w:space="0" w:color="000000"/>
              <w:right w:val="single" w:sz="4" w:space="0" w:color="auto"/>
            </w:tcBorders>
            <w:shd w:val="clear" w:color="auto" w:fill="FFFFFF"/>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30</w:t>
            </w:r>
          </w:p>
        </w:tc>
      </w:tr>
      <w:tr w:rsidR="00DA13CC" w:rsidRPr="00543116" w:rsidTr="004E05F8">
        <w:trPr>
          <w:cantSplit/>
          <w:tblHeader/>
        </w:trPr>
        <w:tc>
          <w:tcPr>
            <w:tcW w:w="939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b/>
                <w:bCs/>
                <w:lang w:val="ru-RU"/>
              </w:rPr>
            </w:pPr>
            <w:r w:rsidRPr="00543116">
              <w:rPr>
                <w:rFonts w:ascii="Liberation Serif" w:hAnsi="Liberation Serif" w:cs="Liberation Serif"/>
                <w:b/>
                <w:bCs/>
                <w:lang w:val="ru-RU"/>
              </w:rPr>
              <w:t>Примечания:</w:t>
            </w:r>
          </w:p>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8.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DA13CC" w:rsidRPr="00543116" w:rsidTr="004E05F8">
        <w:trPr>
          <w:cantSplit/>
          <w:tblHeader/>
        </w:trPr>
        <w:tc>
          <w:tcPr>
            <w:tcW w:w="9390" w:type="dxa"/>
            <w:gridSpan w:val="9"/>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vAlign w:val="center"/>
            <w:hideMark/>
          </w:tcPr>
          <w:p w:rsidR="00DA13CC" w:rsidRPr="00543116" w:rsidRDefault="00DA13CC"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Оздоровление и отдых детей</w:t>
            </w:r>
          </w:p>
        </w:tc>
      </w:tr>
      <w:tr w:rsidR="00DA13CC" w:rsidRPr="00543116" w:rsidTr="004E05F8">
        <w:trPr>
          <w:cantSplit/>
          <w:tblHeader/>
        </w:trPr>
        <w:tc>
          <w:tcPr>
            <w:tcW w:w="229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Детские учреждения оздоровления и отдыха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Количество объектов на муниципальный округ, городской округ, ед.</w:t>
            </w:r>
          </w:p>
        </w:tc>
        <w:tc>
          <w:tcPr>
            <w:tcW w:w="227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 заданию на проектирование</w:t>
            </w:r>
          </w:p>
        </w:tc>
      </w:tr>
      <w:tr w:rsidR="00DA13CC" w:rsidRPr="00543116" w:rsidTr="004E05F8">
        <w:trPr>
          <w:cantSplit/>
          <w:trHeight w:val="205"/>
          <w:tblHeader/>
        </w:trPr>
        <w:tc>
          <w:tcPr>
            <w:tcW w:w="2296" w:type="dxa"/>
            <w:gridSpan w:val="2"/>
            <w:vMerge/>
            <w:tcBorders>
              <w:top w:val="single" w:sz="4" w:space="0" w:color="auto"/>
              <w:left w:val="single" w:sz="4" w:space="0" w:color="auto"/>
              <w:bottom w:val="single" w:sz="4" w:space="0" w:color="auto"/>
              <w:right w:val="single" w:sz="4" w:space="0" w:color="auto"/>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Расчетная площадь земельного участка оздоровительного лагеря, кв. метров на 1 место</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детский лагерь</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cPr>
          <w:p w:rsidR="00DA13CC" w:rsidRPr="00543116" w:rsidRDefault="00DA13CC"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150-200</w:t>
            </w:r>
          </w:p>
        </w:tc>
      </w:tr>
      <w:tr w:rsidR="00DA13CC" w:rsidRPr="00543116" w:rsidTr="004E05F8">
        <w:trPr>
          <w:cantSplit/>
          <w:trHeight w:val="205"/>
          <w:tblHeader/>
        </w:trPr>
        <w:tc>
          <w:tcPr>
            <w:tcW w:w="2296" w:type="dxa"/>
            <w:gridSpan w:val="2"/>
            <w:vMerge/>
            <w:tcBorders>
              <w:top w:val="single" w:sz="4" w:space="0" w:color="auto"/>
              <w:left w:val="single" w:sz="4" w:space="0" w:color="auto"/>
              <w:bottom w:val="single" w:sz="4" w:space="0" w:color="auto"/>
              <w:right w:val="single" w:sz="4" w:space="0" w:color="auto"/>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санаторный детский лагерь</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cPr>
          <w:p w:rsidR="00DA13CC" w:rsidRPr="00543116" w:rsidRDefault="00DA13CC"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200</w:t>
            </w:r>
          </w:p>
        </w:tc>
      </w:tr>
      <w:tr w:rsidR="00DA13CC" w:rsidRPr="00543116" w:rsidTr="004E05F8">
        <w:trPr>
          <w:cantSplit/>
          <w:trHeight w:val="205"/>
          <w:tblHeader/>
        </w:trPr>
        <w:tc>
          <w:tcPr>
            <w:tcW w:w="2296" w:type="dxa"/>
            <w:gridSpan w:val="2"/>
            <w:vMerge/>
            <w:tcBorders>
              <w:top w:val="single" w:sz="4" w:space="0" w:color="auto"/>
              <w:left w:val="single" w:sz="4" w:space="0" w:color="auto"/>
              <w:bottom w:val="single" w:sz="4" w:space="0" w:color="auto"/>
              <w:right w:val="single" w:sz="4" w:space="0" w:color="auto"/>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лагерь для старшеклассников</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tcPr>
          <w:p w:rsidR="00DA13CC" w:rsidRPr="00543116" w:rsidRDefault="00DA13CC"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175-200</w:t>
            </w:r>
          </w:p>
        </w:tc>
      </w:tr>
      <w:tr w:rsidR="00DA13CC" w:rsidRPr="00543116" w:rsidTr="004E05F8">
        <w:trPr>
          <w:cantSplit/>
          <w:trHeight w:val="742"/>
          <w:tblHeader/>
        </w:trPr>
        <w:tc>
          <w:tcPr>
            <w:tcW w:w="2296" w:type="dxa"/>
            <w:gridSpan w:val="2"/>
            <w:vMerge/>
            <w:tcBorders>
              <w:top w:val="single" w:sz="4" w:space="0" w:color="auto"/>
              <w:left w:val="single" w:sz="4" w:space="0" w:color="auto"/>
              <w:bottom w:val="single" w:sz="4" w:space="0" w:color="auto"/>
              <w:right w:val="single" w:sz="4" w:space="0" w:color="auto"/>
            </w:tcBorders>
            <w:vAlign w:val="center"/>
            <w:hideMark/>
          </w:tcPr>
          <w:p w:rsidR="00DA13CC" w:rsidRPr="00543116" w:rsidRDefault="00DA13CC" w:rsidP="00543116">
            <w:pPr>
              <w:spacing w:after="0" w:line="240" w:lineRule="auto"/>
              <w:rPr>
                <w:rFonts w:ascii="Liberation Serif" w:hAnsi="Liberation Serif" w:cs="Liberation Serif"/>
                <w:kern w:val="3"/>
                <w:sz w:val="24"/>
                <w:szCs w:val="24"/>
                <w:lang w:bidi="en-US"/>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8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bl>
    <w:p w:rsidR="00DA13CC" w:rsidRPr="00543116" w:rsidRDefault="00DA13CC" w:rsidP="00543116">
      <w:pPr>
        <w:autoSpaceDN w:val="0"/>
        <w:spacing w:after="0" w:line="240" w:lineRule="auto"/>
        <w:jc w:val="center"/>
        <w:rPr>
          <w:rFonts w:ascii="Liberation Serif" w:eastAsia="Calibri" w:hAnsi="Liberation Serif" w:cs="Liberation Serif"/>
          <w:i/>
          <w:sz w:val="24"/>
          <w:szCs w:val="24"/>
          <w:lang w:eastAsia="en-US"/>
        </w:rPr>
      </w:pPr>
    </w:p>
    <w:p w:rsidR="00DA13CC" w:rsidRPr="00543116" w:rsidRDefault="00DA13CC"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18. Объекты местного значения в области культуры</w:t>
      </w:r>
    </w:p>
    <w:p w:rsidR="00DA13CC" w:rsidRPr="00543116" w:rsidRDefault="00DA13CC"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580"/>
        <w:gridCol w:w="2693"/>
        <w:gridCol w:w="2552"/>
        <w:gridCol w:w="1559"/>
      </w:tblGrid>
      <w:tr w:rsidR="00DA13CC" w:rsidRPr="00543116" w:rsidTr="004E05F8">
        <w:trPr>
          <w:cantSplit/>
          <w:trHeight w:val="227"/>
          <w:tblHeader/>
        </w:trPr>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Предельные значения расчетного показателя</w:t>
            </w:r>
          </w:p>
        </w:tc>
      </w:tr>
      <w:tr w:rsidR="00DA13CC"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Общедоступная библиотека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Количество объектов, ед.</w:t>
            </w:r>
            <w:r w:rsidRPr="00543116">
              <w:rPr>
                <w:rFonts w:ascii="Liberation Serif" w:hAnsi="Liberation Serif" w:cs="Liberation Serif"/>
                <w:kern w:val="3"/>
                <w:sz w:val="24"/>
                <w:szCs w:val="24"/>
                <w:lang w:val="en-US" w:bidi="en-US"/>
              </w:rPr>
              <w:t xml:space="preserve"> [1]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DA13CC"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DA13CC"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Детская библиотека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DA13CC"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DA13CC"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Точка доступа к полнотекстовым информационным ресурсам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ед.</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DA13CC"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DA13CC"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Музей краеведческий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ед.</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DA13CC"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DA13CC"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Театр по видам искусств</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Количество объектов, ед. </w:t>
            </w:r>
            <w:r w:rsidRPr="00543116">
              <w:rPr>
                <w:rFonts w:ascii="Liberation Serif" w:hAnsi="Liberation Serif" w:cs="Liberation Serif"/>
                <w:kern w:val="3"/>
                <w:sz w:val="24"/>
                <w:szCs w:val="24"/>
                <w:lang w:val="en-US" w:bidi="en-US"/>
              </w:rPr>
              <w:t>[</w:t>
            </w:r>
            <w:r w:rsidRPr="00543116">
              <w:rPr>
                <w:rFonts w:ascii="Liberation Serif" w:hAnsi="Liberation Serif" w:cs="Liberation Serif"/>
                <w:kern w:val="3"/>
                <w:sz w:val="24"/>
                <w:szCs w:val="24"/>
                <w:lang w:bidi="en-US"/>
              </w:rPr>
              <w:t>4</w:t>
            </w:r>
            <w:r w:rsidRPr="00543116">
              <w:rPr>
                <w:rFonts w:ascii="Liberation Serif" w:hAnsi="Liberation Serif" w:cs="Liberation Serif"/>
                <w:kern w:val="3"/>
                <w:sz w:val="24"/>
                <w:szCs w:val="24"/>
                <w:lang w:val="en-US" w:bidi="en-US"/>
              </w:rPr>
              <w:t>]</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DA13CC"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DA13CC"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Дом культуры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Количество объектов, ед. </w:t>
            </w:r>
            <w:r w:rsidRPr="00543116">
              <w:rPr>
                <w:rFonts w:ascii="Liberation Serif" w:hAnsi="Liberation Serif" w:cs="Liberation Serif"/>
                <w:kern w:val="3"/>
                <w:sz w:val="24"/>
                <w:szCs w:val="24"/>
                <w:lang w:val="en-US" w:bidi="en-US"/>
              </w:rPr>
              <w:t>[2]</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DA13CC"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DA13CC"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Кинозал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Количество объектов, ед. </w:t>
            </w:r>
            <w:r w:rsidRPr="00543116">
              <w:rPr>
                <w:rFonts w:ascii="Liberation Serif" w:hAnsi="Liberation Serif" w:cs="Liberation Serif"/>
                <w:kern w:val="3"/>
                <w:sz w:val="24"/>
                <w:szCs w:val="24"/>
                <w:lang w:val="en-US" w:bidi="en-US"/>
              </w:rPr>
              <w:t>[3</w:t>
            </w:r>
            <w:r w:rsidRPr="00543116">
              <w:rPr>
                <w:rFonts w:ascii="Liberation Serif" w:hAnsi="Liberation Serif" w:cs="Liberation Serif"/>
                <w:kern w:val="3"/>
                <w:sz w:val="24"/>
                <w:szCs w:val="24"/>
                <w:lang w:bidi="en-US"/>
              </w:rPr>
              <w:t>, 4</w:t>
            </w:r>
            <w:r w:rsidRPr="00543116">
              <w:rPr>
                <w:rFonts w:ascii="Liberation Serif" w:hAnsi="Liberation Serif" w:cs="Liberation Serif"/>
                <w:kern w:val="3"/>
                <w:sz w:val="24"/>
                <w:szCs w:val="24"/>
                <w:lang w:val="en-US" w:bidi="en-US"/>
              </w:rPr>
              <w:t>]</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в городском населенном пункте, 1 в сельском населенном пункте численностью более 3000 чел.</w:t>
            </w:r>
          </w:p>
        </w:tc>
      </w:tr>
      <w:tr w:rsidR="00DA13CC" w:rsidRPr="00543116" w:rsidTr="004E05F8">
        <w:trPr>
          <w:cantSplit/>
          <w:trHeight w:val="621"/>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DA13CC" w:rsidRPr="00543116" w:rsidTr="004E05F8">
        <w:trPr>
          <w:cantSplit/>
          <w:trHeight w:val="227"/>
        </w:trPr>
        <w:tc>
          <w:tcPr>
            <w:tcW w:w="93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DA13CC" w:rsidRPr="00543116" w:rsidRDefault="00DA13CC" w:rsidP="00543116">
            <w:pPr>
              <w:widowControl w:val="0"/>
              <w:autoSpaceDN w:val="0"/>
              <w:spacing w:after="0" w:line="240" w:lineRule="auto"/>
              <w:jc w:val="both"/>
              <w:rPr>
                <w:rFonts w:ascii="Liberation Serif" w:hAnsi="Liberation Serif" w:cs="Liberation Serif"/>
                <w:b/>
                <w:bCs/>
                <w:kern w:val="3"/>
                <w:sz w:val="24"/>
                <w:szCs w:val="24"/>
                <w:lang w:bidi="en-US"/>
              </w:rPr>
            </w:pPr>
            <w:r w:rsidRPr="00543116">
              <w:rPr>
                <w:rFonts w:ascii="Liberation Serif" w:hAnsi="Liberation Serif" w:cs="Liberation Serif"/>
                <w:b/>
                <w:bCs/>
                <w:kern w:val="3"/>
                <w:sz w:val="24"/>
                <w:szCs w:val="24"/>
                <w:lang w:bidi="en-US"/>
              </w:rPr>
              <w:t>Примечания:</w:t>
            </w:r>
          </w:p>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В сельских населенных пунктах городских и муниципальных округов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городского или муниципального округа, к расчету принимается 1 библиотека (филиал) на 1 тыс. чел.</w:t>
            </w:r>
          </w:p>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 В сельских населенных пунктах городских и муниципальных округов рекомендуется создавать подразделения клубной системы округа в расчете не менее 1 сельского клуба на 5 тыс. чел.</w:t>
            </w:r>
          </w:p>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DA13CC" w:rsidRPr="00543116" w:rsidRDefault="00DA13C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 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rsidR="0069244D" w:rsidRDefault="0069244D" w:rsidP="00543116">
      <w:pPr>
        <w:autoSpaceDN w:val="0"/>
        <w:spacing w:after="0" w:line="240" w:lineRule="auto"/>
        <w:jc w:val="center"/>
        <w:rPr>
          <w:rFonts w:ascii="Liberation Serif" w:eastAsia="Calibri" w:hAnsi="Liberation Serif" w:cs="Liberation Serif"/>
          <w:i/>
          <w:sz w:val="24"/>
          <w:szCs w:val="24"/>
          <w:lang w:eastAsia="en-US"/>
        </w:rPr>
      </w:pP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18. Объекты местного значения в области культуры</w:t>
      </w: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580"/>
        <w:gridCol w:w="2693"/>
        <w:gridCol w:w="2552"/>
        <w:gridCol w:w="1559"/>
      </w:tblGrid>
      <w:tr w:rsidR="008D0BB5" w:rsidRPr="00543116" w:rsidTr="004E05F8">
        <w:trPr>
          <w:cantSplit/>
          <w:trHeight w:val="227"/>
          <w:tblHeader/>
        </w:trPr>
        <w:tc>
          <w:tcPr>
            <w:tcW w:w="2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Предельные значения расчетного показателя</w:t>
            </w:r>
          </w:p>
        </w:tc>
      </w:tr>
      <w:tr w:rsidR="008D0BB5"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Общедоступная библиотека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Количество объектов, ед.</w:t>
            </w:r>
            <w:r w:rsidRPr="00543116">
              <w:rPr>
                <w:rFonts w:ascii="Liberation Serif" w:hAnsi="Liberation Serif" w:cs="Liberation Serif"/>
                <w:kern w:val="3"/>
                <w:sz w:val="24"/>
                <w:szCs w:val="24"/>
                <w:lang w:val="en-US" w:bidi="en-US"/>
              </w:rPr>
              <w:t xml:space="preserve"> [1]</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8D0BB5"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Детская библиотека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ед.</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8D0BB5"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Точка доступа к полнотекстовым информационным ресурсам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ед.</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8D0BB5"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Музей краеведческий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ед.</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8D0BB5"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Театр по видам искусств</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Количество объектов, ед. </w:t>
            </w:r>
            <w:r w:rsidRPr="00543116">
              <w:rPr>
                <w:rFonts w:ascii="Liberation Serif" w:hAnsi="Liberation Serif" w:cs="Liberation Serif"/>
                <w:kern w:val="3"/>
                <w:sz w:val="24"/>
                <w:szCs w:val="24"/>
                <w:lang w:val="en-US" w:bidi="en-US"/>
              </w:rPr>
              <w:t>[</w:t>
            </w:r>
            <w:r w:rsidRPr="00543116">
              <w:rPr>
                <w:rFonts w:ascii="Liberation Serif" w:hAnsi="Liberation Serif" w:cs="Liberation Serif"/>
                <w:kern w:val="3"/>
                <w:sz w:val="24"/>
                <w:szCs w:val="24"/>
                <w:lang w:bidi="en-US"/>
              </w:rPr>
              <w:t>4</w:t>
            </w:r>
            <w:r w:rsidRPr="00543116">
              <w:rPr>
                <w:rFonts w:ascii="Liberation Serif" w:hAnsi="Liberation Serif" w:cs="Liberation Serif"/>
                <w:kern w:val="3"/>
                <w:sz w:val="24"/>
                <w:szCs w:val="24"/>
                <w:lang w:val="en-US" w:bidi="en-US"/>
              </w:rPr>
              <w:t>]</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Дом культуры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Количество объектов, ед. </w:t>
            </w:r>
            <w:r w:rsidRPr="00543116">
              <w:rPr>
                <w:rFonts w:ascii="Liberation Serif" w:hAnsi="Liberation Serif" w:cs="Liberation Serif"/>
                <w:kern w:val="3"/>
                <w:sz w:val="24"/>
                <w:szCs w:val="24"/>
                <w:lang w:val="en-US" w:bidi="en-US"/>
              </w:rPr>
              <w:t>[2]</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4E05F8">
        <w:trPr>
          <w:cantSplit/>
          <w:trHeight w:val="22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8D0BB5" w:rsidRPr="00543116" w:rsidTr="004E05F8">
        <w:trPr>
          <w:cantSplit/>
          <w:trHeight w:val="227"/>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Кинозал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Количество объектов, ед. </w:t>
            </w:r>
            <w:r w:rsidRPr="00543116">
              <w:rPr>
                <w:rFonts w:ascii="Liberation Serif" w:hAnsi="Liberation Serif" w:cs="Liberation Serif"/>
                <w:kern w:val="3"/>
                <w:sz w:val="24"/>
                <w:szCs w:val="24"/>
                <w:lang w:val="en-US" w:bidi="en-US"/>
              </w:rPr>
              <w:t>[3</w:t>
            </w:r>
            <w:r w:rsidRPr="00543116">
              <w:rPr>
                <w:rFonts w:ascii="Liberation Serif" w:hAnsi="Liberation Serif" w:cs="Liberation Serif"/>
                <w:kern w:val="3"/>
                <w:sz w:val="24"/>
                <w:szCs w:val="24"/>
                <w:lang w:bidi="en-US"/>
              </w:rPr>
              <w:t>, 4</w:t>
            </w:r>
            <w:r w:rsidRPr="00543116">
              <w:rPr>
                <w:rFonts w:ascii="Liberation Serif" w:hAnsi="Liberation Serif" w:cs="Liberation Serif"/>
                <w:kern w:val="3"/>
                <w:sz w:val="24"/>
                <w:szCs w:val="24"/>
                <w:lang w:val="en-US" w:bidi="en-US"/>
              </w:rPr>
              <w:t>]</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в городском населенном пункте, 1 в сельском населенном пункте численностью более 3000 чел.</w:t>
            </w:r>
          </w:p>
        </w:tc>
      </w:tr>
      <w:tr w:rsidR="008D0BB5" w:rsidRPr="00543116" w:rsidTr="004E05F8">
        <w:trPr>
          <w:cantSplit/>
          <w:trHeight w:val="621"/>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rHeight w:val="227"/>
        </w:trPr>
        <w:tc>
          <w:tcPr>
            <w:tcW w:w="93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b/>
                <w:bCs/>
                <w:kern w:val="3"/>
                <w:sz w:val="24"/>
                <w:szCs w:val="24"/>
                <w:lang w:bidi="en-US"/>
              </w:rPr>
            </w:pPr>
            <w:r w:rsidRPr="00543116">
              <w:rPr>
                <w:rFonts w:ascii="Liberation Serif" w:hAnsi="Liberation Serif" w:cs="Liberation Serif"/>
                <w:b/>
                <w:bCs/>
                <w:kern w:val="3"/>
                <w:sz w:val="24"/>
                <w:szCs w:val="24"/>
                <w:lang w:bidi="en-US"/>
              </w:rPr>
              <w:t>Примечания:</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В сельских населенных пунктах городских и муниципальных округов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городского или муниципального округа, к расчету принимается 1 библиотека (филиал) на 1 тыс. чел.</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 В сельских населенных пунктах городских и муниципальных округов рекомендуется создавать подразделения клубной системы округа в расчете не менее 1 сельского клуба на 5 тыс. чел.</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 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rsidR="0069244D" w:rsidRDefault="0069244D" w:rsidP="00543116">
      <w:pPr>
        <w:autoSpaceDN w:val="0"/>
        <w:spacing w:after="0" w:line="240" w:lineRule="auto"/>
        <w:jc w:val="center"/>
        <w:rPr>
          <w:rFonts w:ascii="Liberation Serif" w:eastAsia="Calibri" w:hAnsi="Liberation Serif" w:cs="Liberation Serif"/>
          <w:i/>
          <w:sz w:val="24"/>
          <w:szCs w:val="24"/>
          <w:lang w:eastAsia="en-US"/>
        </w:rPr>
      </w:pP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19. Объекты местного значения в области физической культуры и массового спорта</w:t>
      </w: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296"/>
        <w:gridCol w:w="2410"/>
        <w:gridCol w:w="2268"/>
        <w:gridCol w:w="1559"/>
        <w:gridCol w:w="851"/>
      </w:tblGrid>
      <w:tr w:rsidR="008D0BB5" w:rsidRPr="00543116" w:rsidTr="004E05F8">
        <w:trPr>
          <w:cantSplit/>
          <w:tblHeader/>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Предельные значения расчетного показателя</w:t>
            </w:r>
          </w:p>
        </w:tc>
      </w:tr>
      <w:tr w:rsidR="008D0BB5" w:rsidRPr="00543116" w:rsidTr="004E05F8">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Объекты спорта (всего) </w:t>
            </w:r>
            <w:r w:rsidRPr="00543116">
              <w:rPr>
                <w:rFonts w:ascii="Liberation Serif" w:hAnsi="Liberation Serif" w:cs="Liberation Serif"/>
                <w:kern w:val="3"/>
                <w:sz w:val="24"/>
                <w:szCs w:val="24"/>
                <w:lang w:val="en-US" w:bidi="en-US"/>
              </w:rPr>
              <w:t>[1, 2, 3]</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Расчетный показатель минимально допустимого уровня </w:t>
            </w:r>
            <w:r w:rsidRPr="00543116">
              <w:rPr>
                <w:rFonts w:ascii="Liberation Serif" w:hAnsi="Liberation Serif" w:cs="Liberation Serif"/>
                <w:kern w:val="3"/>
                <w:sz w:val="24"/>
                <w:szCs w:val="24"/>
                <w:lang w:bidi="en-US"/>
              </w:rPr>
              <w:lastRenderedPageBreak/>
              <w:t>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 xml:space="preserve">Усредненный норматив единовременной </w:t>
            </w:r>
            <w:r w:rsidRPr="00543116">
              <w:rPr>
                <w:rFonts w:ascii="Liberation Serif" w:hAnsi="Liberation Serif" w:cs="Liberation Serif"/>
                <w:kern w:val="3"/>
                <w:sz w:val="24"/>
                <w:szCs w:val="24"/>
                <w:lang w:bidi="en-US"/>
              </w:rPr>
              <w:lastRenderedPageBreak/>
              <w:t>пропускной способности объектов физкультуры и спорта, чел./1000 чел.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2022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83</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2024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84</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2030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85</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2040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122</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Крытая ледовая арена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городской округ, муниципальный округ, ед.</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 заданию на проектирование</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Тренировочная база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городской округ, муниципальный округ, ед.</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 заданию на проектирование</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Плавательный бассейн общего пользования </w:t>
            </w:r>
            <w:r w:rsidRPr="00543116">
              <w:rPr>
                <w:rFonts w:ascii="Liberation Serif" w:hAnsi="Liberation Serif" w:cs="Liberation Serif"/>
                <w:kern w:val="3"/>
                <w:sz w:val="24"/>
                <w:szCs w:val="24"/>
                <w:lang w:val="en-US" w:bidi="en-US"/>
              </w:rPr>
              <w:t>[4, 5]</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30 000 чел.</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зеркала воды бассейна общего пользования, кв. м на 1 000 чел.</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пределах городов, мин.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30</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пределах муниципального образования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Плоскостные спортивные сооружения (стадионы, спортивные площадки и т.д.) [4, </w:t>
            </w:r>
            <w:r w:rsidRPr="00543116">
              <w:rPr>
                <w:rFonts w:ascii="Liberation Serif" w:hAnsi="Liberation Serif" w:cs="Liberation Serif"/>
                <w:kern w:val="3"/>
                <w:sz w:val="24"/>
                <w:szCs w:val="24"/>
                <w:lang w:bidi="en-US"/>
              </w:rPr>
              <w:lastRenderedPageBreak/>
              <w:t>5]</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bookmarkStart w:id="9" w:name="_Hlk51953658"/>
            <w:r w:rsidRPr="00543116">
              <w:rPr>
                <w:rFonts w:ascii="Liberation Serif" w:hAnsi="Liberation Serif" w:cs="Liberation Serif"/>
                <w:kern w:val="3"/>
                <w:sz w:val="24"/>
                <w:szCs w:val="24"/>
                <w:lang w:bidi="en-US"/>
              </w:rPr>
              <w:t>Количество стадионов на 1500 мест и более, ед.</w:t>
            </w:r>
            <w:bookmarkEnd w:id="9"/>
            <w:r w:rsidRPr="00543116">
              <w:rPr>
                <w:rFonts w:ascii="Liberation Serif" w:hAnsi="Liberation Serif" w:cs="Liberation Serif"/>
                <w:kern w:val="3"/>
                <w:sz w:val="24"/>
                <w:szCs w:val="24"/>
                <w:lang w:bidi="en-US"/>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населенный пункт с численностью населения свыше 5000 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населенный пункт с численностью населения менее 5000 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Размер земельного участка, га на 1 тысячу человек [7]</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0,7</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мин.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пределах городов, мин.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30</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пределах муниципального образования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Радиус обслуживания физкультурно-спортивного центра жилого района, 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1500</w:t>
            </w:r>
          </w:p>
        </w:tc>
      </w:tr>
      <w:tr w:rsidR="008D0BB5" w:rsidRPr="00543116" w:rsidTr="004E05F8">
        <w:trPr>
          <w:cantSplit/>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Спортивный зал </w:t>
            </w:r>
            <w:r w:rsidRPr="00543116">
              <w:rPr>
                <w:rFonts w:ascii="Liberation Serif" w:hAnsi="Liberation Serif" w:cs="Liberation Serif"/>
                <w:kern w:val="3"/>
                <w:sz w:val="24"/>
                <w:szCs w:val="24"/>
                <w:lang w:val="en-US" w:bidi="en-US"/>
              </w:rPr>
              <w:t>[4, 5]</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Количество объектов на населенный пункт муниципального образования, ед. </w:t>
            </w:r>
            <w:r w:rsidRPr="00543116">
              <w:rPr>
                <w:rFonts w:ascii="Liberation Serif" w:hAnsi="Liberation Serif" w:cs="Liberation Serif"/>
                <w:kern w:val="3"/>
                <w:sz w:val="24"/>
                <w:szCs w:val="24"/>
                <w:lang w:val="en-US" w:bidi="en-US"/>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населенный пункт с численностью населения свыше 500 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населенный пункт с численностью населения менее 500 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bidi="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пола спортивного зала общего пользования, кв. м на 1 000 чел.</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8D0BB5" w:rsidRPr="00543116" w:rsidTr="004E05F8">
        <w:trPr>
          <w:cantSplit/>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8D0BB5" w:rsidRPr="00543116" w:rsidRDefault="008D0BB5" w:rsidP="00543116">
            <w:pPr>
              <w:spacing w:after="0" w:line="240" w:lineRule="auto"/>
              <w:rPr>
                <w:rFonts w:ascii="Liberation Serif" w:hAnsi="Liberation Serif" w:cs="Liberation Serif"/>
                <w:kern w:val="3"/>
                <w:sz w:val="24"/>
                <w:szCs w:val="24"/>
                <w:lang w:val="en-US"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Радиус обслуживания помещений для физкультурно-оздоровительных мероприятий, 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500</w:t>
            </w:r>
          </w:p>
        </w:tc>
      </w:tr>
      <w:tr w:rsidR="008D0BB5" w:rsidRPr="00543116" w:rsidTr="004E05F8">
        <w:trPr>
          <w:cantSplit/>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D0BB5" w:rsidRPr="00543116" w:rsidRDefault="008D0BB5" w:rsidP="00543116">
            <w:pPr>
              <w:widowControl w:val="0"/>
              <w:autoSpaceDN w:val="0"/>
              <w:spacing w:after="0" w:line="240" w:lineRule="auto"/>
              <w:jc w:val="both"/>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lastRenderedPageBreak/>
              <w:t>Примечания:</w:t>
            </w:r>
          </w:p>
          <w:p w:rsidR="008D0BB5" w:rsidRPr="00543116" w:rsidRDefault="008D0BB5" w:rsidP="00543116">
            <w:pPr>
              <w:widowControl w:val="0"/>
              <w:autoSpaceDN w:val="0"/>
              <w:spacing w:after="0" w:line="240" w:lineRule="auto"/>
              <w:jc w:val="both"/>
              <w:rPr>
                <w:rFonts w:ascii="Liberation Serif" w:hAnsi="Liberation Serif" w:cs="Liberation Serif"/>
                <w:color w:val="000000"/>
                <w:kern w:val="3"/>
                <w:sz w:val="24"/>
                <w:szCs w:val="24"/>
              </w:rPr>
            </w:pPr>
            <w:r w:rsidRPr="00543116">
              <w:rPr>
                <w:rFonts w:ascii="Liberation Serif" w:hAnsi="Liberation Serif" w:cs="Liberation Serif"/>
                <w:color w:val="000000"/>
                <w:kern w:val="3"/>
                <w:sz w:val="24"/>
                <w:szCs w:val="24"/>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8D0BB5" w:rsidRPr="00543116" w:rsidRDefault="008D0BB5" w:rsidP="00543116">
            <w:pPr>
              <w:widowControl w:val="0"/>
              <w:autoSpaceDN w:val="0"/>
              <w:spacing w:after="0" w:line="240" w:lineRule="auto"/>
              <w:jc w:val="both"/>
              <w:rPr>
                <w:rFonts w:ascii="Liberation Serif" w:hAnsi="Liberation Serif" w:cs="Liberation Serif"/>
                <w:color w:val="000000"/>
                <w:kern w:val="3"/>
                <w:sz w:val="24"/>
                <w:szCs w:val="24"/>
              </w:rPr>
            </w:pPr>
            <w:r w:rsidRPr="00543116">
              <w:rPr>
                <w:rFonts w:ascii="Liberation Serif" w:hAnsi="Liberation Serif" w:cs="Liberation Serif"/>
                <w:color w:val="000000"/>
                <w:kern w:val="3"/>
                <w:sz w:val="24"/>
                <w:szCs w:val="24"/>
              </w:rPr>
              <w:t>2. При расчете потребности населения муниципального образования в спортивных сооружениях рекомендуется учитывать сооружения регионального значения (при наличии).</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8D0BB5" w:rsidRPr="00543116" w:rsidRDefault="008D0BB5" w:rsidP="00543116">
            <w:pPr>
              <w:widowControl w:val="0"/>
              <w:autoSpaceDN w:val="0"/>
              <w:spacing w:after="0" w:line="240" w:lineRule="auto"/>
              <w:jc w:val="both"/>
              <w:rPr>
                <w:rFonts w:ascii="Liberation Serif" w:hAnsi="Liberation Serif" w:cs="Liberation Serif"/>
                <w:color w:val="000000"/>
                <w:kern w:val="3"/>
                <w:sz w:val="24"/>
                <w:szCs w:val="24"/>
              </w:rPr>
            </w:pPr>
            <w:r w:rsidRPr="00543116">
              <w:rPr>
                <w:rFonts w:ascii="Liberation Serif" w:hAnsi="Liberation Serif" w:cs="Liberation Serif"/>
                <w:color w:val="000000"/>
                <w:kern w:val="3"/>
                <w:sz w:val="24"/>
                <w:szCs w:val="24"/>
              </w:rPr>
              <w:t>4.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 В соответствии с пунктом 8.1.5 СП 59.13330.2020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 Нормы расчета залов необходимо принимать с учетом минимальной вместимости объектов по технологическим требованиям.</w:t>
            </w:r>
          </w:p>
        </w:tc>
      </w:tr>
    </w:tbl>
    <w:p w:rsidR="008D0BB5" w:rsidRPr="00543116" w:rsidRDefault="008D0BB5" w:rsidP="00543116">
      <w:pPr>
        <w:autoSpaceDN w:val="0"/>
        <w:spacing w:after="0" w:line="240" w:lineRule="auto"/>
        <w:jc w:val="center"/>
        <w:rPr>
          <w:rFonts w:ascii="Liberation Serif" w:eastAsia="Calibri" w:hAnsi="Liberation Serif" w:cs="Liberation Serif"/>
          <w:sz w:val="24"/>
          <w:szCs w:val="24"/>
          <w:lang w:eastAsia="en-US"/>
        </w:rPr>
      </w:pP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20. Объекты местного значения в области автомобильных дорог местного значения</w:t>
      </w: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p>
    <w:tbl>
      <w:tblPr>
        <w:tblW w:w="9390" w:type="dxa"/>
        <w:tblLayout w:type="fixed"/>
        <w:tblCellMar>
          <w:left w:w="10" w:type="dxa"/>
          <w:right w:w="10" w:type="dxa"/>
        </w:tblCellMar>
        <w:tblLook w:val="04A0" w:firstRow="1" w:lastRow="0" w:firstColumn="1" w:lastColumn="0" w:noHBand="0" w:noVBand="1"/>
      </w:tblPr>
      <w:tblGrid>
        <w:gridCol w:w="2291"/>
        <w:gridCol w:w="2410"/>
        <w:gridCol w:w="2413"/>
        <w:gridCol w:w="2276"/>
      </w:tblGrid>
      <w:tr w:rsidR="008D0BB5" w:rsidRPr="00543116" w:rsidTr="004E05F8">
        <w:trPr>
          <w:cantSplit/>
          <w:tblHeader/>
        </w:trPr>
        <w:tc>
          <w:tcPr>
            <w:tcW w:w="2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Значение расчетного показателя</w:t>
            </w:r>
          </w:p>
        </w:tc>
      </w:tr>
      <w:tr w:rsidR="008D0BB5" w:rsidRPr="00543116" w:rsidTr="004E05F8">
        <w:trPr>
          <w:cantSplit/>
          <w:tblHeader/>
        </w:trPr>
        <w:tc>
          <w:tcPr>
            <w:tcW w:w="2291"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Автомобильные дороги общего пользования местного значения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2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Плотность автомобильных дорог местного значения, км/кв. км территории</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color w:val="000000"/>
                <w:sz w:val="24"/>
                <w:szCs w:val="24"/>
              </w:rPr>
              <w:t>0,11</w:t>
            </w:r>
          </w:p>
        </w:tc>
      </w:tr>
      <w:tr w:rsidR="008D0BB5" w:rsidRPr="00543116" w:rsidTr="004E05F8">
        <w:trPr>
          <w:cantSplit/>
          <w:tblHeader/>
        </w:trPr>
        <w:tc>
          <w:tcPr>
            <w:tcW w:w="2291"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hAnsi="Liberation Serif" w:cs="Liberation Serif"/>
                <w:kern w:val="3"/>
                <w:sz w:val="24"/>
                <w:szCs w:val="24"/>
                <w:lang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spacing w:after="0" w:line="240" w:lineRule="auto"/>
              <w:rPr>
                <w:rFonts w:ascii="Liberation Serif" w:eastAsia="Arial Unicode MS" w:hAnsi="Liberation Serif" w:cs="Liberation Serif"/>
                <w:sz w:val="24"/>
                <w:szCs w:val="24"/>
              </w:rPr>
            </w:pPr>
            <w:r w:rsidRPr="00543116">
              <w:rPr>
                <w:rFonts w:ascii="Liberation Serif" w:eastAsia="Arial Unicode MS" w:hAnsi="Liberation Serif" w:cs="Liberation Serif"/>
                <w:sz w:val="24"/>
                <w:szCs w:val="24"/>
              </w:rPr>
              <w:t>Расчетный показатель максимально допустимого уровня территориальной доступности</w:t>
            </w:r>
          </w:p>
        </w:tc>
        <w:tc>
          <w:tcPr>
            <w:tcW w:w="4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cantSplit/>
          <w:tblHeader/>
        </w:trPr>
        <w:tc>
          <w:tcPr>
            <w:tcW w:w="93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Примечание:</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Элементы автомобильных дорог следует принимать по таблице 2</w:t>
            </w:r>
          </w:p>
        </w:tc>
      </w:tr>
    </w:tbl>
    <w:p w:rsidR="008D0BB5" w:rsidRPr="00543116" w:rsidRDefault="008D0BB5" w:rsidP="00543116">
      <w:pPr>
        <w:autoSpaceDN w:val="0"/>
        <w:spacing w:after="0" w:line="240" w:lineRule="auto"/>
        <w:jc w:val="center"/>
        <w:rPr>
          <w:rFonts w:ascii="Liberation Serif" w:eastAsia="Calibri" w:hAnsi="Liberation Serif" w:cs="Liberation Serif"/>
          <w:sz w:val="24"/>
          <w:szCs w:val="24"/>
          <w:lang w:eastAsia="en-US"/>
        </w:rPr>
      </w:pP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21. Объекты местного значения в области организации сети велосипедных дорожек</w:t>
      </w: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729"/>
        <w:gridCol w:w="1843"/>
        <w:gridCol w:w="1772"/>
        <w:gridCol w:w="33"/>
        <w:gridCol w:w="1739"/>
        <w:gridCol w:w="1134"/>
        <w:gridCol w:w="1134"/>
      </w:tblGrid>
      <w:tr w:rsidR="008D0BB5" w:rsidRPr="00543116" w:rsidTr="004E05F8">
        <w:trPr>
          <w:tblHeader/>
        </w:trPr>
        <w:tc>
          <w:tcPr>
            <w:tcW w:w="1729" w:type="dxa"/>
            <w:vMerge w:val="restart"/>
            <w:tcBorders>
              <w:top w:val="single" w:sz="8" w:space="0" w:color="000000"/>
              <w:left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Наименование вида объекта</w:t>
            </w:r>
          </w:p>
        </w:tc>
        <w:tc>
          <w:tcPr>
            <w:tcW w:w="1843" w:type="dxa"/>
            <w:vMerge w:val="restart"/>
            <w:tcBorders>
              <w:top w:val="single" w:sz="8" w:space="0" w:color="000000"/>
              <w:left w:val="single" w:sz="8" w:space="0" w:color="000000"/>
              <w:right w:val="single" w:sz="8" w:space="0" w:color="000000"/>
            </w:tcBorders>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Тип расчетного показателя</w:t>
            </w:r>
          </w:p>
        </w:tc>
        <w:tc>
          <w:tcPr>
            <w:tcW w:w="3544" w:type="dxa"/>
            <w:gridSpan w:val="3"/>
            <w:vMerge w:val="restart"/>
            <w:tcBorders>
              <w:top w:val="single" w:sz="8" w:space="0" w:color="000000"/>
              <w:left w:val="single" w:sz="8" w:space="0" w:color="000000"/>
              <w:right w:val="single" w:sz="8" w:space="0" w:color="000000"/>
            </w:tcBorders>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Предельные значения расчетного показателя</w:t>
            </w:r>
          </w:p>
        </w:tc>
      </w:tr>
      <w:tr w:rsidR="008D0BB5" w:rsidRPr="00543116" w:rsidTr="004E05F8">
        <w:trPr>
          <w:tblHeader/>
        </w:trPr>
        <w:tc>
          <w:tcPr>
            <w:tcW w:w="1729" w:type="dxa"/>
            <w:vMerge/>
            <w:tcBorders>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3544" w:type="dxa"/>
            <w:gridSpan w:val="3"/>
            <w:vMerge/>
            <w:tcBorders>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при новом строительстве</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в стесненных условиях</w:t>
            </w:r>
          </w:p>
        </w:tc>
      </w:tr>
      <w:tr w:rsidR="008D0BB5" w:rsidRPr="00543116" w:rsidTr="004E05F8">
        <w:tc>
          <w:tcPr>
            <w:tcW w:w="172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Велосипедные дорожки </w:t>
            </w:r>
            <w:r w:rsidRPr="00543116">
              <w:rPr>
                <w:rFonts w:ascii="Liberation Serif" w:hAnsi="Liberation Serif" w:cs="Liberation Serif"/>
                <w:kern w:val="3"/>
                <w:sz w:val="24"/>
                <w:szCs w:val="24"/>
                <w:lang w:val="en-US" w:bidi="en-US"/>
              </w:rPr>
              <w:t>[1, 2, 3</w:t>
            </w:r>
            <w:r w:rsidRPr="00543116">
              <w:rPr>
                <w:rFonts w:ascii="Liberation Serif" w:hAnsi="Liberation Serif" w:cs="Liberation Serif"/>
                <w:kern w:val="3"/>
                <w:sz w:val="24"/>
                <w:szCs w:val="24"/>
                <w:lang w:bidi="en-US"/>
              </w:rPr>
              <w:t>, 4, 5</w:t>
            </w:r>
            <w:r w:rsidRPr="00543116">
              <w:rPr>
                <w:rFonts w:ascii="Liberation Serif" w:hAnsi="Liberation Serif" w:cs="Liberation Serif"/>
                <w:kern w:val="3"/>
                <w:sz w:val="24"/>
                <w:szCs w:val="24"/>
                <w:lang w:val="en-US" w:bidi="en-US"/>
              </w:rPr>
              <w:t>]</w:t>
            </w:r>
          </w:p>
        </w:tc>
        <w:tc>
          <w:tcPr>
            <w:tcW w:w="184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77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Ширина полосы для велосипедистов, м</w:t>
            </w:r>
          </w:p>
        </w:tc>
        <w:tc>
          <w:tcPr>
            <w:tcW w:w="1772"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для однополосного одностороннего движения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0,92</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7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72"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для двухполосного одностороннего движения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1,8</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7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72"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для двухполосного со встречным движением</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354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Ширина обочин велосипедной дорожки, м</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Наименьший радиус кривых в плане, м</w:t>
            </w: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при отсутствии виража</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при устройстве виража</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Наименьший радиус вертикальных кривых, м</w:t>
            </w: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выпуклых</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500</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400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вогнутых</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150</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Наибольший продольный уклон, ‰</w:t>
            </w: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равнинной местности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40-60</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50-70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горной местности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354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Поперечный уклон проезжей части, ‰</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15-20</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Уклон виража, ‰, при радиусе</w:t>
            </w: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5-10 м</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более 30</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10-20 м</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более 20</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05"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73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20-50 м</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более 15</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15-20</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354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eastAsia="Calibri" w:hAnsi="Liberation Serif" w:cs="Liberation Serif"/>
                <w:kern w:val="3"/>
                <w:sz w:val="24"/>
                <w:szCs w:val="24"/>
                <w:lang w:bidi="en-US"/>
              </w:rPr>
              <w:t>Габаритный размер по высоте, метров</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eastAsia="Calibri" w:hAnsi="Liberation Serif" w:cs="Liberation Serif"/>
                <w:kern w:val="3"/>
                <w:sz w:val="24"/>
                <w:szCs w:val="24"/>
                <w:lang w:val="en-US" w:bidi="en-US"/>
              </w:rPr>
              <w:t>2,5</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eastAsia="Calibri" w:hAnsi="Liberation Serif" w:cs="Liberation Serif"/>
                <w:kern w:val="3"/>
                <w:sz w:val="24"/>
                <w:szCs w:val="24"/>
                <w:lang w:val="en-US" w:bidi="en-US"/>
              </w:rPr>
              <w:t>2,25</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354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eastAsia="Calibri" w:hAnsi="Liberation Serif" w:cs="Liberation Serif"/>
                <w:kern w:val="3"/>
                <w:sz w:val="24"/>
                <w:szCs w:val="24"/>
                <w:lang w:bidi="en-US"/>
              </w:rPr>
            </w:pPr>
            <w:r w:rsidRPr="00543116">
              <w:rPr>
                <w:rFonts w:ascii="Liberation Serif" w:eastAsia="Calibri" w:hAnsi="Liberation Serif" w:cs="Liberation Serif"/>
                <w:kern w:val="3"/>
                <w:sz w:val="24"/>
                <w:szCs w:val="24"/>
                <w:lang w:bidi="en-US"/>
              </w:rPr>
              <w:t>Минимальное расстояние до бокового препятствия, метров</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eastAsia="Calibri" w:hAnsi="Liberation Serif" w:cs="Liberation Serif"/>
                <w:kern w:val="3"/>
                <w:sz w:val="24"/>
                <w:szCs w:val="24"/>
                <w:lang w:val="en-US" w:bidi="en-US"/>
              </w:rPr>
            </w:pPr>
            <w:r w:rsidRPr="00543116">
              <w:rPr>
                <w:rFonts w:ascii="Liberation Serif" w:eastAsia="Calibri" w:hAnsi="Liberation Serif" w:cs="Liberation Serif"/>
                <w:kern w:val="3"/>
                <w:sz w:val="24"/>
                <w:szCs w:val="24"/>
                <w:lang w:val="en-US" w:bidi="en-US"/>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eastAsia="Calibri" w:hAnsi="Liberation Serif" w:cs="Liberation Serif"/>
                <w:kern w:val="3"/>
                <w:sz w:val="24"/>
                <w:szCs w:val="24"/>
                <w:lang w:bidi="en-US"/>
              </w:rPr>
              <w:t>0,5</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354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Длина велосипедных дорожек на подходах к населенным пунктам, км</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color w:val="000000"/>
                <w:kern w:val="3"/>
                <w:sz w:val="24"/>
                <w:szCs w:val="24"/>
                <w:lang w:bidi="en-US"/>
              </w:rPr>
              <w:t>не нормируется</w:t>
            </w:r>
          </w:p>
        </w:tc>
      </w:tr>
      <w:tr w:rsidR="008D0BB5" w:rsidRPr="00543116" w:rsidTr="004E05F8">
        <w:tc>
          <w:tcPr>
            <w:tcW w:w="172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hAnsi="Liberation Serif" w:cs="Liberation Serif"/>
                <w:kern w:val="3"/>
                <w:sz w:val="24"/>
                <w:szCs w:val="24"/>
              </w:rPr>
            </w:pPr>
            <w:r w:rsidRPr="00543116">
              <w:rPr>
                <w:rFonts w:ascii="Liberation Serif" w:hAnsi="Liberation Serif" w:cs="Liberation Serif"/>
                <w:kern w:val="3"/>
                <w:sz w:val="24"/>
                <w:szCs w:val="24"/>
              </w:rPr>
              <w:t xml:space="preserve">Расчетный </w:t>
            </w:r>
            <w:r w:rsidRPr="00543116">
              <w:rPr>
                <w:rFonts w:ascii="Liberation Serif" w:hAnsi="Liberation Serif" w:cs="Liberation Serif"/>
                <w:kern w:val="3"/>
                <w:sz w:val="24"/>
                <w:szCs w:val="24"/>
              </w:rPr>
              <w:lastRenderedPageBreak/>
              <w:t>показатель максимально допустимого уровня территориальной доступности</w:t>
            </w:r>
          </w:p>
        </w:tc>
        <w:tc>
          <w:tcPr>
            <w:tcW w:w="5812" w:type="dxa"/>
            <w:gridSpan w:val="5"/>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lastRenderedPageBreak/>
              <w:t>Не нормируется</w:t>
            </w:r>
          </w:p>
        </w:tc>
      </w:tr>
      <w:tr w:rsidR="008D0BB5" w:rsidRPr="00543116" w:rsidTr="004E05F8">
        <w:tc>
          <w:tcPr>
            <w:tcW w:w="9384" w:type="dxa"/>
            <w:gridSpan w:val="7"/>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b/>
                <w:bCs/>
                <w:kern w:val="3"/>
                <w:sz w:val="24"/>
                <w:szCs w:val="24"/>
                <w:lang w:bidi="en-US"/>
              </w:rPr>
            </w:pPr>
            <w:r w:rsidRPr="00543116">
              <w:rPr>
                <w:rFonts w:ascii="Liberation Serif" w:hAnsi="Liberation Serif" w:cs="Liberation Serif"/>
                <w:b/>
                <w:bCs/>
                <w:kern w:val="3"/>
                <w:sz w:val="24"/>
                <w:szCs w:val="24"/>
                <w:lang w:bidi="en-US"/>
              </w:rPr>
              <w:t>Примечания:</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Велосипедные дорожки устраиваются в административных центрах муниципальных образований (городских округов, муниципальных округов),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велотранспортной инфраструктуре, определяемой в рамках градостроительной деятельности на уровне городского округа, муниципального округа.</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 Остальные геометрические параметры велосипедной дорожки следует принимать в соответствии с требованиями таблицы 4 ГОСТ 33150-2014.</w:t>
            </w:r>
          </w:p>
        </w:tc>
      </w:tr>
    </w:tbl>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22. Объекты местного значения в области</w:t>
      </w: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организации улично-дорожной сети, дорожного сервиса и транспортного обслуживания</w:t>
      </w:r>
    </w:p>
    <w:p w:rsidR="008D0BB5" w:rsidRPr="00543116" w:rsidRDefault="008D0BB5"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726"/>
        <w:gridCol w:w="1840"/>
        <w:gridCol w:w="2407"/>
        <w:gridCol w:w="1137"/>
        <w:gridCol w:w="993"/>
        <w:gridCol w:w="569"/>
        <w:gridCol w:w="712"/>
      </w:tblGrid>
      <w:tr w:rsidR="008D0BB5" w:rsidRPr="00543116" w:rsidTr="00376EAF">
        <w:trPr>
          <w:trHeight w:val="227"/>
          <w:tblHeader/>
        </w:trPr>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3411" w:type="dxa"/>
            <w:gridSpan w:val="4"/>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keepNext/>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Предельные значения расчетного показателя</w:t>
            </w:r>
          </w:p>
        </w:tc>
      </w:tr>
      <w:tr w:rsidR="00376EAF" w:rsidRPr="00543116" w:rsidTr="00376EAF">
        <w:trPr>
          <w:trHeight w:val="396"/>
        </w:trPr>
        <w:tc>
          <w:tcPr>
            <w:tcW w:w="17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keepNext/>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Улично-дорожная сеть населенных пунктов</w:t>
            </w:r>
          </w:p>
        </w:tc>
        <w:tc>
          <w:tcPr>
            <w:tcW w:w="184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keepNext/>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40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keepNext/>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Плотность улично-дорожной сети (кроме районов индивидуальной жилой застройки), км/кв. км</w:t>
            </w:r>
          </w:p>
        </w:tc>
        <w:tc>
          <w:tcPr>
            <w:tcW w:w="2130"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rsidR="00376EAF" w:rsidRPr="00543116" w:rsidRDefault="00376EAF" w:rsidP="00543116">
            <w:pPr>
              <w:pStyle w:val="a3"/>
              <w:ind w:firstLine="0"/>
              <w:rPr>
                <w:rFonts w:ascii="Liberation Serif" w:hAnsi="Liberation Serif" w:cs="Liberation Serif"/>
              </w:rPr>
            </w:pPr>
            <w:r w:rsidRPr="00543116">
              <w:rPr>
                <w:rFonts w:ascii="Liberation Serif" w:hAnsi="Liberation Serif" w:cs="Liberation Serif"/>
                <w:lang w:val="ru-RU"/>
              </w:rPr>
              <w:t>Городские населенные пункты</w:t>
            </w:r>
          </w:p>
        </w:tc>
        <w:tc>
          <w:tcPr>
            <w:tcW w:w="1281" w:type="dxa"/>
            <w:gridSpan w:val="2"/>
            <w:tcBorders>
              <w:top w:val="single" w:sz="8" w:space="0" w:color="000000"/>
              <w:left w:val="single" w:sz="4" w:space="0" w:color="auto"/>
              <w:bottom w:val="single" w:sz="4" w:space="0" w:color="auto"/>
              <w:right w:val="single" w:sz="8" w:space="0" w:color="000000"/>
            </w:tcBorders>
            <w:shd w:val="clear" w:color="auto" w:fill="FFFFFF"/>
          </w:tcPr>
          <w:p w:rsidR="00376EAF" w:rsidRPr="00543116" w:rsidRDefault="00376EAF" w:rsidP="00543116">
            <w:pPr>
              <w:pStyle w:val="a3"/>
              <w:ind w:firstLine="0"/>
              <w:jc w:val="center"/>
              <w:rPr>
                <w:rFonts w:ascii="Liberation Serif" w:hAnsi="Liberation Serif" w:cs="Liberation Serif"/>
              </w:rPr>
            </w:pPr>
            <w:r w:rsidRPr="00543116">
              <w:rPr>
                <w:rFonts w:ascii="Liberation Serif" w:hAnsi="Liberation Serif" w:cs="Liberation Serif"/>
                <w:bCs/>
                <w:lang w:val="ru-RU"/>
              </w:rPr>
              <w:t>2,0</w:t>
            </w:r>
          </w:p>
        </w:tc>
      </w:tr>
      <w:tr w:rsidR="00376EAF" w:rsidRPr="00543116" w:rsidTr="00376EAF">
        <w:trPr>
          <w:trHeight w:val="558"/>
        </w:trPr>
        <w:tc>
          <w:tcPr>
            <w:tcW w:w="17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keepNext/>
              <w:widowControl w:val="0"/>
              <w:autoSpaceDN w:val="0"/>
              <w:spacing w:after="0" w:line="240" w:lineRule="auto"/>
              <w:jc w:val="both"/>
              <w:rPr>
                <w:rFonts w:ascii="Liberation Serif" w:hAnsi="Liberation Serif" w:cs="Liberation Serif"/>
                <w:kern w:val="3"/>
                <w:sz w:val="24"/>
                <w:szCs w:val="24"/>
                <w:lang w:bidi="en-US"/>
              </w:rPr>
            </w:pPr>
          </w:p>
        </w:tc>
        <w:tc>
          <w:tcPr>
            <w:tcW w:w="1840" w:type="dxa"/>
            <w:vMerge/>
            <w:tcBorders>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keepNext/>
              <w:widowControl w:val="0"/>
              <w:autoSpaceDN w:val="0"/>
              <w:spacing w:after="0" w:line="240" w:lineRule="auto"/>
              <w:jc w:val="both"/>
              <w:rPr>
                <w:rFonts w:ascii="Liberation Serif" w:hAnsi="Liberation Serif" w:cs="Liberation Serif"/>
                <w:kern w:val="3"/>
                <w:sz w:val="24"/>
                <w:szCs w:val="24"/>
                <w:lang w:bidi="en-US"/>
              </w:rPr>
            </w:pPr>
          </w:p>
        </w:tc>
        <w:tc>
          <w:tcPr>
            <w:tcW w:w="240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keepNext/>
              <w:widowControl w:val="0"/>
              <w:autoSpaceDN w:val="0"/>
              <w:spacing w:after="0" w:line="240" w:lineRule="auto"/>
              <w:jc w:val="both"/>
              <w:rPr>
                <w:rFonts w:ascii="Liberation Serif" w:hAnsi="Liberation Serif" w:cs="Liberation Serif"/>
                <w:kern w:val="3"/>
                <w:sz w:val="24"/>
                <w:szCs w:val="24"/>
                <w:lang w:bidi="en-US"/>
              </w:rPr>
            </w:pPr>
          </w:p>
        </w:tc>
        <w:tc>
          <w:tcPr>
            <w:tcW w:w="2130" w:type="dxa"/>
            <w:gridSpan w:val="2"/>
            <w:tcBorders>
              <w:top w:val="single" w:sz="4" w:space="0" w:color="auto"/>
              <w:left w:val="single" w:sz="8" w:space="0" w:color="000000"/>
              <w:right w:val="single" w:sz="4" w:space="0" w:color="auto"/>
            </w:tcBorders>
            <w:shd w:val="clear" w:color="auto" w:fill="FFFFFF"/>
            <w:tcMar>
              <w:top w:w="0" w:type="dxa"/>
              <w:left w:w="28" w:type="dxa"/>
              <w:bottom w:w="0" w:type="dxa"/>
              <w:right w:w="28" w:type="dxa"/>
            </w:tcMar>
          </w:tcPr>
          <w:p w:rsidR="00376EAF" w:rsidRPr="00543116" w:rsidRDefault="00376EAF" w:rsidP="00543116">
            <w:pPr>
              <w:pStyle w:val="a3"/>
              <w:ind w:firstLine="0"/>
              <w:rPr>
                <w:rFonts w:ascii="Liberation Serif" w:hAnsi="Liberation Serif" w:cs="Liberation Serif"/>
                <w:lang w:val="ru-RU"/>
              </w:rPr>
            </w:pPr>
            <w:r w:rsidRPr="00543116">
              <w:rPr>
                <w:rFonts w:ascii="Liberation Serif" w:hAnsi="Liberation Serif" w:cs="Liberation Serif"/>
                <w:lang w:val="ru-RU"/>
              </w:rPr>
              <w:t>Сельские населенные пункты</w:t>
            </w:r>
          </w:p>
        </w:tc>
        <w:tc>
          <w:tcPr>
            <w:tcW w:w="1281" w:type="dxa"/>
            <w:gridSpan w:val="2"/>
            <w:tcBorders>
              <w:top w:val="single" w:sz="4" w:space="0" w:color="auto"/>
              <w:left w:val="single" w:sz="4" w:space="0" w:color="auto"/>
              <w:right w:val="single" w:sz="8" w:space="0" w:color="000000"/>
            </w:tcBorders>
            <w:shd w:val="clear" w:color="auto" w:fill="FFFFFF"/>
          </w:tcPr>
          <w:p w:rsidR="00376EAF" w:rsidRPr="00543116" w:rsidRDefault="00376EAF"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376EAF" w:rsidRPr="00543116" w:rsidTr="00376EAF">
        <w:trPr>
          <w:trHeight w:val="487"/>
        </w:trPr>
        <w:tc>
          <w:tcPr>
            <w:tcW w:w="17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rPr>
                <w:rFonts w:ascii="Liberation Serif" w:eastAsia="Arial Unicode MS" w:hAnsi="Liberation Serif" w:cs="Liberation Serif"/>
                <w:kern w:val="3"/>
                <w:sz w:val="24"/>
                <w:szCs w:val="24"/>
              </w:rPr>
            </w:pPr>
          </w:p>
        </w:tc>
        <w:tc>
          <w:tcPr>
            <w:tcW w:w="1840" w:type="dxa"/>
            <w:vMerge/>
            <w:tcBorders>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rPr>
                <w:rFonts w:ascii="Liberation Serif" w:eastAsia="Arial Unicode MS" w:hAnsi="Liberation Serif" w:cs="Liberation Serif"/>
                <w:kern w:val="3"/>
                <w:sz w:val="24"/>
                <w:szCs w:val="24"/>
              </w:rPr>
            </w:pPr>
          </w:p>
        </w:tc>
        <w:tc>
          <w:tcPr>
            <w:tcW w:w="240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Плотность улично-дорожной сети в </w:t>
            </w:r>
            <w:r w:rsidRPr="00543116">
              <w:rPr>
                <w:rFonts w:ascii="Liberation Serif" w:hAnsi="Liberation Serif" w:cs="Liberation Serif"/>
                <w:kern w:val="3"/>
                <w:sz w:val="24"/>
                <w:szCs w:val="24"/>
                <w:lang w:bidi="en-US"/>
              </w:rPr>
              <w:lastRenderedPageBreak/>
              <w:t>районах индивидуальной жилой застройки, км/кв. км</w:t>
            </w:r>
          </w:p>
        </w:tc>
        <w:tc>
          <w:tcPr>
            <w:tcW w:w="2130"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rsidR="00376EAF" w:rsidRPr="00543116" w:rsidRDefault="00376EAF" w:rsidP="00543116">
            <w:pPr>
              <w:pStyle w:val="a3"/>
              <w:ind w:firstLine="0"/>
              <w:rPr>
                <w:rFonts w:ascii="Liberation Serif" w:hAnsi="Liberation Serif" w:cs="Liberation Serif"/>
                <w:lang w:val="ru-RU"/>
              </w:rPr>
            </w:pPr>
            <w:r w:rsidRPr="00543116">
              <w:rPr>
                <w:rFonts w:ascii="Liberation Serif" w:hAnsi="Liberation Serif" w:cs="Liberation Serif"/>
                <w:lang w:val="ru-RU"/>
              </w:rPr>
              <w:lastRenderedPageBreak/>
              <w:t xml:space="preserve">Остальные городские </w:t>
            </w:r>
            <w:r w:rsidRPr="00543116">
              <w:rPr>
                <w:rFonts w:ascii="Liberation Serif" w:hAnsi="Liberation Serif" w:cs="Liberation Serif"/>
                <w:lang w:val="ru-RU"/>
              </w:rPr>
              <w:lastRenderedPageBreak/>
              <w:t>населенные пункты</w:t>
            </w:r>
          </w:p>
        </w:tc>
        <w:tc>
          <w:tcPr>
            <w:tcW w:w="1281" w:type="dxa"/>
            <w:gridSpan w:val="2"/>
            <w:tcBorders>
              <w:top w:val="single" w:sz="8" w:space="0" w:color="000000"/>
              <w:left w:val="single" w:sz="4" w:space="0" w:color="auto"/>
              <w:bottom w:val="single" w:sz="4" w:space="0" w:color="auto"/>
              <w:right w:val="single" w:sz="8" w:space="0" w:color="000000"/>
            </w:tcBorders>
            <w:shd w:val="clear" w:color="auto" w:fill="FFFFFF"/>
          </w:tcPr>
          <w:p w:rsidR="00376EAF" w:rsidRPr="00543116" w:rsidRDefault="00376EAF"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lastRenderedPageBreak/>
              <w:t>1,25</w:t>
            </w:r>
          </w:p>
        </w:tc>
      </w:tr>
      <w:tr w:rsidR="00376EAF" w:rsidRPr="00543116" w:rsidTr="00376EAF">
        <w:trPr>
          <w:trHeight w:val="720"/>
        </w:trPr>
        <w:tc>
          <w:tcPr>
            <w:tcW w:w="17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rPr>
                <w:rFonts w:ascii="Liberation Serif" w:eastAsia="Arial Unicode MS" w:hAnsi="Liberation Serif" w:cs="Liberation Serif"/>
                <w:kern w:val="3"/>
                <w:sz w:val="24"/>
                <w:szCs w:val="24"/>
              </w:rPr>
            </w:pPr>
          </w:p>
        </w:tc>
        <w:tc>
          <w:tcPr>
            <w:tcW w:w="184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rPr>
                <w:rFonts w:ascii="Liberation Serif" w:eastAsia="Arial Unicode MS" w:hAnsi="Liberation Serif" w:cs="Liberation Serif"/>
                <w:kern w:val="3"/>
                <w:sz w:val="24"/>
                <w:szCs w:val="24"/>
              </w:rPr>
            </w:pPr>
          </w:p>
        </w:tc>
        <w:tc>
          <w:tcPr>
            <w:tcW w:w="240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jc w:val="both"/>
              <w:rPr>
                <w:rFonts w:ascii="Liberation Serif" w:hAnsi="Liberation Serif" w:cs="Liberation Serif"/>
                <w:kern w:val="3"/>
                <w:sz w:val="24"/>
                <w:szCs w:val="24"/>
                <w:lang w:bidi="en-US"/>
              </w:rPr>
            </w:pPr>
          </w:p>
        </w:tc>
        <w:tc>
          <w:tcPr>
            <w:tcW w:w="2130" w:type="dxa"/>
            <w:gridSpan w:val="2"/>
            <w:tcBorders>
              <w:top w:val="single" w:sz="4" w:space="0" w:color="auto"/>
              <w:left w:val="single" w:sz="8" w:space="0" w:color="000000"/>
              <w:right w:val="single" w:sz="4" w:space="0" w:color="auto"/>
            </w:tcBorders>
            <w:shd w:val="clear" w:color="auto" w:fill="FFFFFF"/>
            <w:tcMar>
              <w:top w:w="0" w:type="dxa"/>
              <w:left w:w="28" w:type="dxa"/>
              <w:bottom w:w="0" w:type="dxa"/>
              <w:right w:w="28" w:type="dxa"/>
            </w:tcMar>
          </w:tcPr>
          <w:p w:rsidR="00376EAF" w:rsidRPr="00543116" w:rsidRDefault="00376EAF" w:rsidP="00543116">
            <w:pPr>
              <w:pStyle w:val="a3"/>
              <w:ind w:firstLine="0"/>
              <w:rPr>
                <w:rFonts w:ascii="Liberation Serif" w:hAnsi="Liberation Serif" w:cs="Liberation Serif"/>
                <w:lang w:val="ru-RU"/>
              </w:rPr>
            </w:pPr>
            <w:r w:rsidRPr="00543116">
              <w:rPr>
                <w:rFonts w:ascii="Liberation Serif" w:hAnsi="Liberation Serif" w:cs="Liberation Serif"/>
                <w:lang w:val="ru-RU"/>
              </w:rPr>
              <w:t>Сельские населенные пункты</w:t>
            </w:r>
          </w:p>
        </w:tc>
        <w:tc>
          <w:tcPr>
            <w:tcW w:w="1281" w:type="dxa"/>
            <w:gridSpan w:val="2"/>
            <w:tcBorders>
              <w:top w:val="single" w:sz="4" w:space="0" w:color="auto"/>
              <w:left w:val="single" w:sz="4" w:space="0" w:color="auto"/>
              <w:right w:val="single" w:sz="8" w:space="0" w:color="000000"/>
            </w:tcBorders>
            <w:shd w:val="clear" w:color="auto" w:fill="FFFFFF"/>
          </w:tcPr>
          <w:p w:rsidR="00376EAF" w:rsidRPr="00543116" w:rsidRDefault="00376EAF"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8D0BB5" w:rsidRPr="00543116" w:rsidTr="00376EAF">
        <w:trPr>
          <w:trHeight w:val="227"/>
        </w:trPr>
        <w:tc>
          <w:tcPr>
            <w:tcW w:w="17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376EAF">
        <w:trPr>
          <w:trHeight w:val="227"/>
        </w:trPr>
        <w:tc>
          <w:tcPr>
            <w:tcW w:w="17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Автовокзал (автостанция) межмуниципального сообщения</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муниципальный округ, ед.</w:t>
            </w:r>
          </w:p>
        </w:tc>
        <w:tc>
          <w:tcPr>
            <w:tcW w:w="22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376EAF">
        <w:trPr>
          <w:trHeight w:val="227"/>
        </w:trPr>
        <w:tc>
          <w:tcPr>
            <w:tcW w:w="17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часов</w:t>
            </w:r>
          </w:p>
        </w:tc>
        <w:tc>
          <w:tcPr>
            <w:tcW w:w="22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8D0BB5" w:rsidRPr="00543116" w:rsidTr="00376EAF">
        <w:trPr>
          <w:trHeight w:val="227"/>
        </w:trPr>
        <w:tc>
          <w:tcPr>
            <w:tcW w:w="17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Транспортно-эксплуатационные предприятия городского транспорта</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муниципальное образование, ед.</w:t>
            </w:r>
          </w:p>
        </w:tc>
        <w:tc>
          <w:tcPr>
            <w:tcW w:w="22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 заданию на проектирование</w:t>
            </w:r>
          </w:p>
        </w:tc>
      </w:tr>
      <w:tr w:rsidR="008D0BB5" w:rsidRPr="00543116" w:rsidTr="00ED540C">
        <w:trPr>
          <w:trHeight w:val="1386"/>
        </w:trPr>
        <w:tc>
          <w:tcPr>
            <w:tcW w:w="17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376EAF" w:rsidRPr="00543116" w:rsidTr="00376EAF">
        <w:trPr>
          <w:trHeight w:val="609"/>
        </w:trPr>
        <w:tc>
          <w:tcPr>
            <w:tcW w:w="1726"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Остановочные пункты городского общественного пассажирского транспорта</w:t>
            </w:r>
          </w:p>
        </w:tc>
        <w:tc>
          <w:tcPr>
            <w:tcW w:w="184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3544"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Максимальное расстояние между остановками в застроенной части населенного пункта [1, 2]</w:t>
            </w:r>
          </w:p>
        </w:tc>
        <w:tc>
          <w:tcPr>
            <w:tcW w:w="1562"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rsidR="00376EAF" w:rsidRPr="00543116" w:rsidRDefault="00376EAF" w:rsidP="00543116">
            <w:pPr>
              <w:pStyle w:val="a3"/>
              <w:ind w:firstLine="0"/>
              <w:rPr>
                <w:rFonts w:ascii="Liberation Serif" w:hAnsi="Liberation Serif" w:cs="Liberation Serif"/>
                <w:lang w:val="ru-RU"/>
              </w:rPr>
            </w:pPr>
            <w:r w:rsidRPr="00543116">
              <w:rPr>
                <w:rFonts w:ascii="Liberation Serif" w:hAnsi="Liberation Serif" w:cs="Liberation Serif"/>
                <w:lang w:val="ru-RU"/>
              </w:rPr>
              <w:t>Городские населенные пункты</w:t>
            </w:r>
          </w:p>
        </w:tc>
        <w:tc>
          <w:tcPr>
            <w:tcW w:w="712" w:type="dxa"/>
            <w:tcBorders>
              <w:top w:val="single" w:sz="8" w:space="0" w:color="000000"/>
              <w:left w:val="single" w:sz="4" w:space="0" w:color="auto"/>
              <w:bottom w:val="single" w:sz="4" w:space="0" w:color="auto"/>
              <w:right w:val="single" w:sz="8" w:space="0" w:color="000000"/>
            </w:tcBorders>
            <w:shd w:val="clear" w:color="auto" w:fill="FFFFFF"/>
          </w:tcPr>
          <w:p w:rsidR="00376EAF" w:rsidRPr="00543116" w:rsidRDefault="00376EAF"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400</w:t>
            </w:r>
          </w:p>
        </w:tc>
      </w:tr>
      <w:tr w:rsidR="00376EAF" w:rsidRPr="00543116" w:rsidTr="00ED540C">
        <w:trPr>
          <w:trHeight w:val="591"/>
        </w:trPr>
        <w:tc>
          <w:tcPr>
            <w:tcW w:w="1726" w:type="dxa"/>
            <w:vMerge/>
            <w:tcBorders>
              <w:left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jc w:val="both"/>
              <w:rPr>
                <w:rFonts w:ascii="Liberation Serif" w:hAnsi="Liberation Serif" w:cs="Liberation Serif"/>
                <w:kern w:val="3"/>
                <w:sz w:val="24"/>
                <w:szCs w:val="24"/>
                <w:lang w:bidi="en-US"/>
              </w:rPr>
            </w:pPr>
          </w:p>
        </w:tc>
        <w:tc>
          <w:tcPr>
            <w:tcW w:w="184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jc w:val="both"/>
              <w:rPr>
                <w:rFonts w:ascii="Liberation Serif" w:hAnsi="Liberation Serif" w:cs="Liberation Serif"/>
                <w:kern w:val="3"/>
                <w:sz w:val="24"/>
                <w:szCs w:val="24"/>
                <w:lang w:bidi="en-US"/>
              </w:rPr>
            </w:pPr>
          </w:p>
        </w:tc>
        <w:tc>
          <w:tcPr>
            <w:tcW w:w="3544" w:type="dxa"/>
            <w:gridSpan w:val="2"/>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76EAF" w:rsidRPr="00543116" w:rsidRDefault="00376EAF" w:rsidP="00543116">
            <w:pPr>
              <w:widowControl w:val="0"/>
              <w:autoSpaceDN w:val="0"/>
              <w:spacing w:after="0" w:line="240" w:lineRule="auto"/>
              <w:jc w:val="both"/>
              <w:rPr>
                <w:rFonts w:ascii="Liberation Serif" w:hAnsi="Liberation Serif" w:cs="Liberation Serif"/>
                <w:kern w:val="3"/>
                <w:sz w:val="24"/>
                <w:szCs w:val="24"/>
                <w:lang w:bidi="en-US"/>
              </w:rPr>
            </w:pPr>
          </w:p>
        </w:tc>
        <w:tc>
          <w:tcPr>
            <w:tcW w:w="1562" w:type="dxa"/>
            <w:gridSpan w:val="2"/>
            <w:tcBorders>
              <w:top w:val="single" w:sz="4" w:space="0" w:color="auto"/>
              <w:left w:val="single" w:sz="8" w:space="0" w:color="000000"/>
              <w:right w:val="single" w:sz="4" w:space="0" w:color="auto"/>
            </w:tcBorders>
            <w:shd w:val="clear" w:color="auto" w:fill="FFFFFF"/>
            <w:tcMar>
              <w:top w:w="0" w:type="dxa"/>
              <w:left w:w="28" w:type="dxa"/>
              <w:bottom w:w="0" w:type="dxa"/>
              <w:right w:w="28" w:type="dxa"/>
            </w:tcMar>
          </w:tcPr>
          <w:p w:rsidR="00376EAF" w:rsidRPr="00543116" w:rsidRDefault="00376EAF" w:rsidP="00543116">
            <w:pPr>
              <w:pStyle w:val="a3"/>
              <w:ind w:firstLine="0"/>
              <w:rPr>
                <w:rFonts w:ascii="Liberation Serif" w:hAnsi="Liberation Serif" w:cs="Liberation Serif"/>
                <w:lang w:val="ru-RU"/>
              </w:rPr>
            </w:pPr>
            <w:r w:rsidRPr="00543116">
              <w:rPr>
                <w:rFonts w:ascii="Liberation Serif" w:hAnsi="Liberation Serif" w:cs="Liberation Serif"/>
                <w:lang w:val="ru-RU"/>
              </w:rPr>
              <w:t>Сельские населенные пункты</w:t>
            </w:r>
          </w:p>
        </w:tc>
        <w:tc>
          <w:tcPr>
            <w:tcW w:w="712" w:type="dxa"/>
            <w:tcBorders>
              <w:top w:val="single" w:sz="4" w:space="0" w:color="auto"/>
              <w:left w:val="single" w:sz="4" w:space="0" w:color="auto"/>
              <w:right w:val="single" w:sz="8" w:space="0" w:color="000000"/>
            </w:tcBorders>
            <w:shd w:val="clear" w:color="auto" w:fill="FFFFFF"/>
          </w:tcPr>
          <w:p w:rsidR="00376EAF" w:rsidRPr="00543116" w:rsidRDefault="00376EAF"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ED540C" w:rsidRPr="00543116" w:rsidTr="00ED540C">
        <w:trPr>
          <w:trHeight w:val="1272"/>
        </w:trPr>
        <w:tc>
          <w:tcPr>
            <w:tcW w:w="1726" w:type="dxa"/>
            <w:vMerge/>
            <w:tcBorders>
              <w:left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84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354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Пешеходная доступность, м</w:t>
            </w:r>
          </w:p>
        </w:tc>
        <w:tc>
          <w:tcPr>
            <w:tcW w:w="1562" w:type="dxa"/>
            <w:gridSpan w:val="2"/>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tcPr>
          <w:p w:rsidR="00ED540C" w:rsidRPr="00543116" w:rsidRDefault="00ED540C" w:rsidP="00543116">
            <w:pPr>
              <w:pStyle w:val="a3"/>
              <w:ind w:firstLine="0"/>
              <w:rPr>
                <w:rFonts w:ascii="Liberation Serif" w:hAnsi="Liberation Serif" w:cs="Liberation Serif"/>
                <w:lang w:val="ru-RU"/>
              </w:rPr>
            </w:pPr>
            <w:r w:rsidRPr="00543116">
              <w:rPr>
                <w:rFonts w:ascii="Liberation Serif" w:hAnsi="Liberation Serif" w:cs="Liberation Serif"/>
                <w:lang w:val="ru-RU"/>
              </w:rPr>
              <w:t>В общегородском центре</w:t>
            </w:r>
          </w:p>
          <w:p w:rsidR="00ED540C" w:rsidRPr="00543116" w:rsidRDefault="00ED540C" w:rsidP="00543116">
            <w:pPr>
              <w:pStyle w:val="a3"/>
              <w:ind w:firstLine="0"/>
              <w:jc w:val="center"/>
              <w:rPr>
                <w:rFonts w:ascii="Liberation Serif" w:hAnsi="Liberation Serif" w:cs="Liberation Serif"/>
                <w:lang w:val="ru-RU"/>
              </w:rPr>
            </w:pPr>
          </w:p>
        </w:tc>
        <w:tc>
          <w:tcPr>
            <w:tcW w:w="712" w:type="dxa"/>
            <w:tcBorders>
              <w:top w:val="single" w:sz="8" w:space="0" w:color="000000"/>
              <w:left w:val="single" w:sz="4" w:space="0" w:color="auto"/>
              <w:right w:val="single" w:sz="8" w:space="0" w:color="000000"/>
            </w:tcBorders>
            <w:shd w:val="clear" w:color="auto" w:fill="FFFFFF"/>
          </w:tcPr>
          <w:p w:rsidR="00ED540C" w:rsidRPr="00543116" w:rsidRDefault="00ED540C"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250</w:t>
            </w:r>
          </w:p>
        </w:tc>
      </w:tr>
      <w:tr w:rsidR="008D0BB5" w:rsidRPr="00543116" w:rsidTr="00376EAF">
        <w:trPr>
          <w:trHeight w:val="227"/>
        </w:trPr>
        <w:tc>
          <w:tcPr>
            <w:tcW w:w="17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АЗС</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автомобилей, зарегистрированных на территории соответствующего муниципального образования на 1 топливо-раздаточную колонку</w:t>
            </w:r>
          </w:p>
        </w:tc>
        <w:tc>
          <w:tcPr>
            <w:tcW w:w="22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1200</w:t>
            </w:r>
          </w:p>
        </w:tc>
      </w:tr>
      <w:tr w:rsidR="008D0BB5" w:rsidRPr="00543116" w:rsidTr="00376EAF">
        <w:trPr>
          <w:trHeight w:val="227"/>
        </w:trPr>
        <w:tc>
          <w:tcPr>
            <w:tcW w:w="17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376EAF">
        <w:trPr>
          <w:trHeight w:val="227"/>
        </w:trPr>
        <w:tc>
          <w:tcPr>
            <w:tcW w:w="17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СТО</w:t>
            </w: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автомобилей, зарегистрированных на территории соответствующего муниципального образования на 1 пост на СТО</w:t>
            </w:r>
          </w:p>
        </w:tc>
        <w:tc>
          <w:tcPr>
            <w:tcW w:w="227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200</w:t>
            </w:r>
          </w:p>
        </w:tc>
      </w:tr>
      <w:tr w:rsidR="008D0BB5" w:rsidRPr="00543116" w:rsidTr="00376EAF">
        <w:trPr>
          <w:trHeight w:val="227"/>
        </w:trPr>
        <w:tc>
          <w:tcPr>
            <w:tcW w:w="17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rPr>
                <w:rFonts w:ascii="Liberation Serif" w:eastAsia="Arial Unicode MS" w:hAnsi="Liberation Serif" w:cs="Liberation Serif"/>
                <w:kern w:val="3"/>
                <w:sz w:val="24"/>
                <w:szCs w:val="24"/>
              </w:rPr>
            </w:pPr>
          </w:p>
        </w:tc>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8D0BB5" w:rsidRPr="00543116" w:rsidTr="004E05F8">
        <w:trPr>
          <w:trHeight w:val="227"/>
        </w:trPr>
        <w:tc>
          <w:tcPr>
            <w:tcW w:w="938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D0BB5" w:rsidRPr="00543116" w:rsidRDefault="008D0BB5" w:rsidP="00543116">
            <w:pPr>
              <w:widowControl w:val="0"/>
              <w:autoSpaceDN w:val="0"/>
              <w:spacing w:after="0" w:line="240" w:lineRule="auto"/>
              <w:jc w:val="both"/>
              <w:rPr>
                <w:rFonts w:ascii="Liberation Serif" w:hAnsi="Liberation Serif" w:cs="Liberation Serif"/>
                <w:b/>
                <w:bCs/>
                <w:kern w:val="3"/>
                <w:sz w:val="24"/>
                <w:szCs w:val="24"/>
                <w:lang w:bidi="en-US"/>
              </w:rPr>
            </w:pPr>
            <w:r w:rsidRPr="00543116">
              <w:rPr>
                <w:rFonts w:ascii="Liberation Serif" w:hAnsi="Liberation Serif" w:cs="Liberation Serif"/>
                <w:b/>
                <w:bCs/>
                <w:kern w:val="3"/>
                <w:sz w:val="24"/>
                <w:szCs w:val="24"/>
                <w:lang w:bidi="en-US"/>
              </w:rPr>
              <w:t>Примечания:</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w:t>
            </w:r>
          </w:p>
          <w:p w:rsidR="008D0BB5" w:rsidRPr="00543116" w:rsidRDefault="008D0BB5"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 На незастроенных территориях расстояния между остановочными пунктами на линиях общественного транспорта могут быть увеличены</w:t>
            </w:r>
          </w:p>
        </w:tc>
      </w:tr>
    </w:tbl>
    <w:p w:rsidR="0069244D" w:rsidRDefault="0069244D" w:rsidP="00543116">
      <w:pPr>
        <w:autoSpaceDN w:val="0"/>
        <w:spacing w:after="0" w:line="240" w:lineRule="auto"/>
        <w:jc w:val="center"/>
        <w:rPr>
          <w:rFonts w:ascii="Liberation Serif" w:eastAsia="Calibri" w:hAnsi="Liberation Serif" w:cs="Liberation Serif"/>
          <w:i/>
          <w:sz w:val="24"/>
          <w:szCs w:val="24"/>
          <w:lang w:eastAsia="en-US"/>
        </w:rPr>
      </w:pPr>
    </w:p>
    <w:p w:rsidR="0069244D" w:rsidRDefault="0069244D" w:rsidP="00543116">
      <w:pPr>
        <w:autoSpaceDN w:val="0"/>
        <w:spacing w:after="0" w:line="240" w:lineRule="auto"/>
        <w:jc w:val="center"/>
        <w:rPr>
          <w:rFonts w:ascii="Liberation Serif" w:eastAsia="Calibri" w:hAnsi="Liberation Serif" w:cs="Liberation Serif"/>
          <w:i/>
          <w:sz w:val="24"/>
          <w:szCs w:val="24"/>
          <w:lang w:eastAsia="en-US"/>
        </w:rPr>
      </w:pPr>
    </w:p>
    <w:p w:rsidR="00ED540C" w:rsidRPr="00543116" w:rsidRDefault="00ED540C"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23. Объекты местного значения в области</w:t>
      </w:r>
    </w:p>
    <w:p w:rsidR="00ED540C" w:rsidRPr="00543116" w:rsidRDefault="00ED540C"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обеспечения населения объектами парковки легковых автомобилей на стоянках автомобилей</w:t>
      </w:r>
    </w:p>
    <w:p w:rsidR="00ED540C" w:rsidRPr="00543116" w:rsidRDefault="00ED540C"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871"/>
        <w:gridCol w:w="1701"/>
        <w:gridCol w:w="2126"/>
        <w:gridCol w:w="2410"/>
        <w:gridCol w:w="450"/>
        <w:gridCol w:w="826"/>
      </w:tblGrid>
      <w:tr w:rsidR="00ED540C" w:rsidRPr="00543116" w:rsidTr="004E05F8">
        <w:trPr>
          <w:tblHeader/>
        </w:trPr>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lastRenderedPageBreak/>
              <w:t>Наименование вида объекта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keepNext/>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Предельные значения расчетного показателя</w:t>
            </w:r>
          </w:p>
        </w:tc>
      </w:tr>
      <w:tr w:rsidR="00ED540C" w:rsidRPr="00543116" w:rsidTr="004E05F8">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машино-мест для постоянного хранения автотранспорта на 1 квартиру многоквартирного жилого дома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Тип жилого дома по уровню комфорта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машино-мест на квартиру</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Высококомфортный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Комфортный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Массовый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Социальный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0,8</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Специализированный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том числе временный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машино-мест гостевых парковок, предназначенных для посетителей жилой застройки, на 1000 жителей</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Пешеходная доступность мест парковки для постоянного хранения автотранспорта,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До входов в жилые дома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Пешеходная доступность гостевых парковок,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зонах жилой застройки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800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районах реконструкции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1200</w:t>
            </w:r>
          </w:p>
        </w:tc>
      </w:tr>
      <w:tr w:rsidR="00ED540C" w:rsidRPr="00543116" w:rsidTr="004E05F8">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 [1, 2]</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 [3, 4]</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кв. м общей площади зданий и сооружений объекта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Учреждения органов государственной власти, органы местного самоуправления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220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120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Коммерческо-деловые центры, офисные </w:t>
            </w:r>
            <w:r w:rsidRPr="00543116">
              <w:rPr>
                <w:rFonts w:ascii="Liberation Serif" w:hAnsi="Liberation Serif" w:cs="Liberation Serif"/>
                <w:kern w:val="3"/>
                <w:sz w:val="24"/>
                <w:szCs w:val="24"/>
                <w:lang w:bidi="en-US"/>
              </w:rPr>
              <w:lastRenderedPageBreak/>
              <w:t>здания и помещения, страховые компании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60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Банки и банковские учреждения, кредитно-финансовые учреждения с операционным залом</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Банки и банковские учреждения, кредитно-финансовые учреждения без операционного зала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кв. м общей площади объекта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Общественные помещения с гибким функциональным назначением</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преподавателей и сотрудников организации, занятых в одну смену, на 1 машино-место</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Образовательные организации, реализующие программы высшего образования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студентов очной формы обучения, занимающихся в одну смену, на 1 машино-место</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преподавателей, занятых в одну смену,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Профессиональные образовательные организации, образовательные организации искусств городского значения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кв. м общей площади клубных помещений объекта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Центры обучения, самодеятельного творчества, клубы по интересам для взрослых</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Количество кв. м общей площади административных (офисных), лабораторных помещений объекта </w:t>
            </w:r>
            <w:r w:rsidRPr="00543116">
              <w:rPr>
                <w:rFonts w:ascii="Liberation Serif" w:hAnsi="Liberation Serif" w:cs="Liberation Serif"/>
                <w:kern w:val="3"/>
                <w:sz w:val="24"/>
                <w:szCs w:val="24"/>
                <w:lang w:bidi="en-US"/>
              </w:rPr>
              <w:lastRenderedPageBreak/>
              <w:t>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Научно-исследовательские и проектные институты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170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работающих в смежных сменах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Производственные здания, коммунально-складские объекты, размещаемые в составе многофункциональных зон</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машино-мест на 100 работающих в двух смежных сменах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кв. м общей площади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Магазины-склады (мелкооптовой и розничной торговли, гипермаркеты)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w:t>
            </w:r>
            <w:r w:rsidRPr="00543116">
              <w:rPr>
                <w:rFonts w:ascii="Liberation Serif" w:hAnsi="Liberation Serif" w:cs="Liberation Serif"/>
                <w:kern w:val="3"/>
                <w:sz w:val="24"/>
                <w:szCs w:val="24"/>
                <w:lang w:bidi="en-US"/>
              </w:rPr>
              <w:lastRenderedPageBreak/>
              <w:t>ювелирные, книжные и т.п.)</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70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кв. м общей площади рынка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Рынки универсальные и непродовольственные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Рынки продовольственные и сельскохозяйственные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посадочных мест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Предприятия общественного питания периодического спроса (рестораны, кафе)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единовременных посетителей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Бани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кв. м общей площади объекта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Ателье, фотосалоны городского значения, салоны-парикмахерские, салоны красоты, солярии, салоны моды, свадебные салоны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Салоны ритуальных услуг</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рабочих мест приемщиков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Химчистки, прачечные, ремонтные мастерские, специализированные центры по обслуживанию сложной бытовой техники и др.</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единовременных посетителей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Выставочно-музейные комплексы, музеи, заповедники, музеи, галереи, выставочные залы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зрительских мест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Театры городского и (или) регионального значения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Другие театры и конференц-залы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Киноцентры и кинотеатры городского и (или) регионального значения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12</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Прочие киноцентры и кинотеатры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постоянных мест в читальных залах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Центральные, специальные и специализированные библиотеки, интернет-кафе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единовременных посетителей на 1 машино-место (не менее 10 машино-мест на объект)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религиозных конфессий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единовременных посетителей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Досугово-развлекательные учреждения: развлекательные центры, дискотеки, залы игровых автоматов, ночные клубы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Бильярдные, боулинги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посадочных мест на трибунах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Спортивные комплексы и стадионы с трибунами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кв. м расчетной площади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Оздоровительные комплексы (фитнес-клубы, физкультурно-оздоровительный комплекс, спортивные и тренажерные залы) общей площадью менее 1000 кв. м</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То же, общей площадью 1000 кв. м и более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единовременных посетителей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Тренажерные залы площадью 150-500 кв. м</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Физкультурно-</w:t>
            </w:r>
            <w:r w:rsidRPr="00543116">
              <w:rPr>
                <w:rFonts w:ascii="Liberation Serif" w:hAnsi="Liberation Serif" w:cs="Liberation Serif"/>
                <w:kern w:val="3"/>
                <w:sz w:val="24"/>
                <w:szCs w:val="24"/>
                <w:lang w:bidi="en-US"/>
              </w:rPr>
              <w:lastRenderedPageBreak/>
              <w:t>оздоровительный комплекс с залом площадью 1000-2000 кв. м</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10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Физкультурно-оздоровительный комплекс с залом и бассейном общей площадью </w:t>
            </w:r>
            <w:r w:rsidRPr="00543116">
              <w:rPr>
                <w:rFonts w:ascii="Liberation Serif" w:hAnsi="Liberation Serif" w:cs="Liberation Serif"/>
                <w:kern w:val="3"/>
                <w:sz w:val="24"/>
                <w:szCs w:val="24"/>
                <w:lang w:val="en-US" w:bidi="en-US"/>
              </w:rPr>
              <w:t>2000</w:t>
            </w:r>
            <w:r w:rsidRPr="00543116">
              <w:rPr>
                <w:rFonts w:ascii="Liberation Serif" w:hAnsi="Liberation Serif" w:cs="Liberation Serif"/>
                <w:kern w:val="3"/>
                <w:sz w:val="24"/>
                <w:szCs w:val="24"/>
                <w:lang w:bidi="en-US"/>
              </w:rPr>
              <w:t>-</w:t>
            </w:r>
            <w:r w:rsidRPr="00543116">
              <w:rPr>
                <w:rFonts w:ascii="Liberation Serif" w:hAnsi="Liberation Serif" w:cs="Liberation Serif"/>
                <w:kern w:val="3"/>
                <w:sz w:val="24"/>
                <w:szCs w:val="24"/>
                <w:lang w:val="en-US" w:bidi="en-US"/>
              </w:rPr>
              <w:t>3000 кв. м</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Специализированные спортивные клубы и комплексы (теннис, конный спорт, горнолыжные центры и др.)</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Аквапарки, бассейны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Катки с искусственным покрытием общей площадью более 3000 кв. м</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пассажиров дальнего следования в час пик на 1 машино-место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Железнодорожныевокзалы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От пассажирских помещений вокзалов, входов в места крупных учреждений торговли и общественного питания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200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От прочих учреждений и предприятий обслуживания населения и административных зданий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От входов в парки, на выставки и стадионы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400</w:t>
            </w:r>
          </w:p>
        </w:tc>
      </w:tr>
      <w:tr w:rsidR="00ED540C" w:rsidRPr="00543116" w:rsidTr="004E05F8">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autoSpaceDN w:val="0"/>
              <w:spacing w:after="0" w:line="240" w:lineRule="auto"/>
              <w:jc w:val="both"/>
              <w:rPr>
                <w:rFonts w:ascii="Liberation Serif" w:hAnsi="Liberation Serif" w:cs="Liberation Serif"/>
                <w:kern w:val="3"/>
                <w:sz w:val="24"/>
                <w:szCs w:val="24"/>
                <w:lang w:bidi="en-US"/>
              </w:rPr>
            </w:pPr>
            <w:bookmarkStart w:id="10" w:name="_Hlk113533535"/>
            <w:r w:rsidRPr="00543116">
              <w:rPr>
                <w:rFonts w:ascii="Liberation Serif" w:hAnsi="Liberation Serif" w:cs="Liberation Serif"/>
                <w:kern w:val="3"/>
                <w:sz w:val="24"/>
                <w:szCs w:val="24"/>
                <w:lang w:bidi="en-US"/>
              </w:rPr>
              <w:t xml:space="preserve">Места парковки легковых </w:t>
            </w:r>
            <w:r w:rsidRPr="00543116">
              <w:rPr>
                <w:rFonts w:ascii="Liberation Serif" w:hAnsi="Liberation Serif" w:cs="Liberation Serif"/>
                <w:kern w:val="3"/>
                <w:sz w:val="24"/>
                <w:szCs w:val="24"/>
                <w:lang w:bidi="en-US"/>
              </w:rPr>
              <w:lastRenderedPageBreak/>
              <w:t>автомобилей на стоянках автомобилей, размещаемые у границ лесопарков, зон отдыха и курортных зон</w:t>
            </w:r>
            <w:bookmarkEnd w:id="10"/>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 xml:space="preserve">Расчетный показатель </w:t>
            </w:r>
            <w:r w:rsidRPr="00543116">
              <w:rPr>
                <w:rFonts w:ascii="Liberation Serif" w:hAnsi="Liberation Serif" w:cs="Liberation Serif"/>
                <w:kern w:val="3"/>
                <w:sz w:val="24"/>
                <w:szCs w:val="24"/>
                <w:lang w:bidi="en-US"/>
              </w:rPr>
              <w:lastRenderedPageBreak/>
              <w:t>минимально допустимого уровня обеспеченности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 xml:space="preserve">Количество машино-мест на </w:t>
            </w:r>
            <w:r w:rsidRPr="00543116">
              <w:rPr>
                <w:rFonts w:ascii="Liberation Serif" w:hAnsi="Liberation Serif" w:cs="Liberation Serif"/>
                <w:kern w:val="3"/>
                <w:sz w:val="24"/>
                <w:szCs w:val="24"/>
                <w:lang w:bidi="en-US"/>
              </w:rPr>
              <w:lastRenderedPageBreak/>
              <w:t>100 единовременных посетителей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Пляжи и парки в зонах отдыха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Лесопарки и заповедники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Базы кратковременного отдыха (спортивные, лыжные, рыболовные, охотничьи и др.)</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autoSpaceDN w:val="0"/>
              <w:spacing w:after="0" w:line="240" w:lineRule="auto"/>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Береговыебазымаломерногофлота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машино-мест на 100 отдыхающих и обслуживающего персонала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Дома отдыха и санатории, санатории-профилактории, базы отдыха предприятий и туристские базы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машино-мест на 100 мест в залах или единовременных посетителей и персонала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Предприятия общественного питания, торговли в зонах отдыха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зонах массового отдыха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1000</w:t>
            </w:r>
          </w:p>
        </w:tc>
      </w:tr>
      <w:tr w:rsidR="00ED540C" w:rsidRPr="00543116" w:rsidTr="004E05F8">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bookmarkStart w:id="11" w:name="_Hlk113533543"/>
            <w:r w:rsidRPr="00543116">
              <w:rPr>
                <w:rFonts w:ascii="Liberation Serif" w:hAnsi="Liberation Serif" w:cs="Liberation Serif"/>
                <w:kern w:val="3"/>
                <w:sz w:val="24"/>
                <w:szCs w:val="24"/>
                <w:lang w:bidi="en-US"/>
              </w:rPr>
              <w:t>Индивидуальные места парковки для маломобильных групп населения на участке около или внутри зданий учреждений обслуживания</w:t>
            </w:r>
            <w:bookmarkEnd w:id="11"/>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bCs/>
                <w:kern w:val="3"/>
                <w:sz w:val="24"/>
                <w:szCs w:val="24"/>
                <w:lang w:bidi="en-US"/>
              </w:rPr>
              <w:t>Доля мест для транспорта инвалидов, %</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10</w:t>
            </w:r>
            <w:r w:rsidRPr="00543116">
              <w:rPr>
                <w:rFonts w:ascii="Liberation Serif" w:hAnsi="Liberation Serif" w:cs="Liberation Serif"/>
                <w:kern w:val="3"/>
                <w:sz w:val="24"/>
                <w:szCs w:val="24"/>
                <w:lang w:bidi="en-US"/>
              </w:rPr>
              <w:t>%</w:t>
            </w:r>
            <w:r w:rsidRPr="00543116">
              <w:rPr>
                <w:rFonts w:ascii="Liberation Serif" w:hAnsi="Liberation Serif" w:cs="Liberation Serif"/>
                <w:kern w:val="3"/>
                <w:sz w:val="24"/>
                <w:szCs w:val="24"/>
                <w:lang w:val="en-US" w:bidi="en-US"/>
              </w:rPr>
              <w:t xml:space="preserve"> (неменее 1 места)</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bCs/>
                <w:kern w:val="3"/>
                <w:sz w:val="24"/>
                <w:szCs w:val="24"/>
                <w:lang w:bidi="en-US"/>
              </w:rPr>
            </w:pPr>
            <w:r w:rsidRPr="00543116">
              <w:rPr>
                <w:rFonts w:ascii="Liberation Serif" w:hAnsi="Liberation Serif" w:cs="Liberation Serif"/>
                <w:bCs/>
                <w:kern w:val="3"/>
                <w:sz w:val="24"/>
                <w:szCs w:val="24"/>
                <w:lang w:bidi="en-US"/>
              </w:rPr>
              <w:t>Специализированных мест для автотранспорта инвалидов на кресле-коляске из расчета, % (мест)</w:t>
            </w:r>
          </w:p>
        </w:tc>
        <w:tc>
          <w:tcPr>
            <w:tcW w:w="28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 автостоянке до 100 мест включительно</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 но не менее одного места</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8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 автостоянке от 101 до 200 мест включительно</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 мест и дополнительно 3% числа мест свыше 100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8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На автостоянке от 201 до </w:t>
            </w:r>
            <w:r w:rsidRPr="00543116">
              <w:rPr>
                <w:rFonts w:ascii="Liberation Serif" w:hAnsi="Liberation Serif" w:cs="Liberation Serif"/>
                <w:kern w:val="3"/>
                <w:sz w:val="24"/>
                <w:szCs w:val="24"/>
                <w:lang w:bidi="en-US"/>
              </w:rPr>
              <w:lastRenderedPageBreak/>
              <w:t>500 мест включительно</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 xml:space="preserve">8 мест </w:t>
            </w:r>
            <w:r w:rsidRPr="00543116">
              <w:rPr>
                <w:rFonts w:ascii="Liberation Serif" w:hAnsi="Liberation Serif" w:cs="Liberation Serif"/>
                <w:kern w:val="3"/>
                <w:sz w:val="24"/>
                <w:szCs w:val="24"/>
                <w:lang w:bidi="en-US"/>
              </w:rPr>
              <w:lastRenderedPageBreak/>
              <w:t>и дополнительно 2% числа мест свыше 200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8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На автостоянке от 501 и более</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14 мест и дополнительно 1% числа мест свыше 500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val="en-US" w:bidi="en-US"/>
              </w:rPr>
            </w:pPr>
            <w:r w:rsidRPr="00543116">
              <w:rPr>
                <w:rFonts w:ascii="Liberation Serif" w:hAnsi="Liberation Serif" w:cs="Liberation Serif"/>
                <w:bCs/>
                <w:kern w:val="3"/>
                <w:sz w:val="24"/>
                <w:szCs w:val="24"/>
                <w:lang w:bidi="en-US"/>
              </w:rPr>
              <w:t xml:space="preserve">Пешеходная доступность, м </w:t>
            </w:r>
            <w:r w:rsidRPr="00543116">
              <w:rPr>
                <w:rFonts w:ascii="Liberation Serif" w:hAnsi="Liberation Serif" w:cs="Liberation Serif"/>
                <w:bCs/>
                <w:kern w:val="3"/>
                <w:sz w:val="24"/>
                <w:szCs w:val="24"/>
                <w:lang w:val="en-US" w:bidi="en-US"/>
              </w:rPr>
              <w:t>[</w:t>
            </w:r>
            <w:r w:rsidRPr="00543116">
              <w:rPr>
                <w:rFonts w:ascii="Liberation Serif" w:hAnsi="Liberation Serif" w:cs="Liberation Serif"/>
                <w:bCs/>
                <w:kern w:val="3"/>
                <w:sz w:val="24"/>
                <w:szCs w:val="24"/>
                <w:lang w:bidi="en-US"/>
              </w:rPr>
              <w:t>5</w:t>
            </w:r>
            <w:r w:rsidRPr="00543116">
              <w:rPr>
                <w:rFonts w:ascii="Liberation Serif" w:hAnsi="Liberation Serif" w:cs="Liberation Serif"/>
                <w:bCs/>
                <w:kern w:val="3"/>
                <w:sz w:val="24"/>
                <w:szCs w:val="24"/>
                <w:lang w:val="en-US" w:bidi="en-US"/>
              </w:rPr>
              <w:t>]</w:t>
            </w:r>
          </w:p>
        </w:tc>
        <w:tc>
          <w:tcPr>
            <w:tcW w:w="28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bCs/>
                <w:kern w:val="3"/>
                <w:sz w:val="24"/>
                <w:szCs w:val="24"/>
                <w:lang w:bidi="en-US"/>
              </w:rPr>
              <w:t>От входа в предприятие или в учреждение, доступного для инвалидов</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Cs/>
                <w:kern w:val="3"/>
                <w:sz w:val="24"/>
                <w:szCs w:val="24"/>
                <w:lang w:val="en-US" w:bidi="en-US"/>
              </w:rPr>
              <w:t>50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8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bCs/>
                <w:kern w:val="3"/>
                <w:sz w:val="24"/>
                <w:szCs w:val="24"/>
                <w:lang w:bidi="en-US"/>
              </w:rPr>
            </w:pPr>
            <w:r w:rsidRPr="00543116">
              <w:rPr>
                <w:rFonts w:ascii="Liberation Serif" w:hAnsi="Liberation Serif" w:cs="Liberation Serif"/>
                <w:bCs/>
                <w:kern w:val="3"/>
                <w:sz w:val="24"/>
                <w:szCs w:val="24"/>
                <w:lang w:bidi="en-US"/>
              </w:rPr>
              <w:t>От входа в жилое здание</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bCs/>
                <w:kern w:val="3"/>
                <w:sz w:val="24"/>
                <w:szCs w:val="24"/>
                <w:lang w:val="en-US" w:bidi="en-US"/>
              </w:rPr>
            </w:pPr>
            <w:r w:rsidRPr="00543116">
              <w:rPr>
                <w:rFonts w:ascii="Liberation Serif" w:hAnsi="Liberation Serif" w:cs="Liberation Serif"/>
                <w:bCs/>
                <w:kern w:val="3"/>
                <w:sz w:val="24"/>
                <w:szCs w:val="24"/>
                <w:lang w:val="en-US" w:bidi="en-US"/>
              </w:rPr>
              <w:t>100</w:t>
            </w:r>
          </w:p>
        </w:tc>
      </w:tr>
      <w:tr w:rsidR="00ED540C" w:rsidRPr="00543116" w:rsidTr="004E05F8">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28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bCs/>
                <w:kern w:val="3"/>
                <w:sz w:val="24"/>
                <w:szCs w:val="24"/>
                <w:lang w:bidi="en-US"/>
              </w:rPr>
            </w:pPr>
            <w:r w:rsidRPr="00543116">
              <w:rPr>
                <w:rFonts w:ascii="Liberation Serif" w:hAnsi="Liberation Serif" w:cs="Liberation Serif"/>
                <w:bCs/>
                <w:kern w:val="3"/>
                <w:sz w:val="24"/>
                <w:szCs w:val="24"/>
                <w:lang w:bidi="en-US"/>
              </w:rPr>
              <w:t>При реконструкции, сложной конфигурации земельного участка</w:t>
            </w:r>
          </w:p>
        </w:tc>
        <w:tc>
          <w:tcPr>
            <w:tcW w:w="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center"/>
              <w:rPr>
                <w:rFonts w:ascii="Liberation Serif" w:hAnsi="Liberation Serif" w:cs="Liberation Serif"/>
                <w:bCs/>
                <w:kern w:val="3"/>
                <w:sz w:val="24"/>
                <w:szCs w:val="24"/>
                <w:lang w:bidi="en-US"/>
              </w:rPr>
            </w:pPr>
            <w:r w:rsidRPr="00543116">
              <w:rPr>
                <w:rFonts w:ascii="Liberation Serif" w:hAnsi="Liberation Serif" w:cs="Liberation Serif"/>
                <w:bCs/>
                <w:kern w:val="3"/>
                <w:sz w:val="24"/>
                <w:szCs w:val="24"/>
                <w:lang w:bidi="en-US"/>
              </w:rPr>
              <w:t>150</w:t>
            </w:r>
          </w:p>
        </w:tc>
      </w:tr>
      <w:tr w:rsidR="00ED540C" w:rsidRPr="00543116" w:rsidTr="00ED540C">
        <w:trPr>
          <w:trHeight w:val="158"/>
        </w:trPr>
        <w:tc>
          <w:tcPr>
            <w:tcW w:w="9384" w:type="dxa"/>
            <w:gridSpan w:val="6"/>
            <w:tcBorders>
              <w:top w:val="single" w:sz="8" w:space="0" w:color="000000"/>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rsidR="00ED540C" w:rsidRPr="00543116" w:rsidRDefault="00ED540C" w:rsidP="00543116">
            <w:pPr>
              <w:widowControl w:val="0"/>
              <w:autoSpaceDN w:val="0"/>
              <w:spacing w:after="0" w:line="240" w:lineRule="auto"/>
              <w:jc w:val="both"/>
              <w:rPr>
                <w:rFonts w:ascii="Liberation Serif" w:hAnsi="Liberation Serif" w:cs="Liberation Serif"/>
                <w:b/>
                <w:bCs/>
                <w:kern w:val="3"/>
                <w:sz w:val="24"/>
                <w:szCs w:val="24"/>
                <w:lang w:bidi="en-US"/>
              </w:rPr>
            </w:pPr>
            <w:r w:rsidRPr="00543116">
              <w:rPr>
                <w:rFonts w:ascii="Liberation Serif" w:hAnsi="Liberation Serif" w:cs="Liberation Serif"/>
                <w:b/>
                <w:bCs/>
                <w:kern w:val="3"/>
                <w:sz w:val="24"/>
                <w:szCs w:val="24"/>
                <w:lang w:bidi="en-US"/>
              </w:rPr>
              <w:t>Примечания:</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 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 Вместимость стоянок для парковки туристических автобусов у аэропортов и железнодорожных вокзалов следует принимать по норме 3-4 машино-места на 100 пассажиров (туристов), прибывающих в часы пик.</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 Число машино-мест следует принимать при уровнях автомобилизации, определенных на расчетный срок. Уровень автомобилизации принимается 350 автомобилей на 1000 жителей до 2030 года, 400 автомобилей на 1000 жителей с 2030 года.</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6. Количество расчетных единиц для помещений общественного назначения, встроенных в жилые здания согласно приложению В СП 54.13330.2016, допускается уменьшать на </w:t>
            </w:r>
            <w:r w:rsidRPr="00543116">
              <w:rPr>
                <w:rFonts w:ascii="Liberation Serif" w:hAnsi="Liberation Serif" w:cs="Liberation Serif"/>
                <w:kern w:val="3"/>
                <w:sz w:val="24"/>
                <w:szCs w:val="24"/>
                <w:lang w:bidi="en-US"/>
              </w:rPr>
              <w:lastRenderedPageBreak/>
              <w:t>15%.</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7. Автостоянки проектируются открытого и закрытого типа, отдельно стоящие (боксового типа), встроенные, пристроенные, встроенно-пристроенные, одноэтажные, многоэтажные.</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 Открытые автостоянки и паркинги допускается размещать в жилых микрорайонах при соблюдении санитарных разрывов от автостоянок до объектов, указанных в таблице:</w:t>
            </w:r>
          </w:p>
          <w:tbl>
            <w:tblPr>
              <w:tblW w:w="9741" w:type="dxa"/>
              <w:tblLayout w:type="fixed"/>
              <w:tblCellMar>
                <w:left w:w="10" w:type="dxa"/>
                <w:right w:w="10" w:type="dxa"/>
              </w:tblCellMar>
              <w:tblLook w:val="04A0" w:firstRow="1" w:lastRow="0" w:firstColumn="1" w:lastColumn="0" w:noHBand="0" w:noVBand="1"/>
            </w:tblPr>
            <w:tblGrid>
              <w:gridCol w:w="3539"/>
              <w:gridCol w:w="1627"/>
              <w:gridCol w:w="641"/>
              <w:gridCol w:w="992"/>
              <w:gridCol w:w="851"/>
              <w:gridCol w:w="2091"/>
            </w:tblGrid>
            <w:tr w:rsidR="00ED540C" w:rsidRPr="00543116" w:rsidTr="00161D0B">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до которых определяется разрыв</w:t>
                  </w:r>
                </w:p>
              </w:tc>
              <w:tc>
                <w:tcPr>
                  <w:tcW w:w="620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Расстояние, м, не менее</w:t>
                  </w:r>
                </w:p>
              </w:tc>
            </w:tr>
            <w:tr w:rsidR="00ED540C" w:rsidRPr="00543116" w:rsidTr="00161D0B">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620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Открытые автостоянки и паркинги вместимость, машино-мест</w:t>
                  </w:r>
                </w:p>
              </w:tc>
            </w:tr>
            <w:tr w:rsidR="00ED540C" w:rsidRPr="00543116" w:rsidTr="00161D0B">
              <w:tc>
                <w:tcPr>
                  <w:tcW w:w="35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rPr>
                      <w:rFonts w:ascii="Liberation Serif" w:eastAsia="Arial Unicode MS" w:hAnsi="Liberation Serif" w:cs="Liberation Serif"/>
                      <w:kern w:val="3"/>
                      <w:sz w:val="24"/>
                      <w:szCs w:val="24"/>
                    </w:rPr>
                  </w:pP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 и менее</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11-50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51-100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101-300</w:t>
                  </w:r>
                </w:p>
              </w:tc>
              <w:tc>
                <w:tcPr>
                  <w:tcW w:w="2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свыше 300</w:t>
                  </w:r>
                </w:p>
              </w:tc>
            </w:tr>
            <w:tr w:rsidR="00ED540C" w:rsidRPr="00543116" w:rsidTr="00161D0B">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Фасады жилых зданий и торцы с окнами</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35</w:t>
                  </w:r>
                </w:p>
              </w:tc>
              <w:tc>
                <w:tcPr>
                  <w:tcW w:w="2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w:t>
                  </w:r>
                </w:p>
              </w:tc>
            </w:tr>
            <w:tr w:rsidR="00ED540C" w:rsidRPr="00543116" w:rsidTr="00161D0B">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Торцы жилых зданий без окон</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c>
                <w:tcPr>
                  <w:tcW w:w="2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35</w:t>
                  </w:r>
                </w:p>
              </w:tc>
            </w:tr>
            <w:tr w:rsidR="00ED540C" w:rsidRPr="00543116" w:rsidTr="00161D0B">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Общественные здания</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c>
                <w:tcPr>
                  <w:tcW w:w="2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w:t>
                  </w:r>
                </w:p>
              </w:tc>
            </w:tr>
            <w:tr w:rsidR="00ED540C" w:rsidRPr="00543116" w:rsidTr="00161D0B">
              <w:trPr>
                <w:trHeight w:val="1266"/>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w:t>
                  </w:r>
                </w:p>
              </w:tc>
              <w:tc>
                <w:tcPr>
                  <w:tcW w:w="2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w:t>
                  </w:r>
                </w:p>
              </w:tc>
            </w:tr>
            <w:tr w:rsidR="00ED540C" w:rsidRPr="00543116" w:rsidTr="00161D0B">
              <w:trPr>
                <w:trHeight w:val="1074"/>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w:t>
                  </w:r>
                </w:p>
              </w:tc>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 расчету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 расчету</w:t>
                  </w:r>
                </w:p>
              </w:tc>
              <w:tc>
                <w:tcPr>
                  <w:tcW w:w="2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40C" w:rsidRPr="00543116" w:rsidRDefault="00ED540C"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 расчету</w:t>
                  </w:r>
                </w:p>
              </w:tc>
            </w:tr>
          </w:tbl>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15 м.</w:t>
            </w:r>
          </w:p>
          <w:p w:rsidR="00ED540C" w:rsidRPr="00543116" w:rsidRDefault="00ED540C"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 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tc>
      </w:tr>
    </w:tbl>
    <w:p w:rsidR="00ED540C" w:rsidRPr="00543116" w:rsidRDefault="00ED540C" w:rsidP="00543116">
      <w:pPr>
        <w:autoSpaceDN w:val="0"/>
        <w:spacing w:after="0" w:line="240" w:lineRule="auto"/>
        <w:jc w:val="center"/>
        <w:rPr>
          <w:rFonts w:ascii="Liberation Serif" w:eastAsia="Calibri" w:hAnsi="Liberation Serif" w:cs="Liberation Serif"/>
          <w:sz w:val="24"/>
          <w:szCs w:val="24"/>
          <w:lang w:eastAsia="en-US"/>
        </w:rPr>
      </w:pPr>
    </w:p>
    <w:p w:rsidR="00161D0B" w:rsidRPr="00543116" w:rsidRDefault="00161D0B"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24. Объекты местного значения</w:t>
      </w:r>
    </w:p>
    <w:p w:rsidR="00161D0B" w:rsidRPr="00543116" w:rsidRDefault="00161D0B"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в области электро-, тепло-, газо- и водоснабжения населения, водоотведения</w:t>
      </w:r>
    </w:p>
    <w:p w:rsidR="00161D0B" w:rsidRPr="00543116" w:rsidRDefault="00161D0B"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1296"/>
        <w:gridCol w:w="1410"/>
        <w:gridCol w:w="1271"/>
        <w:gridCol w:w="10"/>
        <w:gridCol w:w="10"/>
        <w:gridCol w:w="1106"/>
        <w:gridCol w:w="150"/>
        <w:gridCol w:w="513"/>
        <w:gridCol w:w="513"/>
        <w:gridCol w:w="513"/>
        <w:gridCol w:w="14"/>
        <w:gridCol w:w="500"/>
        <w:gridCol w:w="513"/>
        <w:gridCol w:w="513"/>
        <w:gridCol w:w="50"/>
        <w:gridCol w:w="10"/>
        <w:gridCol w:w="453"/>
        <w:gridCol w:w="539"/>
      </w:tblGrid>
      <w:tr w:rsidR="00161D0B" w:rsidRPr="00543116" w:rsidTr="004E05F8">
        <w:trPr>
          <w:trHeight w:val="227"/>
          <w:tblHeader/>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161D0B" w:rsidRPr="00543116" w:rsidRDefault="00161D0B"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161D0B" w:rsidRPr="00543116" w:rsidRDefault="00161D0B"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1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161D0B" w:rsidRPr="00543116" w:rsidRDefault="00161D0B"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5407"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161D0B" w:rsidRPr="00543116" w:rsidRDefault="00161D0B"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Значение расчетного показателя</w:t>
            </w:r>
          </w:p>
        </w:tc>
      </w:tr>
      <w:tr w:rsidR="00F171C3" w:rsidRPr="00543116" w:rsidTr="004E05F8">
        <w:trPr>
          <w:trHeight w:val="227"/>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Объекты </w:t>
            </w:r>
            <w:r w:rsidRPr="00543116">
              <w:rPr>
                <w:rFonts w:ascii="Liberation Serif" w:hAnsi="Liberation Serif" w:cs="Liberation Serif"/>
                <w:kern w:val="3"/>
                <w:sz w:val="24"/>
                <w:szCs w:val="24"/>
                <w:lang w:bidi="en-US"/>
              </w:rPr>
              <w:lastRenderedPageBreak/>
              <w:t>электроснабжения</w:t>
            </w:r>
          </w:p>
        </w:tc>
        <w:tc>
          <w:tcPr>
            <w:tcW w:w="141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 xml:space="preserve">Расчетный </w:t>
            </w:r>
            <w:r w:rsidRPr="00543116">
              <w:rPr>
                <w:rFonts w:ascii="Liberation Serif" w:hAnsi="Liberation Serif" w:cs="Liberation Serif"/>
                <w:kern w:val="3"/>
                <w:sz w:val="24"/>
                <w:szCs w:val="24"/>
                <w:lang w:bidi="en-US"/>
              </w:rPr>
              <w:lastRenderedPageBreak/>
              <w:t>показатель минимально допустимого уровня обеспеченности</w:t>
            </w:r>
          </w:p>
        </w:tc>
        <w:tc>
          <w:tcPr>
            <w:tcW w:w="1271"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 xml:space="preserve">Объем </w:t>
            </w:r>
            <w:r w:rsidRPr="00543116">
              <w:rPr>
                <w:rFonts w:ascii="Liberation Serif" w:hAnsi="Liberation Serif" w:cs="Liberation Serif"/>
                <w:kern w:val="3"/>
                <w:sz w:val="24"/>
                <w:szCs w:val="24"/>
                <w:lang w:bidi="en-US"/>
              </w:rPr>
              <w:lastRenderedPageBreak/>
              <w:t>электропотребления, кВт*ч/ чел. в год [1]</w:t>
            </w:r>
          </w:p>
        </w:tc>
        <w:tc>
          <w:tcPr>
            <w:tcW w:w="1126" w:type="dxa"/>
            <w:gridSpan w:val="3"/>
            <w:vMerge w:val="restart"/>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lastRenderedPageBreak/>
              <w:t>остальны</w:t>
            </w:r>
            <w:r w:rsidRPr="00543116">
              <w:rPr>
                <w:rFonts w:ascii="Liberation Serif" w:hAnsi="Liberation Serif" w:cs="Liberation Serif"/>
                <w:lang w:val="ru-RU"/>
              </w:rPr>
              <w:lastRenderedPageBreak/>
              <w:t>е городские населенные пункты Курганской области</w:t>
            </w:r>
          </w:p>
        </w:tc>
        <w:tc>
          <w:tcPr>
            <w:tcW w:w="3279" w:type="dxa"/>
            <w:gridSpan w:val="9"/>
            <w:tcBorders>
              <w:top w:val="single" w:sz="8" w:space="0" w:color="000000"/>
              <w:left w:val="single" w:sz="4" w:space="0" w:color="auto"/>
              <w:right w:val="single" w:sz="8" w:space="0" w:color="000000"/>
            </w:tcBorders>
            <w:shd w:val="clear" w:color="auto" w:fill="FFFFFF"/>
          </w:tcPr>
          <w:p w:rsidR="00F171C3" w:rsidRPr="00543116" w:rsidRDefault="00F171C3" w:rsidP="00543116">
            <w:pPr>
              <w:pStyle w:val="a3"/>
              <w:ind w:firstLine="0"/>
              <w:rPr>
                <w:rFonts w:ascii="Liberation Serif" w:hAnsi="Liberation Serif" w:cs="Liberation Serif"/>
                <w:lang w:val="ru-RU"/>
              </w:rPr>
            </w:pPr>
            <w:r w:rsidRPr="00543116">
              <w:rPr>
                <w:rFonts w:ascii="Liberation Serif" w:hAnsi="Liberation Serif" w:cs="Liberation Serif"/>
                <w:lang w:val="ru-RU"/>
              </w:rPr>
              <w:lastRenderedPageBreak/>
              <w:t xml:space="preserve">без стационарных плит, без </w:t>
            </w:r>
            <w:r w:rsidRPr="00543116">
              <w:rPr>
                <w:rFonts w:ascii="Liberation Serif" w:hAnsi="Liberation Serif" w:cs="Liberation Serif"/>
                <w:lang w:val="ru-RU"/>
              </w:rPr>
              <w:lastRenderedPageBreak/>
              <w:t>кондиционеров</w:t>
            </w:r>
          </w:p>
        </w:tc>
        <w:tc>
          <w:tcPr>
            <w:tcW w:w="1002" w:type="dxa"/>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pStyle w:val="a3"/>
              <w:ind w:firstLine="0"/>
              <w:jc w:val="center"/>
              <w:rPr>
                <w:rFonts w:ascii="Liberation Serif" w:hAnsi="Liberation Serif" w:cs="Liberation Serif"/>
              </w:rPr>
            </w:pPr>
            <w:r w:rsidRPr="00543116">
              <w:rPr>
                <w:rFonts w:ascii="Liberation Serif" w:hAnsi="Liberation Serif" w:cs="Liberation Serif"/>
                <w:color w:val="000000"/>
              </w:rPr>
              <w:lastRenderedPageBreak/>
              <w:t>1360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8" w:space="0" w:color="000000"/>
              <w:left w:val="single" w:sz="4" w:space="0" w:color="auto"/>
              <w:bottom w:val="single" w:sz="8" w:space="0" w:color="000000"/>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без стационарных плит, с кондиционерами</w:t>
            </w:r>
          </w:p>
        </w:tc>
        <w:tc>
          <w:tcPr>
            <w:tcW w:w="10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color w:val="000000"/>
                <w:sz w:val="24"/>
                <w:szCs w:val="24"/>
              </w:rPr>
              <w:t>1600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8" w:space="0" w:color="000000"/>
              <w:left w:val="single" w:sz="4" w:space="0" w:color="auto"/>
              <w:bottom w:val="single" w:sz="8" w:space="0" w:color="000000"/>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со стационарными электроплитами (100% охвата), без кондиционеров</w:t>
            </w:r>
          </w:p>
        </w:tc>
        <w:tc>
          <w:tcPr>
            <w:tcW w:w="10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color w:val="000000"/>
                <w:sz w:val="24"/>
                <w:szCs w:val="24"/>
              </w:rPr>
              <w:t>1680</w:t>
            </w:r>
          </w:p>
        </w:tc>
      </w:tr>
      <w:tr w:rsidR="00F171C3" w:rsidRPr="00543116" w:rsidTr="004E05F8">
        <w:trPr>
          <w:trHeight w:val="558"/>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8" w:space="0" w:color="000000"/>
              <w:left w:val="single" w:sz="4" w:space="0" w:color="auto"/>
              <w:bottom w:val="single" w:sz="4" w:space="0" w:color="auto"/>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со стационарными электроплитами (100% охвата), с кондиционерами</w:t>
            </w:r>
          </w:p>
        </w:tc>
        <w:tc>
          <w:tcPr>
            <w:tcW w:w="1002"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color w:val="000000"/>
                <w:sz w:val="24"/>
                <w:szCs w:val="24"/>
              </w:rPr>
              <w:t>1920</w:t>
            </w:r>
          </w:p>
        </w:tc>
      </w:tr>
      <w:tr w:rsidR="00F171C3" w:rsidRPr="00543116" w:rsidTr="004E05F8">
        <w:trPr>
          <w:trHeight w:val="233"/>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p>
        </w:tc>
        <w:tc>
          <w:tcPr>
            <w:tcW w:w="1126" w:type="dxa"/>
            <w:gridSpan w:val="3"/>
            <w:vMerge w:val="restart"/>
            <w:tcBorders>
              <w:top w:val="single" w:sz="4" w:space="0" w:color="auto"/>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сельские населенные пункты</w:t>
            </w:r>
          </w:p>
        </w:tc>
        <w:tc>
          <w:tcPr>
            <w:tcW w:w="3279" w:type="dxa"/>
            <w:gridSpan w:val="9"/>
            <w:tcBorders>
              <w:top w:val="single" w:sz="4" w:space="0" w:color="auto"/>
              <w:left w:val="single" w:sz="4" w:space="0" w:color="auto"/>
              <w:bottom w:val="single" w:sz="4" w:space="0" w:color="auto"/>
              <w:right w:val="single" w:sz="8" w:space="0" w:color="000000"/>
            </w:tcBorders>
            <w:shd w:val="clear" w:color="auto" w:fill="FFFFFF"/>
          </w:tcPr>
          <w:p w:rsidR="00F171C3" w:rsidRPr="00543116" w:rsidRDefault="00F171C3" w:rsidP="00543116">
            <w:pPr>
              <w:pStyle w:val="a3"/>
              <w:ind w:firstLine="0"/>
              <w:rPr>
                <w:rFonts w:ascii="Liberation Serif" w:hAnsi="Liberation Serif" w:cs="Liberation Serif"/>
                <w:lang w:val="ru-RU"/>
              </w:rPr>
            </w:pPr>
            <w:r w:rsidRPr="00543116">
              <w:rPr>
                <w:rFonts w:ascii="Liberation Serif" w:hAnsi="Liberation Serif" w:cs="Liberation Serif"/>
                <w:lang w:val="ru-RU"/>
              </w:rPr>
              <w:t>без стационарных плит, без кондиционеров</w:t>
            </w:r>
          </w:p>
        </w:tc>
        <w:tc>
          <w:tcPr>
            <w:tcW w:w="1002"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F171C3" w:rsidRPr="00543116" w:rsidRDefault="00F171C3" w:rsidP="00543116">
            <w:pPr>
              <w:pStyle w:val="a3"/>
              <w:ind w:firstLine="0"/>
              <w:jc w:val="center"/>
              <w:rPr>
                <w:rFonts w:ascii="Liberation Serif" w:hAnsi="Liberation Serif" w:cs="Liberation Serif"/>
              </w:rPr>
            </w:pPr>
            <w:r w:rsidRPr="00543116">
              <w:rPr>
                <w:rFonts w:ascii="Liberation Serif" w:hAnsi="Liberation Serif" w:cs="Liberation Serif"/>
                <w:color w:val="000000"/>
              </w:rPr>
              <w:t>950</w:t>
            </w:r>
          </w:p>
        </w:tc>
      </w:tr>
      <w:tr w:rsidR="00F171C3" w:rsidRPr="00543116" w:rsidTr="004E05F8">
        <w:trPr>
          <w:trHeight w:val="264"/>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4" w:space="0" w:color="auto"/>
              <w:left w:val="single" w:sz="4" w:space="0" w:color="auto"/>
              <w:bottom w:val="single" w:sz="4" w:space="0" w:color="auto"/>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без стационарных плит, с кондиционерами</w:t>
            </w:r>
          </w:p>
        </w:tc>
        <w:tc>
          <w:tcPr>
            <w:tcW w:w="1002"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color w:val="000000"/>
                <w:kern w:val="3"/>
                <w:sz w:val="24"/>
                <w:szCs w:val="24"/>
                <w:lang w:val="en-US" w:bidi="en-US"/>
              </w:rPr>
            </w:pPr>
            <w:r w:rsidRPr="00543116">
              <w:rPr>
                <w:rFonts w:ascii="Liberation Serif" w:hAnsi="Liberation Serif" w:cs="Liberation Serif"/>
                <w:color w:val="000000"/>
                <w:sz w:val="24"/>
                <w:szCs w:val="24"/>
              </w:rPr>
              <w:t>1250</w:t>
            </w:r>
          </w:p>
        </w:tc>
      </w:tr>
      <w:tr w:rsidR="00F171C3" w:rsidRPr="00543116" w:rsidTr="004E05F8">
        <w:trPr>
          <w:trHeight w:val="254"/>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4" w:space="0" w:color="auto"/>
              <w:left w:val="single" w:sz="4" w:space="0" w:color="auto"/>
              <w:bottom w:val="single" w:sz="4" w:space="0" w:color="auto"/>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со стационарными электроплитами (100% охвата), без кондиционеров</w:t>
            </w:r>
          </w:p>
        </w:tc>
        <w:tc>
          <w:tcPr>
            <w:tcW w:w="1002"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color w:val="000000"/>
                <w:kern w:val="3"/>
                <w:sz w:val="24"/>
                <w:szCs w:val="24"/>
                <w:lang w:val="en-US" w:bidi="en-US"/>
              </w:rPr>
            </w:pPr>
            <w:r w:rsidRPr="00543116">
              <w:rPr>
                <w:rFonts w:ascii="Liberation Serif" w:hAnsi="Liberation Serif" w:cs="Liberation Serif"/>
                <w:color w:val="000000"/>
                <w:sz w:val="24"/>
                <w:szCs w:val="24"/>
              </w:rPr>
              <w:t>1350</w:t>
            </w:r>
          </w:p>
        </w:tc>
      </w:tr>
      <w:tr w:rsidR="00F171C3" w:rsidRPr="00543116" w:rsidTr="004E05F8">
        <w:trPr>
          <w:trHeight w:val="193"/>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4" w:space="0" w:color="auto"/>
              <w:left w:val="single" w:sz="4" w:space="0" w:color="auto"/>
              <w:bottom w:val="single" w:sz="8" w:space="0" w:color="000000"/>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со стационарными электроплитами (100% охвата), с кондиционерами</w:t>
            </w:r>
          </w:p>
        </w:tc>
        <w:tc>
          <w:tcPr>
            <w:tcW w:w="1002"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color w:val="000000"/>
                <w:sz w:val="24"/>
                <w:szCs w:val="24"/>
              </w:rPr>
              <w:t>1650</w:t>
            </w:r>
          </w:p>
        </w:tc>
      </w:tr>
      <w:tr w:rsidR="00F171C3" w:rsidRPr="00543116" w:rsidTr="00F171C3">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Использование максимума электрической нагрузки</w:t>
            </w:r>
          </w:p>
        </w:tc>
        <w:tc>
          <w:tcPr>
            <w:tcW w:w="1126" w:type="dxa"/>
            <w:gridSpan w:val="3"/>
            <w:vMerge w:val="restart"/>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остальные городские населенные пункты Курганской области</w:t>
            </w:r>
          </w:p>
        </w:tc>
        <w:tc>
          <w:tcPr>
            <w:tcW w:w="3279" w:type="dxa"/>
            <w:gridSpan w:val="9"/>
            <w:tcBorders>
              <w:top w:val="single" w:sz="8" w:space="0" w:color="000000"/>
              <w:left w:val="single" w:sz="4" w:space="0" w:color="auto"/>
              <w:right w:val="single" w:sz="8" w:space="0" w:color="000000"/>
            </w:tcBorders>
            <w:shd w:val="clear" w:color="auto" w:fill="FFFFFF"/>
          </w:tcPr>
          <w:p w:rsidR="00F171C3" w:rsidRPr="00543116" w:rsidRDefault="00F171C3" w:rsidP="00543116">
            <w:pPr>
              <w:pStyle w:val="a3"/>
              <w:ind w:firstLine="0"/>
              <w:rPr>
                <w:rFonts w:ascii="Liberation Serif" w:hAnsi="Liberation Serif" w:cs="Liberation Serif"/>
                <w:lang w:val="ru-RU"/>
              </w:rPr>
            </w:pPr>
            <w:r w:rsidRPr="00543116">
              <w:rPr>
                <w:rFonts w:ascii="Liberation Serif" w:hAnsi="Liberation Serif" w:cs="Liberation Serif"/>
                <w:lang w:val="ru-RU"/>
              </w:rPr>
              <w:t>без стационарных плит, без кондиционеров</w:t>
            </w:r>
          </w:p>
        </w:tc>
        <w:tc>
          <w:tcPr>
            <w:tcW w:w="1002" w:type="dxa"/>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pStyle w:val="a3"/>
              <w:ind w:firstLine="0"/>
              <w:jc w:val="center"/>
              <w:rPr>
                <w:rFonts w:ascii="Liberation Serif" w:hAnsi="Liberation Serif" w:cs="Liberation Serif"/>
              </w:rPr>
            </w:pPr>
            <w:r w:rsidRPr="00543116">
              <w:rPr>
                <w:rFonts w:ascii="Liberation Serif" w:hAnsi="Liberation Serif" w:cs="Liberation Serif"/>
                <w:color w:val="000000"/>
              </w:rPr>
              <w:t>4160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8" w:space="0" w:color="000000"/>
              <w:left w:val="single" w:sz="4" w:space="0" w:color="auto"/>
              <w:bottom w:val="single" w:sz="8" w:space="0" w:color="000000"/>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без стационарных плит, с кондиционерами</w:t>
            </w:r>
          </w:p>
        </w:tc>
        <w:tc>
          <w:tcPr>
            <w:tcW w:w="10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color w:val="000000"/>
                <w:sz w:val="24"/>
                <w:szCs w:val="24"/>
              </w:rPr>
              <w:t>4560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8" w:space="0" w:color="000000"/>
              <w:left w:val="single" w:sz="4" w:space="0" w:color="auto"/>
              <w:bottom w:val="single" w:sz="8" w:space="0" w:color="000000"/>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со стационарными электроплитами (100% охвата), без кондиционеров</w:t>
            </w:r>
          </w:p>
        </w:tc>
        <w:tc>
          <w:tcPr>
            <w:tcW w:w="10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color w:val="000000"/>
                <w:sz w:val="24"/>
                <w:szCs w:val="24"/>
              </w:rPr>
              <w:t>4240</w:t>
            </w:r>
          </w:p>
        </w:tc>
      </w:tr>
      <w:tr w:rsidR="00F171C3" w:rsidRPr="00543116" w:rsidTr="00F171C3">
        <w:trPr>
          <w:trHeight w:val="663"/>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8" w:space="0" w:color="000000"/>
              <w:left w:val="single" w:sz="4" w:space="0" w:color="auto"/>
              <w:bottom w:val="single" w:sz="4" w:space="0" w:color="auto"/>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со стационарными электроплитами (100% охвата), с кондиционерами</w:t>
            </w:r>
          </w:p>
        </w:tc>
        <w:tc>
          <w:tcPr>
            <w:tcW w:w="1002"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color w:val="000000"/>
                <w:sz w:val="24"/>
                <w:szCs w:val="24"/>
              </w:rPr>
              <w:t>4640</w:t>
            </w:r>
          </w:p>
        </w:tc>
      </w:tr>
      <w:tr w:rsidR="00F171C3" w:rsidRPr="00543116" w:rsidTr="004E05F8">
        <w:trPr>
          <w:trHeight w:val="264"/>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val="restart"/>
            <w:tcBorders>
              <w:top w:val="single" w:sz="4" w:space="0" w:color="auto"/>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сельские населенные пункты</w:t>
            </w:r>
          </w:p>
        </w:tc>
        <w:tc>
          <w:tcPr>
            <w:tcW w:w="3279" w:type="dxa"/>
            <w:gridSpan w:val="9"/>
            <w:tcBorders>
              <w:top w:val="single" w:sz="4" w:space="0" w:color="auto"/>
              <w:left w:val="single" w:sz="4" w:space="0" w:color="auto"/>
              <w:bottom w:val="single" w:sz="4" w:space="0" w:color="auto"/>
              <w:right w:val="single" w:sz="8" w:space="0" w:color="000000"/>
            </w:tcBorders>
            <w:shd w:val="clear" w:color="auto" w:fill="FFFFFF"/>
          </w:tcPr>
          <w:p w:rsidR="00F171C3" w:rsidRPr="00543116" w:rsidRDefault="00F171C3" w:rsidP="00543116">
            <w:pPr>
              <w:pStyle w:val="a3"/>
              <w:ind w:firstLine="0"/>
              <w:rPr>
                <w:rFonts w:ascii="Liberation Serif" w:hAnsi="Liberation Serif" w:cs="Liberation Serif"/>
                <w:lang w:val="ru-RU"/>
              </w:rPr>
            </w:pPr>
            <w:r w:rsidRPr="00543116">
              <w:rPr>
                <w:rFonts w:ascii="Liberation Serif" w:hAnsi="Liberation Serif" w:cs="Liberation Serif"/>
                <w:lang w:val="ru-RU"/>
              </w:rPr>
              <w:t>без стационарных плит, без кондиционеров</w:t>
            </w:r>
          </w:p>
        </w:tc>
        <w:tc>
          <w:tcPr>
            <w:tcW w:w="1002"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F171C3" w:rsidRPr="00543116" w:rsidRDefault="00F171C3" w:rsidP="00543116">
            <w:pPr>
              <w:pStyle w:val="a3"/>
              <w:ind w:firstLine="0"/>
              <w:jc w:val="center"/>
              <w:rPr>
                <w:rFonts w:ascii="Liberation Serif" w:hAnsi="Liberation Serif" w:cs="Liberation Serif"/>
              </w:rPr>
            </w:pPr>
            <w:r w:rsidRPr="00543116">
              <w:rPr>
                <w:rFonts w:ascii="Liberation Serif" w:hAnsi="Liberation Serif" w:cs="Liberation Serif"/>
                <w:color w:val="000000"/>
              </w:rPr>
              <w:t>4100</w:t>
            </w:r>
          </w:p>
        </w:tc>
      </w:tr>
      <w:tr w:rsidR="00F171C3" w:rsidRPr="00543116" w:rsidTr="004E05F8">
        <w:trPr>
          <w:trHeight w:val="284"/>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4" w:space="0" w:color="auto"/>
              <w:left w:val="single" w:sz="4" w:space="0" w:color="auto"/>
              <w:bottom w:val="single" w:sz="4" w:space="0" w:color="auto"/>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без стационарных плит, с кондиционерами</w:t>
            </w:r>
          </w:p>
        </w:tc>
        <w:tc>
          <w:tcPr>
            <w:tcW w:w="1002"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color w:val="000000"/>
                <w:kern w:val="3"/>
                <w:sz w:val="24"/>
                <w:szCs w:val="24"/>
                <w:lang w:val="en-US" w:bidi="en-US"/>
              </w:rPr>
            </w:pPr>
            <w:r w:rsidRPr="00543116">
              <w:rPr>
                <w:rFonts w:ascii="Liberation Serif" w:hAnsi="Liberation Serif" w:cs="Liberation Serif"/>
                <w:color w:val="000000"/>
                <w:sz w:val="24"/>
                <w:szCs w:val="24"/>
              </w:rPr>
              <w:t>4600</w:t>
            </w:r>
          </w:p>
        </w:tc>
      </w:tr>
      <w:tr w:rsidR="00F171C3" w:rsidRPr="00543116" w:rsidTr="004E05F8">
        <w:trPr>
          <w:trHeight w:val="264"/>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4" w:space="0" w:color="auto"/>
              <w:left w:val="single" w:sz="4" w:space="0" w:color="auto"/>
              <w:bottom w:val="single" w:sz="4" w:space="0" w:color="auto"/>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со стационарными электроплитами (100% охвата), без кондиционеров</w:t>
            </w:r>
          </w:p>
        </w:tc>
        <w:tc>
          <w:tcPr>
            <w:tcW w:w="1002"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color w:val="000000"/>
                <w:kern w:val="3"/>
                <w:sz w:val="24"/>
                <w:szCs w:val="24"/>
                <w:lang w:val="en-US" w:bidi="en-US"/>
              </w:rPr>
            </w:pPr>
            <w:r w:rsidRPr="00543116">
              <w:rPr>
                <w:rFonts w:ascii="Liberation Serif" w:hAnsi="Liberation Serif" w:cs="Liberation Serif"/>
                <w:color w:val="000000"/>
                <w:sz w:val="24"/>
                <w:szCs w:val="24"/>
              </w:rPr>
              <w:t>4400</w:t>
            </w:r>
          </w:p>
        </w:tc>
      </w:tr>
      <w:tr w:rsidR="00F171C3" w:rsidRPr="00543116" w:rsidTr="004E05F8">
        <w:trPr>
          <w:trHeight w:val="183"/>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126" w:type="dxa"/>
            <w:gridSpan w:val="3"/>
            <w:vMerge/>
            <w:tcBorders>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p>
        </w:tc>
        <w:tc>
          <w:tcPr>
            <w:tcW w:w="3279" w:type="dxa"/>
            <w:gridSpan w:val="9"/>
            <w:tcBorders>
              <w:top w:val="single" w:sz="4" w:space="0" w:color="auto"/>
              <w:left w:val="single" w:sz="4" w:space="0" w:color="auto"/>
              <w:bottom w:val="single" w:sz="8" w:space="0" w:color="000000"/>
              <w:right w:val="single" w:sz="8" w:space="0" w:color="000000"/>
            </w:tcBorders>
            <w:shd w:val="clear" w:color="auto" w:fill="FFFFFF"/>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sz w:val="24"/>
                <w:szCs w:val="24"/>
              </w:rPr>
              <w:t>со стационарными электроплитами (100% охвата), с кондиционерами</w:t>
            </w:r>
          </w:p>
        </w:tc>
        <w:tc>
          <w:tcPr>
            <w:tcW w:w="1002"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color w:val="000000"/>
                <w:kern w:val="3"/>
                <w:sz w:val="24"/>
                <w:szCs w:val="24"/>
                <w:lang w:val="en-US" w:bidi="en-US"/>
              </w:rPr>
            </w:pPr>
            <w:r w:rsidRPr="00543116">
              <w:rPr>
                <w:rFonts w:ascii="Liberation Serif" w:hAnsi="Liberation Serif" w:cs="Liberation Serif"/>
                <w:color w:val="000000"/>
                <w:sz w:val="24"/>
                <w:szCs w:val="24"/>
              </w:rPr>
              <w:t>4900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w:t>
            </w:r>
            <w:r w:rsidRPr="00543116">
              <w:rPr>
                <w:rFonts w:ascii="Liberation Serif" w:hAnsi="Liberation Serif" w:cs="Liberation Serif"/>
                <w:kern w:val="3"/>
                <w:sz w:val="24"/>
                <w:szCs w:val="24"/>
                <w:lang w:bidi="en-US"/>
              </w:rPr>
              <w:lastRenderedPageBreak/>
              <w:t>ьной доступности</w:t>
            </w:r>
          </w:p>
        </w:tc>
        <w:tc>
          <w:tcPr>
            <w:tcW w:w="667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lastRenderedPageBreak/>
              <w:t>Не нормируется</w:t>
            </w:r>
          </w:p>
        </w:tc>
      </w:tr>
      <w:tr w:rsidR="00F171C3" w:rsidRPr="00543116" w:rsidTr="004E05F8">
        <w:trPr>
          <w:trHeight w:val="227"/>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теплоснабжения</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2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Расход тепловой энергии на отопление и вентиляцию зданий, Вт/(куб.м* °</w:t>
            </w:r>
            <w:r w:rsidRPr="00543116">
              <w:rPr>
                <w:rFonts w:ascii="Liberation Serif" w:hAnsi="Liberation Serif" w:cs="Liberation Serif"/>
                <w:kern w:val="3"/>
                <w:sz w:val="24"/>
                <w:szCs w:val="24"/>
                <w:lang w:val="en-US" w:bidi="en-US"/>
              </w:rPr>
              <w:t>C</w:t>
            </w:r>
            <w:r w:rsidRPr="00543116">
              <w:rPr>
                <w:rFonts w:ascii="Liberation Serif" w:hAnsi="Liberation Serif" w:cs="Liberation Serif"/>
                <w:kern w:val="3"/>
                <w:sz w:val="24"/>
                <w:szCs w:val="24"/>
                <w:lang w:bidi="en-US"/>
              </w:rPr>
              <w:t>)</w:t>
            </w:r>
          </w:p>
        </w:tc>
        <w:tc>
          <w:tcPr>
            <w:tcW w:w="5407"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для малоэтажных жилых одноквартирных зданий [2]</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здания, кв. м</w:t>
            </w:r>
          </w:p>
        </w:tc>
        <w:tc>
          <w:tcPr>
            <w:tcW w:w="4131"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этажей</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c>
          <w:tcPr>
            <w:tcW w:w="1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w:t>
            </w:r>
          </w:p>
        </w:tc>
        <w:tc>
          <w:tcPr>
            <w:tcW w:w="10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50 и менее</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0,579</w:t>
            </w:r>
          </w:p>
        </w:tc>
        <w:tc>
          <w:tcPr>
            <w:tcW w:w="1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10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100</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0,517</w:t>
            </w:r>
          </w:p>
        </w:tc>
        <w:tc>
          <w:tcPr>
            <w:tcW w:w="1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0,558</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10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150</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0,455</w:t>
            </w:r>
          </w:p>
        </w:tc>
        <w:tc>
          <w:tcPr>
            <w:tcW w:w="1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0,496</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0,538</w:t>
            </w:r>
          </w:p>
        </w:tc>
        <w:tc>
          <w:tcPr>
            <w:tcW w:w="10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250</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0,414</w:t>
            </w:r>
          </w:p>
        </w:tc>
        <w:tc>
          <w:tcPr>
            <w:tcW w:w="1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0,434</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0,455</w:t>
            </w:r>
          </w:p>
        </w:tc>
        <w:tc>
          <w:tcPr>
            <w:tcW w:w="10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0,476</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400</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0,372</w:t>
            </w:r>
          </w:p>
        </w:tc>
        <w:tc>
          <w:tcPr>
            <w:tcW w:w="1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0,372</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0,393</w:t>
            </w:r>
          </w:p>
        </w:tc>
        <w:tc>
          <w:tcPr>
            <w:tcW w:w="10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0,414</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600</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0,359</w:t>
            </w:r>
          </w:p>
        </w:tc>
        <w:tc>
          <w:tcPr>
            <w:tcW w:w="1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0,359</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0,359</w:t>
            </w:r>
          </w:p>
        </w:tc>
        <w:tc>
          <w:tcPr>
            <w:tcW w:w="10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0,372</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1000 и более</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0,336</w:t>
            </w:r>
          </w:p>
        </w:tc>
        <w:tc>
          <w:tcPr>
            <w:tcW w:w="10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0,336</w:t>
            </w:r>
          </w:p>
        </w:tc>
        <w:tc>
          <w:tcPr>
            <w:tcW w:w="10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0,336</w:t>
            </w:r>
          </w:p>
        </w:tc>
        <w:tc>
          <w:tcPr>
            <w:tcW w:w="10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0,336</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5407" w:type="dxa"/>
            <w:gridSpan w:val="1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для многоквартирных жилых и общественных зданий</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типы зданий</w:t>
            </w:r>
          </w:p>
        </w:tc>
        <w:tc>
          <w:tcPr>
            <w:tcW w:w="4131"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этажей</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w:t>
            </w:r>
          </w:p>
        </w:tc>
        <w:tc>
          <w:tcPr>
            <w:tcW w:w="5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4, 5</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6, 7</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8, 9</w:t>
            </w:r>
          </w:p>
        </w:tc>
        <w:tc>
          <w:tcPr>
            <w:tcW w:w="5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10, 11</w:t>
            </w:r>
          </w:p>
        </w:tc>
        <w:tc>
          <w:tcPr>
            <w:tcW w:w="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12 и выше</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жилые, гостиницы, общежития</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0,455</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0,414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0,372</w:t>
            </w:r>
          </w:p>
        </w:tc>
        <w:tc>
          <w:tcPr>
            <w:tcW w:w="5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0,359</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0,336</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0,319</w:t>
            </w:r>
          </w:p>
        </w:tc>
        <w:tc>
          <w:tcPr>
            <w:tcW w:w="5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0,301</w:t>
            </w:r>
          </w:p>
        </w:tc>
        <w:tc>
          <w:tcPr>
            <w:tcW w:w="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0,290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общественные, кроме перечисленных ниже</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0,487</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0,440</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0,417</w:t>
            </w:r>
          </w:p>
        </w:tc>
        <w:tc>
          <w:tcPr>
            <w:tcW w:w="5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0,371</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0,359</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0,342</w:t>
            </w:r>
          </w:p>
        </w:tc>
        <w:tc>
          <w:tcPr>
            <w:tcW w:w="5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0,324</w:t>
            </w:r>
          </w:p>
        </w:tc>
        <w:tc>
          <w:tcPr>
            <w:tcW w:w="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0,311</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поликлиники и лечебные учреждения, дома-интернаты</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0,394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0,382</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0,371</w:t>
            </w:r>
          </w:p>
        </w:tc>
        <w:tc>
          <w:tcPr>
            <w:tcW w:w="5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0,359</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0,348</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0,336</w:t>
            </w:r>
          </w:p>
        </w:tc>
        <w:tc>
          <w:tcPr>
            <w:tcW w:w="5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0,324</w:t>
            </w:r>
          </w:p>
        </w:tc>
        <w:tc>
          <w:tcPr>
            <w:tcW w:w="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0,311</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дошкольные учреждения</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0,521</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0,521</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0,521</w:t>
            </w:r>
          </w:p>
        </w:tc>
        <w:tc>
          <w:tcPr>
            <w:tcW w:w="5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5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сервисного обслуживания</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0,266</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0,255</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0,243</w:t>
            </w:r>
          </w:p>
        </w:tc>
        <w:tc>
          <w:tcPr>
            <w:tcW w:w="5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0,232</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0,232</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5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c>
          <w:tcPr>
            <w:tcW w:w="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7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административного назначения (офисы)</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0,417</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0,394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0,382</w:t>
            </w:r>
          </w:p>
        </w:tc>
        <w:tc>
          <w:tcPr>
            <w:tcW w:w="5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0,313</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0,278</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0,255</w:t>
            </w:r>
          </w:p>
        </w:tc>
        <w:tc>
          <w:tcPr>
            <w:tcW w:w="5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0,232</w:t>
            </w:r>
          </w:p>
        </w:tc>
        <w:tc>
          <w:tcPr>
            <w:tcW w:w="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0,232</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67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F171C3" w:rsidRPr="00543116" w:rsidTr="004E05F8">
        <w:trPr>
          <w:trHeight w:val="227"/>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газоснабжения</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2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Объем газопотребления, куб. м/год на 1 чел. [3]</w:t>
            </w:r>
          </w:p>
        </w:tc>
        <w:tc>
          <w:tcPr>
            <w:tcW w:w="4405"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централизованное горячее водоснабжение</w:t>
            </w:r>
          </w:p>
        </w:tc>
        <w:tc>
          <w:tcPr>
            <w:tcW w:w="10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120</w:t>
            </w:r>
          </w:p>
        </w:tc>
      </w:tr>
      <w:tr w:rsidR="004E05F8" w:rsidRPr="00543116" w:rsidTr="004E05F8">
        <w:trPr>
          <w:trHeight w:val="396"/>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2829" w:type="dxa"/>
            <w:gridSpan w:val="8"/>
            <w:vMerge w:val="restart"/>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горячее водоснабжение от газовых водонагревателей</w:t>
            </w:r>
          </w:p>
        </w:tc>
        <w:tc>
          <w:tcPr>
            <w:tcW w:w="1576" w:type="dxa"/>
            <w:gridSpan w:val="4"/>
            <w:tcBorders>
              <w:top w:val="single" w:sz="8" w:space="0" w:color="000000"/>
              <w:left w:val="single" w:sz="4" w:space="0" w:color="auto"/>
              <w:bottom w:val="single" w:sz="4" w:space="0" w:color="auto"/>
              <w:right w:val="single" w:sz="8" w:space="0" w:color="000000"/>
            </w:tcBorders>
            <w:shd w:val="clear" w:color="auto" w:fill="FFFFFF"/>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городские населенные пункты</w:t>
            </w:r>
          </w:p>
        </w:tc>
        <w:tc>
          <w:tcPr>
            <w:tcW w:w="1002"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180</w:t>
            </w:r>
          </w:p>
        </w:tc>
      </w:tr>
      <w:tr w:rsidR="004E05F8" w:rsidRPr="00543116" w:rsidTr="004E05F8">
        <w:trPr>
          <w:trHeight w:val="304"/>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12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2829" w:type="dxa"/>
            <w:gridSpan w:val="8"/>
            <w:vMerge/>
            <w:tcBorders>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jc w:val="both"/>
              <w:rPr>
                <w:rFonts w:ascii="Liberation Serif" w:hAnsi="Liberation Serif" w:cs="Liberation Serif"/>
                <w:kern w:val="3"/>
                <w:sz w:val="24"/>
                <w:szCs w:val="24"/>
                <w:lang w:bidi="en-US"/>
              </w:rPr>
            </w:pPr>
          </w:p>
        </w:tc>
        <w:tc>
          <w:tcPr>
            <w:tcW w:w="1576" w:type="dxa"/>
            <w:gridSpan w:val="4"/>
            <w:tcBorders>
              <w:top w:val="single" w:sz="4" w:space="0" w:color="auto"/>
              <w:left w:val="single" w:sz="4" w:space="0" w:color="auto"/>
              <w:bottom w:val="single" w:sz="8" w:space="0" w:color="000000"/>
              <w:right w:val="single" w:sz="8" w:space="0" w:color="000000"/>
            </w:tcBorders>
            <w:shd w:val="clear" w:color="auto" w:fill="FFFFFF"/>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сельские населенные пункты</w:t>
            </w:r>
          </w:p>
        </w:tc>
        <w:tc>
          <w:tcPr>
            <w:tcW w:w="1002"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220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67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F171C3" w:rsidRPr="00543116" w:rsidTr="004E05F8">
        <w:trPr>
          <w:trHeight w:val="227"/>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водоснабжения</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28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Объем водопотребления, л/сут. на 1 чел. </w:t>
            </w:r>
            <w:r w:rsidRPr="00543116">
              <w:rPr>
                <w:rFonts w:ascii="Liberation Serif" w:hAnsi="Liberation Serif" w:cs="Liberation Serif"/>
                <w:kern w:val="3"/>
                <w:sz w:val="24"/>
                <w:szCs w:val="24"/>
                <w:lang w:val="en-US" w:bidi="en-US"/>
              </w:rPr>
              <w:t>[4, 5]</w:t>
            </w:r>
          </w:p>
        </w:tc>
        <w:tc>
          <w:tcPr>
            <w:tcW w:w="439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застройка зданиями, оборудованными внутренним водопроводом и канализацией, с ванными и местными водонагревателями</w:t>
            </w:r>
          </w:p>
        </w:tc>
        <w:tc>
          <w:tcPr>
            <w:tcW w:w="10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140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81"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439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то же, с централизованным горячим водоснабжением</w:t>
            </w:r>
          </w:p>
        </w:tc>
        <w:tc>
          <w:tcPr>
            <w:tcW w:w="10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195</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67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F171C3" w:rsidRPr="00543116" w:rsidTr="004E05F8">
        <w:trPr>
          <w:trHeight w:val="227"/>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водоотведения</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1291"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Объем водоотведения, л/сут. на 1 чел.</w:t>
            </w:r>
          </w:p>
        </w:tc>
        <w:tc>
          <w:tcPr>
            <w:tcW w:w="439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застройка зданиями, оборудованными внутренним водопроводом и канализацией, с ванными и местными водонагревателями</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140</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291"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4395"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то же, с централизованным горячим водоснабжением</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195</w:t>
            </w:r>
          </w:p>
        </w:tc>
      </w:tr>
      <w:tr w:rsidR="00F171C3" w:rsidRPr="00543116" w:rsidTr="004E05F8">
        <w:trPr>
          <w:trHeight w:val="227"/>
        </w:trPr>
        <w:tc>
          <w:tcPr>
            <w:tcW w:w="1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eastAsia="Arial Unicode MS" w:hAnsi="Liberation Serif" w:cs="Liberation Serif"/>
                <w:kern w:val="3"/>
                <w:sz w:val="24"/>
                <w:szCs w:val="24"/>
              </w:rPr>
            </w:pP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678" w:type="dxa"/>
            <w:gridSpan w:val="1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F171C3" w:rsidRPr="00543116" w:rsidTr="004E05F8">
        <w:trPr>
          <w:trHeight w:val="227"/>
        </w:trPr>
        <w:tc>
          <w:tcPr>
            <w:tcW w:w="9384" w:type="dxa"/>
            <w:gridSpan w:val="1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F171C3" w:rsidRPr="00543116" w:rsidRDefault="00F171C3" w:rsidP="00543116">
            <w:pPr>
              <w:widowControl w:val="0"/>
              <w:autoSpaceDN w:val="0"/>
              <w:spacing w:after="0" w:line="240" w:lineRule="auto"/>
              <w:jc w:val="both"/>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Примечания:</w:t>
            </w:r>
          </w:p>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 Укрупненные показатели потребления газа приведены при теплоте сгорания газа 34 МДж/куб. м (8000 ккал/куб. м).</w:t>
            </w:r>
          </w:p>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F171C3" w:rsidRPr="00543116" w:rsidRDefault="00F171C3"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69244D" w:rsidRDefault="0069244D" w:rsidP="00543116">
      <w:pPr>
        <w:autoSpaceDN w:val="0"/>
        <w:spacing w:after="0" w:line="240" w:lineRule="auto"/>
        <w:jc w:val="center"/>
        <w:rPr>
          <w:rFonts w:ascii="Liberation Serif" w:eastAsia="Calibri" w:hAnsi="Liberation Serif" w:cs="Liberation Serif"/>
          <w:i/>
          <w:sz w:val="24"/>
          <w:szCs w:val="24"/>
          <w:lang w:eastAsia="en-US"/>
        </w:rPr>
      </w:pPr>
    </w:p>
    <w:p w:rsidR="004E05F8" w:rsidRPr="00543116" w:rsidRDefault="004E05F8"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25. Объекты местного значения</w:t>
      </w:r>
    </w:p>
    <w:p w:rsidR="004E05F8" w:rsidRPr="00543116" w:rsidRDefault="004E05F8"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в области обработки, утилизации, обезвреживания, размещения ТКО</w:t>
      </w:r>
    </w:p>
    <w:p w:rsidR="004E05F8" w:rsidRPr="00543116" w:rsidRDefault="004E05F8"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296"/>
        <w:gridCol w:w="2410"/>
        <w:gridCol w:w="2268"/>
        <w:gridCol w:w="2410"/>
      </w:tblGrid>
      <w:tr w:rsidR="004E05F8" w:rsidRPr="00543116" w:rsidTr="004E05F8">
        <w:trPr>
          <w:trHeight w:val="818"/>
          <w:tblHeader/>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Предельные значения расчетного показателя</w:t>
            </w:r>
          </w:p>
        </w:tc>
      </w:tr>
      <w:tr w:rsidR="004E05F8" w:rsidRPr="00543116" w:rsidTr="004E05F8">
        <w:trPr>
          <w:trHeight w:val="513"/>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Места накопления ТКО [1]</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Количество контейнерных площадок, ед.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jc w:val="both"/>
              <w:rPr>
                <w:rFonts w:ascii="Liberation Serif" w:hAnsi="Liberation Serif" w:cs="Liberation Serif"/>
                <w:kern w:val="3"/>
                <w:sz w:val="24"/>
                <w:szCs w:val="24"/>
                <w:lang w:bidi="en-US"/>
              </w:rPr>
            </w:pPr>
            <w:bookmarkStart w:id="12" w:name="OLE_LINK268"/>
            <w:r w:rsidRPr="00543116">
              <w:rPr>
                <w:rFonts w:ascii="Liberation Serif" w:hAnsi="Liberation Serif" w:cs="Liberation Serif"/>
                <w:kern w:val="3"/>
                <w:sz w:val="24"/>
                <w:szCs w:val="24"/>
                <w:lang w:bidi="en-US"/>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bookmarkEnd w:id="12"/>
            <w:r w:rsidRPr="00543116">
              <w:rPr>
                <w:rFonts w:ascii="Liberation Serif" w:hAnsi="Liberation Serif" w:cs="Liberation Serif"/>
                <w:kern w:val="3"/>
                <w:sz w:val="24"/>
                <w:szCs w:val="24"/>
                <w:lang w:bidi="en-US"/>
              </w:rPr>
              <w:t xml:space="preserve"> [2]</w:t>
            </w:r>
          </w:p>
        </w:tc>
      </w:tr>
      <w:tr w:rsidR="004E05F8" w:rsidRPr="00543116" w:rsidTr="004E05F8">
        <w:trPr>
          <w:trHeight w:val="513"/>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контейнерной площадки для сбора ТКО и крупногабаритного мусора, кв. м./чел.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0,03 </w:t>
            </w:r>
            <w:r w:rsidRPr="00543116">
              <w:rPr>
                <w:rFonts w:ascii="Liberation Serif" w:hAnsi="Liberation Serif" w:cs="Liberation Serif"/>
                <w:kern w:val="3"/>
                <w:sz w:val="24"/>
                <w:szCs w:val="24"/>
                <w:lang w:val="en-US" w:bidi="en-US"/>
              </w:rPr>
              <w:t>[3]</w:t>
            </w:r>
          </w:p>
        </w:tc>
      </w:tr>
      <w:tr w:rsidR="004E05F8" w:rsidRPr="00543116" w:rsidTr="004E05F8">
        <w:trPr>
          <w:trHeight w:val="2290"/>
        </w:trPr>
        <w:tc>
          <w:tcPr>
            <w:tcW w:w="229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eastAsia="Arial Unicode MS" w:hAnsi="Liberation Serif" w:cs="Liberation Serif"/>
                <w:kern w:val="3"/>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100</w:t>
            </w:r>
          </w:p>
        </w:tc>
      </w:tr>
      <w:tr w:rsidR="004E05F8" w:rsidRPr="00543116" w:rsidTr="004E05F8">
        <w:trPr>
          <w:trHeight w:val="598"/>
        </w:trPr>
        <w:tc>
          <w:tcPr>
            <w:tcW w:w="93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widowControl w:val="0"/>
              <w:autoSpaceDN w:val="0"/>
              <w:spacing w:after="0" w:line="240" w:lineRule="auto"/>
              <w:jc w:val="both"/>
              <w:rPr>
                <w:rFonts w:ascii="Liberation Serif" w:hAnsi="Liberation Serif" w:cs="Liberation Serif"/>
                <w:b/>
                <w:bCs/>
                <w:kern w:val="3"/>
                <w:sz w:val="24"/>
                <w:szCs w:val="24"/>
                <w:lang w:bidi="en-US"/>
              </w:rPr>
            </w:pPr>
            <w:r w:rsidRPr="00543116">
              <w:rPr>
                <w:rFonts w:ascii="Liberation Serif" w:hAnsi="Liberation Serif" w:cs="Liberation Serif"/>
                <w:b/>
                <w:bCs/>
                <w:kern w:val="3"/>
                <w:sz w:val="24"/>
                <w:szCs w:val="24"/>
                <w:lang w:bidi="en-US"/>
              </w:rPr>
              <w:t>Примечания:</w:t>
            </w:r>
          </w:p>
          <w:p w:rsidR="004E05F8" w:rsidRPr="00543116" w:rsidRDefault="004E05F8"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rsidR="004E05F8" w:rsidRPr="00543116" w:rsidRDefault="004E05F8"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4E05F8" w:rsidRPr="00543116" w:rsidRDefault="004E05F8"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3. Показатель может быть уточнен правилами благоустройства территории муниципального образования.</w:t>
            </w:r>
          </w:p>
          <w:p w:rsidR="004E05F8" w:rsidRPr="00543116" w:rsidRDefault="004E05F8"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rsidR="004E05F8" w:rsidRPr="00543116" w:rsidRDefault="004E05F8" w:rsidP="00543116">
      <w:pPr>
        <w:autoSpaceDN w:val="0"/>
        <w:spacing w:after="0" w:line="240" w:lineRule="auto"/>
        <w:jc w:val="center"/>
        <w:rPr>
          <w:rFonts w:ascii="Liberation Serif" w:eastAsia="Calibri" w:hAnsi="Liberation Serif" w:cs="Liberation Serif"/>
          <w:sz w:val="24"/>
          <w:szCs w:val="24"/>
          <w:lang w:eastAsia="en-US"/>
        </w:rPr>
      </w:pPr>
    </w:p>
    <w:p w:rsidR="004E05F8" w:rsidRDefault="004E05F8" w:rsidP="00543116">
      <w:pPr>
        <w:pStyle w:val="5"/>
        <w:spacing w:before="0" w:after="0"/>
        <w:rPr>
          <w:rFonts w:ascii="Liberation Serif" w:hAnsi="Liberation Serif" w:cs="Liberation Serif"/>
          <w:sz w:val="24"/>
          <w:szCs w:val="24"/>
        </w:rPr>
      </w:pPr>
      <w:r w:rsidRPr="00543116">
        <w:rPr>
          <w:rFonts w:ascii="Liberation Serif" w:hAnsi="Liberation Serif" w:cs="Liberation Serif"/>
          <w:sz w:val="24"/>
          <w:szCs w:val="24"/>
        </w:rPr>
        <w:t>Таблица 26. Объекты местного значения городских и муниципальных округов в области озеленения территории и благоустройства</w:t>
      </w:r>
    </w:p>
    <w:p w:rsidR="0069244D" w:rsidRPr="0069244D" w:rsidRDefault="0069244D" w:rsidP="0069244D">
      <w:pPr>
        <w:rPr>
          <w:lang w:eastAsia="en-US"/>
        </w:rPr>
      </w:pPr>
    </w:p>
    <w:tbl>
      <w:tblPr>
        <w:tblW w:w="9927" w:type="dxa"/>
        <w:tblLayout w:type="fixed"/>
        <w:tblCellMar>
          <w:left w:w="10" w:type="dxa"/>
          <w:right w:w="10" w:type="dxa"/>
        </w:tblCellMar>
        <w:tblLook w:val="04A0" w:firstRow="1" w:lastRow="0" w:firstColumn="1" w:lastColumn="0" w:noHBand="0" w:noVBand="1"/>
      </w:tblPr>
      <w:tblGrid>
        <w:gridCol w:w="1853"/>
        <w:gridCol w:w="2306"/>
        <w:gridCol w:w="2445"/>
        <w:gridCol w:w="2588"/>
        <w:gridCol w:w="735"/>
      </w:tblGrid>
      <w:tr w:rsidR="004E05F8" w:rsidRPr="00543116" w:rsidTr="004E05F8">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lastRenderedPageBreak/>
              <w:t>Наименование вида объекта</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Тип расчетного показателя</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Наименование расчетного показателя, единица измерения</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Предельные значения расчетного показателя</w:t>
            </w:r>
          </w:p>
        </w:tc>
      </w:tr>
      <w:tr w:rsidR="004E05F8" w:rsidRPr="00543116" w:rsidTr="004E05F8">
        <w:trPr>
          <w:cantSplit/>
          <w:trHeight w:val="623"/>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Озелененные территории общего пользования</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rPr>
            </w:pPr>
            <w:r w:rsidRPr="00543116">
              <w:rPr>
                <w:rFonts w:ascii="Liberation Serif" w:hAnsi="Liberation Serif" w:cs="Liberation Serif"/>
                <w:lang w:val="ru-RU"/>
              </w:rPr>
              <w:t xml:space="preserve">Площадь территории, кв. м/чел. </w:t>
            </w:r>
            <w:r w:rsidRPr="00543116">
              <w:rPr>
                <w:rFonts w:ascii="Liberation Serif" w:hAnsi="Liberation Serif" w:cs="Liberation Serif"/>
              </w:rPr>
              <w:t>[1, 2]</w:t>
            </w:r>
          </w:p>
        </w:tc>
        <w:tc>
          <w:tcPr>
            <w:tcW w:w="258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остальные городские населенные пункты</w:t>
            </w:r>
          </w:p>
        </w:tc>
        <w:tc>
          <w:tcPr>
            <w:tcW w:w="735"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10</w:t>
            </w:r>
          </w:p>
        </w:tc>
      </w:tr>
      <w:tr w:rsidR="004E05F8" w:rsidRPr="00543116" w:rsidTr="004E05F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сельские населенные пункты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12</w:t>
            </w:r>
          </w:p>
        </w:tc>
      </w:tr>
      <w:tr w:rsidR="004E05F8" w:rsidRPr="00543116" w:rsidTr="004E05F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4E05F8" w:rsidRPr="00543116" w:rsidTr="004E05F8">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Площадки для игр детей, отдыха взрослого населения и занятий физкультурой для жилых многоквартирных домов</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Площадь территории, кв. м/чел.</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0,7</w:t>
            </w:r>
          </w:p>
        </w:tc>
      </w:tr>
      <w:tr w:rsidR="004E05F8" w:rsidRPr="00543116" w:rsidTr="004E05F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0,1</w:t>
            </w:r>
          </w:p>
        </w:tc>
      </w:tr>
      <w:tr w:rsidR="004E05F8" w:rsidRPr="00543116" w:rsidTr="004E05F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0,7</w:t>
            </w:r>
          </w:p>
        </w:tc>
      </w:tr>
      <w:tr w:rsidR="004E05F8" w:rsidRPr="00543116" w:rsidTr="004E05F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Пешеходная доступность, м</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100</w:t>
            </w:r>
          </w:p>
        </w:tc>
      </w:tr>
      <w:tr w:rsidR="004E05F8" w:rsidRPr="00543116" w:rsidTr="004E05F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100</w:t>
            </w:r>
          </w:p>
        </w:tc>
      </w:tr>
      <w:tr w:rsidR="004E05F8" w:rsidRPr="00543116" w:rsidTr="004E05F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spacing w:after="0" w:line="240" w:lineRule="auto"/>
              <w:rPr>
                <w:rFonts w:ascii="Liberation Serif" w:eastAsia="Arial Unicode MS" w:hAnsi="Liberation Serif" w:cs="Liberation Serif"/>
                <w:sz w:val="24"/>
                <w:szCs w:val="24"/>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800</w:t>
            </w:r>
          </w:p>
        </w:tc>
      </w:tr>
      <w:tr w:rsidR="004E05F8" w:rsidRPr="00543116" w:rsidTr="004E05F8">
        <w:trPr>
          <w:cantSplit/>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E05F8" w:rsidRPr="00543116" w:rsidRDefault="004E05F8" w:rsidP="00543116">
            <w:pPr>
              <w:pStyle w:val="a3"/>
              <w:ind w:firstLine="0"/>
              <w:rPr>
                <w:rFonts w:ascii="Liberation Serif" w:hAnsi="Liberation Serif" w:cs="Liberation Serif"/>
                <w:b/>
                <w:bCs/>
                <w:lang w:val="ru-RU"/>
              </w:rPr>
            </w:pPr>
            <w:r w:rsidRPr="00543116">
              <w:rPr>
                <w:rFonts w:ascii="Liberation Serif" w:hAnsi="Liberation Serif" w:cs="Liberation Serif"/>
                <w:b/>
                <w:bCs/>
                <w:lang w:val="ru-RU"/>
              </w:rPr>
              <w:t>Примечания:</w:t>
            </w:r>
          </w:p>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2. В городских населенных пунктах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3. В структуре озелененных территорий крупные парки и лесопарки шириной 0,5 км и более должны составлять не менее 10%.</w:t>
            </w:r>
          </w:p>
          <w:p w:rsidR="004E05F8" w:rsidRPr="00543116" w:rsidRDefault="004E05F8" w:rsidP="00543116">
            <w:pPr>
              <w:pStyle w:val="a3"/>
              <w:ind w:firstLine="0"/>
              <w:rPr>
                <w:rFonts w:ascii="Liberation Serif" w:hAnsi="Liberation Serif" w:cs="Liberation Serif"/>
                <w:lang w:val="ru-RU"/>
              </w:rPr>
            </w:pPr>
            <w:r w:rsidRPr="00543116">
              <w:rPr>
                <w:rFonts w:ascii="Liberation Serif" w:hAnsi="Liberation Serif" w:cs="Liberation Serif"/>
                <w:lang w:val="ru-RU"/>
              </w:rPr>
              <w:t>4. В городе Кургане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детских парков рекомендуется принимать из расчета 0,5 кв. м на одного человека, включая площадки и спортивные сооружения.</w:t>
            </w:r>
          </w:p>
        </w:tc>
      </w:tr>
    </w:tbl>
    <w:p w:rsidR="00ED540C" w:rsidRPr="00543116" w:rsidRDefault="00ED540C" w:rsidP="00543116">
      <w:pPr>
        <w:autoSpaceDN w:val="0"/>
        <w:spacing w:after="0" w:line="240" w:lineRule="auto"/>
        <w:jc w:val="center"/>
        <w:rPr>
          <w:rFonts w:ascii="Liberation Serif" w:eastAsia="Calibri" w:hAnsi="Liberation Serif" w:cs="Liberation Serif"/>
          <w:i/>
          <w:sz w:val="24"/>
          <w:szCs w:val="24"/>
          <w:lang w:eastAsia="en-US"/>
        </w:rPr>
      </w:pPr>
    </w:p>
    <w:p w:rsidR="00E74A26" w:rsidRPr="00543116" w:rsidRDefault="00E74A26" w:rsidP="00543116">
      <w:pPr>
        <w:autoSpaceDN w:val="0"/>
        <w:spacing w:after="0" w:line="240" w:lineRule="auto"/>
        <w:jc w:val="center"/>
        <w:rPr>
          <w:rFonts w:ascii="Liberation Serif" w:eastAsia="Calibri" w:hAnsi="Liberation Serif" w:cs="Liberation Serif"/>
          <w:sz w:val="24"/>
          <w:szCs w:val="24"/>
          <w:lang w:eastAsia="en-US"/>
        </w:rPr>
      </w:pP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27. Объекты местного значения в области жилищного строительства</w:t>
      </w: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296"/>
        <w:gridCol w:w="2410"/>
        <w:gridCol w:w="2268"/>
        <w:gridCol w:w="2410"/>
      </w:tblGrid>
      <w:tr w:rsidR="00E74A26" w:rsidRPr="00543116" w:rsidTr="0082381C">
        <w:trPr>
          <w:cantSplit/>
          <w:trHeight w:val="230"/>
          <w:tblHeader/>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Уровень комфорта жилья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Расчетный показатель обеспеченности общей площадью жилых помещений, кв. м на чел.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rPr>
            </w:pPr>
            <w:r w:rsidRPr="00543116">
              <w:rPr>
                <w:rFonts w:ascii="Liberation Serif" w:hAnsi="Liberation Serif" w:cs="Liberation Serif"/>
                <w:b/>
                <w:lang w:val="ru-RU"/>
              </w:rPr>
              <w:t>Формула заселения квартиры (дома)</w:t>
            </w:r>
            <w:r w:rsidRPr="00543116">
              <w:rPr>
                <w:rFonts w:ascii="Liberation Serif" w:hAnsi="Liberation Serif" w:cs="Liberation Serif"/>
                <w:b/>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Доля в общем объеме строительства по области, % [2]</w:t>
            </w:r>
          </w:p>
        </w:tc>
      </w:tr>
      <w:tr w:rsidR="00E74A26" w:rsidRPr="00543116" w:rsidTr="0082381C">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rPr>
            </w:pPr>
            <w:r w:rsidRPr="00543116">
              <w:rPr>
                <w:rFonts w:ascii="Liberation Serif" w:hAnsi="Liberation Serif" w:cs="Liberation Serif"/>
                <w:bCs/>
                <w:lang w:val="ru-RU"/>
              </w:rPr>
              <w:lastRenderedPageBreak/>
              <w:t>Высококомфортный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от 45 (без ограничений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rPr>
            </w:pPr>
            <w:r w:rsidRPr="00543116">
              <w:rPr>
                <w:rFonts w:ascii="Liberation Serif" w:hAnsi="Liberation Serif" w:cs="Liberation Serif"/>
              </w:rPr>
              <w:t>k=n+2</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10-15</w:t>
            </w:r>
          </w:p>
        </w:tc>
      </w:tr>
      <w:tr w:rsidR="00E74A26" w:rsidRPr="00543116" w:rsidTr="0082381C">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rPr>
            </w:pPr>
            <w:r w:rsidRPr="00543116">
              <w:rPr>
                <w:rFonts w:ascii="Liberation Serif" w:hAnsi="Liberation Serif" w:cs="Liberation Serif"/>
                <w:bCs/>
                <w:lang w:val="ru-RU"/>
              </w:rPr>
              <w:t>Комфортный (бизнес-класс)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от 30 до 45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rPr>
            </w:pPr>
            <w:r w:rsidRPr="00543116">
              <w:rPr>
                <w:rFonts w:ascii="Liberation Serif" w:hAnsi="Liberation Serif" w:cs="Liberation Serif"/>
              </w:rPr>
              <w:t>k=n+1</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spacing w:after="0" w:line="240" w:lineRule="auto"/>
              <w:rPr>
                <w:rFonts w:ascii="Liberation Serif" w:eastAsia="Arial Unicode MS" w:hAnsi="Liberation Serif" w:cs="Liberation Serif"/>
                <w:sz w:val="24"/>
                <w:szCs w:val="24"/>
              </w:rPr>
            </w:pPr>
          </w:p>
        </w:tc>
      </w:tr>
      <w:tr w:rsidR="00E74A26" w:rsidRPr="00543116" w:rsidTr="0082381C">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rPr>
            </w:pPr>
            <w:r w:rsidRPr="00543116">
              <w:rPr>
                <w:rFonts w:ascii="Liberation Serif" w:hAnsi="Liberation Serif" w:cs="Liberation Serif"/>
                <w:bCs/>
                <w:lang w:val="ru-RU"/>
              </w:rPr>
              <w:t>Массовый (эконом-класс)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от 25,5 до 30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rPr>
            </w:pPr>
            <w:r w:rsidRPr="00543116">
              <w:rPr>
                <w:rFonts w:ascii="Liberation Serif" w:hAnsi="Liberation Serif" w:cs="Liberation Serif"/>
              </w:rPr>
              <w:t>k=n</w:t>
            </w:r>
          </w:p>
          <w:p w:rsidR="00E74A26" w:rsidRPr="00543116" w:rsidRDefault="00E74A26" w:rsidP="00543116">
            <w:pPr>
              <w:pStyle w:val="a3"/>
              <w:ind w:firstLine="0"/>
              <w:jc w:val="center"/>
              <w:rPr>
                <w:rFonts w:ascii="Liberation Serif" w:hAnsi="Liberation Serif" w:cs="Liberation Serif"/>
              </w:rPr>
            </w:pPr>
            <w:r w:rsidRPr="00543116">
              <w:rPr>
                <w:rFonts w:ascii="Liberation Serif" w:hAnsi="Liberation Serif" w:cs="Liberation Serif"/>
              </w:rPr>
              <w:t>k=n+1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60-70</w:t>
            </w:r>
          </w:p>
        </w:tc>
      </w:tr>
      <w:tr w:rsidR="00E74A26" w:rsidRPr="00543116" w:rsidTr="0082381C">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bCs/>
                <w:lang w:val="ru-RU"/>
              </w:rPr>
            </w:pPr>
            <w:r w:rsidRPr="00543116">
              <w:rPr>
                <w:rFonts w:ascii="Liberation Serif" w:hAnsi="Liberation Serif" w:cs="Liberation Serif"/>
                <w:bCs/>
                <w:lang w:val="ru-RU"/>
              </w:rPr>
              <w:t>Социальный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18 (на перспективу – в соответствии с законодательством)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rPr>
            </w:pPr>
            <w:r w:rsidRPr="00543116">
              <w:rPr>
                <w:rFonts w:ascii="Liberation Serif" w:hAnsi="Liberation Serif" w:cs="Liberation Serif"/>
              </w:rPr>
              <w:t>k=n</w:t>
            </w:r>
            <w:r w:rsidRPr="00543116">
              <w:rPr>
                <w:rFonts w:ascii="Liberation Serif" w:hAnsi="Liberation Serif" w:cs="Liberation Serif"/>
                <w:lang w:val="ru-RU"/>
              </w:rPr>
              <w:t>-1</w:t>
            </w:r>
          </w:p>
          <w:p w:rsidR="00E74A26" w:rsidRPr="00543116" w:rsidRDefault="00E74A26" w:rsidP="00543116">
            <w:pPr>
              <w:pStyle w:val="a3"/>
              <w:ind w:firstLine="0"/>
              <w:jc w:val="center"/>
              <w:rPr>
                <w:rFonts w:ascii="Liberation Serif" w:hAnsi="Liberation Serif" w:cs="Liberation Serif"/>
              </w:rPr>
            </w:pPr>
            <w:r w:rsidRPr="00543116">
              <w:rPr>
                <w:rFonts w:ascii="Liberation Serif" w:hAnsi="Liberation Serif" w:cs="Liberation Serif"/>
              </w:rPr>
              <w:t>k=n</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20-25</w:t>
            </w:r>
          </w:p>
        </w:tc>
      </w:tr>
      <w:tr w:rsidR="00E74A26" w:rsidRPr="00543116" w:rsidTr="0082381C">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left"/>
              <w:rPr>
                <w:rFonts w:ascii="Liberation Serif" w:hAnsi="Liberation Serif" w:cs="Liberation Serif"/>
                <w:bCs/>
                <w:lang w:val="ru-RU"/>
              </w:rPr>
            </w:pPr>
            <w:r w:rsidRPr="00543116">
              <w:rPr>
                <w:rFonts w:ascii="Liberation Serif" w:hAnsi="Liberation Serif" w:cs="Liberation Serif"/>
                <w:bCs/>
                <w:lang w:val="ru-RU"/>
              </w:rPr>
              <w:t>Специализированный</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в соответствии со специальными нормами и правилами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около 5</w:t>
            </w:r>
          </w:p>
        </w:tc>
      </w:tr>
      <w:tr w:rsidR="00E74A26" w:rsidRPr="00543116" w:rsidTr="0082381C">
        <w:trPr>
          <w:cantSplit/>
        </w:trPr>
        <w:tc>
          <w:tcPr>
            <w:tcW w:w="93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74A26" w:rsidRPr="00543116" w:rsidRDefault="00E74A26" w:rsidP="00543116">
            <w:pPr>
              <w:pStyle w:val="a3"/>
              <w:ind w:firstLine="0"/>
              <w:rPr>
                <w:rFonts w:ascii="Liberation Serif" w:hAnsi="Liberation Serif" w:cs="Liberation Serif"/>
                <w:b/>
                <w:bCs/>
                <w:lang w:val="ru-RU"/>
              </w:rPr>
            </w:pPr>
            <w:r w:rsidRPr="00543116">
              <w:rPr>
                <w:rFonts w:ascii="Liberation Serif" w:hAnsi="Liberation Serif" w:cs="Liberation Serif"/>
                <w:b/>
                <w:bCs/>
                <w:lang w:val="ru-RU"/>
              </w:rPr>
              <w:t>Примечания:</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xml:space="preserve">1. Условные обозначения в формуле: </w:t>
            </w:r>
            <w:r w:rsidRPr="00543116">
              <w:rPr>
                <w:rFonts w:ascii="Liberation Serif" w:hAnsi="Liberation Serif" w:cs="Liberation Serif"/>
              </w:rPr>
              <w:t>k</w:t>
            </w:r>
            <w:r w:rsidRPr="00543116">
              <w:rPr>
                <w:rFonts w:ascii="Liberation Serif" w:hAnsi="Liberation Serif" w:cs="Liberation Serif"/>
                <w:lang w:val="ru-RU"/>
              </w:rPr>
              <w:t xml:space="preserve"> – количество комнат в квартире; </w:t>
            </w:r>
            <w:r w:rsidRPr="00543116">
              <w:rPr>
                <w:rFonts w:ascii="Liberation Serif" w:hAnsi="Liberation Serif" w:cs="Liberation Serif"/>
              </w:rPr>
              <w:t>n</w:t>
            </w:r>
            <w:r w:rsidRPr="00543116">
              <w:rPr>
                <w:rFonts w:ascii="Liberation Serif" w:hAnsi="Liberation Serif" w:cs="Liberation Serif"/>
                <w:lang w:val="ru-RU"/>
              </w:rPr>
              <w:t xml:space="preserve"> – количество членов семьи.</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2. Доля типов жилья в общем объеме строительства может уточняться на стадии подготовки документов территориального планирования.</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3. При устройстве ограждений территорий землепользования всех видов собственности должно обеспечиваться беспрепятственно движение пешеходов через территорию квартала, микрорайона (за исключением участков малоэтажной жилой застройки).</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4. Система внутриквартальных пешеходных дорог должна проектироваться с учетом сложившихся направлений и обеспечивать наименьшее количество пересечений с внутриквартальными проездами.</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5. В соответствии с пунктом 7.20 СП 476.1325800.2020 при размещении жилой застройки жилой квартал может состоять из жилой группы, при этом:</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размер квартала не должен превышать 1,5 га, а длинная сторона не должна превышать 150 м;</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плотность застройки квартала допускается принимать до 40 тыс. кв. м/га;</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примыкание квартала к магистральной или распределительной улично-дорожной сети обязательно;</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доля общей площади объектов общественно-делового назначения должна составлять не менее 20% общей площади застройки квартала;</w:t>
            </w:r>
          </w:p>
          <w:p w:rsidR="00E74A26" w:rsidRPr="00543116" w:rsidRDefault="00E74A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население квартала необходимо обеспечить объектами социальной и транспортной инфраструктуры.</w:t>
            </w:r>
          </w:p>
        </w:tc>
      </w:tr>
    </w:tbl>
    <w:p w:rsidR="00ED540C" w:rsidRPr="00543116" w:rsidRDefault="00ED540C" w:rsidP="00543116">
      <w:pPr>
        <w:autoSpaceDN w:val="0"/>
        <w:spacing w:after="0" w:line="240" w:lineRule="auto"/>
        <w:jc w:val="center"/>
        <w:rPr>
          <w:rFonts w:ascii="Liberation Serif" w:eastAsia="Calibri" w:hAnsi="Liberation Serif" w:cs="Liberation Serif"/>
          <w:i/>
          <w:sz w:val="24"/>
          <w:szCs w:val="24"/>
          <w:lang w:eastAsia="en-US"/>
        </w:rPr>
      </w:pP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28. Объекты местного значения</w:t>
      </w: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в иных областях в связи с решением вопросов местного значения</w:t>
      </w: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2296"/>
        <w:gridCol w:w="2410"/>
        <w:gridCol w:w="2268"/>
        <w:gridCol w:w="2410"/>
      </w:tblGrid>
      <w:tr w:rsidR="00E74A26" w:rsidRPr="00543116" w:rsidTr="0082381C">
        <w:trPr>
          <w:cantSplit/>
          <w:trHeight w:val="227"/>
          <w:tblHeader/>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расчетного показателя, единица измерения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Предельные значения расчетного показателя</w:t>
            </w:r>
          </w:p>
        </w:tc>
      </w:tr>
      <w:tr w:rsidR="00E74A26" w:rsidRPr="00543116" w:rsidTr="0082381C">
        <w:trPr>
          <w:cantSplit/>
          <w:trHeight w:val="227"/>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Объекты, в которых (на территории которых) размещаются органы </w:t>
            </w:r>
            <w:r w:rsidRPr="00543116">
              <w:rPr>
                <w:rFonts w:ascii="Liberation Serif" w:hAnsi="Liberation Serif" w:cs="Liberation Serif"/>
                <w:kern w:val="3"/>
                <w:sz w:val="24"/>
                <w:szCs w:val="24"/>
                <w:lang w:bidi="en-US"/>
              </w:rPr>
              <w:lastRenderedPageBreak/>
              <w:t>местного самоуправления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муниципальное образование, ед.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E74A26" w:rsidRPr="00543116" w:rsidTr="0082381C">
        <w:trPr>
          <w:cantSplit/>
          <w:trHeight w:val="227"/>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E74A26" w:rsidRPr="00543116" w:rsidRDefault="00E74A26" w:rsidP="00543116">
            <w:pPr>
              <w:spacing w:after="0" w:line="240" w:lineRule="auto"/>
              <w:rPr>
                <w:rFonts w:ascii="Liberation Serif" w:hAnsi="Liberation Serif" w:cs="Liberation Serif"/>
                <w:kern w:val="3"/>
                <w:sz w:val="24"/>
                <w:szCs w:val="24"/>
                <w:lang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E74A26" w:rsidRPr="00543116" w:rsidTr="0082381C">
        <w:trPr>
          <w:cantSplit/>
          <w:trHeight w:val="227"/>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Муниципальный архив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муниципальное образование, ед.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E74A26" w:rsidRPr="00543116" w:rsidTr="0082381C">
        <w:trPr>
          <w:cantSplit/>
          <w:trHeight w:val="227"/>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E74A26" w:rsidRPr="00543116" w:rsidRDefault="00E74A26" w:rsidP="00543116">
            <w:pPr>
              <w:spacing w:after="0" w:line="240" w:lineRule="auto"/>
              <w:rPr>
                <w:rFonts w:ascii="Liberation Serif" w:hAnsi="Liberation Serif" w:cs="Liberation Serif"/>
                <w:kern w:val="3"/>
                <w:sz w:val="24"/>
                <w:szCs w:val="24"/>
                <w:lang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E74A26" w:rsidRPr="00543116" w:rsidTr="0082381C">
        <w:trPr>
          <w:cantSplit/>
          <w:trHeight w:val="227"/>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Участковые пункты полиции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1 административный участок, ед.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E74A26" w:rsidRPr="00543116" w:rsidTr="0082381C">
        <w:trPr>
          <w:cantSplit/>
          <w:trHeight w:val="227"/>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E74A26" w:rsidRPr="00543116" w:rsidRDefault="00E74A26" w:rsidP="00543116">
            <w:pPr>
              <w:spacing w:after="0" w:line="240" w:lineRule="auto"/>
              <w:rPr>
                <w:rFonts w:ascii="Liberation Serif" w:hAnsi="Liberation Serif" w:cs="Liberation Serif"/>
                <w:kern w:val="3"/>
                <w:sz w:val="24"/>
                <w:szCs w:val="24"/>
                <w:lang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E74A26" w:rsidRPr="00543116" w:rsidTr="0082381C">
        <w:trPr>
          <w:cantSplit/>
          <w:trHeight w:val="227"/>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Организации ритуального обслуживания населения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муниципальное образование, ед.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w:t>
            </w:r>
          </w:p>
        </w:tc>
      </w:tr>
      <w:tr w:rsidR="00E74A26" w:rsidRPr="00543116" w:rsidTr="0082381C">
        <w:trPr>
          <w:cantSplit/>
          <w:trHeight w:val="227"/>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E74A26" w:rsidRPr="00543116" w:rsidRDefault="00E74A26" w:rsidP="00543116">
            <w:pPr>
              <w:spacing w:after="0" w:line="240" w:lineRule="auto"/>
              <w:rPr>
                <w:rFonts w:ascii="Liberation Serif" w:hAnsi="Liberation Serif" w:cs="Liberation Serif"/>
                <w:kern w:val="3"/>
                <w:sz w:val="24"/>
                <w:szCs w:val="24"/>
                <w:lang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E74A26" w:rsidRPr="00543116" w:rsidTr="0082381C">
        <w:trPr>
          <w:cantSplit/>
          <w:trHeight w:val="227"/>
        </w:trPr>
        <w:tc>
          <w:tcPr>
            <w:tcW w:w="2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Кладбища</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bidi="en-US"/>
              </w:rPr>
              <w:t xml:space="preserve">Площадь кладбища традиционного захоронения, га на 1000 чел. </w:t>
            </w:r>
            <w:r w:rsidRPr="00543116">
              <w:rPr>
                <w:rFonts w:ascii="Liberation Serif" w:hAnsi="Liberation Serif" w:cs="Liberation Serif"/>
                <w:kern w:val="3"/>
                <w:sz w:val="24"/>
                <w:szCs w:val="24"/>
                <w:lang w:val="en-US" w:bidi="en-US"/>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0,24</w:t>
            </w:r>
          </w:p>
        </w:tc>
      </w:tr>
      <w:tr w:rsidR="00E74A26" w:rsidRPr="00543116" w:rsidTr="0082381C">
        <w:trPr>
          <w:cantSplit/>
          <w:trHeight w:val="227"/>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E74A26" w:rsidRPr="00543116" w:rsidRDefault="00E74A26" w:rsidP="00543116">
            <w:pPr>
              <w:spacing w:after="0" w:line="240" w:lineRule="auto"/>
              <w:rPr>
                <w:rFonts w:ascii="Liberation Serif" w:hAnsi="Liberation Serif" w:cs="Liberation Serif"/>
                <w:kern w:val="3"/>
                <w:sz w:val="24"/>
                <w:szCs w:val="24"/>
                <w:lang w:bidi="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E74A26" w:rsidRPr="00543116" w:rsidRDefault="00E74A26" w:rsidP="00543116">
            <w:pPr>
              <w:spacing w:after="0" w:line="240" w:lineRule="auto"/>
              <w:rPr>
                <w:rFonts w:ascii="Liberation Serif" w:hAnsi="Liberation Serif" w:cs="Liberation Serif"/>
                <w:kern w:val="3"/>
                <w:sz w:val="24"/>
                <w:szCs w:val="24"/>
                <w:lang w:bidi="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кладбища урновых захоронений после кремации, га на 1000 чел.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val="en-US" w:bidi="en-US"/>
              </w:rPr>
            </w:pPr>
            <w:r w:rsidRPr="00543116">
              <w:rPr>
                <w:rFonts w:ascii="Liberation Serif" w:hAnsi="Liberation Serif" w:cs="Liberation Serif"/>
                <w:kern w:val="3"/>
                <w:sz w:val="24"/>
                <w:szCs w:val="24"/>
                <w:lang w:val="en-US" w:bidi="en-US"/>
              </w:rPr>
              <w:t>0,02</w:t>
            </w:r>
          </w:p>
        </w:tc>
      </w:tr>
      <w:tr w:rsidR="00E74A26" w:rsidRPr="00543116" w:rsidTr="0082381C">
        <w:trPr>
          <w:cantSplit/>
          <w:trHeight w:val="227"/>
        </w:trPr>
        <w:tc>
          <w:tcPr>
            <w:tcW w:w="2296" w:type="dxa"/>
            <w:vMerge/>
            <w:tcBorders>
              <w:top w:val="single" w:sz="8" w:space="0" w:color="000000"/>
              <w:left w:val="single" w:sz="8" w:space="0" w:color="000000"/>
              <w:bottom w:val="single" w:sz="8" w:space="0" w:color="000000"/>
              <w:right w:val="single" w:sz="8" w:space="0" w:color="000000"/>
            </w:tcBorders>
            <w:vAlign w:val="center"/>
            <w:hideMark/>
          </w:tcPr>
          <w:p w:rsidR="00E74A26" w:rsidRPr="00543116" w:rsidRDefault="00E74A26" w:rsidP="00543116">
            <w:pPr>
              <w:spacing w:after="0" w:line="240" w:lineRule="auto"/>
              <w:rPr>
                <w:rFonts w:ascii="Liberation Serif" w:hAnsi="Liberation Serif" w:cs="Liberation Serif"/>
                <w:kern w:val="3"/>
                <w:sz w:val="24"/>
                <w:szCs w:val="24"/>
                <w:lang w:bidi="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E74A26" w:rsidRPr="00543116" w:rsidTr="0082381C">
        <w:trPr>
          <w:cantSplit/>
          <w:trHeight w:val="227"/>
        </w:trPr>
        <w:tc>
          <w:tcPr>
            <w:tcW w:w="93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E74A26" w:rsidRPr="00543116" w:rsidRDefault="00E74A26" w:rsidP="00543116">
            <w:pPr>
              <w:widowControl w:val="0"/>
              <w:autoSpaceDN w:val="0"/>
              <w:spacing w:after="0" w:line="240" w:lineRule="auto"/>
              <w:jc w:val="both"/>
              <w:rPr>
                <w:rFonts w:ascii="Liberation Serif" w:hAnsi="Liberation Serif" w:cs="Liberation Serif"/>
                <w:b/>
                <w:bCs/>
                <w:kern w:val="3"/>
                <w:sz w:val="24"/>
                <w:szCs w:val="24"/>
                <w:lang w:bidi="en-US"/>
              </w:rPr>
            </w:pPr>
            <w:r w:rsidRPr="00543116">
              <w:rPr>
                <w:rFonts w:ascii="Liberation Serif" w:hAnsi="Liberation Serif" w:cs="Liberation Serif"/>
                <w:b/>
                <w:bCs/>
                <w:kern w:val="3"/>
                <w:sz w:val="24"/>
                <w:szCs w:val="24"/>
                <w:lang w:bidi="en-US"/>
              </w:rPr>
              <w:lastRenderedPageBreak/>
              <w:t>Примечание:</w:t>
            </w:r>
          </w:p>
          <w:p w:rsidR="00E74A26" w:rsidRPr="00543116" w:rsidRDefault="00E74A26"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rsidR="00E74A26" w:rsidRPr="00543116" w:rsidRDefault="00E74A26"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2. Размер кладбища не может превышать 40 га. Вновь создаваемые места погребения должны размещаться на расстоянии не менее 300 метров от границ селитебной территории (согласно статье 16 Федерального закона от 12 января 1996 года № 8-ФЗ «О погребении и похоронном деле»).</w:t>
            </w:r>
          </w:p>
        </w:tc>
      </w:tr>
    </w:tbl>
    <w:p w:rsidR="00ED540C" w:rsidRPr="00543116" w:rsidRDefault="00ED540C" w:rsidP="00543116">
      <w:pPr>
        <w:autoSpaceDN w:val="0"/>
        <w:spacing w:after="0" w:line="240" w:lineRule="auto"/>
        <w:jc w:val="center"/>
        <w:rPr>
          <w:rFonts w:ascii="Liberation Serif" w:eastAsia="Calibri" w:hAnsi="Liberation Serif" w:cs="Liberation Serif"/>
          <w:i/>
          <w:sz w:val="24"/>
          <w:szCs w:val="24"/>
          <w:lang w:eastAsia="en-US"/>
        </w:rPr>
      </w:pPr>
    </w:p>
    <w:p w:rsidR="00E74A26" w:rsidRPr="00543116" w:rsidRDefault="00E74A26" w:rsidP="00543116">
      <w:pPr>
        <w:autoSpaceDN w:val="0"/>
        <w:spacing w:after="0" w:line="240" w:lineRule="auto"/>
        <w:jc w:val="center"/>
        <w:rPr>
          <w:rFonts w:ascii="Liberation Serif" w:hAnsi="Liberation Serif" w:cs="Liberation Serif"/>
          <w:b/>
          <w:iCs/>
          <w:kern w:val="3"/>
          <w:sz w:val="24"/>
          <w:szCs w:val="24"/>
        </w:rPr>
      </w:pPr>
      <w:r w:rsidRPr="00543116">
        <w:rPr>
          <w:rFonts w:ascii="Liberation Serif" w:hAnsi="Liberation Serif" w:cs="Liberation Serif"/>
          <w:b/>
          <w:kern w:val="3"/>
          <w:sz w:val="24"/>
          <w:szCs w:val="24"/>
        </w:rPr>
        <w:t>Глава 4. Приложения к разделу I</w:t>
      </w:r>
    </w:p>
    <w:p w:rsidR="00E74A26" w:rsidRPr="00543116" w:rsidRDefault="00E74A26" w:rsidP="00543116">
      <w:pPr>
        <w:autoSpaceDN w:val="0"/>
        <w:spacing w:after="0" w:line="240" w:lineRule="auto"/>
        <w:jc w:val="center"/>
        <w:rPr>
          <w:rFonts w:ascii="Liberation Serif" w:hAnsi="Liberation Serif" w:cs="Liberation Serif"/>
          <w:b/>
          <w:iCs/>
          <w:kern w:val="3"/>
          <w:sz w:val="24"/>
          <w:szCs w:val="24"/>
        </w:rPr>
      </w:pP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1. Перечень нормативных правовых актов и иных документов</w:t>
      </w: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МНГП </w:t>
      </w:r>
      <w:r w:rsidR="009C13E5" w:rsidRPr="00543116">
        <w:rPr>
          <w:rFonts w:ascii="Liberation Serif" w:eastAsia="Calibri" w:hAnsi="Liberation Serif" w:cs="Liberation Serif"/>
          <w:sz w:val="24"/>
          <w:szCs w:val="24"/>
          <w:lang w:eastAsia="en-US"/>
        </w:rPr>
        <w:t>Куртамышского</w:t>
      </w:r>
      <w:r w:rsidRPr="00543116">
        <w:rPr>
          <w:rFonts w:ascii="Liberation Serif" w:eastAsia="Calibri" w:hAnsi="Liberation Serif" w:cs="Liberation Serif"/>
          <w:sz w:val="24"/>
          <w:szCs w:val="24"/>
          <w:lang w:eastAsia="en-US"/>
        </w:rPr>
        <w:t xml:space="preserve"> МО разработаны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государственной власти Курганской области в сфере градостроительной деятельности.</w:t>
      </w:r>
    </w:p>
    <w:p w:rsidR="00E74A26" w:rsidRPr="00543116" w:rsidRDefault="00E74A26" w:rsidP="00543116">
      <w:pPr>
        <w:spacing w:after="0" w:line="240" w:lineRule="auto"/>
        <w:jc w:val="both"/>
        <w:rPr>
          <w:rFonts w:ascii="Liberation Serif" w:eastAsia="Calibri" w:hAnsi="Liberation Serif" w:cs="Liberation Serif"/>
          <w:sz w:val="24"/>
          <w:szCs w:val="24"/>
          <w:lang w:eastAsia="en-US"/>
        </w:rPr>
      </w:pPr>
    </w:p>
    <w:p w:rsidR="00E74A26" w:rsidRPr="00543116" w:rsidRDefault="00E74A26" w:rsidP="00543116">
      <w:pPr>
        <w:spacing w:after="0" w:line="240" w:lineRule="auto"/>
        <w:jc w:val="center"/>
        <w:rPr>
          <w:rFonts w:ascii="Liberation Serif" w:eastAsia="Calibri" w:hAnsi="Liberation Serif" w:cs="Liberation Serif"/>
          <w:b/>
          <w:sz w:val="24"/>
          <w:szCs w:val="24"/>
          <w:lang w:eastAsia="en-US"/>
        </w:rPr>
      </w:pPr>
      <w:r w:rsidRPr="00543116">
        <w:rPr>
          <w:rFonts w:ascii="Liberation Serif" w:eastAsia="Calibri" w:hAnsi="Liberation Serif" w:cs="Liberation Serif"/>
          <w:b/>
          <w:sz w:val="24"/>
          <w:szCs w:val="24"/>
          <w:lang w:eastAsia="en-US"/>
        </w:rPr>
        <w:t>Федеральные законы</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 Воздушный кодекс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 Земельный кодекс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3. Градостроительный кодекс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4. Водный кодекс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5. Лесной кодекс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6. Закон Российской Федерации от 14 мая 1993 года № 4979-I «О ветеринарии».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7. Федеральный закон от 12 января 1996 года № 8-ФЗ «О погребении и похоронном деле».</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8. Федеральный закон от 24 июня 1998 года № 89-ФЗ «Об отходах производства и потребления».</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9. Федеральный закон от 17 декабря 1998 года № 188-ФЗ «О мировых судьях в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10. Федеральный закон от 29 декабря 1999 года № 218-ФЗ «Об общем числе мировых судей и количестве судебных участков в субъектах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12. Федеральный закон от 22 октября 2004 года № 125-ФЗ «Об архивном деле в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13. Федеральный закон от 4 декабря 2007 года № 329-ФЗ «О физической культуре и спорте в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14. Федеральный закон от 22 июля 2008 года № 123-ФЗ «Технический регламент о требованиях пожарной безопасности».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15. Федеральный закон от 7 февраля 2011 года № 3-ФЗ «О полиции».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lastRenderedPageBreak/>
        <w:t>16. Федеральный закон от 21 ноября 2011 года № 323-ФЗ «Об основах охраны здоровья граждан в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17. Федеральный закон от 29 декабря 2012 года № 273-ФЗ «Об образовании в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18. Федеральный закон от 28 декабря 2013 года № 442-ФЗ «Об основах социального обслуживания граждан в Российской Федерации».</w:t>
      </w:r>
    </w:p>
    <w:p w:rsidR="00E74A26" w:rsidRPr="00543116" w:rsidRDefault="00E74A26" w:rsidP="00543116">
      <w:pPr>
        <w:spacing w:after="0" w:line="240" w:lineRule="auto"/>
        <w:jc w:val="both"/>
        <w:rPr>
          <w:rFonts w:ascii="Liberation Serif" w:eastAsia="Calibri" w:hAnsi="Liberation Serif" w:cs="Liberation Serif"/>
          <w:sz w:val="24"/>
          <w:szCs w:val="24"/>
          <w:lang w:eastAsia="en-US"/>
        </w:rPr>
      </w:pPr>
    </w:p>
    <w:p w:rsidR="00E74A26" w:rsidRPr="00543116" w:rsidRDefault="00E74A26" w:rsidP="00543116">
      <w:pPr>
        <w:spacing w:after="0" w:line="240" w:lineRule="auto"/>
        <w:jc w:val="center"/>
        <w:rPr>
          <w:rFonts w:ascii="Liberation Serif" w:eastAsia="Calibri" w:hAnsi="Liberation Serif" w:cs="Liberation Serif"/>
          <w:b/>
          <w:sz w:val="24"/>
          <w:szCs w:val="24"/>
          <w:lang w:eastAsia="en-US"/>
        </w:rPr>
      </w:pPr>
      <w:r w:rsidRPr="00543116">
        <w:rPr>
          <w:rFonts w:ascii="Liberation Serif" w:eastAsia="Calibri" w:hAnsi="Liberation Serif" w:cs="Liberation Serif"/>
          <w:b/>
          <w:sz w:val="24"/>
          <w:szCs w:val="24"/>
          <w:lang w:eastAsia="en-US"/>
        </w:rPr>
        <w:t>Иные нормативные акты Российской Федерации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 Распоряжение Правительства Российской Федерации от 20 апреля 2016 года № 726-р «Об утверждении перечня аэропортов федерального значения».</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3. Распоряжение Правительства Российской Федерации от 19 июля 2019 года № 1605-р «О нормативах обеспеченности субъекта РФ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4.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5. 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6. Приказ Министерства природных ресурсов и экологии Российской Федерации от 8 июля 2014 года № 313 «Об утверждении Правил тушения лесных пожаров».</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7.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8.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9. Приказ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10. Письмо Министерства образования и науки Российской Федерации от 4 мая 2016 года № АК-950/02 «О методических рекомендациях».</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11.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12. Приказ Министерства строительства и жилищно-коммунального хозяйства Российской Федерации от 25 апреля 2017 года № 738/пр «Об утверждении видов элементов планировочной структуры».</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13. Распоряжение Министерства культуры Российской Федерации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w:t>
      </w:r>
      <w:r w:rsidRPr="00543116">
        <w:rPr>
          <w:rFonts w:ascii="Liberation Serif" w:eastAsia="Calibri" w:hAnsi="Liberation Serif" w:cs="Liberation Serif"/>
          <w:sz w:val="24"/>
          <w:szCs w:val="24"/>
          <w:lang w:eastAsia="en-US"/>
        </w:rPr>
        <w:lastRenderedPageBreak/>
        <w:t>и обеспеченности населения услугами организаций культуры» (далее – распоряжение Минкультуры России № Р-965).</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14.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Минспорта России № 244).</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15.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16.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E74A26" w:rsidRPr="00543116" w:rsidRDefault="00E74A26" w:rsidP="00543116">
      <w:pPr>
        <w:spacing w:after="0" w:line="240" w:lineRule="auto"/>
        <w:jc w:val="both"/>
        <w:rPr>
          <w:rFonts w:ascii="Liberation Serif" w:eastAsia="Calibri" w:hAnsi="Liberation Serif" w:cs="Liberation Serif"/>
          <w:sz w:val="24"/>
          <w:szCs w:val="24"/>
          <w:lang w:eastAsia="en-US"/>
        </w:rPr>
      </w:pPr>
    </w:p>
    <w:p w:rsidR="00E74A26" w:rsidRDefault="00E74A26" w:rsidP="00543116">
      <w:pPr>
        <w:spacing w:after="0" w:line="240" w:lineRule="auto"/>
        <w:jc w:val="center"/>
        <w:rPr>
          <w:rFonts w:ascii="Liberation Serif" w:eastAsia="Calibri" w:hAnsi="Liberation Serif" w:cs="Liberation Serif"/>
          <w:b/>
          <w:sz w:val="24"/>
          <w:szCs w:val="24"/>
          <w:lang w:eastAsia="en-US"/>
        </w:rPr>
      </w:pPr>
      <w:r w:rsidRPr="00543116">
        <w:rPr>
          <w:rFonts w:ascii="Liberation Serif" w:eastAsia="Calibri" w:hAnsi="Liberation Serif" w:cs="Liberation Serif"/>
          <w:b/>
          <w:sz w:val="24"/>
          <w:szCs w:val="24"/>
          <w:lang w:eastAsia="en-US"/>
        </w:rPr>
        <w:t>Нормативные акты Курганской области</w:t>
      </w:r>
    </w:p>
    <w:p w:rsidR="0069244D" w:rsidRPr="00543116" w:rsidRDefault="0069244D" w:rsidP="00543116">
      <w:pPr>
        <w:spacing w:after="0" w:line="240" w:lineRule="auto"/>
        <w:jc w:val="center"/>
        <w:rPr>
          <w:rFonts w:ascii="Liberation Serif" w:eastAsia="Calibri" w:hAnsi="Liberation Serif" w:cs="Liberation Serif"/>
          <w:b/>
          <w:sz w:val="24"/>
          <w:szCs w:val="24"/>
          <w:lang w:eastAsia="en-US"/>
        </w:rPr>
      </w:pP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 Закон Курганской области от 16 декабря 1994 года № 1 «Устав Курганской области».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 Закон Курганской области от 7 декабря 2011 года № 91 «О градостроительной деятельности в Курганской области» (далее – Закон Курганской области «О градостроительной деятельности в Курганской области»).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3. Закон Курганской области от 27 декабря 2007 года № 316 «Об административно-территориальном устройстве Курганской области».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4. 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5. Закон Курганской области от 30 июня 2022 года № 44 «О стратегии социально-экономического развития Курганской области на период до 2030 года».</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6. Постановление Правительства Курганской области от 13 марта 2018 года № 48 «Об утверждении перечня автомобильных дорог общего пользования регионального или межмуниципального значения Курганской области».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7. Постановление Правительства Курганской области от 9 декабря 2019 года № 413 «О государственной программе Курганской области «Развитие физической культуры и спорта в Курганской области».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8. Распоряжение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w:t>
      </w:r>
    </w:p>
    <w:p w:rsidR="00E74A26" w:rsidRPr="00543116" w:rsidRDefault="00E74A26" w:rsidP="00543116">
      <w:pPr>
        <w:spacing w:after="0" w:line="240" w:lineRule="auto"/>
        <w:jc w:val="both"/>
        <w:rPr>
          <w:rFonts w:ascii="Liberation Serif" w:eastAsia="Calibri" w:hAnsi="Liberation Serif" w:cs="Liberation Serif"/>
          <w:sz w:val="24"/>
          <w:szCs w:val="24"/>
          <w:lang w:eastAsia="en-US"/>
        </w:rPr>
      </w:pPr>
    </w:p>
    <w:p w:rsidR="00E74A26" w:rsidRDefault="00E74A26" w:rsidP="00543116">
      <w:pPr>
        <w:spacing w:after="0" w:line="240" w:lineRule="auto"/>
        <w:jc w:val="center"/>
        <w:rPr>
          <w:rFonts w:ascii="Liberation Serif" w:eastAsia="Calibri" w:hAnsi="Liberation Serif" w:cs="Liberation Serif"/>
          <w:b/>
          <w:sz w:val="24"/>
          <w:szCs w:val="24"/>
          <w:lang w:eastAsia="en-US"/>
        </w:rPr>
      </w:pPr>
      <w:r w:rsidRPr="00543116">
        <w:rPr>
          <w:rFonts w:ascii="Liberation Serif" w:eastAsia="Calibri" w:hAnsi="Liberation Serif" w:cs="Liberation Serif"/>
          <w:b/>
          <w:sz w:val="24"/>
          <w:szCs w:val="24"/>
          <w:lang w:eastAsia="en-US"/>
        </w:rPr>
        <w:t>Своды правил по проектированию и строительству (СП)</w:t>
      </w:r>
    </w:p>
    <w:p w:rsidR="0069244D" w:rsidRPr="00543116" w:rsidRDefault="0069244D" w:rsidP="00543116">
      <w:pPr>
        <w:spacing w:after="0" w:line="240" w:lineRule="auto"/>
        <w:jc w:val="center"/>
        <w:rPr>
          <w:rFonts w:ascii="Liberation Serif" w:eastAsia="Calibri" w:hAnsi="Liberation Serif" w:cs="Liberation Serif"/>
          <w:b/>
          <w:sz w:val="24"/>
          <w:szCs w:val="24"/>
          <w:lang w:eastAsia="en-US"/>
        </w:rPr>
      </w:pP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 СП 11.13130.2009 «Свод правил. Места дислокации подразделений 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 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3. СП 19.13330.2019 «Свод правил. Сельскохозяйственные предприятия. Планировочная организация земельного участка (СНиП II-97-76* Генеральные планы </w:t>
      </w:r>
      <w:r w:rsidRPr="00543116">
        <w:rPr>
          <w:rFonts w:ascii="Liberation Serif" w:eastAsia="Calibri" w:hAnsi="Liberation Serif" w:cs="Liberation Serif"/>
          <w:sz w:val="24"/>
          <w:szCs w:val="24"/>
          <w:lang w:eastAsia="en-US"/>
        </w:rPr>
        <w:lastRenderedPageBreak/>
        <w:t>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5. 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6. 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7. СП 34.13330.2021 «Свод правил. Автомобильные дороги. СНиП 2.05.02-85*» (утвержден и введен в действие приказом Министерства строительства и жилищно-коммунального хозяйства Российской Федерации от 9 февраля 2021 года № 53/пр)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8. 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года № 1034/пр).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10. СП 44.13330.2011 «Свод правил. Административные и бытовые здания. Актуализированная редакция СНиП 2.09.04-87» (утвержден приказом Министерства регионального развития Российской Федерации от 27 декабря 2010 года № 782).</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11. СП 58.13330.2019 «Свод правил. Гидротехнические сооружения. Основные положения. СНиП 33-01-2003» (утвержден и введен в действие приказом Министерства строительства и жилищно-коммунального хозяйства Российской Федерации от 16 декабря 2019 года № 811/пр).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12. 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3. 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14. 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15. СП 141.13330.2012 «Свод правил. Учреждения социального обслуживания населения. Правила расчета и размещения» (утвержден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16. СП 145.13330.2020 «Свод правил. Дома-интернаты. Правила проектирования» (утвержден приказом Министерства строительства и жилищно-коммунального хозяйства Российской Федерации от 23 декабря 2020 года № 849/пр).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lastRenderedPageBreak/>
        <w:t>17.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18. СП 165.1325800.2014 «Свод правил. Инженерно-технические мероприятия по гражданской обороне. Актуализированная редакция СНиП 2.01.51-90» (утвержден и введен в действие приказом Министерства строительства и жилищно-коммунального хозяйства Российской Федерации от 12 ноября 2014 года № 705/пр).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19. СП 261.1325800.2016 «Свод правил. Железнодорожный путь промышленного транспорта. Правила проектирования и строительства» (утвержден и введен в действие приказом Министерства строительства и жилищно-коммунального хозяйства Российской Федерации от 3 декабря 2016 года № 888/пр).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20. СП 462.1325800.2019 «Свод правил. Здания автовокзалов. Правила проектирования» (утвержден и введен в действие приказом Министерства строительства и жилищно-коммунального хозяйства Российской Федерации от 2 декабря 2019 года № 747/пр).</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21. 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33/пр).</w:t>
      </w:r>
    </w:p>
    <w:p w:rsidR="00E74A26" w:rsidRPr="00543116" w:rsidRDefault="00E74A26" w:rsidP="00543116">
      <w:pPr>
        <w:spacing w:after="0" w:line="240" w:lineRule="auto"/>
        <w:jc w:val="both"/>
        <w:rPr>
          <w:rFonts w:ascii="Liberation Serif" w:eastAsia="Calibri" w:hAnsi="Liberation Serif" w:cs="Liberation Serif"/>
          <w:sz w:val="24"/>
          <w:szCs w:val="24"/>
          <w:lang w:eastAsia="en-US"/>
        </w:rPr>
      </w:pPr>
    </w:p>
    <w:p w:rsidR="00E74A26" w:rsidRDefault="00E74A26" w:rsidP="00543116">
      <w:pPr>
        <w:spacing w:after="0" w:line="240" w:lineRule="auto"/>
        <w:jc w:val="center"/>
        <w:rPr>
          <w:rFonts w:ascii="Liberation Serif" w:eastAsia="Calibri" w:hAnsi="Liberation Serif" w:cs="Liberation Serif"/>
          <w:b/>
          <w:sz w:val="24"/>
          <w:szCs w:val="24"/>
          <w:lang w:eastAsia="en-US"/>
        </w:rPr>
      </w:pPr>
      <w:r w:rsidRPr="00543116">
        <w:rPr>
          <w:rFonts w:ascii="Liberation Serif" w:eastAsia="Calibri" w:hAnsi="Liberation Serif" w:cs="Liberation Serif"/>
          <w:b/>
          <w:sz w:val="24"/>
          <w:szCs w:val="24"/>
          <w:lang w:eastAsia="en-US"/>
        </w:rPr>
        <w:t>Иные документы</w:t>
      </w:r>
    </w:p>
    <w:p w:rsidR="0069244D" w:rsidRPr="00543116" w:rsidRDefault="0069244D" w:rsidP="00543116">
      <w:pPr>
        <w:spacing w:after="0" w:line="240" w:lineRule="auto"/>
        <w:jc w:val="center"/>
        <w:rPr>
          <w:rFonts w:ascii="Liberation Serif" w:eastAsia="Calibri" w:hAnsi="Liberation Serif" w:cs="Liberation Serif"/>
          <w:b/>
          <w:sz w:val="24"/>
          <w:szCs w:val="24"/>
          <w:lang w:eastAsia="en-US"/>
        </w:rPr>
      </w:pP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 ВСН-АВ-ПАС-94 (РД 3107938-0181-94) «Автовокзалы и пассажирские автостанции» (утв. Протоколом Минтранса Российской Федерации от 17 мая 1994 года № 2).</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 ВНТП 3-81/МГА «Ведомственные нормы технологического проектирования аэровокзалов аэропортов».</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3. ГОСТ 33150-2014 «Дороги автомобильные общего пользования. Проектирование пешеходных и велосипедных дорожек. Общие требования».</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4. МДС 32-1.2000 «Рекомендации по проектированию вокзалов».</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 постановлением Главного государственного санитарного врача Российской Федерации от 28 января 2021 года № 3).</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6. СН 457-74 «Строительные нормы. Нормы отвода земель для аэропортов» (утверждены Госстроем СССР 16 января 1974 года).</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7.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rsidR="00E74A26" w:rsidRPr="00543116" w:rsidRDefault="00E74A26" w:rsidP="00543116">
      <w:pPr>
        <w:autoSpaceDN w:val="0"/>
        <w:spacing w:after="0" w:line="240" w:lineRule="auto"/>
        <w:jc w:val="center"/>
        <w:rPr>
          <w:rFonts w:ascii="Liberation Serif" w:hAnsi="Liberation Serif" w:cs="Liberation Serif"/>
          <w:b/>
          <w:iCs/>
          <w:kern w:val="3"/>
          <w:sz w:val="24"/>
          <w:szCs w:val="24"/>
        </w:rPr>
      </w:pP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xml:space="preserve">§ 2. Список терминов и определений, применяемых в МНГП </w:t>
      </w:r>
      <w:r w:rsidR="009C13E5" w:rsidRPr="00543116">
        <w:rPr>
          <w:rFonts w:ascii="Liberation Serif" w:eastAsia="Calibri" w:hAnsi="Liberation Serif" w:cs="Liberation Serif"/>
          <w:i/>
          <w:sz w:val="24"/>
          <w:szCs w:val="24"/>
          <w:lang w:eastAsia="en-US"/>
        </w:rPr>
        <w:t>Куртамышского</w:t>
      </w:r>
      <w:r w:rsidRPr="00543116">
        <w:rPr>
          <w:rFonts w:ascii="Liberation Serif" w:eastAsia="Calibri" w:hAnsi="Liberation Serif" w:cs="Liberation Serif"/>
          <w:i/>
          <w:sz w:val="24"/>
          <w:szCs w:val="24"/>
          <w:lang w:eastAsia="en-US"/>
        </w:rPr>
        <w:t xml:space="preserve"> МО</w:t>
      </w: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Автомобильная дорога</w:t>
      </w:r>
      <w:r w:rsidRPr="00543116">
        <w:rPr>
          <w:rFonts w:ascii="Liberation Serif" w:eastAsia="Calibri" w:hAnsi="Liberation Serif" w:cs="Liberation Serif"/>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w:t>
      </w:r>
      <w:r w:rsidRPr="00543116">
        <w:rPr>
          <w:rFonts w:ascii="Liberation Serif" w:eastAsia="Calibri" w:hAnsi="Liberation Serif" w:cs="Liberation Serif"/>
          <w:sz w:val="24"/>
          <w:szCs w:val="24"/>
          <w:lang w:eastAsia="en-US"/>
        </w:rPr>
        <w:lastRenderedPageBreak/>
        <w:t>сооружения, искусственные дорожные сооружения, производственные объекты, элементы обустройства автомобильных дорог.</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Береговая полоса</w:t>
      </w:r>
      <w:r w:rsidRPr="00543116">
        <w:rPr>
          <w:rFonts w:ascii="Liberation Serif" w:eastAsia="Calibri" w:hAnsi="Liberation Serif" w:cs="Liberation Serif"/>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Берегозащитное (берегоукрепительное) сооружение</w:t>
      </w:r>
      <w:r w:rsidRPr="00543116">
        <w:rPr>
          <w:rFonts w:ascii="Liberation Serif" w:eastAsia="Calibri" w:hAnsi="Liberation Serif" w:cs="Liberation Serif"/>
          <w:sz w:val="24"/>
          <w:szCs w:val="24"/>
          <w:lang w:eastAsia="en-US"/>
        </w:rPr>
        <w:t xml:space="preserve"> – гидротехническое сооружение для защиты берега от размыва и разрушения.</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Благоустройство территории</w:t>
      </w:r>
      <w:r w:rsidRPr="00543116">
        <w:rPr>
          <w:rFonts w:ascii="Liberation Serif" w:eastAsia="Calibri" w:hAnsi="Liberation Serif" w:cs="Liberation Serif"/>
          <w:sz w:val="24"/>
          <w:szCs w:val="24"/>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Велосипедная дорожка</w:t>
      </w:r>
      <w:r w:rsidRPr="00543116">
        <w:rPr>
          <w:rFonts w:ascii="Liberation Serif" w:eastAsia="Calibri" w:hAnsi="Liberation Serif" w:cs="Liberation Serif"/>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Градостроительная деятельность</w:t>
      </w:r>
      <w:r w:rsidRPr="00543116">
        <w:rPr>
          <w:rFonts w:ascii="Liberation Serif" w:eastAsia="Calibri" w:hAnsi="Liberation Serif" w:cs="Liberation Serif"/>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Градостроительная документация</w:t>
      </w:r>
      <w:r w:rsidRPr="00543116">
        <w:rPr>
          <w:rFonts w:ascii="Liberation Serif" w:eastAsia="Calibri" w:hAnsi="Liberation Serif" w:cs="Liberation Serif"/>
          <w:sz w:val="24"/>
          <w:szCs w:val="24"/>
          <w:lang w:eastAsia="en-US"/>
        </w:rPr>
        <w:t xml:space="preserve">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Дошкольная образовательная организация</w:t>
      </w:r>
      <w:r w:rsidRPr="00543116">
        <w:rPr>
          <w:rFonts w:ascii="Liberation Serif" w:eastAsia="Calibri" w:hAnsi="Liberation Serif" w:cs="Liberation Serif"/>
          <w:sz w:val="24"/>
          <w:szCs w:val="24"/>
          <w:lang w:eastAsia="en-US"/>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Земельный участок</w:t>
      </w:r>
      <w:r w:rsidRPr="00543116">
        <w:rPr>
          <w:rFonts w:ascii="Liberation Serif" w:eastAsia="Calibri" w:hAnsi="Liberation Serif" w:cs="Liberation Serif"/>
          <w:sz w:val="24"/>
          <w:szCs w:val="24"/>
          <w:lang w:eastAsia="en-US"/>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Квартал</w:t>
      </w:r>
      <w:r w:rsidRPr="00543116">
        <w:rPr>
          <w:rFonts w:ascii="Liberation Serif" w:eastAsia="Calibri" w:hAnsi="Liberation Serif" w:cs="Liberation Serif"/>
          <w:sz w:val="24"/>
          <w:szCs w:val="24"/>
          <w:lang w:eastAsia="en-US"/>
        </w:rPr>
        <w:t xml:space="preserve">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Красные линии</w:t>
      </w:r>
      <w:r w:rsidRPr="00543116">
        <w:rPr>
          <w:rFonts w:ascii="Liberation Serif" w:eastAsia="Calibri" w:hAnsi="Liberation Serif" w:cs="Liberation Serif"/>
          <w:sz w:val="24"/>
          <w:szCs w:val="24"/>
          <w:lang w:eastAsia="en-US"/>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Микрорайон</w:t>
      </w:r>
      <w:r w:rsidRPr="00543116">
        <w:rPr>
          <w:rFonts w:ascii="Liberation Serif" w:eastAsia="Calibri" w:hAnsi="Liberation Serif" w:cs="Liberation Serif"/>
          <w:sz w:val="24"/>
          <w:szCs w:val="24"/>
          <w:lang w:eastAsia="en-US"/>
        </w:rPr>
        <w:t xml:space="preserve">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w:t>
      </w:r>
      <w:r w:rsidRPr="00543116">
        <w:rPr>
          <w:rFonts w:ascii="Liberation Serif" w:eastAsia="Calibri" w:hAnsi="Liberation Serif" w:cs="Liberation Serif"/>
          <w:sz w:val="24"/>
          <w:szCs w:val="24"/>
          <w:lang w:eastAsia="en-US"/>
        </w:rPr>
        <w:lastRenderedPageBreak/>
        <w:t>пространства и озелененные территории, состав, вместимость и размещение которых рассчитаны на жителей микрорайона.</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Нормативы градостроительного проектирования</w:t>
      </w:r>
      <w:r w:rsidRPr="00543116">
        <w:rPr>
          <w:rFonts w:ascii="Liberation Serif" w:eastAsia="Calibri" w:hAnsi="Liberation Serif" w:cs="Liberation Serif"/>
          <w:sz w:val="24"/>
          <w:szCs w:val="24"/>
          <w:lang w:eastAsia="en-US"/>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Общеобразовательная организация</w:t>
      </w:r>
      <w:r w:rsidRPr="00543116">
        <w:rPr>
          <w:rFonts w:ascii="Liberation Serif" w:eastAsia="Calibri" w:hAnsi="Liberation Serif" w:cs="Liberation Serif"/>
          <w:sz w:val="24"/>
          <w:szCs w:val="24"/>
          <w:lang w:eastAsia="en-US"/>
        </w:rPr>
        <w:t xml:space="preserve">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Объекты местного значения</w:t>
      </w:r>
      <w:r w:rsidRPr="00543116">
        <w:rPr>
          <w:rFonts w:ascii="Liberation Serif" w:eastAsia="Calibri" w:hAnsi="Liberation Serif" w:cs="Liberation Serif"/>
          <w:sz w:val="24"/>
          <w:szCs w:val="24"/>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Объекты регионального значения</w:t>
      </w:r>
      <w:r w:rsidRPr="00543116">
        <w:rPr>
          <w:rFonts w:ascii="Liberation Serif" w:eastAsia="Calibri" w:hAnsi="Liberation Serif" w:cs="Liberation Serif"/>
          <w:sz w:val="24"/>
          <w:szCs w:val="24"/>
          <w:lang w:eastAsia="en-US"/>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Озелененные территории общего пользования</w:t>
      </w:r>
      <w:r w:rsidRPr="00543116">
        <w:rPr>
          <w:rFonts w:ascii="Liberation Serif" w:eastAsia="Calibri" w:hAnsi="Liberation Serif" w:cs="Liberation Serif"/>
          <w:sz w:val="24"/>
          <w:szCs w:val="24"/>
          <w:lang w:eastAsia="en-US"/>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Парк культуры и отдыха</w:t>
      </w:r>
      <w:r w:rsidRPr="00543116">
        <w:rPr>
          <w:rFonts w:ascii="Liberation Serif" w:eastAsia="Calibri" w:hAnsi="Liberation Serif" w:cs="Liberation Serif"/>
          <w:sz w:val="24"/>
          <w:szCs w:val="24"/>
          <w:lang w:eastAsia="en-US"/>
        </w:rPr>
        <w:t xml:space="preserve"> – это объект ландшафтной архитектуры, структура которого предусматривает рекреационную зону, зону аттракционов и зону сервиса</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Парковка (парковочное место)</w:t>
      </w:r>
      <w:r w:rsidRPr="00543116">
        <w:rPr>
          <w:rFonts w:ascii="Liberation Serif" w:eastAsia="Calibri" w:hAnsi="Liberation Serif" w:cs="Liberation Serif"/>
          <w:sz w:val="24"/>
          <w:szCs w:val="24"/>
          <w:lang w:eastAsia="en-US"/>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Пожарное депо</w:t>
      </w:r>
      <w:r w:rsidRPr="00543116">
        <w:rPr>
          <w:rFonts w:ascii="Liberation Serif" w:eastAsia="Calibri" w:hAnsi="Liberation Serif" w:cs="Liberation Serif"/>
          <w:sz w:val="24"/>
          <w:szCs w:val="24"/>
          <w:lang w:eastAsia="en-US"/>
        </w:rPr>
        <w:t xml:space="preserve">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Точка доступа к полнотекстовым информационным ресурсам</w:t>
      </w:r>
      <w:r w:rsidRPr="00543116">
        <w:rPr>
          <w:rFonts w:ascii="Liberation Serif" w:eastAsia="Calibri" w:hAnsi="Liberation Serif" w:cs="Liberation Serif"/>
          <w:sz w:val="24"/>
          <w:szCs w:val="24"/>
          <w:lang w:eastAsia="en-US"/>
        </w:rPr>
        <w:t xml:space="preserve"> –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Спортивная площадка</w:t>
      </w:r>
      <w:r w:rsidRPr="00543116">
        <w:rPr>
          <w:rFonts w:ascii="Liberation Serif" w:eastAsia="Calibri" w:hAnsi="Liberation Serif" w:cs="Liberation Serif"/>
          <w:sz w:val="24"/>
          <w:szCs w:val="24"/>
          <w:lang w:eastAsia="en-US"/>
        </w:rPr>
        <w:t xml:space="preserve">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lastRenderedPageBreak/>
        <w:t>Спортивный зал</w:t>
      </w:r>
      <w:r w:rsidRPr="00543116">
        <w:rPr>
          <w:rFonts w:ascii="Liberation Serif" w:eastAsia="Calibri" w:hAnsi="Liberation Serif" w:cs="Liberation Serif"/>
          <w:sz w:val="24"/>
          <w:szCs w:val="24"/>
          <w:lang w:eastAsia="en-US"/>
        </w:rPr>
        <w:t xml:space="preserve"> – спортивное сооружение, содержащее универсальный спортивный зал.</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Элемент планировочной структуры</w:t>
      </w:r>
      <w:r w:rsidRPr="00543116">
        <w:rPr>
          <w:rFonts w:ascii="Liberation Serif" w:eastAsia="Calibri" w:hAnsi="Liberation Serif" w:cs="Liberation Serif"/>
          <w:sz w:val="24"/>
          <w:szCs w:val="24"/>
          <w:lang w:eastAsia="en-US"/>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738/пр «Об утверждении видов элементов планировочной структуры» выделяют следующие виды планировочных элементов:</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район;</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микрорайон;</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квартал;</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территория общего пользования;</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территория ведения гражданами садоводства или огородничества для собственных нужд;</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территория транспортно-пересадочного узла;</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улично-дорожная сеть;</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территория виноградо-винодельческоготерруара.</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Жилой микрорайон</w:t>
      </w:r>
      <w:r w:rsidRPr="00543116">
        <w:rPr>
          <w:rFonts w:ascii="Liberation Serif" w:eastAsia="Calibri" w:hAnsi="Liberation Serif" w:cs="Liberation Serif"/>
          <w:sz w:val="24"/>
          <w:szCs w:val="24"/>
          <w:lang w:eastAsia="en-US"/>
        </w:rPr>
        <w:t xml:space="preserve">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rsidR="00E74A26" w:rsidRPr="00543116" w:rsidRDefault="00E74A26" w:rsidP="00543116">
      <w:pPr>
        <w:spacing w:after="0" w:line="240" w:lineRule="auto"/>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Примечания:</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1. В городах с численностью населения более 20 тыс. чел. жилой микрорайон занимает, как правило, территорию нескольких кварталов, не расчленяется магистралями городского и районного значения. Площадь территории жилого микрорайона – от 10 до 60 га.</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 В малых городах с численностью населения до 20 тыс. чел. и населенных пунктах сельских поселений жилой микрорайон формируется в границах жилой зоны. В 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до 10 га.</w:t>
      </w:r>
    </w:p>
    <w:p w:rsidR="00E74A26" w:rsidRPr="00543116" w:rsidRDefault="00E74A26"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Иные понятия, используемые в МНГП </w:t>
      </w:r>
      <w:r w:rsidR="009C13E5" w:rsidRPr="00543116">
        <w:rPr>
          <w:rFonts w:ascii="Liberation Serif" w:eastAsia="Calibri" w:hAnsi="Liberation Serif" w:cs="Liberation Serif"/>
          <w:sz w:val="24"/>
          <w:szCs w:val="24"/>
          <w:lang w:eastAsia="en-US"/>
        </w:rPr>
        <w:t>Куртамышского</w:t>
      </w:r>
      <w:r w:rsidRPr="00543116">
        <w:rPr>
          <w:rFonts w:ascii="Liberation Serif" w:eastAsia="Calibri" w:hAnsi="Liberation Serif" w:cs="Liberation Serif"/>
          <w:sz w:val="24"/>
          <w:szCs w:val="24"/>
          <w:lang w:eastAsia="en-US"/>
        </w:rPr>
        <w:t xml:space="preserve"> МО, употребляются в значениях, соответствующих значениям, содержащимся в федеральном и региональном законодательстве.</w:t>
      </w:r>
    </w:p>
    <w:p w:rsidR="00E74A26" w:rsidRPr="00543116" w:rsidRDefault="00E74A26" w:rsidP="00543116">
      <w:pPr>
        <w:autoSpaceDN w:val="0"/>
        <w:spacing w:after="0" w:line="240" w:lineRule="auto"/>
        <w:jc w:val="center"/>
        <w:rPr>
          <w:rFonts w:ascii="Liberation Serif" w:hAnsi="Liberation Serif" w:cs="Liberation Serif"/>
          <w:b/>
          <w:iCs/>
          <w:kern w:val="3"/>
          <w:sz w:val="24"/>
          <w:szCs w:val="24"/>
        </w:rPr>
      </w:pP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3. Перечень используемых сокращений</w:t>
      </w:r>
    </w:p>
    <w:p w:rsidR="00E74A26" w:rsidRPr="00543116" w:rsidRDefault="00E74A26" w:rsidP="00543116">
      <w:pPr>
        <w:autoSpaceDN w:val="0"/>
        <w:spacing w:after="0" w:line="240" w:lineRule="auto"/>
        <w:jc w:val="center"/>
        <w:rPr>
          <w:rFonts w:ascii="Liberation Serif" w:eastAsia="Calibri" w:hAnsi="Liberation Serif" w:cs="Liberation Serif"/>
          <w:i/>
          <w:sz w:val="24"/>
          <w:szCs w:val="24"/>
          <w:lang w:eastAsia="en-US"/>
        </w:rPr>
      </w:pP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В МНГП </w:t>
      </w:r>
      <w:r w:rsidR="009C13E5" w:rsidRPr="00543116">
        <w:rPr>
          <w:rFonts w:ascii="Liberation Serif" w:eastAsia="Calibri" w:hAnsi="Liberation Serif" w:cs="Liberation Serif"/>
          <w:sz w:val="24"/>
          <w:szCs w:val="24"/>
          <w:lang w:eastAsia="en-US"/>
        </w:rPr>
        <w:t>Куртамышского</w:t>
      </w:r>
      <w:r w:rsidRPr="00543116">
        <w:rPr>
          <w:rFonts w:ascii="Liberation Serif" w:eastAsia="Calibri" w:hAnsi="Liberation Serif" w:cs="Liberation Serif"/>
          <w:sz w:val="24"/>
          <w:szCs w:val="24"/>
          <w:lang w:eastAsia="en-US"/>
        </w:rPr>
        <w:t xml:space="preserve"> МО применяются следующие сокращения:</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АЗС</w:t>
      </w:r>
      <w:r w:rsidRPr="00543116">
        <w:rPr>
          <w:rFonts w:ascii="Liberation Serif" w:eastAsia="Calibri" w:hAnsi="Liberation Serif" w:cs="Liberation Serif"/>
          <w:sz w:val="24"/>
          <w:szCs w:val="24"/>
          <w:lang w:eastAsia="en-US"/>
        </w:rPr>
        <w:t xml:space="preserve"> – автозаправочные станции;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АЗСУ</w:t>
      </w:r>
      <w:r w:rsidRPr="00543116">
        <w:rPr>
          <w:rFonts w:ascii="Liberation Serif" w:eastAsia="Calibri" w:hAnsi="Liberation Serif" w:cs="Liberation Serif"/>
          <w:sz w:val="24"/>
          <w:szCs w:val="24"/>
          <w:lang w:eastAsia="en-US"/>
        </w:rPr>
        <w:t xml:space="preserve"> – автозаправочные станции углеводородами;</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lastRenderedPageBreak/>
        <w:t>АЗСЭ</w:t>
      </w:r>
      <w:r w:rsidRPr="00543116">
        <w:rPr>
          <w:rFonts w:ascii="Liberation Serif" w:eastAsia="Calibri" w:hAnsi="Liberation Serif" w:cs="Liberation Serif"/>
          <w:sz w:val="24"/>
          <w:szCs w:val="24"/>
          <w:lang w:eastAsia="en-US"/>
        </w:rPr>
        <w:t xml:space="preserve"> – автозаправочные станции электрозарядные;</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ВПП</w:t>
      </w:r>
      <w:r w:rsidRPr="00543116">
        <w:rPr>
          <w:rFonts w:ascii="Liberation Serif" w:eastAsia="Calibri" w:hAnsi="Liberation Serif" w:cs="Liberation Serif"/>
          <w:sz w:val="24"/>
          <w:szCs w:val="24"/>
          <w:lang w:eastAsia="en-US"/>
        </w:rPr>
        <w:t xml:space="preserve"> – взлетно-посадочная полоса;</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ПРУ</w:t>
      </w:r>
      <w:r w:rsidRPr="00543116">
        <w:rPr>
          <w:rFonts w:ascii="Liberation Serif" w:eastAsia="Calibri" w:hAnsi="Liberation Serif" w:cs="Liberation Serif"/>
          <w:sz w:val="24"/>
          <w:szCs w:val="24"/>
          <w:lang w:eastAsia="en-US"/>
        </w:rPr>
        <w:t xml:space="preserve"> – противорадиационное укрытие;</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СТО</w:t>
      </w:r>
      <w:r w:rsidRPr="00543116">
        <w:rPr>
          <w:rFonts w:ascii="Liberation Serif" w:eastAsia="Calibri" w:hAnsi="Liberation Serif" w:cs="Liberation Serif"/>
          <w:sz w:val="24"/>
          <w:szCs w:val="24"/>
          <w:lang w:eastAsia="en-US"/>
        </w:rPr>
        <w:t xml:space="preserve"> – станции технического обслуживания;</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ТКО</w:t>
      </w:r>
      <w:r w:rsidRPr="00543116">
        <w:rPr>
          <w:rFonts w:ascii="Liberation Serif" w:eastAsia="Calibri" w:hAnsi="Liberation Serif" w:cs="Liberation Serif"/>
          <w:sz w:val="24"/>
          <w:szCs w:val="24"/>
          <w:lang w:eastAsia="en-US"/>
        </w:rPr>
        <w:t xml:space="preserve"> – твердые коммунальные отходы;</w:t>
      </w:r>
    </w:p>
    <w:p w:rsidR="00E74A26" w:rsidRPr="00543116" w:rsidRDefault="00E74A26" w:rsidP="0069244D">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b/>
          <w:sz w:val="24"/>
          <w:szCs w:val="24"/>
          <w:lang w:eastAsia="en-US"/>
        </w:rPr>
        <w:t>ФАП</w:t>
      </w:r>
      <w:r w:rsidRPr="00543116">
        <w:rPr>
          <w:rFonts w:ascii="Liberation Serif" w:eastAsia="Calibri" w:hAnsi="Liberation Serif" w:cs="Liberation Serif"/>
          <w:sz w:val="24"/>
          <w:szCs w:val="24"/>
          <w:lang w:eastAsia="en-US"/>
        </w:rPr>
        <w:t xml:space="preserve"> – фельдшерско-акушерский пункт.</w:t>
      </w:r>
    </w:p>
    <w:p w:rsidR="00ED540C" w:rsidRPr="00543116" w:rsidRDefault="00ED540C" w:rsidP="00543116">
      <w:pPr>
        <w:autoSpaceDN w:val="0"/>
        <w:spacing w:after="0" w:line="240" w:lineRule="auto"/>
        <w:jc w:val="center"/>
        <w:rPr>
          <w:rFonts w:ascii="Liberation Serif" w:eastAsia="Calibri" w:hAnsi="Liberation Serif" w:cs="Liberation Serif"/>
          <w:i/>
          <w:sz w:val="24"/>
          <w:szCs w:val="24"/>
          <w:lang w:eastAsia="en-US"/>
        </w:rPr>
      </w:pPr>
    </w:p>
    <w:p w:rsidR="00E74A26" w:rsidRPr="00543116" w:rsidRDefault="00E74A26" w:rsidP="00543116">
      <w:pPr>
        <w:keepNext/>
        <w:keepLines/>
        <w:widowControl w:val="0"/>
        <w:autoSpaceDN w:val="0"/>
        <w:spacing w:after="0" w:line="240" w:lineRule="auto"/>
        <w:jc w:val="center"/>
        <w:outlineLvl w:val="0"/>
        <w:rPr>
          <w:rFonts w:ascii="Liberation Serif" w:hAnsi="Liberation Serif" w:cs="Liberation Serif"/>
          <w:b/>
          <w:bCs/>
          <w:kern w:val="3"/>
          <w:sz w:val="24"/>
          <w:szCs w:val="24"/>
        </w:rPr>
      </w:pPr>
      <w:r w:rsidRPr="00543116">
        <w:rPr>
          <w:rFonts w:ascii="Liberation Serif" w:hAnsi="Liberation Serif" w:cs="Liberation Serif"/>
          <w:b/>
          <w:bCs/>
          <w:kern w:val="3"/>
          <w:sz w:val="24"/>
          <w:szCs w:val="24"/>
        </w:rPr>
        <w:t>РАЗДЕЛ II. МАТЕРИАЛЫ ПО ОБОСНОВАНИЮ РАСЧЕТНЫХ ПОКАЗАТЕЛЕЙ,</w:t>
      </w:r>
    </w:p>
    <w:p w:rsidR="00E74A26" w:rsidRPr="00543116" w:rsidRDefault="00E74A26" w:rsidP="00543116">
      <w:pPr>
        <w:keepNext/>
        <w:keepLines/>
        <w:widowControl w:val="0"/>
        <w:autoSpaceDN w:val="0"/>
        <w:spacing w:after="0" w:line="240" w:lineRule="auto"/>
        <w:jc w:val="center"/>
        <w:outlineLvl w:val="0"/>
        <w:rPr>
          <w:rFonts w:ascii="Liberation Serif" w:hAnsi="Liberation Serif" w:cs="Liberation Serif"/>
          <w:b/>
          <w:bCs/>
          <w:kern w:val="3"/>
          <w:sz w:val="24"/>
          <w:szCs w:val="24"/>
        </w:rPr>
      </w:pPr>
      <w:r w:rsidRPr="00543116">
        <w:rPr>
          <w:rFonts w:ascii="Liberation Serif" w:hAnsi="Liberation Serif" w:cs="Liberation Serif"/>
          <w:b/>
          <w:bCs/>
          <w:kern w:val="3"/>
          <w:sz w:val="24"/>
          <w:szCs w:val="24"/>
        </w:rPr>
        <w:t>СОДЕРЖАЩИХСЯ В РАЗДЕЛЕ I</w:t>
      </w:r>
    </w:p>
    <w:p w:rsidR="00E74A26" w:rsidRPr="00543116" w:rsidRDefault="00E74A26" w:rsidP="00543116">
      <w:pPr>
        <w:autoSpaceDN w:val="0"/>
        <w:spacing w:after="0" w:line="240" w:lineRule="auto"/>
        <w:jc w:val="center"/>
        <w:rPr>
          <w:rFonts w:ascii="Liberation Serif" w:hAnsi="Liberation Serif" w:cs="Liberation Serif"/>
          <w:b/>
          <w:kern w:val="3"/>
          <w:sz w:val="24"/>
          <w:szCs w:val="24"/>
        </w:rPr>
      </w:pPr>
    </w:p>
    <w:p w:rsidR="00E74A26" w:rsidRPr="00543116" w:rsidRDefault="00E74A26" w:rsidP="00543116">
      <w:pPr>
        <w:autoSpaceDN w:val="0"/>
        <w:spacing w:after="0" w:line="240" w:lineRule="auto"/>
        <w:jc w:val="center"/>
        <w:rPr>
          <w:rFonts w:ascii="Liberation Serif" w:hAnsi="Liberation Serif" w:cs="Liberation Serif"/>
          <w:b/>
          <w:iCs/>
          <w:kern w:val="3"/>
          <w:sz w:val="24"/>
          <w:szCs w:val="24"/>
        </w:rPr>
      </w:pPr>
      <w:r w:rsidRPr="00543116">
        <w:rPr>
          <w:rFonts w:ascii="Liberation Serif" w:hAnsi="Liberation Serif" w:cs="Liberation Serif"/>
          <w:b/>
          <w:kern w:val="3"/>
          <w:sz w:val="24"/>
          <w:szCs w:val="24"/>
        </w:rPr>
        <w:t xml:space="preserve">Глава </w:t>
      </w:r>
      <w:r w:rsidRPr="00543116">
        <w:rPr>
          <w:rFonts w:ascii="Liberation Serif" w:hAnsi="Liberation Serif" w:cs="Liberation Serif"/>
          <w:b/>
          <w:iCs/>
          <w:kern w:val="3"/>
          <w:sz w:val="24"/>
          <w:szCs w:val="24"/>
        </w:rPr>
        <w:t>1. Анализ современного состояния и прогноза развития</w:t>
      </w:r>
    </w:p>
    <w:p w:rsidR="00E74A26" w:rsidRPr="00543116" w:rsidRDefault="009C13E5" w:rsidP="00543116">
      <w:pPr>
        <w:autoSpaceDN w:val="0"/>
        <w:spacing w:after="0" w:line="240" w:lineRule="auto"/>
        <w:jc w:val="center"/>
        <w:rPr>
          <w:rFonts w:ascii="Liberation Serif" w:hAnsi="Liberation Serif" w:cs="Liberation Serif"/>
          <w:b/>
          <w:iCs/>
          <w:kern w:val="3"/>
          <w:sz w:val="24"/>
          <w:szCs w:val="24"/>
        </w:rPr>
      </w:pPr>
      <w:r w:rsidRPr="00543116">
        <w:rPr>
          <w:rFonts w:ascii="Liberation Serif" w:hAnsi="Liberation Serif" w:cs="Liberation Serif"/>
          <w:b/>
          <w:iCs/>
          <w:kern w:val="3"/>
          <w:sz w:val="24"/>
          <w:szCs w:val="24"/>
        </w:rPr>
        <w:t>Куртамышского</w:t>
      </w:r>
      <w:r w:rsidR="00E74A26" w:rsidRPr="00543116">
        <w:rPr>
          <w:rFonts w:ascii="Liberation Serif" w:hAnsi="Liberation Serif" w:cs="Liberation Serif"/>
          <w:b/>
          <w:iCs/>
          <w:kern w:val="3"/>
          <w:sz w:val="24"/>
          <w:szCs w:val="24"/>
        </w:rPr>
        <w:t xml:space="preserve"> </w:t>
      </w:r>
      <w:r w:rsidR="002470F3">
        <w:rPr>
          <w:rFonts w:ascii="Liberation Serif" w:hAnsi="Liberation Serif" w:cs="Liberation Serif"/>
          <w:b/>
          <w:iCs/>
          <w:kern w:val="3"/>
          <w:sz w:val="24"/>
          <w:szCs w:val="24"/>
        </w:rPr>
        <w:t>МО</w:t>
      </w:r>
    </w:p>
    <w:p w:rsidR="00E74A26" w:rsidRPr="00543116" w:rsidRDefault="00E74A26" w:rsidP="00543116">
      <w:pPr>
        <w:autoSpaceDN w:val="0"/>
        <w:spacing w:after="0" w:line="240" w:lineRule="auto"/>
        <w:jc w:val="both"/>
        <w:rPr>
          <w:rFonts w:ascii="Liberation Serif" w:hAnsi="Liberation Serif" w:cs="Liberation Serif"/>
          <w:iCs/>
          <w:kern w:val="3"/>
          <w:sz w:val="24"/>
          <w:szCs w:val="24"/>
        </w:rPr>
      </w:pPr>
    </w:p>
    <w:p w:rsidR="00E74A26" w:rsidRPr="00543116" w:rsidRDefault="00E74A26" w:rsidP="002470F3">
      <w:pPr>
        <w:autoSpaceDN w:val="0"/>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В соответствии с пунктом 3 статьи 29</w:t>
      </w:r>
      <w:r w:rsidRPr="00543116">
        <w:rPr>
          <w:rFonts w:ascii="Liberation Serif" w:hAnsi="Liberation Serif" w:cs="Liberation Serif"/>
          <w:iCs/>
          <w:kern w:val="3"/>
          <w:sz w:val="24"/>
          <w:szCs w:val="24"/>
          <w:vertAlign w:val="superscript"/>
        </w:rPr>
        <w:t>3</w:t>
      </w:r>
      <w:r w:rsidRPr="00543116">
        <w:rPr>
          <w:rFonts w:ascii="Liberation Serif" w:hAnsi="Liberation Serif" w:cs="Liberation Serif"/>
          <w:iCs/>
          <w:kern w:val="3"/>
          <w:sz w:val="24"/>
          <w:szCs w:val="24"/>
        </w:rPr>
        <w:t xml:space="preserve"> Градостроительного кодекса Российской Федерации подготовка </w:t>
      </w:r>
      <w:r w:rsidRPr="00543116">
        <w:rPr>
          <w:rFonts w:ascii="Liberation Serif" w:eastAsia="Calibri" w:hAnsi="Liberation Serif" w:cs="Liberation Serif"/>
          <w:sz w:val="24"/>
          <w:szCs w:val="24"/>
          <w:lang w:eastAsia="en-US"/>
        </w:rPr>
        <w:t xml:space="preserve">МНГП </w:t>
      </w:r>
      <w:r w:rsidR="009C13E5" w:rsidRPr="00543116">
        <w:rPr>
          <w:rFonts w:ascii="Liberation Serif" w:eastAsia="Calibri" w:hAnsi="Liberation Serif" w:cs="Liberation Serif"/>
          <w:sz w:val="24"/>
          <w:szCs w:val="24"/>
          <w:lang w:eastAsia="en-US"/>
        </w:rPr>
        <w:t>Куртамышского</w:t>
      </w:r>
      <w:r w:rsidRPr="00543116">
        <w:rPr>
          <w:rFonts w:ascii="Liberation Serif" w:eastAsia="Calibri" w:hAnsi="Liberation Serif" w:cs="Liberation Serif"/>
          <w:sz w:val="24"/>
          <w:szCs w:val="24"/>
          <w:lang w:eastAsia="en-US"/>
        </w:rPr>
        <w:t xml:space="preserve"> МО </w:t>
      </w:r>
      <w:r w:rsidRPr="00543116">
        <w:rPr>
          <w:rFonts w:ascii="Liberation Serif" w:hAnsi="Liberation Serif" w:cs="Liberation Serif"/>
          <w:iCs/>
          <w:kern w:val="3"/>
          <w:sz w:val="24"/>
          <w:szCs w:val="24"/>
        </w:rPr>
        <w:t>осуществляется с учетом:</w:t>
      </w:r>
    </w:p>
    <w:p w:rsidR="00E74A26" w:rsidRPr="00543116" w:rsidRDefault="00E74A26" w:rsidP="002470F3">
      <w:pPr>
        <w:autoSpaceDN w:val="0"/>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1) административно-территориального устройства </w:t>
      </w:r>
      <w:r w:rsidR="009C13E5" w:rsidRPr="00543116">
        <w:rPr>
          <w:rFonts w:ascii="Liberation Serif" w:hAnsi="Liberation Serif" w:cs="Liberation Serif"/>
          <w:iCs/>
          <w:kern w:val="3"/>
          <w:sz w:val="24"/>
          <w:szCs w:val="24"/>
        </w:rPr>
        <w:t>Куртамышского</w:t>
      </w:r>
      <w:r w:rsidRPr="00543116">
        <w:rPr>
          <w:rFonts w:ascii="Liberation Serif" w:hAnsi="Liberation Serif" w:cs="Liberation Serif"/>
          <w:iCs/>
          <w:kern w:val="3"/>
          <w:sz w:val="24"/>
          <w:szCs w:val="24"/>
        </w:rPr>
        <w:t xml:space="preserve">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w:t>
      </w:r>
    </w:p>
    <w:p w:rsidR="00E74A26" w:rsidRPr="00543116" w:rsidRDefault="00E74A26" w:rsidP="002470F3">
      <w:pPr>
        <w:autoSpaceDN w:val="0"/>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2) социально-демографического состава и плотности населения </w:t>
      </w:r>
      <w:r w:rsidR="009C13E5" w:rsidRPr="00543116">
        <w:rPr>
          <w:rFonts w:ascii="Liberation Serif" w:hAnsi="Liberation Serif" w:cs="Liberation Serif"/>
          <w:iCs/>
          <w:kern w:val="3"/>
          <w:sz w:val="24"/>
          <w:szCs w:val="24"/>
        </w:rPr>
        <w:t>Куртамышского</w:t>
      </w:r>
      <w:r w:rsidRPr="00543116">
        <w:rPr>
          <w:rFonts w:ascii="Liberation Serif" w:hAnsi="Liberation Serif" w:cs="Liberation Serif"/>
          <w:iCs/>
          <w:kern w:val="3"/>
          <w:sz w:val="24"/>
          <w:szCs w:val="24"/>
        </w:rPr>
        <w:t xml:space="preserve">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w:t>
      </w:r>
    </w:p>
    <w:p w:rsidR="00E74A26" w:rsidRPr="00543116" w:rsidRDefault="00E74A26" w:rsidP="002470F3">
      <w:pPr>
        <w:autoSpaceDN w:val="0"/>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3) природно-климатических условий </w:t>
      </w:r>
      <w:r w:rsidR="009C13E5" w:rsidRPr="00543116">
        <w:rPr>
          <w:rFonts w:ascii="Liberation Serif" w:hAnsi="Liberation Serif" w:cs="Liberation Serif"/>
          <w:iCs/>
          <w:kern w:val="3"/>
          <w:sz w:val="24"/>
          <w:szCs w:val="24"/>
        </w:rPr>
        <w:t>Куртамышского</w:t>
      </w:r>
      <w:r w:rsidRPr="00543116">
        <w:rPr>
          <w:rFonts w:ascii="Liberation Serif" w:hAnsi="Liberation Serif" w:cs="Liberation Serif"/>
          <w:iCs/>
          <w:kern w:val="3"/>
          <w:sz w:val="24"/>
          <w:szCs w:val="24"/>
        </w:rPr>
        <w:t xml:space="preserve">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w:t>
      </w:r>
    </w:p>
    <w:p w:rsidR="00E74A26" w:rsidRPr="00543116" w:rsidRDefault="00E74A26" w:rsidP="002470F3">
      <w:pPr>
        <w:autoSpaceDN w:val="0"/>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4) стратегии социально-экономического развития </w:t>
      </w:r>
      <w:r w:rsidR="009C13E5" w:rsidRPr="00543116">
        <w:rPr>
          <w:rFonts w:ascii="Liberation Serif" w:hAnsi="Liberation Serif" w:cs="Liberation Serif"/>
          <w:iCs/>
          <w:kern w:val="3"/>
          <w:sz w:val="24"/>
          <w:szCs w:val="24"/>
        </w:rPr>
        <w:t>Куртамышского</w:t>
      </w:r>
      <w:r w:rsidRPr="00543116">
        <w:rPr>
          <w:rFonts w:ascii="Liberation Serif" w:hAnsi="Liberation Serif" w:cs="Liberation Serif"/>
          <w:iCs/>
          <w:kern w:val="3"/>
          <w:sz w:val="24"/>
          <w:szCs w:val="24"/>
        </w:rPr>
        <w:t xml:space="preserve">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w:t>
      </w:r>
    </w:p>
    <w:p w:rsidR="00E74A26" w:rsidRPr="00543116" w:rsidRDefault="00E74A26" w:rsidP="002470F3">
      <w:pPr>
        <w:autoSpaceDN w:val="0"/>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5) прогноза социально-экономического развития </w:t>
      </w:r>
      <w:r w:rsidR="009C13E5" w:rsidRPr="00543116">
        <w:rPr>
          <w:rFonts w:ascii="Liberation Serif" w:hAnsi="Liberation Serif" w:cs="Liberation Serif"/>
          <w:iCs/>
          <w:kern w:val="3"/>
          <w:sz w:val="24"/>
          <w:szCs w:val="24"/>
        </w:rPr>
        <w:t>Куртамышского</w:t>
      </w:r>
      <w:r w:rsidRPr="00543116">
        <w:rPr>
          <w:rFonts w:ascii="Liberation Serif" w:hAnsi="Liberation Serif" w:cs="Liberation Serif"/>
          <w:iCs/>
          <w:kern w:val="3"/>
          <w:sz w:val="24"/>
          <w:szCs w:val="24"/>
        </w:rPr>
        <w:t xml:space="preserve">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w:t>
      </w:r>
    </w:p>
    <w:p w:rsidR="00E74A26" w:rsidRPr="00543116" w:rsidRDefault="00E74A26" w:rsidP="002470F3">
      <w:pPr>
        <w:autoSpaceDN w:val="0"/>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6) предложений заинтересованных лиц.</w:t>
      </w:r>
    </w:p>
    <w:p w:rsidR="00E74A26" w:rsidRPr="00543116" w:rsidRDefault="00E74A26" w:rsidP="002470F3">
      <w:pPr>
        <w:autoSpaceDN w:val="0"/>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Таким образом, установление расчетных показателей в </w:t>
      </w:r>
      <w:r w:rsidRPr="00543116">
        <w:rPr>
          <w:rFonts w:ascii="Liberation Serif" w:eastAsia="Calibri" w:hAnsi="Liberation Serif" w:cs="Liberation Serif"/>
          <w:sz w:val="24"/>
          <w:szCs w:val="24"/>
          <w:lang w:eastAsia="en-US"/>
        </w:rPr>
        <w:t xml:space="preserve">МНГП </w:t>
      </w:r>
      <w:r w:rsidR="009C13E5" w:rsidRPr="00543116">
        <w:rPr>
          <w:rFonts w:ascii="Liberation Serif" w:eastAsia="Calibri" w:hAnsi="Liberation Serif" w:cs="Liberation Serif"/>
          <w:sz w:val="24"/>
          <w:szCs w:val="24"/>
          <w:lang w:eastAsia="en-US"/>
        </w:rPr>
        <w:t>Куртамышского</w:t>
      </w:r>
      <w:r w:rsidRPr="00543116">
        <w:rPr>
          <w:rFonts w:ascii="Liberation Serif" w:eastAsia="Calibri" w:hAnsi="Liberation Serif" w:cs="Liberation Serif"/>
          <w:sz w:val="24"/>
          <w:szCs w:val="24"/>
          <w:lang w:eastAsia="en-US"/>
        </w:rPr>
        <w:t xml:space="preserve"> МО</w:t>
      </w:r>
      <w:r w:rsidRPr="00543116">
        <w:rPr>
          <w:rFonts w:ascii="Liberation Serif" w:hAnsi="Liberation Serif" w:cs="Liberation Serif"/>
          <w:iCs/>
          <w:kern w:val="3"/>
          <w:sz w:val="24"/>
          <w:szCs w:val="24"/>
        </w:rPr>
        <w:t xml:space="preserve"> необходимо выполнять с учетом территориальных особенностей </w:t>
      </w:r>
      <w:r w:rsidR="009C13E5" w:rsidRPr="00543116">
        <w:rPr>
          <w:rFonts w:ascii="Liberation Serif" w:hAnsi="Liberation Serif" w:cs="Liberation Serif"/>
          <w:iCs/>
          <w:kern w:val="3"/>
          <w:sz w:val="24"/>
          <w:szCs w:val="24"/>
        </w:rPr>
        <w:t xml:space="preserve">Куртамышского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 выраженных в социально-демографических, инфраструктурных, экономических и иных аспектах.</w:t>
      </w:r>
    </w:p>
    <w:p w:rsidR="009A020D" w:rsidRPr="00543116" w:rsidRDefault="009A020D"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1. Анализ административно-территориального устройства</w:t>
      </w:r>
    </w:p>
    <w:p w:rsidR="009A020D" w:rsidRPr="00543116" w:rsidRDefault="009C13E5"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Куртамышского</w:t>
      </w:r>
      <w:r w:rsidR="009A020D" w:rsidRPr="00543116">
        <w:rPr>
          <w:rFonts w:ascii="Liberation Serif" w:eastAsia="Calibri" w:hAnsi="Liberation Serif" w:cs="Liberation Serif"/>
          <w:i/>
          <w:sz w:val="24"/>
          <w:szCs w:val="24"/>
          <w:lang w:eastAsia="en-US"/>
        </w:rPr>
        <w:t xml:space="preserve"> </w:t>
      </w:r>
      <w:r w:rsidR="002470F3">
        <w:rPr>
          <w:rFonts w:ascii="Liberation Serif" w:eastAsia="Calibri" w:hAnsi="Liberation Serif" w:cs="Liberation Serif"/>
          <w:i/>
          <w:sz w:val="24"/>
          <w:szCs w:val="24"/>
          <w:lang w:eastAsia="en-US"/>
        </w:rPr>
        <w:t>МО</w:t>
      </w:r>
    </w:p>
    <w:p w:rsidR="009A020D" w:rsidRPr="00543116" w:rsidRDefault="00FD19CF" w:rsidP="002470F3">
      <w:pPr>
        <w:autoSpaceDN w:val="0"/>
        <w:spacing w:after="0" w:line="240" w:lineRule="auto"/>
        <w:ind w:firstLine="708"/>
        <w:jc w:val="both"/>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xml:space="preserve">Куртамышский </w:t>
      </w:r>
      <w:r w:rsidR="009A020D" w:rsidRPr="00543116">
        <w:rPr>
          <w:rFonts w:ascii="Liberation Serif" w:eastAsia="Calibri" w:hAnsi="Liberation Serif" w:cs="Liberation Serif"/>
          <w:i/>
          <w:sz w:val="24"/>
          <w:szCs w:val="24"/>
          <w:lang w:eastAsia="en-US"/>
        </w:rPr>
        <w:t xml:space="preserve"> </w:t>
      </w:r>
      <w:r w:rsidR="002470F3">
        <w:rPr>
          <w:rFonts w:ascii="Liberation Serif" w:eastAsia="Calibri" w:hAnsi="Liberation Serif" w:cs="Liberation Serif"/>
          <w:i/>
          <w:sz w:val="24"/>
          <w:szCs w:val="24"/>
          <w:lang w:eastAsia="en-US"/>
        </w:rPr>
        <w:t xml:space="preserve">МО </w:t>
      </w:r>
      <w:r w:rsidR="009A020D" w:rsidRPr="00543116">
        <w:rPr>
          <w:rFonts w:ascii="Liberation Serif" w:hAnsi="Liberation Serif" w:cs="Liberation Serif"/>
          <w:iCs/>
          <w:kern w:val="3"/>
          <w:sz w:val="24"/>
          <w:szCs w:val="24"/>
        </w:rPr>
        <w:t>— административно-территориальная единица Курганской области</w:t>
      </w:r>
      <w:r w:rsidRPr="00543116">
        <w:rPr>
          <w:rFonts w:ascii="Liberation Serif" w:eastAsia="Calibri" w:hAnsi="Liberation Serif" w:cs="Liberation Serif"/>
          <w:i/>
          <w:sz w:val="24"/>
          <w:szCs w:val="24"/>
          <w:lang w:eastAsia="en-US"/>
        </w:rPr>
        <w:t>.</w:t>
      </w:r>
    </w:p>
    <w:p w:rsidR="00FD19CF" w:rsidRPr="00543116" w:rsidRDefault="00FD19CF" w:rsidP="002470F3">
      <w:pPr>
        <w:autoSpaceDN w:val="0"/>
        <w:spacing w:after="0" w:line="240" w:lineRule="auto"/>
        <w:ind w:firstLine="708"/>
        <w:jc w:val="both"/>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xml:space="preserve">Куртамышский </w:t>
      </w:r>
      <w:r w:rsidR="002470F3">
        <w:rPr>
          <w:rFonts w:ascii="Liberation Serif" w:eastAsia="Calibri" w:hAnsi="Liberation Serif" w:cs="Liberation Serif"/>
          <w:i/>
          <w:sz w:val="24"/>
          <w:szCs w:val="24"/>
          <w:lang w:eastAsia="en-US"/>
        </w:rPr>
        <w:t>МО</w:t>
      </w:r>
      <w:r w:rsidRPr="00543116">
        <w:rPr>
          <w:rFonts w:ascii="Liberation Serif" w:eastAsia="Calibri" w:hAnsi="Liberation Serif" w:cs="Liberation Serif"/>
          <w:i/>
          <w:sz w:val="24"/>
          <w:szCs w:val="24"/>
          <w:lang w:eastAsia="en-US"/>
        </w:rPr>
        <w:t xml:space="preserve"> расположен в южной части Курганской области , граничит с Казахстанном, а также с муниципальными округами такими как Целинным, Альменевским, Мишкинским, Юргамышским, Кетовским, Притобольным, Звериноголовским.</w:t>
      </w:r>
    </w:p>
    <w:p w:rsidR="00FD19CF" w:rsidRPr="00543116" w:rsidRDefault="00FD19CF" w:rsidP="002470F3">
      <w:pPr>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Административный центр — город Куртамыш, расположен на расстоянии 92 км от областного центра – г. Кургана.</w:t>
      </w:r>
    </w:p>
    <w:p w:rsidR="00FD19CF" w:rsidRPr="00543116" w:rsidRDefault="00FD19CF" w:rsidP="002470F3">
      <w:pPr>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sz w:val="24"/>
          <w:szCs w:val="24"/>
          <w:shd w:val="clear" w:color="auto" w:fill="FFFFFF"/>
        </w:rPr>
        <w:t>На текущий момент округ является одним из крупных муниципальных образований в области, включает 59 населенных пунктов. Территория округа составляет более 392,5 тысяч гектар. Численность населения 24519 человека. </w:t>
      </w:r>
    </w:p>
    <w:p w:rsidR="001C0241" w:rsidRPr="00543116" w:rsidRDefault="001C0241"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Территория Куртамышского </w:t>
      </w:r>
      <w:r w:rsidR="002470F3">
        <w:rPr>
          <w:rFonts w:ascii="Liberation Serif" w:eastAsia="Calibri" w:hAnsi="Liberation Serif" w:cs="Liberation Serif"/>
          <w:sz w:val="24"/>
          <w:szCs w:val="24"/>
          <w:lang w:eastAsia="en-US"/>
        </w:rPr>
        <w:t>МО</w:t>
      </w:r>
      <w:r w:rsidRPr="00543116">
        <w:rPr>
          <w:rFonts w:ascii="Liberation Serif" w:eastAsia="Calibri" w:hAnsi="Liberation Serif" w:cs="Liberation Serif"/>
          <w:sz w:val="24"/>
          <w:szCs w:val="24"/>
          <w:lang w:eastAsia="en-US"/>
        </w:rPr>
        <w:t xml:space="preserve"> определена границами, которые установлены Законом Курганской области от 12 мая2021 года № 53 «Об установлении границ муниципального образования Куртамышского муниципального округа Курганской области».</w:t>
      </w:r>
    </w:p>
    <w:p w:rsidR="001C0241" w:rsidRPr="00543116" w:rsidRDefault="001C0241" w:rsidP="002470F3">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Правовую основу административно-территориального устройства </w:t>
      </w:r>
      <w:r w:rsidR="009C13E5" w:rsidRPr="00543116">
        <w:rPr>
          <w:rFonts w:ascii="Liberation Serif" w:eastAsia="Calibri" w:hAnsi="Liberation Serif" w:cs="Liberation Serif"/>
          <w:sz w:val="24"/>
          <w:szCs w:val="24"/>
          <w:lang w:eastAsia="en-US"/>
        </w:rPr>
        <w:t>Куртамышского</w:t>
      </w:r>
      <w:r w:rsidRPr="00543116">
        <w:rPr>
          <w:rFonts w:ascii="Liberation Serif" w:eastAsia="Calibri" w:hAnsi="Liberation Serif" w:cs="Liberation Serif"/>
          <w:sz w:val="24"/>
          <w:szCs w:val="24"/>
          <w:lang w:eastAsia="en-US"/>
        </w:rPr>
        <w:t xml:space="preserve"> </w:t>
      </w:r>
      <w:r w:rsidRPr="002470F3">
        <w:rPr>
          <w:rFonts w:ascii="Liberation Serif" w:eastAsia="Calibri" w:hAnsi="Liberation Serif" w:cs="Liberation Serif"/>
          <w:color w:val="FF0000"/>
          <w:sz w:val="24"/>
          <w:szCs w:val="24"/>
          <w:lang w:eastAsia="en-US"/>
        </w:rPr>
        <w:t>муниципального округа</w:t>
      </w:r>
      <w:r w:rsidRPr="00543116">
        <w:rPr>
          <w:rFonts w:ascii="Liberation Serif" w:eastAsia="Calibri" w:hAnsi="Liberation Serif" w:cs="Liberation Serif"/>
          <w:sz w:val="24"/>
          <w:szCs w:val="24"/>
          <w:lang w:eastAsia="en-US"/>
        </w:rPr>
        <w:t xml:space="preserve"> составляют Конституция Российской Федерации, федеральные законы, Устав Курганской области, Закон Курганской области от 27 декабря 2007 года № 316 «Об административно-территориальном устройстве Курганской области», 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w:t>
      </w:r>
      <w:r w:rsidRPr="00543116">
        <w:rPr>
          <w:rFonts w:ascii="Liberation Serif" w:eastAsia="Calibri" w:hAnsi="Liberation Serif" w:cs="Liberation Serif"/>
          <w:sz w:val="24"/>
          <w:szCs w:val="24"/>
          <w:lang w:eastAsia="en-US"/>
        </w:rPr>
        <w:lastRenderedPageBreak/>
        <w:t>муниципальных образований, местных администраций (исполнительно-распорядительных органов муниципальных образований)» (далее – Закон Курганской области № 419).</w:t>
      </w:r>
    </w:p>
    <w:p w:rsidR="002470F3" w:rsidRDefault="002470F3" w:rsidP="00543116">
      <w:pPr>
        <w:shd w:val="clear" w:color="auto" w:fill="FFFFFF"/>
        <w:spacing w:after="0" w:line="240" w:lineRule="auto"/>
        <w:jc w:val="center"/>
        <w:rPr>
          <w:rFonts w:ascii="Liberation Serif" w:eastAsia="Times New Roman" w:hAnsi="Liberation Serif" w:cs="Liberation Serif"/>
          <w:b/>
          <w:bCs/>
          <w:color w:val="1E1D1E"/>
          <w:sz w:val="24"/>
          <w:szCs w:val="24"/>
        </w:rPr>
      </w:pPr>
    </w:p>
    <w:p w:rsidR="00C301F4" w:rsidRDefault="00C301F4" w:rsidP="00543116">
      <w:pPr>
        <w:shd w:val="clear" w:color="auto" w:fill="FFFFFF"/>
        <w:spacing w:after="0" w:line="240" w:lineRule="auto"/>
        <w:jc w:val="center"/>
        <w:rPr>
          <w:rFonts w:ascii="Liberation Serif" w:eastAsia="Times New Roman" w:hAnsi="Liberation Serif" w:cs="Liberation Serif"/>
          <w:b/>
          <w:bCs/>
          <w:color w:val="1E1D1E"/>
          <w:sz w:val="24"/>
          <w:szCs w:val="24"/>
        </w:rPr>
      </w:pPr>
      <w:r w:rsidRPr="00543116">
        <w:rPr>
          <w:rFonts w:ascii="Liberation Serif" w:eastAsia="Times New Roman" w:hAnsi="Liberation Serif" w:cs="Liberation Serif"/>
          <w:b/>
          <w:bCs/>
          <w:color w:val="1E1D1E"/>
          <w:sz w:val="24"/>
          <w:szCs w:val="24"/>
        </w:rPr>
        <w:t>Статья 4. Наименование, территория и состав территории </w:t>
      </w:r>
      <w:r w:rsidRPr="00543116">
        <w:rPr>
          <w:rFonts w:ascii="Liberation Serif" w:eastAsia="Times New Roman" w:hAnsi="Liberation Serif" w:cs="Liberation Serif"/>
          <w:b/>
          <w:color w:val="1E1D1E"/>
          <w:sz w:val="24"/>
          <w:szCs w:val="24"/>
        </w:rPr>
        <w:t>Куртамышского</w:t>
      </w:r>
      <w:r w:rsidRPr="00543116">
        <w:rPr>
          <w:rFonts w:ascii="Liberation Serif" w:eastAsia="Times New Roman" w:hAnsi="Liberation Serif" w:cs="Liberation Serif"/>
          <w:b/>
          <w:bCs/>
          <w:color w:val="1E1D1E"/>
          <w:sz w:val="24"/>
          <w:szCs w:val="24"/>
        </w:rPr>
        <w:t xml:space="preserve"> </w:t>
      </w:r>
      <w:r w:rsidR="002470F3">
        <w:rPr>
          <w:rFonts w:ascii="Liberation Serif" w:eastAsia="Times New Roman" w:hAnsi="Liberation Serif" w:cs="Liberation Serif"/>
          <w:b/>
          <w:bCs/>
          <w:color w:val="1E1D1E"/>
          <w:sz w:val="24"/>
          <w:szCs w:val="24"/>
        </w:rPr>
        <w:t>МО</w:t>
      </w:r>
    </w:p>
    <w:p w:rsidR="002470F3" w:rsidRPr="00543116" w:rsidRDefault="002470F3" w:rsidP="00543116">
      <w:pPr>
        <w:shd w:val="clear" w:color="auto" w:fill="FFFFFF"/>
        <w:spacing w:after="0" w:line="240" w:lineRule="auto"/>
        <w:jc w:val="center"/>
        <w:rPr>
          <w:rFonts w:ascii="Liberation Serif" w:eastAsia="Times New Roman" w:hAnsi="Liberation Serif" w:cs="Liberation Serif"/>
          <w:b/>
          <w:bCs/>
          <w:color w:val="1E1D1E"/>
          <w:sz w:val="24"/>
          <w:szCs w:val="24"/>
        </w:rPr>
      </w:pPr>
    </w:p>
    <w:p w:rsidR="00C301F4" w:rsidRPr="00543116" w:rsidRDefault="00C301F4" w:rsidP="00543116">
      <w:pPr>
        <w:numPr>
          <w:ilvl w:val="0"/>
          <w:numId w:val="1"/>
        </w:numPr>
        <w:shd w:val="clear" w:color="auto" w:fill="FFFFFF"/>
        <w:tabs>
          <w:tab w:val="num" w:pos="426"/>
        </w:tabs>
        <w:spacing w:after="0" w:line="240" w:lineRule="auto"/>
        <w:ind w:left="0" w:firstLine="0"/>
        <w:jc w:val="both"/>
        <w:rPr>
          <w:rFonts w:ascii="Liberation Serif" w:eastAsia="Times New Roman" w:hAnsi="Liberation Serif" w:cs="Liberation Serif"/>
          <w:color w:val="1E1D1E"/>
          <w:sz w:val="24"/>
          <w:szCs w:val="24"/>
        </w:rPr>
      </w:pPr>
      <w:r w:rsidRPr="00543116">
        <w:rPr>
          <w:rFonts w:ascii="Liberation Serif" w:eastAsia="Times New Roman" w:hAnsi="Liberation Serif" w:cs="Liberation Serif"/>
          <w:color w:val="1E1D1E"/>
          <w:sz w:val="24"/>
          <w:szCs w:val="24"/>
        </w:rPr>
        <w:t xml:space="preserve">Наименование муниципального образования – Куртамышский </w:t>
      </w:r>
      <w:r w:rsidR="002470F3">
        <w:rPr>
          <w:rFonts w:ascii="Liberation Serif" w:eastAsia="Times New Roman" w:hAnsi="Liberation Serif" w:cs="Liberation Serif"/>
          <w:color w:val="1E1D1E"/>
          <w:sz w:val="24"/>
          <w:szCs w:val="24"/>
        </w:rPr>
        <w:t>МО</w:t>
      </w:r>
      <w:r w:rsidRPr="00543116">
        <w:rPr>
          <w:rFonts w:ascii="Liberation Serif" w:eastAsia="Times New Roman" w:hAnsi="Liberation Serif" w:cs="Liberation Serif"/>
          <w:color w:val="1E1D1E"/>
          <w:sz w:val="24"/>
          <w:szCs w:val="24"/>
        </w:rPr>
        <w:t>.</w:t>
      </w:r>
    </w:p>
    <w:p w:rsidR="00C301F4" w:rsidRDefault="00C301F4" w:rsidP="00543116">
      <w:pPr>
        <w:numPr>
          <w:ilvl w:val="0"/>
          <w:numId w:val="1"/>
        </w:numPr>
        <w:shd w:val="clear" w:color="auto" w:fill="FFFFFF"/>
        <w:tabs>
          <w:tab w:val="num" w:pos="426"/>
        </w:tabs>
        <w:spacing w:after="0" w:line="240" w:lineRule="auto"/>
        <w:ind w:left="0" w:firstLine="0"/>
        <w:jc w:val="both"/>
        <w:rPr>
          <w:rFonts w:ascii="Liberation Serif" w:eastAsia="Times New Roman" w:hAnsi="Liberation Serif" w:cs="Liberation Serif"/>
          <w:color w:val="1E1D1E"/>
          <w:sz w:val="24"/>
          <w:szCs w:val="24"/>
        </w:rPr>
      </w:pPr>
      <w:r w:rsidRPr="00543116">
        <w:rPr>
          <w:rFonts w:ascii="Liberation Serif" w:eastAsia="Times New Roman" w:hAnsi="Liberation Serif" w:cs="Liberation Serif"/>
          <w:color w:val="1E1D1E"/>
          <w:sz w:val="24"/>
          <w:szCs w:val="24"/>
        </w:rPr>
        <w:t xml:space="preserve">В состав территории Куртамышского </w:t>
      </w:r>
      <w:r w:rsidR="002470F3">
        <w:rPr>
          <w:rFonts w:ascii="Liberation Serif" w:eastAsia="Times New Roman" w:hAnsi="Liberation Serif" w:cs="Liberation Serif"/>
          <w:color w:val="1E1D1E"/>
          <w:sz w:val="24"/>
          <w:szCs w:val="24"/>
        </w:rPr>
        <w:t>МО</w:t>
      </w:r>
      <w:r w:rsidRPr="00543116">
        <w:rPr>
          <w:rFonts w:ascii="Liberation Serif" w:eastAsia="Times New Roman" w:hAnsi="Liberation Serif" w:cs="Liberation Serif"/>
          <w:color w:val="1E1D1E"/>
          <w:sz w:val="24"/>
          <w:szCs w:val="24"/>
        </w:rPr>
        <w:t xml:space="preserve"> входят следующие населенные пункты:</w:t>
      </w:r>
    </w:p>
    <w:p w:rsidR="003F6AAF" w:rsidRPr="00543116" w:rsidRDefault="003F6AAF" w:rsidP="003F6AAF">
      <w:pPr>
        <w:shd w:val="clear" w:color="auto" w:fill="FFFFFF"/>
        <w:spacing w:after="0" w:line="240" w:lineRule="auto"/>
        <w:jc w:val="both"/>
        <w:rPr>
          <w:rFonts w:ascii="Liberation Serif" w:eastAsia="Times New Roman" w:hAnsi="Liberation Serif" w:cs="Liberation Serif"/>
          <w:color w:val="1E1D1E"/>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3437"/>
        <w:gridCol w:w="2779"/>
      </w:tblGrid>
      <w:tr w:rsidR="003F6AAF" w:rsidTr="003F6AAF">
        <w:trPr>
          <w:trHeight w:val="533"/>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 деревня Белое</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23) село Костылево</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45) село Советское;</w:t>
            </w:r>
          </w:p>
        </w:tc>
      </w:tr>
      <w:tr w:rsidR="003F6AAF" w:rsidTr="003F6AAF">
        <w:trPr>
          <w:trHeight w:val="339"/>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2) село Белоногово</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24) село Косулино</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46) деревня Сорокино;</w:t>
            </w:r>
          </w:p>
        </w:tc>
      </w:tr>
      <w:tr w:rsidR="003F6AAF" w:rsidTr="003F6AAF">
        <w:trPr>
          <w:trHeight w:val="287"/>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3) село Березово</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25) деревня Кочарино</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47) деревня Сосновка;</w:t>
            </w:r>
          </w:p>
        </w:tc>
      </w:tr>
      <w:tr w:rsidR="003F6AAF" w:rsidTr="003F6AAF">
        <w:trPr>
          <w:trHeight w:val="405"/>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4) деревня Борок</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26) деревня Красная Звезда</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48) деревня Степное;</w:t>
            </w:r>
          </w:p>
        </w:tc>
      </w:tr>
      <w:tr w:rsidR="003F6AAF" w:rsidTr="003F6AAF">
        <w:trPr>
          <w:trHeight w:val="426"/>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5) село Верхнее</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27) деревня Кузьминовка</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49) деревня Стрижово;</w:t>
            </w:r>
          </w:p>
        </w:tc>
      </w:tr>
      <w:tr w:rsidR="003F6AAF" w:rsidTr="003F6AAF">
        <w:trPr>
          <w:trHeight w:val="415"/>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6) деревня Вехти</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28) деревня Курмыши</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50) деревня Сычево;</w:t>
            </w:r>
          </w:p>
        </w:tc>
      </w:tr>
      <w:tr w:rsidR="003F6AAF" w:rsidTr="003F6AAF">
        <w:trPr>
          <w:trHeight w:val="420"/>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7) деревня Грызаново</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29) деревня Лебяжье</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51) деревня Таволжанка;</w:t>
            </w:r>
          </w:p>
        </w:tc>
      </w:tr>
      <w:tr w:rsidR="003F6AAF" w:rsidTr="003F6AAF">
        <w:trPr>
          <w:trHeight w:val="554"/>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8) деревня Губаново</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30) деревня Малетино</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Pr>
                <w:rFonts w:ascii="Liberation Serif" w:eastAsia="Times New Roman" w:hAnsi="Liberation Serif" w:cs="Liberation Serif"/>
                <w:color w:val="1E1D1E"/>
                <w:sz w:val="24"/>
                <w:szCs w:val="24"/>
              </w:rPr>
              <w:t>52)</w:t>
            </w:r>
            <w:r w:rsidRPr="00354634">
              <w:rPr>
                <w:rFonts w:ascii="Liberation Serif" w:eastAsia="Times New Roman" w:hAnsi="Liberation Serif" w:cs="Liberation Serif"/>
                <w:color w:val="1E1D1E"/>
                <w:sz w:val="24"/>
                <w:szCs w:val="24"/>
              </w:rPr>
              <w:t>деревня Толстоверетено;</w:t>
            </w:r>
          </w:p>
        </w:tc>
      </w:tr>
      <w:tr w:rsidR="003F6AAF" w:rsidTr="003F6AAF">
        <w:trPr>
          <w:trHeight w:val="405"/>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9) деревня Добровольное</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31) село Маслово</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53) село Угловое;</w:t>
            </w:r>
          </w:p>
        </w:tc>
      </w:tr>
      <w:tr w:rsidR="003F6AAF" w:rsidTr="003F6AAF">
        <w:trPr>
          <w:trHeight w:val="284"/>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10) село Долговка</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32) село Нижнее</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54) деревня Узково;</w:t>
            </w:r>
          </w:p>
        </w:tc>
      </w:tr>
      <w:tr w:rsidR="003F6AAF" w:rsidTr="003F6AAF">
        <w:trPr>
          <w:trHeight w:val="415"/>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11) деревня Донки</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33) деревня Новая Калиновка</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55) деревня Черноборье;</w:t>
            </w:r>
          </w:p>
        </w:tc>
      </w:tr>
      <w:tr w:rsidR="003F6AAF" w:rsidTr="003F6AAF">
        <w:trPr>
          <w:trHeight w:val="407"/>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12) село Жуково</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34) деревня Новоникольская</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56) деревня Чесноковка;</w:t>
            </w:r>
          </w:p>
        </w:tc>
      </w:tr>
      <w:tr w:rsidR="003F6AAF" w:rsidTr="003F6AAF">
        <w:trPr>
          <w:trHeight w:val="414"/>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13) село Закомалдино</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35) село Обанино</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57) деревня Язево;</w:t>
            </w:r>
          </w:p>
        </w:tc>
      </w:tr>
      <w:tr w:rsidR="003F6AAF" w:rsidTr="003F6AAF">
        <w:trPr>
          <w:trHeight w:val="419"/>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14) село Закоулово</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36) деревня Острова</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58) деревня Ярки;</w:t>
            </w:r>
          </w:p>
        </w:tc>
      </w:tr>
      <w:tr w:rsidR="003F6AAF" w:rsidTr="003F6AAF">
        <w:trPr>
          <w:trHeight w:val="428"/>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15) село Камаган</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37) село Пепелино</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r w:rsidRPr="00354634">
              <w:rPr>
                <w:rFonts w:ascii="Liberation Serif" w:eastAsia="Times New Roman" w:hAnsi="Liberation Serif" w:cs="Liberation Serif"/>
                <w:color w:val="1E1D1E"/>
                <w:sz w:val="24"/>
                <w:szCs w:val="24"/>
              </w:rPr>
              <w:t>59) город Куртамыш</w:t>
            </w:r>
          </w:p>
        </w:tc>
      </w:tr>
      <w:tr w:rsidR="003F6AAF" w:rsidTr="003F6AAF">
        <w:trPr>
          <w:trHeight w:val="433"/>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16) село Каминское</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38) деревня Перевалово</w:t>
            </w:r>
          </w:p>
        </w:tc>
        <w:tc>
          <w:tcPr>
            <w:tcW w:w="2779" w:type="dxa"/>
          </w:tcPr>
          <w:p w:rsidR="003F6AAF" w:rsidRPr="00354634" w:rsidRDefault="003F6AAF" w:rsidP="0063760D">
            <w:pPr>
              <w:shd w:val="clear" w:color="auto" w:fill="FFFFFF"/>
              <w:spacing w:after="0" w:line="240" w:lineRule="auto"/>
              <w:jc w:val="both"/>
              <w:rPr>
                <w:rFonts w:ascii="Liberation Serif" w:eastAsia="Times New Roman" w:hAnsi="Liberation Serif" w:cs="Liberation Serif"/>
                <w:color w:val="1E1D1E"/>
                <w:sz w:val="24"/>
                <w:szCs w:val="24"/>
              </w:rPr>
            </w:pPr>
          </w:p>
        </w:tc>
      </w:tr>
      <w:tr w:rsidR="003F6AAF" w:rsidTr="003F6AAF">
        <w:trPr>
          <w:trHeight w:val="425"/>
        </w:trPr>
        <w:tc>
          <w:tcPr>
            <w:tcW w:w="3029" w:type="dxa"/>
          </w:tcPr>
          <w:p w:rsidR="003F6AAF" w:rsidRPr="004B608F" w:rsidRDefault="003F6AAF" w:rsidP="0063760D">
            <w:pPr>
              <w:spacing w:after="0" w:line="240" w:lineRule="auto"/>
              <w:jc w:val="both"/>
              <w:rPr>
                <w:rFonts w:ascii="Liberation Serif" w:eastAsia="Times New Roman" w:hAnsi="Liberation Serif" w:cs="Liberation Serif"/>
                <w:color w:val="1E1D1E"/>
                <w:sz w:val="24"/>
                <w:szCs w:val="24"/>
              </w:rPr>
            </w:pPr>
            <w:r w:rsidRPr="004B608F">
              <w:rPr>
                <w:rFonts w:ascii="Liberation Serif" w:eastAsia="Times New Roman" w:hAnsi="Liberation Serif" w:cs="Liberation Serif"/>
                <w:color w:val="1E1D1E"/>
                <w:sz w:val="24"/>
                <w:szCs w:val="24"/>
              </w:rPr>
              <w:t>17) село Камыши</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39) село Песьяное</w:t>
            </w:r>
          </w:p>
        </w:tc>
        <w:tc>
          <w:tcPr>
            <w:tcW w:w="2779"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p>
        </w:tc>
      </w:tr>
      <w:tr w:rsidR="003F6AAF" w:rsidTr="003F6AAF">
        <w:trPr>
          <w:trHeight w:val="417"/>
        </w:trPr>
        <w:tc>
          <w:tcPr>
            <w:tcW w:w="3029" w:type="dxa"/>
          </w:tcPr>
          <w:p w:rsidR="003F6AAF" w:rsidRPr="00D87943" w:rsidRDefault="003F6AAF" w:rsidP="0063760D">
            <w:pPr>
              <w:spacing w:after="0" w:line="240" w:lineRule="auto"/>
              <w:jc w:val="both"/>
              <w:rPr>
                <w:rFonts w:ascii="Liberation Serif" w:eastAsia="Times New Roman" w:hAnsi="Liberation Serif" w:cs="Liberation Serif"/>
                <w:color w:val="1E1D1E"/>
                <w:sz w:val="24"/>
                <w:szCs w:val="24"/>
              </w:rPr>
            </w:pPr>
            <w:r w:rsidRPr="00D87943">
              <w:rPr>
                <w:rFonts w:ascii="Liberation Serif" w:eastAsia="Times New Roman" w:hAnsi="Liberation Serif" w:cs="Liberation Serif"/>
                <w:color w:val="1E1D1E"/>
                <w:sz w:val="24"/>
                <w:szCs w:val="24"/>
              </w:rPr>
              <w:t>18) деревня Кислое</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40) деревня Приречная</w:t>
            </w:r>
          </w:p>
        </w:tc>
        <w:tc>
          <w:tcPr>
            <w:tcW w:w="2779"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p>
        </w:tc>
      </w:tr>
      <w:tr w:rsidR="003F6AAF" w:rsidTr="003F6AAF">
        <w:trPr>
          <w:trHeight w:val="351"/>
        </w:trPr>
        <w:tc>
          <w:tcPr>
            <w:tcW w:w="3029" w:type="dxa"/>
          </w:tcPr>
          <w:p w:rsidR="003F6AAF" w:rsidRPr="00D87943" w:rsidRDefault="003F6AAF" w:rsidP="0063760D">
            <w:pPr>
              <w:spacing w:after="0" w:line="240" w:lineRule="auto"/>
              <w:jc w:val="both"/>
              <w:rPr>
                <w:rFonts w:ascii="Liberation Serif" w:eastAsia="Times New Roman" w:hAnsi="Liberation Serif" w:cs="Liberation Serif"/>
                <w:color w:val="1E1D1E"/>
                <w:sz w:val="24"/>
                <w:szCs w:val="24"/>
              </w:rPr>
            </w:pPr>
            <w:r w:rsidRPr="00D87943">
              <w:rPr>
                <w:rFonts w:ascii="Liberation Serif" w:eastAsia="Times New Roman" w:hAnsi="Liberation Serif" w:cs="Liberation Serif"/>
                <w:color w:val="1E1D1E"/>
                <w:sz w:val="24"/>
                <w:szCs w:val="24"/>
              </w:rPr>
              <w:t>19) деревня Клоктухино</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41) деревня Птичье</w:t>
            </w:r>
          </w:p>
        </w:tc>
        <w:tc>
          <w:tcPr>
            <w:tcW w:w="2779"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p>
        </w:tc>
      </w:tr>
      <w:tr w:rsidR="003F6AAF" w:rsidTr="003F6AAF">
        <w:trPr>
          <w:trHeight w:val="499"/>
        </w:trPr>
        <w:tc>
          <w:tcPr>
            <w:tcW w:w="3029" w:type="dxa"/>
          </w:tcPr>
          <w:p w:rsidR="003F6AAF" w:rsidRPr="00D87943" w:rsidRDefault="003F6AAF" w:rsidP="0063760D">
            <w:pPr>
              <w:spacing w:after="0" w:line="240" w:lineRule="auto"/>
              <w:jc w:val="both"/>
              <w:rPr>
                <w:rFonts w:ascii="Liberation Serif" w:eastAsia="Times New Roman" w:hAnsi="Liberation Serif" w:cs="Liberation Serif"/>
                <w:color w:val="1E1D1E"/>
                <w:sz w:val="24"/>
                <w:szCs w:val="24"/>
              </w:rPr>
            </w:pPr>
            <w:r w:rsidRPr="00D87943">
              <w:rPr>
                <w:rFonts w:ascii="Liberation Serif" w:eastAsia="Times New Roman" w:hAnsi="Liberation Serif" w:cs="Liberation Serif"/>
                <w:color w:val="1E1D1E"/>
                <w:sz w:val="24"/>
                <w:szCs w:val="24"/>
              </w:rPr>
              <w:t>20) деревня Ключики</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42) деревня Путиловка</w:t>
            </w:r>
          </w:p>
        </w:tc>
        <w:tc>
          <w:tcPr>
            <w:tcW w:w="2779"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p>
        </w:tc>
      </w:tr>
      <w:tr w:rsidR="003F6AAF" w:rsidTr="003F6AAF">
        <w:trPr>
          <w:trHeight w:val="421"/>
        </w:trPr>
        <w:tc>
          <w:tcPr>
            <w:tcW w:w="3029" w:type="dxa"/>
          </w:tcPr>
          <w:p w:rsidR="003F6AAF" w:rsidRPr="00D87943" w:rsidRDefault="003F6AAF" w:rsidP="0063760D">
            <w:pPr>
              <w:spacing w:after="0" w:line="240" w:lineRule="auto"/>
              <w:jc w:val="both"/>
              <w:rPr>
                <w:rFonts w:ascii="Liberation Serif" w:eastAsia="Times New Roman" w:hAnsi="Liberation Serif" w:cs="Liberation Serif"/>
                <w:color w:val="1E1D1E"/>
                <w:sz w:val="24"/>
                <w:szCs w:val="24"/>
              </w:rPr>
            </w:pPr>
            <w:r w:rsidRPr="00D87943">
              <w:rPr>
                <w:rFonts w:ascii="Liberation Serif" w:eastAsia="Times New Roman" w:hAnsi="Liberation Serif" w:cs="Liberation Serif"/>
                <w:color w:val="1E1D1E"/>
                <w:sz w:val="24"/>
                <w:szCs w:val="24"/>
              </w:rPr>
              <w:t>21) деревня Комитерн</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43) село Пушкино</w:t>
            </w:r>
          </w:p>
        </w:tc>
        <w:tc>
          <w:tcPr>
            <w:tcW w:w="2779"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p>
        </w:tc>
      </w:tr>
      <w:tr w:rsidR="003F6AAF" w:rsidTr="003F6AAF">
        <w:trPr>
          <w:trHeight w:val="219"/>
        </w:trPr>
        <w:tc>
          <w:tcPr>
            <w:tcW w:w="3029" w:type="dxa"/>
          </w:tcPr>
          <w:p w:rsidR="003F6AAF" w:rsidRPr="00D87943" w:rsidRDefault="003F6AAF" w:rsidP="0063760D">
            <w:pPr>
              <w:spacing w:after="0" w:line="240" w:lineRule="auto"/>
              <w:jc w:val="both"/>
              <w:rPr>
                <w:rFonts w:ascii="Liberation Serif" w:eastAsia="Times New Roman" w:hAnsi="Liberation Serif" w:cs="Liberation Serif"/>
                <w:color w:val="1E1D1E"/>
                <w:sz w:val="24"/>
                <w:szCs w:val="24"/>
              </w:rPr>
            </w:pPr>
            <w:r w:rsidRPr="00D87943">
              <w:rPr>
                <w:rFonts w:ascii="Liberation Serif" w:eastAsia="Times New Roman" w:hAnsi="Liberation Serif" w:cs="Liberation Serif"/>
                <w:color w:val="1E1D1E"/>
                <w:sz w:val="24"/>
                <w:szCs w:val="24"/>
              </w:rPr>
              <w:t>22) деревня Коновалова</w:t>
            </w:r>
          </w:p>
        </w:tc>
        <w:tc>
          <w:tcPr>
            <w:tcW w:w="3437"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r w:rsidRPr="00815FB1">
              <w:rPr>
                <w:rFonts w:ascii="Liberation Serif" w:eastAsia="Times New Roman" w:hAnsi="Liberation Serif" w:cs="Liberation Serif"/>
                <w:color w:val="1E1D1E"/>
                <w:sz w:val="24"/>
                <w:szCs w:val="24"/>
              </w:rPr>
              <w:t>44) деревня Рясово</w:t>
            </w:r>
          </w:p>
        </w:tc>
        <w:tc>
          <w:tcPr>
            <w:tcW w:w="2779" w:type="dxa"/>
          </w:tcPr>
          <w:p w:rsidR="003F6AAF" w:rsidRPr="00815FB1" w:rsidRDefault="003F6AAF" w:rsidP="0063760D">
            <w:pPr>
              <w:spacing w:after="0" w:line="240" w:lineRule="auto"/>
              <w:jc w:val="both"/>
              <w:rPr>
                <w:rFonts w:ascii="Liberation Serif" w:eastAsia="Times New Roman" w:hAnsi="Liberation Serif" w:cs="Liberation Serif"/>
                <w:color w:val="1E1D1E"/>
                <w:sz w:val="24"/>
                <w:szCs w:val="24"/>
              </w:rPr>
            </w:pPr>
          </w:p>
        </w:tc>
      </w:tr>
    </w:tbl>
    <w:p w:rsidR="003F6AAF" w:rsidRDefault="003F6AAF" w:rsidP="003F6AAF"/>
    <w:p w:rsidR="00223FE1" w:rsidRPr="00543116" w:rsidRDefault="00223FE1"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2. Анализ социально-демографического состава и плотности населения</w:t>
      </w:r>
    </w:p>
    <w:p w:rsidR="00223FE1" w:rsidRDefault="00920EE1"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xml:space="preserve">Куртамышского </w:t>
      </w:r>
      <w:r w:rsidR="00223FE1" w:rsidRPr="00543116">
        <w:rPr>
          <w:rFonts w:ascii="Liberation Serif" w:eastAsia="Calibri" w:hAnsi="Liberation Serif" w:cs="Liberation Serif"/>
          <w:i/>
          <w:sz w:val="24"/>
          <w:szCs w:val="24"/>
          <w:lang w:eastAsia="en-US"/>
        </w:rPr>
        <w:t xml:space="preserve"> </w:t>
      </w:r>
      <w:r w:rsidR="002470F3">
        <w:rPr>
          <w:rFonts w:ascii="Liberation Serif" w:eastAsia="Calibri" w:hAnsi="Liberation Serif" w:cs="Liberation Serif"/>
          <w:i/>
          <w:sz w:val="24"/>
          <w:szCs w:val="24"/>
          <w:lang w:eastAsia="en-US"/>
        </w:rPr>
        <w:t>МО</w:t>
      </w:r>
    </w:p>
    <w:p w:rsidR="003F6AAF" w:rsidRPr="00543116" w:rsidRDefault="003F6AAF" w:rsidP="00543116">
      <w:pPr>
        <w:autoSpaceDN w:val="0"/>
        <w:spacing w:after="0" w:line="240" w:lineRule="auto"/>
        <w:jc w:val="center"/>
        <w:rPr>
          <w:rFonts w:ascii="Liberation Serif" w:eastAsia="Calibri" w:hAnsi="Liberation Serif" w:cs="Liberation Serif"/>
          <w:i/>
          <w:sz w:val="24"/>
          <w:szCs w:val="24"/>
          <w:lang w:eastAsia="en-US"/>
        </w:rPr>
      </w:pPr>
    </w:p>
    <w:p w:rsidR="00223FE1" w:rsidRPr="00543116" w:rsidRDefault="00223FE1" w:rsidP="002470F3">
      <w:pPr>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По состоянию на 1 января 2022 года численность населения Куртамышском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 xml:space="preserve"> составляла, по данным статистики, 24 519 чел.,</w:t>
      </w:r>
      <w:r w:rsidRPr="00543116">
        <w:rPr>
          <w:rFonts w:ascii="Liberation Serif" w:hAnsi="Liberation Serif" w:cs="Liberation Serif"/>
          <w:bCs/>
          <w:sz w:val="24"/>
          <w:szCs w:val="24"/>
        </w:rPr>
        <w:t xml:space="preserve"> в том числе численность городского населения –</w:t>
      </w:r>
      <w:r w:rsidR="00543116">
        <w:rPr>
          <w:rFonts w:ascii="Liberation Serif" w:hAnsi="Liberation Serif" w:cs="Liberation Serif"/>
          <w:bCs/>
          <w:sz w:val="24"/>
          <w:szCs w:val="24"/>
        </w:rPr>
        <w:t xml:space="preserve"> 14,788.00 </w:t>
      </w:r>
      <w:r w:rsidRPr="00543116">
        <w:rPr>
          <w:rFonts w:ascii="Liberation Serif" w:hAnsi="Liberation Serif" w:cs="Liberation Serif"/>
          <w:bCs/>
          <w:sz w:val="24"/>
          <w:szCs w:val="24"/>
        </w:rPr>
        <w:t>чел</w:t>
      </w:r>
      <w:r w:rsidRPr="00543116">
        <w:rPr>
          <w:rFonts w:ascii="Liberation Serif" w:hAnsi="Liberation Serif" w:cs="Liberation Serif"/>
          <w:iCs/>
          <w:kern w:val="3"/>
          <w:sz w:val="24"/>
          <w:szCs w:val="24"/>
        </w:rPr>
        <w:t xml:space="preserve"> в том числе численность сельского населения –</w:t>
      </w:r>
      <w:r w:rsidR="00543116">
        <w:rPr>
          <w:rFonts w:ascii="Liberation Serif" w:hAnsi="Liberation Serif" w:cs="Liberation Serif"/>
          <w:iCs/>
          <w:kern w:val="3"/>
          <w:sz w:val="24"/>
          <w:szCs w:val="24"/>
        </w:rPr>
        <w:t xml:space="preserve"> 9,731.00 </w:t>
      </w:r>
      <w:r w:rsidRPr="00543116">
        <w:rPr>
          <w:rFonts w:ascii="Liberation Serif" w:hAnsi="Liberation Serif" w:cs="Liberation Serif"/>
          <w:iCs/>
          <w:kern w:val="3"/>
          <w:sz w:val="24"/>
          <w:szCs w:val="24"/>
        </w:rPr>
        <w:t xml:space="preserve">чел. </w:t>
      </w:r>
    </w:p>
    <w:p w:rsidR="00223FE1" w:rsidRDefault="00223FE1" w:rsidP="002470F3">
      <w:pPr>
        <w:spacing w:after="0" w:line="240" w:lineRule="auto"/>
        <w:ind w:firstLine="708"/>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Данные по возрастной структуре населения, необходимые для установления ряда показателей обеспеченности по социальной инфраструктуре региона, представлены в таблицах 29 и 30.</w:t>
      </w:r>
    </w:p>
    <w:p w:rsidR="002470F3" w:rsidRPr="00543116" w:rsidRDefault="002470F3" w:rsidP="002470F3">
      <w:pPr>
        <w:spacing w:after="0" w:line="240" w:lineRule="auto"/>
        <w:ind w:firstLine="708"/>
        <w:jc w:val="both"/>
        <w:rPr>
          <w:rFonts w:ascii="Liberation Serif" w:hAnsi="Liberation Serif" w:cs="Liberation Serif"/>
          <w:iCs/>
          <w:kern w:val="3"/>
          <w:sz w:val="24"/>
          <w:szCs w:val="24"/>
        </w:rPr>
      </w:pPr>
    </w:p>
    <w:p w:rsidR="00223FE1" w:rsidRDefault="00223FE1" w:rsidP="002470F3">
      <w:pPr>
        <w:pStyle w:val="5"/>
        <w:spacing w:before="0" w:after="0"/>
        <w:rPr>
          <w:rFonts w:ascii="Liberation Serif" w:hAnsi="Liberation Serif" w:cs="Liberation Serif"/>
          <w:sz w:val="24"/>
          <w:szCs w:val="24"/>
        </w:rPr>
      </w:pPr>
      <w:r w:rsidRPr="00543116">
        <w:rPr>
          <w:rFonts w:ascii="Liberation Serif" w:hAnsi="Liberation Serif" w:cs="Liberation Serif"/>
          <w:sz w:val="24"/>
          <w:szCs w:val="24"/>
        </w:rPr>
        <w:t xml:space="preserve">Таблица 29. Численность населения </w:t>
      </w:r>
      <w:r w:rsidR="00920EE1" w:rsidRPr="00543116">
        <w:rPr>
          <w:rFonts w:ascii="Liberation Serif" w:hAnsi="Liberation Serif" w:cs="Liberation Serif"/>
          <w:sz w:val="24"/>
          <w:szCs w:val="24"/>
        </w:rPr>
        <w:t xml:space="preserve">Куртамышского </w:t>
      </w:r>
      <w:r w:rsidR="002470F3">
        <w:rPr>
          <w:rFonts w:ascii="Liberation Serif" w:hAnsi="Liberation Serif" w:cs="Liberation Serif"/>
          <w:sz w:val="24"/>
          <w:szCs w:val="24"/>
        </w:rPr>
        <w:t>МО</w:t>
      </w:r>
      <w:r w:rsidRPr="00543116">
        <w:rPr>
          <w:rFonts w:ascii="Liberation Serif" w:hAnsi="Liberation Serif" w:cs="Liberation Serif"/>
          <w:sz w:val="24"/>
          <w:szCs w:val="24"/>
        </w:rPr>
        <w:t xml:space="preserve"> по данным на 1 января 2022 года</w:t>
      </w:r>
    </w:p>
    <w:p w:rsidR="003F6AAF" w:rsidRPr="003F6AAF" w:rsidRDefault="003F6AAF" w:rsidP="003F6AAF">
      <w:pPr>
        <w:rPr>
          <w:lang w:eastAsia="en-US"/>
        </w:rPr>
      </w:pPr>
    </w:p>
    <w:tbl>
      <w:tblPr>
        <w:tblW w:w="9909" w:type="dxa"/>
        <w:tblLayout w:type="fixed"/>
        <w:tblCellMar>
          <w:left w:w="10" w:type="dxa"/>
          <w:right w:w="10" w:type="dxa"/>
        </w:tblCellMar>
        <w:tblLook w:val="04A0" w:firstRow="1" w:lastRow="0" w:firstColumn="1" w:lastColumn="0" w:noHBand="0" w:noVBand="1"/>
      </w:tblPr>
      <w:tblGrid>
        <w:gridCol w:w="6081"/>
        <w:gridCol w:w="1240"/>
        <w:gridCol w:w="1308"/>
        <w:gridCol w:w="1280"/>
      </w:tblGrid>
      <w:tr w:rsidR="00223FE1" w:rsidRPr="00543116" w:rsidTr="00223FE1">
        <w:trPr>
          <w:trHeight w:val="263"/>
          <w:tblHeader/>
        </w:trPr>
        <w:tc>
          <w:tcPr>
            <w:tcW w:w="6081" w:type="dxa"/>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223FE1" w:rsidRPr="00543116" w:rsidRDefault="00223F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b/>
                <w:bCs/>
                <w:color w:val="000000"/>
                <w:sz w:val="24"/>
                <w:szCs w:val="24"/>
              </w:rPr>
              <w:t>Оценка численности постоянного населения на 1 января 2022 года</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223FE1" w:rsidRPr="00543116" w:rsidRDefault="00223F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b/>
                <w:bCs/>
                <w:color w:val="000000"/>
                <w:sz w:val="24"/>
                <w:szCs w:val="24"/>
              </w:rPr>
              <w:t>Всего населения, чел.</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223FE1" w:rsidRPr="00543116" w:rsidRDefault="00223F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b/>
                <w:bCs/>
                <w:color w:val="000000"/>
                <w:sz w:val="24"/>
                <w:szCs w:val="24"/>
              </w:rPr>
              <w:t>в том числе</w:t>
            </w:r>
          </w:p>
        </w:tc>
      </w:tr>
      <w:tr w:rsidR="00223FE1" w:rsidRPr="00543116" w:rsidTr="00223FE1">
        <w:trPr>
          <w:trHeight w:val="263"/>
          <w:tblHeader/>
        </w:trPr>
        <w:tc>
          <w:tcPr>
            <w:tcW w:w="6081" w:type="dxa"/>
            <w:vMerge/>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223FE1" w:rsidRPr="00543116" w:rsidRDefault="00223FE1" w:rsidP="00543116">
            <w:pPr>
              <w:spacing w:after="0" w:line="240" w:lineRule="auto"/>
              <w:rPr>
                <w:rFonts w:ascii="Liberation Serif" w:eastAsia="Arial Unicode MS" w:hAnsi="Liberation Serif" w:cs="Liberation Serif"/>
                <w:sz w:val="24"/>
                <w:szCs w:val="24"/>
              </w:rPr>
            </w:pPr>
          </w:p>
        </w:tc>
        <w:tc>
          <w:tcPr>
            <w:tcW w:w="1240" w:type="dxa"/>
            <w:vMerge/>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223FE1" w:rsidRPr="00543116" w:rsidRDefault="00223FE1" w:rsidP="00543116">
            <w:pPr>
              <w:spacing w:after="0" w:line="240" w:lineRule="auto"/>
              <w:rPr>
                <w:rFonts w:ascii="Liberation Serif" w:eastAsia="Arial Unicode MS" w:hAnsi="Liberation Serif" w:cs="Liberation Serif"/>
                <w:sz w:val="24"/>
                <w:szCs w:val="24"/>
              </w:rPr>
            </w:pPr>
          </w:p>
        </w:tc>
        <w:tc>
          <w:tcPr>
            <w:tcW w:w="130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223FE1" w:rsidRPr="00543116" w:rsidRDefault="00223F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b/>
                <w:bCs/>
                <w:color w:val="000000"/>
                <w:sz w:val="24"/>
                <w:szCs w:val="24"/>
              </w:rPr>
              <w:t>городское население</w:t>
            </w:r>
          </w:p>
        </w:tc>
        <w:tc>
          <w:tcPr>
            <w:tcW w:w="128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223FE1" w:rsidRPr="00543116" w:rsidRDefault="00223F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b/>
                <w:bCs/>
                <w:color w:val="000000"/>
                <w:sz w:val="24"/>
                <w:szCs w:val="24"/>
              </w:rPr>
              <w:t>сельское население</w:t>
            </w:r>
          </w:p>
        </w:tc>
      </w:tr>
      <w:tr w:rsidR="00223FE1" w:rsidRPr="00543116" w:rsidTr="00223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3"/>
        </w:trPr>
        <w:tc>
          <w:tcPr>
            <w:tcW w:w="6081" w:type="dxa"/>
            <w:vAlign w:val="bottom"/>
          </w:tcPr>
          <w:p w:rsidR="00223FE1" w:rsidRPr="00543116" w:rsidRDefault="00223FE1" w:rsidP="002470F3">
            <w:pPr>
              <w:spacing w:after="0" w:line="240" w:lineRule="auto"/>
              <w:rPr>
                <w:rFonts w:ascii="Liberation Serif" w:hAnsi="Liberation Serif" w:cs="Liberation Serif"/>
                <w:sz w:val="24"/>
                <w:szCs w:val="24"/>
              </w:rPr>
            </w:pPr>
            <w:r w:rsidRPr="00543116">
              <w:rPr>
                <w:rFonts w:ascii="Liberation Serif" w:hAnsi="Liberation Serif" w:cs="Liberation Serif"/>
                <w:sz w:val="24"/>
                <w:szCs w:val="24"/>
              </w:rPr>
              <w:t xml:space="preserve">Куртамышский </w:t>
            </w:r>
            <w:r w:rsidR="002470F3">
              <w:rPr>
                <w:rFonts w:ascii="Liberation Serif" w:hAnsi="Liberation Serif" w:cs="Liberation Serif"/>
                <w:sz w:val="24"/>
                <w:szCs w:val="24"/>
              </w:rPr>
              <w:t>МО</w:t>
            </w:r>
          </w:p>
        </w:tc>
        <w:tc>
          <w:tcPr>
            <w:tcW w:w="1240" w:type="dxa"/>
            <w:vAlign w:val="bottom"/>
          </w:tcPr>
          <w:p w:rsidR="00223FE1" w:rsidRPr="00543116" w:rsidRDefault="00223F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sz w:val="24"/>
                <w:szCs w:val="24"/>
              </w:rPr>
              <w:t>27443</w:t>
            </w:r>
          </w:p>
        </w:tc>
        <w:tc>
          <w:tcPr>
            <w:tcW w:w="1308" w:type="dxa"/>
            <w:vAlign w:val="bottom"/>
          </w:tcPr>
          <w:p w:rsidR="00223FE1" w:rsidRPr="00543116" w:rsidRDefault="00223F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sz w:val="24"/>
                <w:szCs w:val="24"/>
              </w:rPr>
              <w:t>16308</w:t>
            </w:r>
          </w:p>
        </w:tc>
        <w:tc>
          <w:tcPr>
            <w:tcW w:w="1280" w:type="dxa"/>
            <w:vAlign w:val="bottom"/>
          </w:tcPr>
          <w:p w:rsidR="00223FE1" w:rsidRPr="00543116" w:rsidRDefault="00223F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sz w:val="24"/>
                <w:szCs w:val="24"/>
              </w:rPr>
              <w:t>11135</w:t>
            </w:r>
          </w:p>
        </w:tc>
      </w:tr>
    </w:tbl>
    <w:p w:rsidR="00223FE1" w:rsidRPr="00543116" w:rsidRDefault="00223FE1" w:rsidP="00543116">
      <w:pPr>
        <w:autoSpaceDN w:val="0"/>
        <w:spacing w:after="0" w:line="240" w:lineRule="auto"/>
        <w:jc w:val="center"/>
        <w:rPr>
          <w:rFonts w:ascii="Liberation Serif" w:eastAsia="Calibri" w:hAnsi="Liberation Serif" w:cs="Liberation Serif"/>
          <w:i/>
          <w:sz w:val="24"/>
          <w:szCs w:val="24"/>
          <w:lang w:eastAsia="en-US"/>
        </w:rPr>
      </w:pPr>
    </w:p>
    <w:p w:rsidR="00920EE1" w:rsidRDefault="00920EE1" w:rsidP="00543116">
      <w:pPr>
        <w:pStyle w:val="5"/>
        <w:spacing w:before="0" w:after="0"/>
        <w:rPr>
          <w:rFonts w:ascii="Liberation Serif" w:hAnsi="Liberation Serif" w:cs="Liberation Serif"/>
          <w:sz w:val="24"/>
          <w:szCs w:val="24"/>
        </w:rPr>
      </w:pPr>
      <w:r w:rsidRPr="00543116">
        <w:rPr>
          <w:rFonts w:ascii="Liberation Serif" w:hAnsi="Liberation Serif" w:cs="Liberation Serif"/>
          <w:sz w:val="24"/>
          <w:szCs w:val="24"/>
        </w:rPr>
        <w:t xml:space="preserve">Таблица 30. Плотность населения Куртамышского </w:t>
      </w:r>
      <w:r w:rsidR="002470F3">
        <w:rPr>
          <w:rFonts w:ascii="Liberation Serif" w:hAnsi="Liberation Serif" w:cs="Liberation Serif"/>
          <w:sz w:val="24"/>
          <w:szCs w:val="24"/>
        </w:rPr>
        <w:t>МО</w:t>
      </w:r>
      <w:r w:rsidRPr="00543116">
        <w:rPr>
          <w:rFonts w:ascii="Liberation Serif" w:hAnsi="Liberation Serif" w:cs="Liberation Serif"/>
          <w:sz w:val="24"/>
          <w:szCs w:val="24"/>
        </w:rPr>
        <w:t xml:space="preserve"> по данным 1 января 2022 года</w:t>
      </w:r>
      <w:r w:rsidR="002470F3">
        <w:rPr>
          <w:rFonts w:ascii="Liberation Serif" w:hAnsi="Liberation Serif" w:cs="Liberation Serif"/>
          <w:sz w:val="24"/>
          <w:szCs w:val="24"/>
        </w:rPr>
        <w:t xml:space="preserve"> </w:t>
      </w:r>
    </w:p>
    <w:p w:rsidR="002470F3" w:rsidRPr="002470F3" w:rsidRDefault="002470F3" w:rsidP="002470F3">
      <w:pPr>
        <w:rPr>
          <w:lang w:eastAsia="en-US"/>
        </w:rPr>
      </w:pPr>
    </w:p>
    <w:tbl>
      <w:tblPr>
        <w:tblW w:w="9842" w:type="dxa"/>
        <w:tblLayout w:type="fixed"/>
        <w:tblCellMar>
          <w:left w:w="10" w:type="dxa"/>
          <w:right w:w="10" w:type="dxa"/>
        </w:tblCellMar>
        <w:tblLook w:val="04A0" w:firstRow="1" w:lastRow="0" w:firstColumn="1" w:lastColumn="0" w:noHBand="0" w:noVBand="1"/>
      </w:tblPr>
      <w:tblGrid>
        <w:gridCol w:w="5353"/>
        <w:gridCol w:w="1843"/>
        <w:gridCol w:w="1300"/>
        <w:gridCol w:w="1346"/>
      </w:tblGrid>
      <w:tr w:rsidR="00920EE1" w:rsidRPr="00543116" w:rsidTr="00920EE1">
        <w:trPr>
          <w:trHeight w:val="263"/>
          <w:tblHeader/>
        </w:trPr>
        <w:tc>
          <w:tcPr>
            <w:tcW w:w="5353" w:type="dxa"/>
            <w:tcBorders>
              <w:top w:val="single" w:sz="8" w:space="0" w:color="000000"/>
              <w:left w:val="single" w:sz="8" w:space="0" w:color="000000"/>
              <w:bottom w:val="single" w:sz="8" w:space="0" w:color="000000"/>
              <w:right w:val="single" w:sz="4" w:space="0" w:color="auto"/>
            </w:tcBorders>
            <w:shd w:val="clear" w:color="auto" w:fill="FFFFFF"/>
            <w:noWrap/>
            <w:tcMar>
              <w:top w:w="0" w:type="dxa"/>
              <w:left w:w="108" w:type="dxa"/>
              <w:bottom w:w="0" w:type="dxa"/>
              <w:right w:w="108" w:type="dxa"/>
            </w:tcMar>
          </w:tcPr>
          <w:p w:rsidR="00920EE1" w:rsidRPr="00543116" w:rsidRDefault="00920EE1" w:rsidP="00543116">
            <w:pPr>
              <w:spacing w:after="0" w:line="240" w:lineRule="auto"/>
              <w:jc w:val="center"/>
              <w:rPr>
                <w:rFonts w:ascii="Liberation Serif" w:hAnsi="Liberation Serif" w:cs="Liberation Serif"/>
                <w:b/>
                <w:bCs/>
                <w:sz w:val="24"/>
                <w:szCs w:val="24"/>
              </w:rPr>
            </w:pPr>
            <w:r w:rsidRPr="00543116">
              <w:rPr>
                <w:rFonts w:ascii="Liberation Serif" w:hAnsi="Liberation Serif" w:cs="Liberation Serif"/>
                <w:b/>
                <w:bCs/>
                <w:sz w:val="24"/>
                <w:szCs w:val="24"/>
              </w:rPr>
              <w:t>Муниципальное образование</w:t>
            </w:r>
          </w:p>
        </w:tc>
        <w:tc>
          <w:tcPr>
            <w:tcW w:w="1843" w:type="dxa"/>
            <w:tcBorders>
              <w:top w:val="single" w:sz="8" w:space="0" w:color="000000"/>
              <w:left w:val="single" w:sz="4" w:space="0" w:color="auto"/>
              <w:bottom w:val="single" w:sz="8" w:space="0" w:color="000000"/>
              <w:right w:val="single" w:sz="4" w:space="0" w:color="auto"/>
            </w:tcBorders>
            <w:shd w:val="clear" w:color="auto" w:fill="FFFFFF"/>
            <w:noWrap/>
            <w:tcMar>
              <w:top w:w="0" w:type="dxa"/>
              <w:left w:w="108" w:type="dxa"/>
              <w:bottom w:w="0" w:type="dxa"/>
              <w:right w:w="108" w:type="dxa"/>
            </w:tcMar>
          </w:tcPr>
          <w:p w:rsidR="00920EE1" w:rsidRPr="00543116" w:rsidRDefault="00920EE1" w:rsidP="00543116">
            <w:pPr>
              <w:spacing w:after="0" w:line="240" w:lineRule="auto"/>
              <w:jc w:val="center"/>
              <w:rPr>
                <w:rFonts w:ascii="Liberation Serif" w:hAnsi="Liberation Serif" w:cs="Liberation Serif"/>
                <w:b/>
                <w:bCs/>
                <w:sz w:val="24"/>
                <w:szCs w:val="24"/>
              </w:rPr>
            </w:pPr>
            <w:r w:rsidRPr="00543116">
              <w:rPr>
                <w:rFonts w:ascii="Liberation Serif" w:hAnsi="Liberation Serif" w:cs="Liberation Serif"/>
                <w:b/>
                <w:bCs/>
                <w:sz w:val="24"/>
                <w:szCs w:val="24"/>
              </w:rPr>
              <w:t>Численность населения, чел.</w:t>
            </w:r>
          </w:p>
        </w:tc>
        <w:tc>
          <w:tcPr>
            <w:tcW w:w="1300" w:type="dxa"/>
            <w:tcBorders>
              <w:top w:val="single" w:sz="8" w:space="0" w:color="000000"/>
              <w:left w:val="single" w:sz="4" w:space="0" w:color="auto"/>
              <w:bottom w:val="single" w:sz="8" w:space="0" w:color="000000"/>
              <w:right w:val="single" w:sz="8" w:space="0" w:color="000000"/>
            </w:tcBorders>
            <w:shd w:val="clear" w:color="auto" w:fill="FFFFFF"/>
            <w:noWrap/>
            <w:tcMar>
              <w:top w:w="0" w:type="dxa"/>
              <w:left w:w="108" w:type="dxa"/>
              <w:bottom w:w="0" w:type="dxa"/>
              <w:right w:w="108" w:type="dxa"/>
            </w:tcMar>
          </w:tcPr>
          <w:p w:rsidR="00920EE1" w:rsidRPr="00543116" w:rsidRDefault="00920EE1" w:rsidP="00543116">
            <w:pPr>
              <w:spacing w:after="0" w:line="240" w:lineRule="auto"/>
              <w:jc w:val="center"/>
              <w:rPr>
                <w:rFonts w:ascii="Liberation Serif" w:hAnsi="Liberation Serif" w:cs="Liberation Serif"/>
                <w:b/>
                <w:bCs/>
                <w:sz w:val="24"/>
                <w:szCs w:val="24"/>
              </w:rPr>
            </w:pPr>
            <w:r w:rsidRPr="00543116">
              <w:rPr>
                <w:rFonts w:ascii="Liberation Serif" w:hAnsi="Liberation Serif" w:cs="Liberation Serif"/>
                <w:b/>
                <w:bCs/>
                <w:sz w:val="24"/>
                <w:szCs w:val="24"/>
              </w:rPr>
              <w:t>Площадь, кв. км</w:t>
            </w:r>
          </w:p>
        </w:tc>
        <w:tc>
          <w:tcPr>
            <w:tcW w:w="134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920EE1" w:rsidRPr="00543116" w:rsidRDefault="00920EE1" w:rsidP="00543116">
            <w:pPr>
              <w:spacing w:after="0" w:line="240" w:lineRule="auto"/>
              <w:jc w:val="center"/>
              <w:rPr>
                <w:rFonts w:ascii="Liberation Serif" w:hAnsi="Liberation Serif" w:cs="Liberation Serif"/>
                <w:b/>
                <w:bCs/>
                <w:sz w:val="24"/>
                <w:szCs w:val="24"/>
              </w:rPr>
            </w:pPr>
            <w:r w:rsidRPr="00543116">
              <w:rPr>
                <w:rFonts w:ascii="Liberation Serif" w:hAnsi="Liberation Serif" w:cs="Liberation Serif"/>
                <w:b/>
                <w:bCs/>
                <w:sz w:val="24"/>
                <w:szCs w:val="24"/>
              </w:rPr>
              <w:t>Плотность населения, чел./кв. км</w:t>
            </w:r>
          </w:p>
        </w:tc>
      </w:tr>
      <w:tr w:rsidR="00920EE1" w:rsidRPr="00543116" w:rsidTr="00920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69"/>
        </w:trPr>
        <w:tc>
          <w:tcPr>
            <w:tcW w:w="5353" w:type="dxa"/>
            <w:vAlign w:val="center"/>
          </w:tcPr>
          <w:p w:rsidR="00920EE1" w:rsidRPr="00543116" w:rsidRDefault="00920EE1" w:rsidP="002470F3">
            <w:pPr>
              <w:spacing w:after="0" w:line="240" w:lineRule="auto"/>
              <w:rPr>
                <w:rFonts w:ascii="Liberation Serif" w:hAnsi="Liberation Serif" w:cs="Liberation Serif"/>
                <w:sz w:val="24"/>
                <w:szCs w:val="24"/>
              </w:rPr>
            </w:pPr>
            <w:r w:rsidRPr="00543116">
              <w:rPr>
                <w:rFonts w:ascii="Liberation Serif" w:hAnsi="Liberation Serif" w:cs="Liberation Serif"/>
                <w:color w:val="000000"/>
                <w:sz w:val="24"/>
                <w:szCs w:val="24"/>
              </w:rPr>
              <w:t xml:space="preserve">Куртамышский </w:t>
            </w:r>
            <w:r w:rsidR="002470F3">
              <w:rPr>
                <w:rFonts w:ascii="Liberation Serif" w:hAnsi="Liberation Serif" w:cs="Liberation Serif"/>
                <w:color w:val="000000"/>
                <w:sz w:val="24"/>
                <w:szCs w:val="24"/>
              </w:rPr>
              <w:t>МО</w:t>
            </w:r>
          </w:p>
        </w:tc>
        <w:tc>
          <w:tcPr>
            <w:tcW w:w="1843"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27443</w:t>
            </w:r>
          </w:p>
        </w:tc>
        <w:tc>
          <w:tcPr>
            <w:tcW w:w="1300"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3925,1</w:t>
            </w:r>
          </w:p>
        </w:tc>
        <w:tc>
          <w:tcPr>
            <w:tcW w:w="1346"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7,0</w:t>
            </w:r>
          </w:p>
        </w:tc>
      </w:tr>
    </w:tbl>
    <w:p w:rsidR="00920EE1" w:rsidRDefault="00920EE1" w:rsidP="002470F3">
      <w:pPr>
        <w:spacing w:after="0" w:line="240" w:lineRule="auto"/>
        <w:ind w:firstLine="708"/>
        <w:rPr>
          <w:rFonts w:ascii="Liberation Serif" w:hAnsi="Liberation Serif" w:cs="Liberation Serif"/>
          <w:bCs/>
          <w:sz w:val="24"/>
          <w:szCs w:val="24"/>
        </w:rPr>
      </w:pPr>
      <w:r w:rsidRPr="00543116">
        <w:rPr>
          <w:rFonts w:ascii="Liberation Serif" w:hAnsi="Liberation Serif" w:cs="Liberation Serif"/>
          <w:bCs/>
          <w:sz w:val="24"/>
          <w:szCs w:val="24"/>
        </w:rPr>
        <w:t>Плотность населения в муниципальных округах Курганской области низкая – (от 2,5 чел./кв. км до 18,8 чел./кв. км).</w:t>
      </w:r>
    </w:p>
    <w:p w:rsidR="002470F3" w:rsidRPr="00543116" w:rsidRDefault="002470F3" w:rsidP="00543116">
      <w:pPr>
        <w:spacing w:after="0" w:line="240" w:lineRule="auto"/>
        <w:rPr>
          <w:rFonts w:ascii="Liberation Serif" w:hAnsi="Liberation Serif" w:cs="Liberation Serif"/>
          <w:bCs/>
          <w:sz w:val="24"/>
          <w:szCs w:val="24"/>
        </w:rPr>
      </w:pPr>
    </w:p>
    <w:p w:rsidR="00920EE1" w:rsidRDefault="00920EE1" w:rsidP="00543116">
      <w:pPr>
        <w:pStyle w:val="5"/>
        <w:spacing w:before="0" w:after="0"/>
        <w:rPr>
          <w:rFonts w:ascii="Liberation Serif" w:hAnsi="Liberation Serif" w:cs="Liberation Serif"/>
          <w:sz w:val="24"/>
          <w:szCs w:val="24"/>
        </w:rPr>
      </w:pPr>
      <w:r w:rsidRPr="00543116">
        <w:rPr>
          <w:rFonts w:ascii="Liberation Serif" w:hAnsi="Liberation Serif" w:cs="Liberation Serif"/>
          <w:sz w:val="24"/>
          <w:szCs w:val="24"/>
        </w:rPr>
        <w:t xml:space="preserve">Таблица 31. Возрастная структура населения Куртамышского </w:t>
      </w:r>
      <w:r w:rsidR="002470F3">
        <w:rPr>
          <w:rFonts w:ascii="Liberation Serif" w:hAnsi="Liberation Serif" w:cs="Liberation Serif"/>
          <w:sz w:val="24"/>
          <w:szCs w:val="24"/>
        </w:rPr>
        <w:t>МО</w:t>
      </w:r>
      <w:r w:rsidRPr="00543116">
        <w:rPr>
          <w:rFonts w:ascii="Liberation Serif" w:hAnsi="Liberation Serif" w:cs="Liberation Serif"/>
          <w:sz w:val="24"/>
          <w:szCs w:val="24"/>
        </w:rPr>
        <w:t xml:space="preserve"> на 1 января 2022 года (возраст от 0 до 13 лет)</w:t>
      </w:r>
    </w:p>
    <w:p w:rsidR="002470F3" w:rsidRPr="002470F3" w:rsidRDefault="002470F3" w:rsidP="002470F3">
      <w:pPr>
        <w:rPr>
          <w:lang w:eastAsia="en-US"/>
        </w:rPr>
      </w:pPr>
    </w:p>
    <w:tbl>
      <w:tblPr>
        <w:tblW w:w="9915" w:type="dxa"/>
        <w:tblLayout w:type="fixed"/>
        <w:tblCellMar>
          <w:left w:w="10" w:type="dxa"/>
          <w:right w:w="10" w:type="dxa"/>
        </w:tblCellMar>
        <w:tblLook w:val="04A0" w:firstRow="1" w:lastRow="0" w:firstColumn="1" w:lastColumn="0" w:noHBand="0" w:noVBand="1"/>
      </w:tblPr>
      <w:tblGrid>
        <w:gridCol w:w="3518"/>
        <w:gridCol w:w="706"/>
        <w:gridCol w:w="8"/>
        <w:gridCol w:w="568"/>
        <w:gridCol w:w="710"/>
        <w:gridCol w:w="578"/>
        <w:gridCol w:w="710"/>
        <w:gridCol w:w="578"/>
        <w:gridCol w:w="710"/>
        <w:gridCol w:w="571"/>
        <w:gridCol w:w="619"/>
        <w:gridCol w:w="639"/>
      </w:tblGrid>
      <w:tr w:rsidR="00920EE1" w:rsidRPr="00543116" w:rsidTr="00920EE1">
        <w:trPr>
          <w:cantSplit/>
          <w:tblHeader/>
        </w:trPr>
        <w:tc>
          <w:tcPr>
            <w:tcW w:w="3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Муниципальное образование</w:t>
            </w:r>
          </w:p>
        </w:tc>
        <w:tc>
          <w:tcPr>
            <w:tcW w:w="12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0-2 лет</w:t>
            </w:r>
          </w:p>
        </w:tc>
        <w:tc>
          <w:tcPr>
            <w:tcW w:w="12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3-5 лет</w:t>
            </w:r>
          </w:p>
        </w:tc>
        <w:tc>
          <w:tcPr>
            <w:tcW w:w="12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6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7</w:t>
            </w:r>
          </w:p>
        </w:tc>
        <w:tc>
          <w:tcPr>
            <w:tcW w:w="1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8-13 лет</w:t>
            </w:r>
          </w:p>
        </w:tc>
      </w:tr>
      <w:tr w:rsidR="00920EE1" w:rsidRPr="00543116" w:rsidTr="00920EE1">
        <w:trPr>
          <w:cantSplit/>
          <w:tblHeader/>
        </w:trPr>
        <w:tc>
          <w:tcPr>
            <w:tcW w:w="35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spacing w:after="0" w:line="240" w:lineRule="auto"/>
              <w:rPr>
                <w:rFonts w:ascii="Liberation Serif" w:eastAsia="Arial Unicode MS" w:hAnsi="Liberation Serif" w:cs="Liberation Serif"/>
                <w:sz w:val="24"/>
                <w:szCs w:val="24"/>
              </w:rPr>
            </w:pPr>
          </w:p>
        </w:tc>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57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c>
          <w:tcPr>
            <w:tcW w:w="710"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578"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c>
          <w:tcPr>
            <w:tcW w:w="710"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578"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c>
          <w:tcPr>
            <w:tcW w:w="710"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c>
          <w:tcPr>
            <w:tcW w:w="619"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639"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r>
      <w:tr w:rsidR="00920EE1" w:rsidRPr="00543116" w:rsidTr="00920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37"/>
        </w:trPr>
        <w:tc>
          <w:tcPr>
            <w:tcW w:w="3518" w:type="dxa"/>
            <w:vAlign w:val="center"/>
          </w:tcPr>
          <w:p w:rsidR="00920EE1" w:rsidRPr="00543116" w:rsidRDefault="00920EE1" w:rsidP="002470F3">
            <w:pPr>
              <w:spacing w:after="0" w:line="240" w:lineRule="auto"/>
              <w:rPr>
                <w:rFonts w:ascii="Liberation Serif" w:hAnsi="Liberation Serif" w:cs="Liberation Serif"/>
                <w:sz w:val="24"/>
                <w:szCs w:val="24"/>
              </w:rPr>
            </w:pPr>
            <w:r w:rsidRPr="00543116">
              <w:rPr>
                <w:rFonts w:ascii="Liberation Serif" w:hAnsi="Liberation Serif" w:cs="Liberation Serif"/>
                <w:color w:val="000000"/>
                <w:sz w:val="24"/>
                <w:szCs w:val="24"/>
              </w:rPr>
              <w:t xml:space="preserve">Куртамышский </w:t>
            </w:r>
            <w:r w:rsidR="002470F3">
              <w:rPr>
                <w:rFonts w:ascii="Liberation Serif" w:hAnsi="Liberation Serif" w:cs="Liberation Serif"/>
                <w:color w:val="000000"/>
                <w:sz w:val="24"/>
                <w:szCs w:val="24"/>
              </w:rPr>
              <w:t>МО</w:t>
            </w:r>
          </w:p>
        </w:tc>
        <w:tc>
          <w:tcPr>
            <w:tcW w:w="714" w:type="dxa"/>
            <w:gridSpan w:val="2"/>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517</w:t>
            </w:r>
          </w:p>
        </w:tc>
        <w:tc>
          <w:tcPr>
            <w:tcW w:w="568"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317</w:t>
            </w:r>
          </w:p>
        </w:tc>
        <w:tc>
          <w:tcPr>
            <w:tcW w:w="710"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665</w:t>
            </w:r>
          </w:p>
        </w:tc>
        <w:tc>
          <w:tcPr>
            <w:tcW w:w="578"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362</w:t>
            </w:r>
          </w:p>
        </w:tc>
        <w:tc>
          <w:tcPr>
            <w:tcW w:w="710"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237</w:t>
            </w:r>
          </w:p>
        </w:tc>
        <w:tc>
          <w:tcPr>
            <w:tcW w:w="578"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130</w:t>
            </w:r>
          </w:p>
        </w:tc>
        <w:tc>
          <w:tcPr>
            <w:tcW w:w="710"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276</w:t>
            </w:r>
          </w:p>
        </w:tc>
        <w:tc>
          <w:tcPr>
            <w:tcW w:w="571"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159</w:t>
            </w:r>
          </w:p>
        </w:tc>
        <w:tc>
          <w:tcPr>
            <w:tcW w:w="619"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1457</w:t>
            </w:r>
          </w:p>
        </w:tc>
        <w:tc>
          <w:tcPr>
            <w:tcW w:w="639"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855</w:t>
            </w:r>
          </w:p>
        </w:tc>
      </w:tr>
    </w:tbl>
    <w:p w:rsidR="00147567" w:rsidRPr="00543116" w:rsidRDefault="00147567" w:rsidP="00543116">
      <w:pPr>
        <w:spacing w:after="0" w:line="240" w:lineRule="auto"/>
        <w:rPr>
          <w:rFonts w:ascii="Liberation Serif" w:hAnsi="Liberation Serif" w:cs="Liberation Serif"/>
          <w:sz w:val="24"/>
          <w:szCs w:val="24"/>
        </w:rPr>
      </w:pPr>
    </w:p>
    <w:p w:rsidR="00920EE1" w:rsidRDefault="00920EE1" w:rsidP="00543116">
      <w:pPr>
        <w:pStyle w:val="5"/>
        <w:spacing w:before="0" w:after="0"/>
        <w:rPr>
          <w:rFonts w:ascii="Liberation Serif" w:hAnsi="Liberation Serif" w:cs="Liberation Serif"/>
          <w:sz w:val="24"/>
          <w:szCs w:val="24"/>
        </w:rPr>
      </w:pPr>
      <w:r w:rsidRPr="00543116">
        <w:rPr>
          <w:rFonts w:ascii="Liberation Serif" w:hAnsi="Liberation Serif" w:cs="Liberation Serif"/>
          <w:sz w:val="24"/>
          <w:szCs w:val="24"/>
        </w:rPr>
        <w:t xml:space="preserve">Таблица 32. Возрастная структура населения  Куртамышского </w:t>
      </w:r>
      <w:r w:rsidR="002470F3">
        <w:rPr>
          <w:rFonts w:ascii="Liberation Serif" w:hAnsi="Liberation Serif" w:cs="Liberation Serif"/>
          <w:sz w:val="24"/>
          <w:szCs w:val="24"/>
        </w:rPr>
        <w:t>МО</w:t>
      </w:r>
      <w:r w:rsidRPr="00543116">
        <w:rPr>
          <w:rFonts w:ascii="Liberation Serif" w:hAnsi="Liberation Serif" w:cs="Liberation Serif"/>
          <w:sz w:val="24"/>
          <w:szCs w:val="24"/>
        </w:rPr>
        <w:t xml:space="preserve"> на 1 января 2022 года (возраст от 14 лет и старше)</w:t>
      </w:r>
    </w:p>
    <w:p w:rsidR="002470F3" w:rsidRPr="002470F3" w:rsidRDefault="002470F3" w:rsidP="002470F3">
      <w:pPr>
        <w:rPr>
          <w:lang w:eastAsia="en-US"/>
        </w:rPr>
      </w:pPr>
    </w:p>
    <w:tbl>
      <w:tblPr>
        <w:tblW w:w="9898" w:type="dxa"/>
        <w:tblLayout w:type="fixed"/>
        <w:tblCellMar>
          <w:left w:w="10" w:type="dxa"/>
          <w:right w:w="10" w:type="dxa"/>
        </w:tblCellMar>
        <w:tblLook w:val="04A0" w:firstRow="1" w:lastRow="0" w:firstColumn="1" w:lastColumn="0" w:noHBand="0" w:noVBand="1"/>
      </w:tblPr>
      <w:tblGrid>
        <w:gridCol w:w="3234"/>
        <w:gridCol w:w="706"/>
        <w:gridCol w:w="576"/>
        <w:gridCol w:w="710"/>
        <w:gridCol w:w="578"/>
        <w:gridCol w:w="710"/>
        <w:gridCol w:w="578"/>
        <w:gridCol w:w="710"/>
        <w:gridCol w:w="704"/>
        <w:gridCol w:w="621"/>
        <w:gridCol w:w="771"/>
      </w:tblGrid>
      <w:tr w:rsidR="00920EE1" w:rsidRPr="00543116" w:rsidTr="00920EE1">
        <w:trPr>
          <w:cantSplit/>
          <w:tblHeader/>
        </w:trPr>
        <w:tc>
          <w:tcPr>
            <w:tcW w:w="3234"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Муниципальное образование</w:t>
            </w:r>
          </w:p>
        </w:tc>
        <w:tc>
          <w:tcPr>
            <w:tcW w:w="1282"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vAlign w:val="cente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color w:val="000000"/>
              </w:rPr>
              <w:t>14-15</w:t>
            </w:r>
          </w:p>
        </w:tc>
        <w:tc>
          <w:tcPr>
            <w:tcW w:w="12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color w:val="000000"/>
              </w:rPr>
              <w:t>16-17</w:t>
            </w:r>
          </w:p>
        </w:tc>
        <w:tc>
          <w:tcPr>
            <w:tcW w:w="12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color w:val="000000"/>
              </w:rPr>
              <w:t>18-19</w:t>
            </w:r>
          </w:p>
        </w:tc>
        <w:tc>
          <w:tcPr>
            <w:tcW w:w="1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color w:val="000000"/>
              </w:rPr>
              <w:t>20-69</w:t>
            </w:r>
          </w:p>
        </w:tc>
        <w:tc>
          <w:tcPr>
            <w:tcW w:w="1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color w:val="000000"/>
              </w:rPr>
              <w:t>70 и старше</w:t>
            </w:r>
          </w:p>
        </w:tc>
      </w:tr>
      <w:tr w:rsidR="00920EE1" w:rsidRPr="00543116" w:rsidTr="00920EE1">
        <w:trPr>
          <w:cantSplit/>
          <w:tblHeader/>
        </w:trPr>
        <w:tc>
          <w:tcPr>
            <w:tcW w:w="3234" w:type="dxa"/>
            <w:vMerge/>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spacing w:after="0" w:line="240" w:lineRule="auto"/>
              <w:rPr>
                <w:rFonts w:ascii="Liberation Serif" w:eastAsia="Arial Unicode MS" w:hAnsi="Liberation Serif" w:cs="Liberation Serif"/>
                <w:sz w:val="24"/>
                <w:szCs w:val="24"/>
              </w:rPr>
            </w:pPr>
          </w:p>
        </w:tc>
        <w:tc>
          <w:tcPr>
            <w:tcW w:w="706"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576"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c>
          <w:tcPr>
            <w:tcW w:w="710"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578"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c>
          <w:tcPr>
            <w:tcW w:w="710"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578"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c>
          <w:tcPr>
            <w:tcW w:w="710"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704"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c>
          <w:tcPr>
            <w:tcW w:w="621"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гор.</w:t>
            </w:r>
          </w:p>
        </w:tc>
        <w:tc>
          <w:tcPr>
            <w:tcW w:w="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20EE1" w:rsidRPr="00543116" w:rsidRDefault="00920EE1" w:rsidP="00543116">
            <w:pPr>
              <w:pStyle w:val="a3"/>
              <w:keepNext/>
              <w:ind w:firstLine="0"/>
              <w:jc w:val="center"/>
              <w:rPr>
                <w:rFonts w:ascii="Liberation Serif" w:hAnsi="Liberation Serif" w:cs="Liberation Serif"/>
              </w:rPr>
            </w:pPr>
            <w:r w:rsidRPr="00543116">
              <w:rPr>
                <w:rFonts w:ascii="Liberation Serif" w:hAnsi="Liberation Serif" w:cs="Liberation Serif"/>
                <w:b/>
                <w:bCs/>
              </w:rPr>
              <w:t>сел.</w:t>
            </w:r>
          </w:p>
        </w:tc>
      </w:tr>
      <w:tr w:rsidR="00920EE1" w:rsidRPr="00543116" w:rsidTr="00920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3"/>
        </w:trPr>
        <w:tc>
          <w:tcPr>
            <w:tcW w:w="3234" w:type="dxa"/>
            <w:vAlign w:val="center"/>
          </w:tcPr>
          <w:p w:rsidR="00920EE1" w:rsidRPr="00543116" w:rsidRDefault="00920EE1" w:rsidP="002470F3">
            <w:pPr>
              <w:spacing w:after="0" w:line="240" w:lineRule="auto"/>
              <w:rPr>
                <w:rFonts w:ascii="Liberation Serif" w:hAnsi="Liberation Serif" w:cs="Liberation Serif"/>
                <w:sz w:val="24"/>
                <w:szCs w:val="24"/>
              </w:rPr>
            </w:pPr>
            <w:r w:rsidRPr="00543116">
              <w:rPr>
                <w:rFonts w:ascii="Liberation Serif" w:hAnsi="Liberation Serif" w:cs="Liberation Serif"/>
                <w:color w:val="000000"/>
                <w:sz w:val="24"/>
                <w:szCs w:val="24"/>
              </w:rPr>
              <w:t xml:space="preserve">Куртамышский </w:t>
            </w:r>
            <w:r w:rsidR="002470F3">
              <w:rPr>
                <w:rFonts w:ascii="Liberation Serif" w:hAnsi="Liberation Serif" w:cs="Liberation Serif"/>
                <w:color w:val="000000"/>
                <w:sz w:val="24"/>
                <w:szCs w:val="24"/>
              </w:rPr>
              <w:t>МО</w:t>
            </w:r>
          </w:p>
        </w:tc>
        <w:tc>
          <w:tcPr>
            <w:tcW w:w="706"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423</w:t>
            </w:r>
          </w:p>
        </w:tc>
        <w:tc>
          <w:tcPr>
            <w:tcW w:w="576"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257</w:t>
            </w:r>
          </w:p>
        </w:tc>
        <w:tc>
          <w:tcPr>
            <w:tcW w:w="710"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434</w:t>
            </w:r>
          </w:p>
        </w:tc>
        <w:tc>
          <w:tcPr>
            <w:tcW w:w="578"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232</w:t>
            </w:r>
          </w:p>
        </w:tc>
        <w:tc>
          <w:tcPr>
            <w:tcW w:w="710"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355</w:t>
            </w:r>
          </w:p>
        </w:tc>
        <w:tc>
          <w:tcPr>
            <w:tcW w:w="578"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248</w:t>
            </w:r>
          </w:p>
        </w:tc>
        <w:tc>
          <w:tcPr>
            <w:tcW w:w="710"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10168</w:t>
            </w:r>
          </w:p>
        </w:tc>
        <w:tc>
          <w:tcPr>
            <w:tcW w:w="704"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6899</w:t>
            </w:r>
          </w:p>
        </w:tc>
        <w:tc>
          <w:tcPr>
            <w:tcW w:w="621"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1776</w:t>
            </w:r>
          </w:p>
        </w:tc>
        <w:tc>
          <w:tcPr>
            <w:tcW w:w="771" w:type="dxa"/>
            <w:vAlign w:val="center"/>
          </w:tcPr>
          <w:p w:rsidR="00920EE1" w:rsidRPr="00543116" w:rsidRDefault="00920EE1" w:rsidP="00543116">
            <w:pPr>
              <w:spacing w:after="0" w:line="240" w:lineRule="auto"/>
              <w:jc w:val="center"/>
              <w:rPr>
                <w:rFonts w:ascii="Liberation Serif" w:hAnsi="Liberation Serif" w:cs="Liberation Serif"/>
                <w:sz w:val="24"/>
                <w:szCs w:val="24"/>
              </w:rPr>
            </w:pPr>
            <w:r w:rsidRPr="00543116">
              <w:rPr>
                <w:rFonts w:ascii="Liberation Serif" w:hAnsi="Liberation Serif" w:cs="Liberation Serif"/>
                <w:color w:val="000000"/>
                <w:sz w:val="24"/>
                <w:szCs w:val="24"/>
              </w:rPr>
              <w:t>1676</w:t>
            </w:r>
          </w:p>
        </w:tc>
      </w:tr>
    </w:tbl>
    <w:p w:rsidR="003F6AAF" w:rsidRDefault="003F6AAF" w:rsidP="00543116">
      <w:pPr>
        <w:pStyle w:val="3"/>
        <w:spacing w:before="0" w:line="240" w:lineRule="auto"/>
        <w:rPr>
          <w:rFonts w:ascii="Liberation Serif" w:hAnsi="Liberation Serif" w:cs="Liberation Serif"/>
          <w:color w:val="auto"/>
          <w:sz w:val="24"/>
          <w:szCs w:val="24"/>
        </w:rPr>
      </w:pPr>
    </w:p>
    <w:p w:rsidR="00425CE2" w:rsidRPr="003F6AAF" w:rsidRDefault="00425CE2" w:rsidP="002470F3">
      <w:pPr>
        <w:pStyle w:val="3"/>
        <w:spacing w:before="0" w:line="240" w:lineRule="auto"/>
        <w:jc w:val="center"/>
        <w:rPr>
          <w:rFonts w:ascii="Liberation Serif" w:hAnsi="Liberation Serif" w:cs="Liberation Serif"/>
          <w:color w:val="auto"/>
          <w:sz w:val="24"/>
          <w:szCs w:val="24"/>
        </w:rPr>
      </w:pPr>
      <w:r w:rsidRPr="003F6AAF">
        <w:rPr>
          <w:rFonts w:ascii="Liberation Serif" w:hAnsi="Liberation Serif" w:cs="Liberation Serif"/>
          <w:color w:val="auto"/>
          <w:sz w:val="24"/>
          <w:szCs w:val="24"/>
        </w:rPr>
        <w:t>Анализ природно-климатических условий Курганской области</w:t>
      </w:r>
    </w:p>
    <w:p w:rsidR="00425CE2" w:rsidRPr="00543116" w:rsidRDefault="00425CE2" w:rsidP="002470F3">
      <w:pPr>
        <w:pStyle w:val="a3"/>
        <w:suppressAutoHyphens/>
        <w:ind w:firstLine="0"/>
        <w:jc w:val="center"/>
        <w:rPr>
          <w:rFonts w:ascii="Liberation Serif" w:hAnsi="Liberation Serif" w:cs="Liberation Serif"/>
          <w:lang w:val="ru-RU"/>
        </w:rPr>
      </w:pPr>
    </w:p>
    <w:p w:rsidR="00425CE2" w:rsidRPr="00543116" w:rsidRDefault="00425CE2" w:rsidP="003F6AAF">
      <w:pPr>
        <w:pStyle w:val="a3"/>
        <w:suppressAutoHyphens/>
        <w:ind w:firstLine="708"/>
        <w:rPr>
          <w:rFonts w:ascii="Liberation Serif" w:hAnsi="Liberation Serif" w:cs="Liberation Serif"/>
          <w:lang w:val="ru-RU"/>
        </w:rPr>
      </w:pPr>
      <w:r w:rsidRPr="00543116">
        <w:rPr>
          <w:rFonts w:ascii="Liberation Serif" w:hAnsi="Liberation Serif" w:cs="Liberation Serif"/>
          <w:lang w:val="ru-RU"/>
        </w:rPr>
        <w:t>Курганская область расположена в южной части уральского региона, на стыке Уральских гор и Западносибирской равнин. На западе граничит с Челябинской областью, на севере и северо-востоке со Свердловской и Тюменской областями и на юге и юго-востоке с Республикой Казахстан. Курганская область входит в состав Уральского федерального округа.</w:t>
      </w:r>
    </w:p>
    <w:p w:rsidR="00425CE2" w:rsidRPr="00543116" w:rsidRDefault="00425CE2" w:rsidP="003F6AAF">
      <w:pPr>
        <w:pStyle w:val="a3"/>
        <w:widowControl/>
        <w:suppressAutoHyphens/>
        <w:ind w:firstLine="708"/>
        <w:rPr>
          <w:rFonts w:ascii="Liberation Serif" w:hAnsi="Liberation Serif" w:cs="Liberation Serif"/>
          <w:lang w:val="ru-RU"/>
        </w:rPr>
      </w:pPr>
      <w:r w:rsidRPr="00543116">
        <w:rPr>
          <w:rFonts w:ascii="Liberation Serif" w:hAnsi="Liberation Serif" w:cs="Liberation Serif"/>
          <w:lang w:val="ru-RU"/>
        </w:rPr>
        <w:t xml:space="preserve">Климат – резко континентальный; средняя температура января – -18 градусов, средняя температура июля – +19 градусов. Значительное удаление территории области от морей, щит Уральских гор с запада, с юга прямое соседство с обширными степными районами, а также рельеф местности и особенности циркуляции воздушных масс </w:t>
      </w:r>
      <w:r w:rsidRPr="00543116">
        <w:rPr>
          <w:rFonts w:ascii="Liberation Serif" w:hAnsi="Liberation Serif" w:cs="Liberation Serif"/>
          <w:lang w:val="ru-RU"/>
        </w:rPr>
        <w:lastRenderedPageBreak/>
        <w:t>определяют континентальный характер климата (холодная малоснежная зима и теплое сухое лето). Для весны характерны частые возвраты холодов. Недостаток влаги летом, периодически повторяющиеся засухи. Все это делает территорию лесостепного Зауралья зоной, рискованной для земледелия.</w:t>
      </w:r>
    </w:p>
    <w:p w:rsidR="00425CE2" w:rsidRPr="00543116" w:rsidRDefault="00425CE2" w:rsidP="003F6AAF">
      <w:pPr>
        <w:pStyle w:val="a3"/>
        <w:suppressAutoHyphens/>
        <w:ind w:firstLine="708"/>
        <w:rPr>
          <w:rFonts w:ascii="Liberation Serif" w:hAnsi="Liberation Serif" w:cs="Liberation Serif"/>
          <w:lang w:val="ru-RU"/>
        </w:rPr>
      </w:pPr>
      <w:r w:rsidRPr="00543116">
        <w:rPr>
          <w:rFonts w:ascii="Liberation Serif" w:hAnsi="Liberation Serif" w:cs="Liberation Serif"/>
          <w:lang w:val="ru-RU"/>
        </w:rPr>
        <w:t>Наибольшая неустойчивость погоды наблюдается в начале зимы – декабре, в весенние месяцы – апреле, мае. Самым холодным бывает январь, а самым теплым месяцем – июль. Средняя годовая сумма осадков по территории области изменяется в пределах от 320 мм до 470 мм. Количество осадков уменьшается с северо-запада на юго-восток. Летние осадки значительно преобладают над зимними, максимум приходится на июль и достигает на западе 70-80 мм, на юго-востоке 50-60 мм.</w:t>
      </w:r>
    </w:p>
    <w:p w:rsidR="00425CE2" w:rsidRPr="00543116" w:rsidRDefault="00425CE2" w:rsidP="003F6AAF">
      <w:pPr>
        <w:pStyle w:val="a3"/>
        <w:suppressAutoHyphens/>
        <w:ind w:firstLine="708"/>
        <w:rPr>
          <w:rFonts w:ascii="Liberation Serif" w:hAnsi="Liberation Serif" w:cs="Liberation Serif"/>
          <w:lang w:val="ru-RU"/>
        </w:rPr>
      </w:pPr>
      <w:r w:rsidRPr="00543116">
        <w:rPr>
          <w:rFonts w:ascii="Liberation Serif" w:hAnsi="Liberation Serif" w:cs="Liberation Serif"/>
          <w:lang w:val="ru-RU"/>
        </w:rPr>
        <w:t>Зима в Курганской области - самый продолжительный из всех сезонов года. Период с устойчивым снежным покровом колеблется от 150 до 160 дней. Высота снежного покрова в среднем достигает 38 см на севере и 26 см на юге, но она значительно колеблется в разные годы. Устанавливается снежный покров в конце первой и начале второй декады ноября. В начале апреля происходит разрушение зимнего покрова, а к концу второй декады снег окончательно сходит на территории всей области.</w:t>
      </w:r>
    </w:p>
    <w:p w:rsidR="00425CE2" w:rsidRPr="00543116" w:rsidRDefault="00425CE2" w:rsidP="003F6AAF">
      <w:pPr>
        <w:pStyle w:val="a3"/>
        <w:suppressAutoHyphens/>
        <w:ind w:firstLine="708"/>
        <w:rPr>
          <w:rFonts w:ascii="Liberation Serif" w:hAnsi="Liberation Serif" w:cs="Liberation Serif"/>
          <w:lang w:val="ru-RU"/>
        </w:rPr>
      </w:pPr>
      <w:r w:rsidRPr="00543116">
        <w:rPr>
          <w:rFonts w:ascii="Liberation Serif" w:hAnsi="Liberation Serif" w:cs="Liberation Serif"/>
          <w:lang w:val="ru-RU"/>
        </w:rPr>
        <w:t>Атмосферное давление изменяется в зависимости от температуры воздуха и прохождения циклонов и антициклонов. При прохождении циклонов происходит понижение давления, а при прохождении антициклонов его повышение. В среднем за год давление составляет 756,6 мм. Самое низкое давление отмечается в теплый сезон (до 749,4 мм в среднем и до 721,6 мм минимально). Зимой давление повышается в среднем до 764,5 мм и максимально до 791,5 мм.</w:t>
      </w:r>
    </w:p>
    <w:p w:rsidR="00425CE2" w:rsidRPr="00543116" w:rsidRDefault="00425CE2" w:rsidP="003F6AAF">
      <w:pPr>
        <w:pStyle w:val="a3"/>
        <w:suppressAutoHyphens/>
        <w:ind w:firstLine="708"/>
        <w:rPr>
          <w:rFonts w:ascii="Liberation Serif" w:hAnsi="Liberation Serif" w:cs="Liberation Serif"/>
          <w:lang w:val="ru-RU"/>
        </w:rPr>
      </w:pPr>
      <w:r w:rsidRPr="00543116">
        <w:rPr>
          <w:rFonts w:ascii="Liberation Serif" w:hAnsi="Liberation Serif" w:cs="Liberation Serif"/>
          <w:lang w:val="ru-RU"/>
        </w:rPr>
        <w:t xml:space="preserve">По строительно-климатическому районированию согласно </w:t>
      </w:r>
      <w:r w:rsidRPr="00543116">
        <w:rPr>
          <w:rFonts w:ascii="Liberation Serif" w:hAnsi="Liberation Serif" w:cs="Liberation Serif"/>
          <w:bCs/>
          <w:lang w:val="ru-RU"/>
        </w:rPr>
        <w:t xml:space="preserve">СП 131.13330.2020 «Свод правил. Строительная климатология. СНиП 23-01-99*» </w:t>
      </w:r>
      <w:r w:rsidRPr="00543116">
        <w:rPr>
          <w:rFonts w:ascii="Liberation Serif" w:hAnsi="Liberation Serif" w:cs="Liberation Serif"/>
          <w:lang w:val="ru-RU"/>
        </w:rPr>
        <w:t>территория Курганской области относится к зоне IВ.</w:t>
      </w:r>
    </w:p>
    <w:p w:rsidR="00425CE2" w:rsidRPr="00543116" w:rsidRDefault="00425CE2"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4. Анализ стратегии и прогноза социально-экономического развития</w:t>
      </w:r>
    </w:p>
    <w:p w:rsidR="00425CE2" w:rsidRPr="00543116" w:rsidRDefault="009C13E5"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Куртамышского</w:t>
      </w:r>
      <w:r w:rsidR="00425CE2" w:rsidRPr="00543116">
        <w:rPr>
          <w:rFonts w:ascii="Liberation Serif" w:eastAsia="Calibri" w:hAnsi="Liberation Serif" w:cs="Liberation Serif"/>
          <w:i/>
          <w:sz w:val="24"/>
          <w:szCs w:val="24"/>
          <w:lang w:eastAsia="en-US"/>
        </w:rPr>
        <w:t xml:space="preserve"> </w:t>
      </w:r>
      <w:r w:rsidR="002470F3">
        <w:rPr>
          <w:rFonts w:ascii="Liberation Serif" w:eastAsia="Calibri" w:hAnsi="Liberation Serif" w:cs="Liberation Serif"/>
          <w:i/>
          <w:sz w:val="24"/>
          <w:szCs w:val="24"/>
          <w:lang w:eastAsia="en-US"/>
        </w:rPr>
        <w:t>МО</w:t>
      </w:r>
    </w:p>
    <w:p w:rsidR="00425CE2" w:rsidRPr="00543116" w:rsidRDefault="00425CE2" w:rsidP="00543116">
      <w:pPr>
        <w:autoSpaceDN w:val="0"/>
        <w:spacing w:after="0" w:line="240" w:lineRule="auto"/>
        <w:ind w:firstLine="709"/>
        <w:jc w:val="center"/>
        <w:rPr>
          <w:rFonts w:ascii="Liberation Serif" w:eastAsia="Calibri" w:hAnsi="Liberation Serif" w:cs="Liberation Serif"/>
          <w:i/>
          <w:sz w:val="24"/>
          <w:szCs w:val="24"/>
          <w:lang w:eastAsia="en-US"/>
        </w:rPr>
      </w:pPr>
    </w:p>
    <w:p w:rsidR="00425CE2" w:rsidRPr="00543116" w:rsidRDefault="00425CE2"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Стратегия социально-экономического развития Куртамышского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 xml:space="preserve"> до 2030 года (далее – Стратегия развития Куртамышского МО), утвержденная Решением Думы Куртамышского района от 20 декабря 2018 года № 76 «Об утверждении Стратегии социально-экономического развития Куртамышского района курганской области до 2030 года», представляет собой видение желаемого будущего Куртамышского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 xml:space="preserve"> в 2030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425CE2" w:rsidRPr="00543116" w:rsidRDefault="00425CE2"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Основные показатели Стратегии развития </w:t>
      </w:r>
      <w:r w:rsidR="002470F3">
        <w:rPr>
          <w:rFonts w:ascii="Liberation Serif" w:hAnsi="Liberation Serif" w:cs="Liberation Serif"/>
          <w:iCs/>
          <w:kern w:val="3"/>
          <w:sz w:val="24"/>
          <w:szCs w:val="24"/>
        </w:rPr>
        <w:t>Куртамыш</w:t>
      </w:r>
      <w:r w:rsidR="00AF4A7D" w:rsidRPr="00543116">
        <w:rPr>
          <w:rFonts w:ascii="Liberation Serif" w:hAnsi="Liberation Serif" w:cs="Liberation Serif"/>
          <w:iCs/>
          <w:kern w:val="3"/>
          <w:sz w:val="24"/>
          <w:szCs w:val="24"/>
        </w:rPr>
        <w:t>ского</w:t>
      </w:r>
      <w:r w:rsidRPr="00543116">
        <w:rPr>
          <w:rFonts w:ascii="Liberation Serif" w:hAnsi="Liberation Serif" w:cs="Liberation Serif"/>
          <w:iCs/>
          <w:kern w:val="3"/>
          <w:sz w:val="24"/>
          <w:szCs w:val="24"/>
        </w:rPr>
        <w:t xml:space="preserve"> МО, влияющие на установление показателей МНГП </w:t>
      </w:r>
      <w:r w:rsidR="00AF4A7D" w:rsidRPr="00543116">
        <w:rPr>
          <w:rFonts w:ascii="Liberation Serif" w:hAnsi="Liberation Serif" w:cs="Liberation Serif"/>
          <w:iCs/>
          <w:kern w:val="3"/>
          <w:sz w:val="24"/>
          <w:szCs w:val="24"/>
        </w:rPr>
        <w:t>Куртамышского</w:t>
      </w:r>
      <w:r w:rsidRPr="00543116">
        <w:rPr>
          <w:rFonts w:ascii="Liberation Serif" w:hAnsi="Liberation Serif" w:cs="Liberation Serif"/>
          <w:iCs/>
          <w:kern w:val="3"/>
          <w:sz w:val="24"/>
          <w:szCs w:val="24"/>
        </w:rPr>
        <w:t xml:space="preserve"> МО, отражены в таблице 31.</w:t>
      </w:r>
    </w:p>
    <w:p w:rsidR="00425CE2" w:rsidRPr="00543116" w:rsidRDefault="00425CE2" w:rsidP="003F6AAF">
      <w:pPr>
        <w:autoSpaceDN w:val="0"/>
        <w:spacing w:after="0" w:line="240" w:lineRule="auto"/>
        <w:rPr>
          <w:rFonts w:ascii="Liberation Serif" w:eastAsia="Calibri" w:hAnsi="Liberation Serif" w:cs="Liberation Serif"/>
          <w:i/>
          <w:sz w:val="24"/>
          <w:szCs w:val="24"/>
          <w:lang w:eastAsia="en-US"/>
        </w:rPr>
      </w:pPr>
    </w:p>
    <w:p w:rsidR="00AF4A7D" w:rsidRPr="00543116" w:rsidRDefault="00AF4A7D"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31. Основные показатели Стратегии развития Куртамышского МО,</w:t>
      </w:r>
    </w:p>
    <w:p w:rsidR="00AF4A7D" w:rsidRPr="00543116" w:rsidRDefault="00AF4A7D"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влияющие на установление показателей МНГП Куртамышского МО</w:t>
      </w:r>
    </w:p>
    <w:p w:rsidR="00AF4A7D" w:rsidRPr="00543116" w:rsidRDefault="00AF4A7D" w:rsidP="00543116">
      <w:pPr>
        <w:autoSpaceDN w:val="0"/>
        <w:spacing w:after="0" w:line="240" w:lineRule="auto"/>
        <w:ind w:firstLine="709"/>
        <w:jc w:val="center"/>
        <w:rPr>
          <w:rFonts w:ascii="Liberation Serif" w:eastAsia="Calibri" w:hAnsi="Liberation Serif" w:cs="Liberation Serif"/>
          <w:i/>
          <w:sz w:val="24"/>
          <w:szCs w:val="24"/>
          <w:lang w:eastAsia="en-US"/>
        </w:rPr>
      </w:pPr>
    </w:p>
    <w:tbl>
      <w:tblPr>
        <w:tblW w:w="9384" w:type="dxa"/>
        <w:tblLayout w:type="fixed"/>
        <w:tblCellMar>
          <w:left w:w="10" w:type="dxa"/>
          <w:right w:w="10" w:type="dxa"/>
        </w:tblCellMar>
        <w:tblLook w:val="04A0" w:firstRow="1" w:lastRow="0" w:firstColumn="1" w:lastColumn="0" w:noHBand="0" w:noVBand="1"/>
      </w:tblPr>
      <w:tblGrid>
        <w:gridCol w:w="4564"/>
        <w:gridCol w:w="1606"/>
        <w:gridCol w:w="1607"/>
        <w:gridCol w:w="1607"/>
      </w:tblGrid>
      <w:tr w:rsidR="00AF4A7D" w:rsidRPr="00543116" w:rsidTr="0082381C">
        <w:trPr>
          <w:cantSplit/>
          <w:tblHeader/>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pStyle w:val="a3"/>
              <w:keepNext/>
              <w:jc w:val="center"/>
              <w:rPr>
                <w:rFonts w:ascii="Liberation Serif" w:hAnsi="Liberation Serif" w:cs="Liberation Serif"/>
                <w:b/>
                <w:lang w:val="ru-RU"/>
              </w:rPr>
            </w:pPr>
            <w:r w:rsidRPr="00543116">
              <w:rPr>
                <w:rFonts w:ascii="Liberation Serif" w:hAnsi="Liberation Serif" w:cs="Liberation Serif"/>
                <w:b/>
                <w:lang w:val="ru-RU"/>
              </w:rPr>
              <w:t>Целевые показатели</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pStyle w:val="a3"/>
              <w:keepNext/>
              <w:jc w:val="center"/>
              <w:rPr>
                <w:rFonts w:ascii="Liberation Serif" w:hAnsi="Liberation Serif" w:cs="Liberation Serif"/>
                <w:b/>
                <w:lang w:val="ru-RU"/>
              </w:rPr>
            </w:pPr>
            <w:r w:rsidRPr="00543116">
              <w:rPr>
                <w:rFonts w:ascii="Liberation Serif" w:hAnsi="Liberation Serif" w:cs="Liberation Serif"/>
                <w:b/>
                <w:lang w:val="ru-RU"/>
              </w:rPr>
              <w:t>Единица измерения</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pStyle w:val="a3"/>
              <w:keepNext/>
              <w:jc w:val="center"/>
              <w:rPr>
                <w:rFonts w:ascii="Liberation Serif" w:hAnsi="Liberation Serif" w:cs="Liberation Serif"/>
                <w:b/>
                <w:lang w:val="ru-RU"/>
              </w:rPr>
            </w:pPr>
            <w:r w:rsidRPr="00543116">
              <w:rPr>
                <w:rFonts w:ascii="Liberation Serif" w:hAnsi="Liberation Serif" w:cs="Liberation Serif"/>
                <w:b/>
                <w:lang w:val="ru-RU"/>
              </w:rPr>
              <w:t>2024 г.</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pStyle w:val="a3"/>
              <w:keepNext/>
              <w:jc w:val="center"/>
              <w:rPr>
                <w:rFonts w:ascii="Liberation Serif" w:hAnsi="Liberation Serif" w:cs="Liberation Serif"/>
              </w:rPr>
            </w:pPr>
            <w:r w:rsidRPr="00543116">
              <w:rPr>
                <w:rFonts w:ascii="Liberation Serif" w:hAnsi="Liberation Serif" w:cs="Liberation Serif"/>
                <w:b/>
                <w:lang w:val="ru-RU"/>
              </w:rPr>
              <w:t>2030 г.</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543116">
            <w:pPr>
              <w:spacing w:after="0" w:line="240" w:lineRule="auto"/>
              <w:ind w:firstLine="709"/>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Численность населения</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bCs/>
                <w:sz w:val="24"/>
                <w:szCs w:val="24"/>
              </w:rPr>
            </w:pPr>
            <w:r w:rsidRPr="00543116">
              <w:rPr>
                <w:rFonts w:ascii="Liberation Serif" w:hAnsi="Liberation Serif" w:cs="Liberation Serif"/>
                <w:bCs/>
                <w:sz w:val="24"/>
                <w:szCs w:val="24"/>
              </w:rPr>
              <w:t>тыс. чел.</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FC6D3C" w:rsidP="00543116">
            <w:pPr>
              <w:spacing w:after="0" w:line="240" w:lineRule="auto"/>
              <w:ind w:firstLine="709"/>
              <w:jc w:val="center"/>
              <w:rPr>
                <w:rFonts w:ascii="Liberation Serif" w:hAnsi="Liberation Serif" w:cs="Liberation Serif"/>
                <w:bCs/>
                <w:sz w:val="24"/>
                <w:szCs w:val="24"/>
              </w:rPr>
            </w:pPr>
            <w:r w:rsidRPr="00543116">
              <w:rPr>
                <w:rFonts w:ascii="Liberation Serif" w:hAnsi="Liberation Serif" w:cs="Liberation Serif"/>
                <w:bCs/>
                <w:sz w:val="24"/>
                <w:szCs w:val="24"/>
              </w:rPr>
              <w:t>54.6</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FC6D3C" w:rsidP="00543116">
            <w:pPr>
              <w:spacing w:after="0" w:line="240" w:lineRule="auto"/>
              <w:ind w:firstLine="709"/>
              <w:jc w:val="center"/>
              <w:rPr>
                <w:rFonts w:ascii="Liberation Serif" w:hAnsi="Liberation Serif" w:cs="Liberation Serif"/>
                <w:bCs/>
                <w:sz w:val="24"/>
                <w:szCs w:val="24"/>
              </w:rPr>
            </w:pPr>
            <w:r w:rsidRPr="00543116">
              <w:rPr>
                <w:rFonts w:ascii="Liberation Serif" w:hAnsi="Liberation Serif" w:cs="Liberation Serif"/>
                <w:bCs/>
                <w:sz w:val="24"/>
                <w:szCs w:val="24"/>
              </w:rPr>
              <w:t>57.1</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543116">
            <w:pPr>
              <w:spacing w:after="0" w:line="240" w:lineRule="auto"/>
              <w:ind w:firstLine="709"/>
              <w:rPr>
                <w:rFonts w:ascii="Liberation Serif" w:hAnsi="Liberation Serif" w:cs="Liberation Serif"/>
                <w:sz w:val="24"/>
                <w:szCs w:val="24"/>
              </w:rPr>
            </w:pPr>
            <w:r w:rsidRPr="00543116">
              <w:rPr>
                <w:rFonts w:ascii="Liberation Serif" w:hAnsi="Liberation Serif" w:cs="Liberation Serif"/>
                <w:color w:val="000000"/>
                <w:sz w:val="24"/>
                <w:szCs w:val="24"/>
              </w:rPr>
              <w:t>Ввод в эксплуатацию жилья на территории Курганской области</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bCs/>
                <w:sz w:val="24"/>
                <w:szCs w:val="24"/>
              </w:rPr>
            </w:pPr>
            <w:r w:rsidRPr="00543116">
              <w:rPr>
                <w:rFonts w:ascii="Liberation Serif" w:hAnsi="Liberation Serif" w:cs="Liberation Serif"/>
                <w:bCs/>
                <w:sz w:val="24"/>
                <w:szCs w:val="24"/>
              </w:rPr>
              <w:t>тыс. кв. м</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bCs/>
                <w:sz w:val="24"/>
                <w:szCs w:val="24"/>
              </w:rPr>
            </w:pPr>
            <w:r w:rsidRPr="00543116">
              <w:rPr>
                <w:rFonts w:ascii="Liberation Serif" w:hAnsi="Liberation Serif" w:cs="Liberation Serif"/>
                <w:bCs/>
                <w:sz w:val="24"/>
                <w:szCs w:val="24"/>
              </w:rPr>
              <w:t>39</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bCs/>
                <w:sz w:val="24"/>
                <w:szCs w:val="24"/>
              </w:rPr>
            </w:pPr>
            <w:r w:rsidRPr="00543116">
              <w:rPr>
                <w:rFonts w:ascii="Liberation Serif" w:hAnsi="Liberation Serif" w:cs="Liberation Serif"/>
                <w:bCs/>
                <w:sz w:val="24"/>
                <w:szCs w:val="24"/>
              </w:rPr>
              <w:t>41,5</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543116">
            <w:pPr>
              <w:spacing w:after="0" w:line="240" w:lineRule="auto"/>
              <w:ind w:firstLine="709"/>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Плотность автодорог общего пользования с твердым покрытием</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км на 1000 кв. км</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0,19</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0,2</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69244D">
            <w:pPr>
              <w:spacing w:after="0" w:line="240" w:lineRule="auto"/>
              <w:rPr>
                <w:rFonts w:ascii="Liberation Serif" w:hAnsi="Liberation Serif" w:cs="Liberation Serif"/>
                <w:color w:val="000000"/>
                <w:sz w:val="24"/>
                <w:szCs w:val="24"/>
              </w:rPr>
            </w:pPr>
            <w:r w:rsidRPr="00543116">
              <w:rPr>
                <w:rFonts w:ascii="Liberation Serif" w:hAnsi="Liberation Serif" w:cs="Liberation Serif"/>
                <w:color w:val="000000"/>
                <w:sz w:val="24"/>
                <w:szCs w:val="24"/>
              </w:rPr>
              <w:lastRenderedPageBreak/>
              <w:t>Доля протяженности автомобильных дорог регионального или межмуниципального значения, соответствующая нормативным требованиям к их транспортно-эксплуатационному состоянию</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1,99</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2,29</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69244D">
            <w:pPr>
              <w:spacing w:after="0" w:line="240" w:lineRule="auto"/>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Доля дорожной сети, соответствующая нормативным требованиям к ее транспортно-эксплуатационному состоянию</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50</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60</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69244D">
            <w:pPr>
              <w:spacing w:after="0" w:line="240" w:lineRule="auto"/>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Доля домохозяйств, которым обеспечена возможность широкополосного доступа к сети «Интернет»</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65</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85</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69244D">
            <w:pPr>
              <w:spacing w:after="0" w:line="240" w:lineRule="auto"/>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Доступность дошкольного образования для детей в возрасте от полутора до трех лет</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100</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100</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69244D">
            <w:pPr>
              <w:spacing w:after="0" w:line="240" w:lineRule="auto"/>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100</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100</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69244D">
            <w:pPr>
              <w:spacing w:after="0" w:line="240" w:lineRule="auto"/>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Доля детей, охваченных образовательными программами дополнительного образования детей, в общей численности детей и молодежи от 5 до 18 лет</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80</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80</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69244D">
            <w:pPr>
              <w:spacing w:after="0" w:line="240" w:lineRule="auto"/>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Доля граждан в возрасте от 3 до 79 лет, систематически занимающихся физической культурой и спортом</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57,6</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70</w:t>
            </w:r>
          </w:p>
        </w:tc>
      </w:tr>
      <w:tr w:rsidR="00AF4A7D" w:rsidRPr="00543116" w:rsidTr="0082381C">
        <w:trPr>
          <w:cantSplit/>
          <w:trHeight w:val="36"/>
        </w:trPr>
        <w:tc>
          <w:tcPr>
            <w:tcW w:w="4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F4A7D" w:rsidRPr="00543116" w:rsidRDefault="00AF4A7D" w:rsidP="0069244D">
            <w:pPr>
              <w:spacing w:after="0" w:line="240" w:lineRule="auto"/>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Уровень обеспеченности населения спортивными сооружениями исходя из единовременной пропускной способности объектов спорта</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45</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A7D" w:rsidRPr="00543116" w:rsidRDefault="00AF4A7D" w:rsidP="00543116">
            <w:pPr>
              <w:spacing w:after="0" w:line="240" w:lineRule="auto"/>
              <w:ind w:firstLine="709"/>
              <w:jc w:val="center"/>
              <w:rPr>
                <w:rFonts w:ascii="Liberation Serif" w:hAnsi="Liberation Serif" w:cs="Liberation Serif"/>
                <w:color w:val="000000"/>
                <w:sz w:val="24"/>
                <w:szCs w:val="24"/>
              </w:rPr>
            </w:pPr>
            <w:r w:rsidRPr="00543116">
              <w:rPr>
                <w:rFonts w:ascii="Liberation Serif" w:hAnsi="Liberation Serif" w:cs="Liberation Serif"/>
                <w:color w:val="000000"/>
                <w:sz w:val="24"/>
                <w:szCs w:val="24"/>
              </w:rPr>
              <w:t>60</w:t>
            </w:r>
          </w:p>
        </w:tc>
      </w:tr>
    </w:tbl>
    <w:p w:rsidR="00AF4A7D" w:rsidRPr="00543116" w:rsidRDefault="00AF4A7D" w:rsidP="00543116">
      <w:pPr>
        <w:autoSpaceDN w:val="0"/>
        <w:spacing w:after="0" w:line="240" w:lineRule="auto"/>
        <w:ind w:firstLine="709"/>
        <w:jc w:val="both"/>
        <w:rPr>
          <w:rFonts w:ascii="Liberation Serif" w:hAnsi="Liberation Serif" w:cs="Liberation Serif"/>
          <w:iCs/>
          <w:kern w:val="3"/>
          <w:sz w:val="24"/>
          <w:szCs w:val="24"/>
        </w:rPr>
      </w:pPr>
    </w:p>
    <w:p w:rsidR="00EF0A93" w:rsidRPr="00543116" w:rsidRDefault="00EF0A93" w:rsidP="00543116">
      <w:pPr>
        <w:autoSpaceDN w:val="0"/>
        <w:spacing w:after="0" w:line="240" w:lineRule="auto"/>
        <w:ind w:firstLine="709"/>
        <w:jc w:val="center"/>
        <w:rPr>
          <w:rFonts w:ascii="Liberation Serif" w:hAnsi="Liberation Serif" w:cs="Liberation Serif"/>
          <w:b/>
          <w:kern w:val="3"/>
          <w:sz w:val="24"/>
          <w:szCs w:val="24"/>
        </w:rPr>
      </w:pPr>
      <w:r w:rsidRPr="00543116">
        <w:rPr>
          <w:rFonts w:ascii="Liberation Serif" w:hAnsi="Liberation Serif" w:cs="Liberation Serif"/>
          <w:b/>
          <w:kern w:val="3"/>
          <w:sz w:val="24"/>
          <w:szCs w:val="24"/>
        </w:rPr>
        <w:t>Глава 2. Обоснование перечня областей нормирования и дифференциации</w:t>
      </w:r>
    </w:p>
    <w:p w:rsidR="00EF0A93" w:rsidRPr="00543116" w:rsidRDefault="00EF0A93" w:rsidP="00543116">
      <w:pPr>
        <w:autoSpaceDN w:val="0"/>
        <w:spacing w:after="0" w:line="240" w:lineRule="auto"/>
        <w:ind w:firstLine="709"/>
        <w:jc w:val="center"/>
        <w:rPr>
          <w:rFonts w:ascii="Liberation Serif" w:hAnsi="Liberation Serif" w:cs="Liberation Serif"/>
          <w:b/>
          <w:iCs/>
          <w:kern w:val="3"/>
          <w:sz w:val="24"/>
          <w:szCs w:val="24"/>
        </w:rPr>
      </w:pPr>
      <w:r w:rsidRPr="00543116">
        <w:rPr>
          <w:rFonts w:ascii="Liberation Serif" w:hAnsi="Liberation Serif" w:cs="Liberation Serif"/>
          <w:b/>
          <w:kern w:val="3"/>
          <w:sz w:val="24"/>
          <w:szCs w:val="24"/>
        </w:rPr>
        <w:t xml:space="preserve">территории </w:t>
      </w:r>
      <w:r w:rsidR="009C13E5" w:rsidRPr="00543116">
        <w:rPr>
          <w:rFonts w:ascii="Liberation Serif" w:hAnsi="Liberation Serif" w:cs="Liberation Serif"/>
          <w:b/>
          <w:iCs/>
          <w:kern w:val="3"/>
          <w:sz w:val="24"/>
          <w:szCs w:val="24"/>
        </w:rPr>
        <w:t>Куртамышского</w:t>
      </w:r>
      <w:r w:rsidRPr="00543116">
        <w:rPr>
          <w:rFonts w:ascii="Liberation Serif" w:hAnsi="Liberation Serif" w:cs="Liberation Serif"/>
          <w:b/>
          <w:iCs/>
          <w:kern w:val="3"/>
          <w:sz w:val="24"/>
          <w:szCs w:val="24"/>
        </w:rPr>
        <w:t xml:space="preserve"> </w:t>
      </w:r>
      <w:r w:rsidR="002470F3">
        <w:rPr>
          <w:rFonts w:ascii="Liberation Serif" w:hAnsi="Liberation Serif" w:cs="Liberation Serif"/>
          <w:b/>
          <w:iCs/>
          <w:kern w:val="3"/>
          <w:sz w:val="24"/>
          <w:szCs w:val="24"/>
        </w:rPr>
        <w:t>МО</w:t>
      </w:r>
    </w:p>
    <w:p w:rsidR="00EF0A93" w:rsidRPr="00543116" w:rsidRDefault="00EF0A93" w:rsidP="00543116">
      <w:pPr>
        <w:autoSpaceDN w:val="0"/>
        <w:spacing w:after="0" w:line="240" w:lineRule="auto"/>
        <w:ind w:firstLine="709"/>
        <w:jc w:val="both"/>
        <w:rPr>
          <w:rFonts w:ascii="Liberation Serif" w:hAnsi="Liberation Serif" w:cs="Liberation Serif"/>
          <w:iCs/>
          <w:kern w:val="3"/>
          <w:sz w:val="24"/>
          <w:szCs w:val="24"/>
        </w:rPr>
      </w:pPr>
    </w:p>
    <w:p w:rsidR="00EF0A93" w:rsidRPr="00543116" w:rsidRDefault="00EF0A93"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xml:space="preserve">§ 1. Обоснование перечня областей нормирования в МНГП </w:t>
      </w:r>
      <w:r w:rsidR="009C13E5" w:rsidRPr="00543116">
        <w:rPr>
          <w:rFonts w:ascii="Liberation Serif" w:eastAsia="Calibri" w:hAnsi="Liberation Serif" w:cs="Liberation Serif"/>
          <w:i/>
          <w:sz w:val="24"/>
          <w:szCs w:val="24"/>
          <w:lang w:eastAsia="en-US"/>
        </w:rPr>
        <w:t>Куртамышского</w:t>
      </w:r>
      <w:r w:rsidRPr="00543116">
        <w:rPr>
          <w:rFonts w:ascii="Liberation Serif" w:eastAsia="Calibri" w:hAnsi="Liberation Serif" w:cs="Liberation Serif"/>
          <w:i/>
          <w:sz w:val="24"/>
          <w:szCs w:val="24"/>
          <w:lang w:eastAsia="en-US"/>
        </w:rPr>
        <w:t xml:space="preserve"> МО</w:t>
      </w:r>
    </w:p>
    <w:p w:rsidR="00EF0A93" w:rsidRPr="00543116" w:rsidRDefault="00EF0A93" w:rsidP="00543116">
      <w:pPr>
        <w:autoSpaceDN w:val="0"/>
        <w:spacing w:after="0" w:line="240" w:lineRule="auto"/>
        <w:ind w:firstLine="709"/>
        <w:jc w:val="center"/>
        <w:rPr>
          <w:rFonts w:ascii="Liberation Serif" w:eastAsia="Calibri" w:hAnsi="Liberation Serif" w:cs="Liberation Serif"/>
          <w:i/>
          <w:sz w:val="24"/>
          <w:szCs w:val="24"/>
          <w:lang w:eastAsia="en-US"/>
        </w:rPr>
      </w:pPr>
    </w:p>
    <w:p w:rsidR="00EF0A93" w:rsidRPr="00543116" w:rsidRDefault="00EF0A93" w:rsidP="00543116">
      <w:pPr>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Перечень объектов местного значения (таблица 32) для целей МНГП </w:t>
      </w:r>
      <w:r w:rsidR="009C13E5" w:rsidRPr="00543116">
        <w:rPr>
          <w:rFonts w:ascii="Liberation Serif" w:hAnsi="Liberation Serif" w:cs="Liberation Serif"/>
          <w:iCs/>
          <w:kern w:val="3"/>
          <w:sz w:val="24"/>
          <w:szCs w:val="24"/>
        </w:rPr>
        <w:t xml:space="preserve">Куртамышского </w:t>
      </w:r>
      <w:r w:rsidRPr="00543116">
        <w:rPr>
          <w:rFonts w:ascii="Liberation Serif" w:hAnsi="Liberation Serif" w:cs="Liberation Serif"/>
          <w:iCs/>
          <w:kern w:val="3"/>
          <w:sz w:val="24"/>
          <w:szCs w:val="24"/>
        </w:rPr>
        <w:t>МО подготовлен на основании:</w:t>
      </w:r>
    </w:p>
    <w:p w:rsidR="00EF0A93" w:rsidRPr="00543116" w:rsidRDefault="00EF0A93" w:rsidP="00543116">
      <w:pPr>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статьи 23 Градостроительного кодекса Российской Федерации;</w:t>
      </w:r>
    </w:p>
    <w:p w:rsidR="00EF0A93" w:rsidRPr="00543116" w:rsidRDefault="00EF0A93" w:rsidP="00543116">
      <w:pPr>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приказа Министерства экономического развития Российской Федерации России от 15 февраля 2021 года № 71 «Об утверждении Методических рекомендаций по подготовке нормативов градостроительного проектирования»;</w:t>
      </w:r>
    </w:p>
    <w:p w:rsidR="00EF0A93" w:rsidRPr="00543116" w:rsidRDefault="00EF0A93" w:rsidP="00543116">
      <w:pPr>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Закона Курганской области «О градостроительной деятельности в Курганской области».</w:t>
      </w:r>
    </w:p>
    <w:p w:rsidR="00EF0A93" w:rsidRPr="00543116" w:rsidRDefault="00EF0A93" w:rsidP="00543116">
      <w:pPr>
        <w:autoSpaceDN w:val="0"/>
        <w:spacing w:after="0" w:line="240" w:lineRule="auto"/>
        <w:ind w:firstLine="709"/>
        <w:jc w:val="center"/>
        <w:rPr>
          <w:rFonts w:ascii="Liberation Serif" w:eastAsia="Calibri" w:hAnsi="Liberation Serif" w:cs="Liberation Serif"/>
          <w:sz w:val="24"/>
          <w:szCs w:val="24"/>
          <w:lang w:eastAsia="en-US"/>
        </w:rPr>
      </w:pPr>
    </w:p>
    <w:p w:rsidR="00EF0A93" w:rsidRPr="00543116" w:rsidRDefault="00EF0A93"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32. Перечень объектов местного значения, для которых устанавливаются</w:t>
      </w:r>
    </w:p>
    <w:p w:rsidR="00EF0A93" w:rsidRPr="00543116" w:rsidRDefault="00EF0A93"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предельные значения расчетных показателей в МНГП Куртамышского МО</w:t>
      </w:r>
    </w:p>
    <w:p w:rsidR="00EF0A93" w:rsidRPr="00543116" w:rsidRDefault="00EF0A93" w:rsidP="00543116">
      <w:pPr>
        <w:autoSpaceDN w:val="0"/>
        <w:spacing w:after="0" w:line="240" w:lineRule="auto"/>
        <w:ind w:firstLine="709"/>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871"/>
        <w:gridCol w:w="3827"/>
        <w:gridCol w:w="3828"/>
      </w:tblGrid>
      <w:tr w:rsidR="00EF0A93" w:rsidRPr="00543116" w:rsidTr="0082381C">
        <w:trPr>
          <w:tblHeader/>
        </w:trPr>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lastRenderedPageBreak/>
              <w:t>Области, к которым относятся объекты местного значения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543116">
            <w:pPr>
              <w:widowControl w:val="0"/>
              <w:autoSpaceDN w:val="0"/>
              <w:spacing w:after="0" w:line="240" w:lineRule="auto"/>
              <w:ind w:firstLine="709"/>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Виды объектов местного значения городского округа, муниципального округа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543116">
            <w:pPr>
              <w:widowControl w:val="0"/>
              <w:autoSpaceDN w:val="0"/>
              <w:spacing w:after="0" w:line="240" w:lineRule="auto"/>
              <w:ind w:firstLine="709"/>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Нормы законодательства</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Образование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69244D">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Муниципальные образовательные организации: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дошкольные образовательные организации;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общеобразовательные организации;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организации дополнительного образования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подпункт «в» пункта 1 части 5 статьи 23 Градостроительного кодекса Российской Федерации;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пункт 5 статьи 12 Закона Курганской области «О градостроительной деятельности»</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Культура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69244D">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Муниципальные организации культуры и искусства: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общедоступная библиотека;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детская библиотека;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точка доступа к полнотекстовым информационным ресурсам;</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музей тематический;</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музей краеведческий;</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театр по видам искусств;</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концертный зал;</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дом культуры;</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кинозал</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пункт 3 статьи 12 Закона Курганской области «О градостроительной деятельности»;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перечень организаций культуры устанавливается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 Р-965</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Физическая культура и массовый спорт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69244D">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Спортивные сооружения и физкультурно-оздоровительные комплексы, находящиеся в муниципальной собственности: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крытая ледовая арена;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тренировочная база;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плоскостные спортивные сооружения (стадион, игровые спортивные площадки);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спортивный зал</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подпункт «в» пункта 1 части 5 статьи 23 Градостроительного кодекса Российской Федерации;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пункт 4 статьи 12 Закона Курганской области «О градостроительной деятельности»;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перечень объектов спорта устанавливается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 244</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Автомобильные дороги местного значения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автомобильные дороги местного значения в границах городского округа, муниципального округа;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велосипедные дорожки вне границ населенных пунктов</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подпункт «б» пункта 1 части 5 статьи 23 Градостроительного кодекса Российской Федерации;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 пункт 2 статьи 12 Закона Курганской области «О </w:t>
            </w:r>
            <w:r w:rsidRPr="00543116">
              <w:rPr>
                <w:rFonts w:ascii="Liberation Serif" w:hAnsi="Liberation Serif" w:cs="Liberation Serif"/>
                <w:kern w:val="3"/>
                <w:sz w:val="24"/>
                <w:szCs w:val="24"/>
                <w:lang w:bidi="en-US"/>
              </w:rPr>
              <w:lastRenderedPageBreak/>
              <w:t>градостроительной деятельности»</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Организация улично-дорожной сети, дорожного сервиса и транспортного обслуживания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улично-дорожная сеть населенных пунктов;</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велосипедные дорожки в границах населенных пунктов;</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автовокзал (автостанция) межмуниципального сообщения;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транспортно-эксплуатационные предприятия городского транспорта;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остановочные пункты городского общественного пассажирского транспорта;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автозаправочные станции;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станции технического обслуживания автомобилей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подпункт «б» пункта 1 части 5 статьи 23 Градостроительного кодекса Российской Федерации;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пункт 2 статьи 12 Закона Курганской области «О градостроительной деятельности»</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Обеспечение населения объектами парковки легковых автомобилей на стоянках автомобилей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места парковки легковых автомобилей на стоянках автомобилей, размещаемые у границ лесопарков, зон отдыха и курортных зон;</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индивидуальные места парковки для маломобильных групп населения на участке около или внутри зданий учреждений обслуживания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подпункт «б» пункта 1 части 5 статьи 23 Градостроительного кодекса Российской Федерации;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 пункт 2 статьи 12 Закона Курганской области «О градостроительной деятельности»</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Электро-, газо-, теплоснабжение, водоснабжение населения, водоотведение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объекты электроснабжения населения;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объекты газоснабжения населения;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объекты теплоснабжения населения;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 объекты водоснабжения населения;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объекты водоотведения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 xml:space="preserve">- подпункт «а» пункта 1 части 5 статьи 23 Градостроительного кодекса Российской Федерации; пункт 1 статьи 12 Закона Курганской области «О градостроительной </w:t>
            </w:r>
            <w:r w:rsidRPr="00543116">
              <w:rPr>
                <w:rFonts w:ascii="Liberation Serif" w:hAnsi="Liberation Serif" w:cs="Liberation Serif"/>
                <w:kern w:val="3"/>
                <w:sz w:val="24"/>
                <w:szCs w:val="24"/>
                <w:lang w:bidi="en-US"/>
              </w:rPr>
              <w:lastRenderedPageBreak/>
              <w:t>деятельности»</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Обработка, утилизация, обезвреживание, размещение ТКО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места накопления ТКО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подпункт «в» пункта 1 части 5 статьи 23 Градостроительного кодекса Российской Федерации; пункт 7 статьи 12 Закона Курганской области «О градостроительной деятельности»</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благоустройства и озеленения территории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озелененные территории общего пользования;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парк культуры и отдыха;</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площадки для игр детей, отдыха взрослого населения и занятий физкультурой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пункт 12 статьи 12 Закона Курганской области «О градостроительной деятельности»</w:t>
            </w:r>
          </w:p>
        </w:tc>
      </w:tr>
      <w:tr w:rsidR="00EF0A93" w:rsidRPr="00543116" w:rsidTr="0082381C">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Иные области в связи с решением вопросов местного значения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объекты, в которых (на территории которых) размещаются органы местного самоуправления;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муниципальный архив;</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участковые пункты полиции;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организации ритуального обслуживания населения;</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кладбища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подпункт «г» пункта 1 части 5 статьи 23 Градостроительного кодекса Российской Федерации;</w:t>
            </w:r>
          </w:p>
          <w:p w:rsidR="00EF0A93" w:rsidRPr="00543116" w:rsidRDefault="00EF0A93" w:rsidP="003F6AAF">
            <w:pPr>
              <w:widowControl w:val="0"/>
              <w:autoSpaceDN w:val="0"/>
              <w:spacing w:after="0" w:line="240" w:lineRule="auto"/>
              <w:ind w:firstLine="709"/>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пункты 9, 11, 12 статьи 12 Закона Курганской области «О градостроительной деятельности»</w:t>
            </w:r>
          </w:p>
        </w:tc>
      </w:tr>
    </w:tbl>
    <w:p w:rsidR="002470F3" w:rsidRDefault="002470F3" w:rsidP="00543116">
      <w:pPr>
        <w:autoSpaceDN w:val="0"/>
        <w:spacing w:after="0" w:line="240" w:lineRule="auto"/>
        <w:ind w:firstLine="709"/>
        <w:jc w:val="center"/>
        <w:rPr>
          <w:rFonts w:ascii="Liberation Serif" w:eastAsia="Calibri" w:hAnsi="Liberation Serif" w:cs="Liberation Serif"/>
          <w:i/>
          <w:sz w:val="24"/>
          <w:szCs w:val="24"/>
          <w:lang w:eastAsia="en-US"/>
        </w:rPr>
      </w:pPr>
    </w:p>
    <w:p w:rsidR="00D11049" w:rsidRPr="00543116" w:rsidRDefault="00D11049"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 2. Обоснование дифференциации территории в составе МНГП Куртамышского МО</w:t>
      </w:r>
    </w:p>
    <w:p w:rsidR="00D11049" w:rsidRPr="00543116" w:rsidRDefault="00D11049" w:rsidP="00543116">
      <w:pPr>
        <w:autoSpaceDN w:val="0"/>
        <w:spacing w:after="0" w:line="240" w:lineRule="auto"/>
        <w:ind w:firstLine="709"/>
        <w:jc w:val="center"/>
        <w:rPr>
          <w:rFonts w:ascii="Liberation Serif" w:eastAsia="Calibri" w:hAnsi="Liberation Serif" w:cs="Liberation Serif"/>
          <w:i/>
          <w:sz w:val="24"/>
          <w:szCs w:val="24"/>
          <w:lang w:eastAsia="en-US"/>
        </w:rPr>
      </w:pPr>
    </w:p>
    <w:p w:rsidR="00D11049" w:rsidRPr="00543116" w:rsidRDefault="00D11049"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xml:space="preserve">В качестве факторов дифференциации проектируемой территории </w:t>
      </w:r>
      <w:r w:rsidR="009C13E5" w:rsidRPr="00543116">
        <w:rPr>
          <w:rFonts w:ascii="Liberation Serif" w:hAnsi="Liberation Serif" w:cs="Liberation Serif"/>
          <w:iCs/>
          <w:kern w:val="3"/>
          <w:sz w:val="24"/>
          <w:szCs w:val="24"/>
        </w:rPr>
        <w:t>Куртамышского</w:t>
      </w:r>
      <w:r w:rsidR="002470F3">
        <w:rPr>
          <w:rFonts w:ascii="Liberation Serif" w:hAnsi="Liberation Serif" w:cs="Liberation Serif"/>
          <w:iCs/>
          <w:kern w:val="3"/>
          <w:sz w:val="24"/>
          <w:szCs w:val="24"/>
        </w:rPr>
        <w:t xml:space="preserve"> МО</w:t>
      </w:r>
      <w:r w:rsidRPr="00543116">
        <w:rPr>
          <w:rFonts w:ascii="Liberation Serif" w:hAnsi="Liberation Serif" w:cs="Liberation Serif"/>
          <w:iCs/>
          <w:kern w:val="3"/>
          <w:sz w:val="24"/>
          <w:szCs w:val="24"/>
        </w:rPr>
        <w:t xml:space="preserve"> для установления значений расчетных показателей в МНГП </w:t>
      </w:r>
      <w:r w:rsidR="009C13E5" w:rsidRPr="00543116">
        <w:rPr>
          <w:rFonts w:ascii="Liberation Serif" w:hAnsi="Liberation Serif" w:cs="Liberation Serif"/>
          <w:iCs/>
          <w:kern w:val="3"/>
          <w:sz w:val="24"/>
          <w:szCs w:val="24"/>
        </w:rPr>
        <w:t>Куртамышского</w:t>
      </w:r>
      <w:r w:rsidRPr="00543116">
        <w:rPr>
          <w:rFonts w:ascii="Liberation Serif" w:hAnsi="Liberation Serif" w:cs="Liberation Serif"/>
          <w:iCs/>
          <w:kern w:val="3"/>
          <w:sz w:val="24"/>
          <w:szCs w:val="24"/>
        </w:rPr>
        <w:t xml:space="preserve"> МО определены:</w:t>
      </w:r>
    </w:p>
    <w:p w:rsidR="00D11049" w:rsidRPr="00543116" w:rsidRDefault="00D11049"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численность населения;</w:t>
      </w:r>
    </w:p>
    <w:p w:rsidR="00D11049" w:rsidRPr="00543116" w:rsidRDefault="00D11049"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статус муниципального образования – муниципальный округ;</w:t>
      </w:r>
    </w:p>
    <w:p w:rsidR="00D11049" w:rsidRPr="00543116" w:rsidRDefault="00D11049"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 вид (категория) населенного пункта: городской населенный пункт, сельский населенный пункт.</w:t>
      </w:r>
    </w:p>
    <w:p w:rsidR="00D11049" w:rsidRPr="00543116" w:rsidRDefault="00D11049"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1. Дифференциация населённых пунктов в зависимости от численности населения.</w:t>
      </w:r>
    </w:p>
    <w:p w:rsidR="00D11049" w:rsidRPr="00543116" w:rsidRDefault="00D11049"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t>Расчетные показатели минимально допустимого уровня обеспеченности некоторыми объектами социальной и транспортной инфраструктуры необходимо применять в зависимости от численности населения административно-территориальной единицы.</w:t>
      </w:r>
    </w:p>
    <w:p w:rsidR="00D11049" w:rsidRPr="00543116" w:rsidRDefault="00D11049" w:rsidP="00543116">
      <w:pPr>
        <w:autoSpaceDN w:val="0"/>
        <w:spacing w:after="0" w:line="240" w:lineRule="auto"/>
        <w:ind w:firstLine="709"/>
        <w:jc w:val="both"/>
        <w:rPr>
          <w:rFonts w:ascii="Liberation Serif" w:hAnsi="Liberation Serif" w:cs="Liberation Serif"/>
          <w:iCs/>
          <w:kern w:val="3"/>
          <w:sz w:val="24"/>
          <w:szCs w:val="24"/>
        </w:rPr>
      </w:pPr>
      <w:r w:rsidRPr="00543116">
        <w:rPr>
          <w:rFonts w:ascii="Liberation Serif" w:hAnsi="Liberation Serif" w:cs="Liberation Serif"/>
          <w:iCs/>
          <w:kern w:val="3"/>
          <w:sz w:val="24"/>
          <w:szCs w:val="24"/>
        </w:rPr>
        <w:lastRenderedPageBreak/>
        <w:t xml:space="preserve">Населённые пункты Куртамышского </w:t>
      </w:r>
      <w:r w:rsidR="002470F3">
        <w:rPr>
          <w:rFonts w:ascii="Liberation Serif" w:hAnsi="Liberation Serif" w:cs="Liberation Serif"/>
          <w:iCs/>
          <w:kern w:val="3"/>
          <w:sz w:val="24"/>
          <w:szCs w:val="24"/>
        </w:rPr>
        <w:t>МО</w:t>
      </w:r>
      <w:r w:rsidRPr="00543116">
        <w:rPr>
          <w:rFonts w:ascii="Liberation Serif" w:hAnsi="Liberation Serif" w:cs="Liberation Serif"/>
          <w:iCs/>
          <w:kern w:val="3"/>
          <w:sz w:val="24"/>
          <w:szCs w:val="24"/>
        </w:rPr>
        <w:t xml:space="preserve"> в зависимости от численности населения подразделяются на группы, представленные в таблице 33.</w:t>
      </w:r>
    </w:p>
    <w:p w:rsidR="00D11049" w:rsidRPr="00543116" w:rsidRDefault="00D11049" w:rsidP="00543116">
      <w:pPr>
        <w:autoSpaceDN w:val="0"/>
        <w:spacing w:after="0" w:line="240" w:lineRule="auto"/>
        <w:ind w:firstLine="709"/>
        <w:jc w:val="center"/>
        <w:rPr>
          <w:rFonts w:ascii="Liberation Serif" w:eastAsia="Calibri" w:hAnsi="Liberation Serif" w:cs="Liberation Serif"/>
          <w:sz w:val="24"/>
          <w:szCs w:val="24"/>
          <w:lang w:eastAsia="en-US"/>
        </w:rPr>
      </w:pPr>
    </w:p>
    <w:p w:rsidR="00D11049" w:rsidRDefault="00D11049" w:rsidP="002470F3">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33. Дифференциация населенных пунктов</w:t>
      </w:r>
      <w:r w:rsidR="002470F3">
        <w:rPr>
          <w:rFonts w:ascii="Liberation Serif" w:eastAsia="Calibri" w:hAnsi="Liberation Serif" w:cs="Liberation Serif"/>
          <w:i/>
          <w:sz w:val="24"/>
          <w:szCs w:val="24"/>
          <w:lang w:eastAsia="en-US"/>
        </w:rPr>
        <w:t xml:space="preserve"> МО </w:t>
      </w:r>
      <w:r w:rsidRPr="00543116">
        <w:rPr>
          <w:rFonts w:ascii="Liberation Serif" w:eastAsia="Calibri" w:hAnsi="Liberation Serif" w:cs="Liberation Serif"/>
          <w:i/>
          <w:sz w:val="24"/>
          <w:szCs w:val="24"/>
          <w:lang w:eastAsia="en-US"/>
        </w:rPr>
        <w:t>по численности населения</w:t>
      </w:r>
    </w:p>
    <w:p w:rsidR="002470F3" w:rsidRPr="00543116" w:rsidRDefault="002470F3" w:rsidP="002470F3">
      <w:pPr>
        <w:autoSpaceDN w:val="0"/>
        <w:spacing w:after="0" w:line="240" w:lineRule="auto"/>
        <w:ind w:firstLine="709"/>
        <w:jc w:val="center"/>
        <w:rPr>
          <w:rFonts w:ascii="Liberation Serif" w:eastAsia="Calibri" w:hAnsi="Liberation Serif" w:cs="Liberation Serif"/>
          <w:i/>
          <w:sz w:val="24"/>
          <w:szCs w:val="24"/>
          <w:lang w:eastAsia="en-US"/>
        </w:rPr>
      </w:pPr>
    </w:p>
    <w:tbl>
      <w:tblPr>
        <w:tblW w:w="9464" w:type="dxa"/>
        <w:tblLayout w:type="fixed"/>
        <w:tblCellMar>
          <w:left w:w="10" w:type="dxa"/>
          <w:right w:w="10" w:type="dxa"/>
        </w:tblCellMar>
        <w:tblLook w:val="04A0" w:firstRow="1" w:lastRow="0" w:firstColumn="1" w:lastColumn="0" w:noHBand="0" w:noVBand="1"/>
      </w:tblPr>
      <w:tblGrid>
        <w:gridCol w:w="4732"/>
        <w:gridCol w:w="4732"/>
      </w:tblGrid>
      <w:tr w:rsidR="00D11049" w:rsidRPr="00543116" w:rsidTr="0063760D">
        <w:trPr>
          <w:trHeight w:val="227"/>
          <w:tblHeader/>
        </w:trPr>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keepNext/>
              <w:ind w:firstLine="709"/>
              <w:jc w:val="center"/>
              <w:rPr>
                <w:rFonts w:ascii="Liberation Serif" w:hAnsi="Liberation Serif" w:cs="Liberation Serif"/>
              </w:rPr>
            </w:pPr>
            <w:r w:rsidRPr="00543116">
              <w:rPr>
                <w:rFonts w:ascii="Liberation Serif" w:hAnsi="Liberation Serif" w:cs="Liberation Serif"/>
                <w:b/>
                <w:bCs/>
              </w:rPr>
              <w:t>Группы населенных пунктов</w:t>
            </w:r>
          </w:p>
        </w:tc>
        <w:tc>
          <w:tcPr>
            <w:tcW w:w="4732" w:type="dxa"/>
            <w:tcBorders>
              <w:top w:val="single" w:sz="8" w:space="0" w:color="000000"/>
              <w:left w:val="single" w:sz="8" w:space="0" w:color="000000"/>
              <w:right w:val="single" w:sz="8" w:space="0" w:color="000000"/>
            </w:tcBorders>
            <w:shd w:val="clear" w:color="auto" w:fill="FFFFFF"/>
          </w:tcPr>
          <w:p w:rsidR="00D11049" w:rsidRPr="00543116" w:rsidRDefault="00D11049" w:rsidP="00543116">
            <w:pPr>
              <w:pStyle w:val="Default"/>
              <w:keepNext/>
              <w:ind w:firstLine="709"/>
              <w:jc w:val="center"/>
              <w:rPr>
                <w:rFonts w:ascii="Liberation Serif" w:hAnsi="Liberation Serif" w:cs="Liberation Serif"/>
                <w:b/>
                <w:bCs/>
              </w:rPr>
            </w:pPr>
            <w:r w:rsidRPr="00543116">
              <w:rPr>
                <w:rFonts w:ascii="Liberation Serif" w:hAnsi="Liberation Serif" w:cs="Liberation Serif"/>
                <w:b/>
                <w:bCs/>
              </w:rPr>
              <w:t>Численность населения, тыс. человек</w:t>
            </w:r>
          </w:p>
        </w:tc>
      </w:tr>
      <w:tr w:rsidR="00D11049" w:rsidRPr="00543116" w:rsidTr="0063760D">
        <w:trPr>
          <w:trHeight w:val="227"/>
        </w:trPr>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ind w:firstLine="709"/>
              <w:rPr>
                <w:rFonts w:ascii="Liberation Serif" w:hAnsi="Liberation Serif" w:cs="Liberation Serif"/>
              </w:rPr>
            </w:pPr>
            <w:r w:rsidRPr="00543116">
              <w:rPr>
                <w:rFonts w:ascii="Liberation Serif" w:hAnsi="Liberation Serif" w:cs="Liberation Serif"/>
              </w:rPr>
              <w:t>Крупные</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ind w:firstLine="709"/>
              <w:jc w:val="center"/>
              <w:rPr>
                <w:rFonts w:ascii="Liberation Serif" w:hAnsi="Liberation Serif" w:cs="Liberation Serif"/>
              </w:rPr>
            </w:pPr>
            <w:r w:rsidRPr="00543116">
              <w:rPr>
                <w:rFonts w:ascii="Liberation Serif" w:hAnsi="Liberation Serif" w:cs="Liberation Serif"/>
              </w:rPr>
              <w:t>Свыше 5</w:t>
            </w:r>
          </w:p>
        </w:tc>
      </w:tr>
      <w:tr w:rsidR="00D11049" w:rsidRPr="00543116" w:rsidTr="0063760D">
        <w:trPr>
          <w:trHeight w:val="227"/>
        </w:trPr>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ind w:firstLine="709"/>
              <w:rPr>
                <w:rFonts w:ascii="Liberation Serif" w:hAnsi="Liberation Serif" w:cs="Liberation Serif"/>
              </w:rPr>
            </w:pPr>
            <w:r w:rsidRPr="00543116">
              <w:rPr>
                <w:rFonts w:ascii="Liberation Serif" w:hAnsi="Liberation Serif" w:cs="Liberation Serif"/>
              </w:rPr>
              <w:t>Большие</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ind w:firstLine="709"/>
              <w:jc w:val="center"/>
              <w:rPr>
                <w:rFonts w:ascii="Liberation Serif" w:hAnsi="Liberation Serif" w:cs="Liberation Serif"/>
              </w:rPr>
            </w:pPr>
            <w:r w:rsidRPr="00543116">
              <w:rPr>
                <w:rFonts w:ascii="Liberation Serif" w:hAnsi="Liberation Serif" w:cs="Liberation Serif"/>
              </w:rPr>
              <w:t>Свыше 1 до 5</w:t>
            </w:r>
          </w:p>
        </w:tc>
      </w:tr>
      <w:tr w:rsidR="00D11049" w:rsidRPr="00543116" w:rsidTr="0063760D">
        <w:trPr>
          <w:trHeight w:val="227"/>
        </w:trPr>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ind w:firstLine="709"/>
              <w:rPr>
                <w:rFonts w:ascii="Liberation Serif" w:hAnsi="Liberation Serif" w:cs="Liberation Serif"/>
              </w:rPr>
            </w:pPr>
            <w:r w:rsidRPr="00543116">
              <w:rPr>
                <w:rFonts w:ascii="Liberation Serif" w:hAnsi="Liberation Serif" w:cs="Liberation Serif"/>
              </w:rPr>
              <w:t>Средние</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ind w:firstLine="709"/>
              <w:jc w:val="center"/>
              <w:rPr>
                <w:rFonts w:ascii="Liberation Serif" w:hAnsi="Liberation Serif" w:cs="Liberation Serif"/>
              </w:rPr>
            </w:pPr>
            <w:r w:rsidRPr="00543116">
              <w:rPr>
                <w:rFonts w:ascii="Liberation Serif" w:hAnsi="Liberation Serif" w:cs="Liberation Serif"/>
              </w:rPr>
              <w:t>Свыше 0,2 до 1</w:t>
            </w:r>
          </w:p>
        </w:tc>
      </w:tr>
      <w:tr w:rsidR="00D11049" w:rsidRPr="00543116" w:rsidTr="0063760D">
        <w:trPr>
          <w:trHeight w:val="227"/>
        </w:trPr>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ind w:firstLine="709"/>
              <w:rPr>
                <w:rFonts w:ascii="Liberation Serif" w:hAnsi="Liberation Serif" w:cs="Liberation Serif"/>
              </w:rPr>
            </w:pPr>
            <w:r w:rsidRPr="00543116">
              <w:rPr>
                <w:rFonts w:ascii="Liberation Serif" w:hAnsi="Liberation Serif" w:cs="Liberation Serif"/>
              </w:rPr>
              <w:t>Малые</w:t>
            </w:r>
          </w:p>
        </w:tc>
        <w:tc>
          <w:tcPr>
            <w:tcW w:w="4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11049" w:rsidRPr="00543116" w:rsidRDefault="00D11049" w:rsidP="00543116">
            <w:pPr>
              <w:pStyle w:val="Default"/>
              <w:ind w:firstLine="709"/>
              <w:jc w:val="center"/>
              <w:rPr>
                <w:rFonts w:ascii="Liberation Serif" w:hAnsi="Liberation Serif" w:cs="Liberation Serif"/>
              </w:rPr>
            </w:pPr>
            <w:r w:rsidRPr="00543116">
              <w:rPr>
                <w:rFonts w:ascii="Liberation Serif" w:hAnsi="Liberation Serif" w:cs="Liberation Serif"/>
              </w:rPr>
              <w:t>До 0,2</w:t>
            </w:r>
          </w:p>
        </w:tc>
      </w:tr>
    </w:tbl>
    <w:p w:rsidR="00D11049" w:rsidRPr="00543116" w:rsidRDefault="00D11049" w:rsidP="00543116">
      <w:pPr>
        <w:spacing w:after="0" w:line="240" w:lineRule="auto"/>
        <w:ind w:firstLine="709"/>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2. Дифференциация по статусу муниципального образования и виду (категории) населенного пункта</w:t>
      </w:r>
    </w:p>
    <w:p w:rsidR="00D11049" w:rsidRPr="00543116" w:rsidRDefault="00D11049" w:rsidP="00543116">
      <w:pPr>
        <w:spacing w:after="0" w:line="240" w:lineRule="auto"/>
        <w:ind w:firstLine="709"/>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Большое значение имеет статус муниципального образования (городской округ, муниципальный округ)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rsidR="00D11049" w:rsidRPr="00543116" w:rsidRDefault="00D11049" w:rsidP="00543116">
      <w:pPr>
        <w:spacing w:after="0" w:line="240" w:lineRule="auto"/>
        <w:ind w:firstLine="709"/>
        <w:jc w:val="both"/>
        <w:rPr>
          <w:rFonts w:ascii="Liberation Serif" w:eastAsia="Calibri" w:hAnsi="Liberation Serif" w:cs="Liberation Serif"/>
          <w:sz w:val="24"/>
          <w:szCs w:val="24"/>
          <w:lang w:eastAsia="en-US"/>
        </w:rPr>
      </w:pPr>
      <w:r w:rsidRPr="00543116">
        <w:rPr>
          <w:rFonts w:ascii="Liberation Serif" w:hAnsi="Liberation Serif" w:cs="Liberation Serif"/>
          <w:sz w:val="24"/>
          <w:szCs w:val="24"/>
        </w:rPr>
        <w:t>К городским населенным пунктам Курганской области относятся: город Куртамыш</w:t>
      </w:r>
    </w:p>
    <w:p w:rsidR="00D11049" w:rsidRPr="00543116" w:rsidRDefault="00D11049" w:rsidP="00543116">
      <w:pPr>
        <w:spacing w:after="0" w:line="240" w:lineRule="auto"/>
        <w:ind w:firstLine="709"/>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Остальные населенные пункты Куртамышского </w:t>
      </w:r>
      <w:r w:rsidR="002470F3">
        <w:rPr>
          <w:rFonts w:ascii="Liberation Serif" w:eastAsia="Calibri" w:hAnsi="Liberation Serif" w:cs="Liberation Serif"/>
          <w:sz w:val="24"/>
          <w:szCs w:val="24"/>
          <w:lang w:eastAsia="en-US"/>
        </w:rPr>
        <w:t>МО</w:t>
      </w:r>
      <w:r w:rsidRPr="00543116">
        <w:rPr>
          <w:rFonts w:ascii="Liberation Serif" w:eastAsia="Calibri" w:hAnsi="Liberation Serif" w:cs="Liberation Serif"/>
          <w:sz w:val="24"/>
          <w:szCs w:val="24"/>
          <w:lang w:eastAsia="en-US"/>
        </w:rPr>
        <w:t xml:space="preserve"> относятся к сельским населенным пунктам.</w:t>
      </w:r>
    </w:p>
    <w:p w:rsidR="00D11049" w:rsidRPr="00543116" w:rsidRDefault="00D11049" w:rsidP="00543116">
      <w:pPr>
        <w:spacing w:after="0" w:line="240" w:lineRule="auto"/>
        <w:ind w:firstLine="709"/>
        <w:jc w:val="center"/>
        <w:rPr>
          <w:rFonts w:ascii="Liberation Serif" w:hAnsi="Liberation Serif" w:cs="Liberation Serif"/>
          <w:b/>
          <w:iCs/>
          <w:kern w:val="3"/>
          <w:sz w:val="24"/>
          <w:szCs w:val="24"/>
        </w:rPr>
      </w:pPr>
      <w:r w:rsidRPr="00543116">
        <w:rPr>
          <w:rFonts w:ascii="Liberation Serif" w:hAnsi="Liberation Serif" w:cs="Liberation Serif"/>
          <w:b/>
          <w:kern w:val="3"/>
          <w:sz w:val="24"/>
          <w:szCs w:val="24"/>
        </w:rPr>
        <w:t>Глава 3. Материалы по обоснованию предельных значений расчётных показателей обеспеченности и территориальной доступности объектов местного значения</w:t>
      </w:r>
    </w:p>
    <w:p w:rsidR="00E35FF4" w:rsidRDefault="00D11049" w:rsidP="00695267">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34. Объекты местного значения в области образования</w:t>
      </w:r>
    </w:p>
    <w:p w:rsidR="002470F3" w:rsidRPr="00695267" w:rsidRDefault="002470F3" w:rsidP="00695267">
      <w:pPr>
        <w:autoSpaceDN w:val="0"/>
        <w:spacing w:after="0" w:line="240" w:lineRule="auto"/>
        <w:ind w:firstLine="709"/>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403"/>
        <w:gridCol w:w="2693"/>
        <w:gridCol w:w="5430"/>
      </w:tblGrid>
      <w:tr w:rsidR="00E35FF4" w:rsidRPr="000B719D" w:rsidTr="00023EB8">
        <w:trPr>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keepNext/>
              <w:widowControl w:val="0"/>
              <w:autoSpaceDN w:val="0"/>
              <w:jc w:val="center"/>
              <w:rPr>
                <w:rFonts w:ascii="Liberation Serif" w:hAnsi="Liberation Serif" w:cs="Liberation Serif"/>
                <w:kern w:val="3"/>
                <w:sz w:val="24"/>
                <w:szCs w:val="24"/>
                <w:lang w:val="en-US" w:bidi="en-US"/>
              </w:rPr>
            </w:pPr>
            <w:r w:rsidRPr="000B719D">
              <w:rPr>
                <w:rFonts w:ascii="Liberation Serif" w:hAnsi="Liberation Serif" w:cs="Liberation Serif"/>
                <w:b/>
                <w:kern w:val="3"/>
                <w:sz w:val="24"/>
                <w:szCs w:val="24"/>
                <w:lang w:bidi="en-US"/>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keepNext/>
              <w:widowControl w:val="0"/>
              <w:autoSpaceDN w:val="0"/>
              <w:jc w:val="center"/>
              <w:rPr>
                <w:rFonts w:ascii="Liberation Serif" w:hAnsi="Liberation Serif" w:cs="Liberation Serif"/>
                <w:kern w:val="3"/>
                <w:sz w:val="24"/>
                <w:szCs w:val="24"/>
                <w:lang w:val="en-US" w:bidi="en-US"/>
              </w:rPr>
            </w:pPr>
            <w:r w:rsidRPr="000B719D">
              <w:rPr>
                <w:rFonts w:ascii="Liberation Serif" w:hAnsi="Liberation Serif" w:cs="Liberation Serif"/>
                <w:b/>
                <w:kern w:val="3"/>
                <w:sz w:val="24"/>
                <w:szCs w:val="24"/>
                <w:lang w:bidi="en-US"/>
              </w:rPr>
              <w:t>Тип расчетного показателя</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keepNext/>
              <w:widowControl w:val="0"/>
              <w:autoSpaceDN w:val="0"/>
              <w:jc w:val="center"/>
              <w:rPr>
                <w:rFonts w:ascii="Liberation Serif" w:hAnsi="Liberation Serif" w:cs="Liberation Serif"/>
                <w:b/>
                <w:kern w:val="3"/>
                <w:sz w:val="24"/>
                <w:szCs w:val="24"/>
                <w:lang w:bidi="en-US"/>
              </w:rPr>
            </w:pPr>
            <w:r w:rsidRPr="000B719D">
              <w:rPr>
                <w:rFonts w:ascii="Liberation Serif" w:hAnsi="Liberation Serif" w:cs="Liberation Serif"/>
                <w:b/>
                <w:kern w:val="3"/>
                <w:sz w:val="24"/>
                <w:szCs w:val="24"/>
                <w:lang w:bidi="en-US"/>
              </w:rPr>
              <w:t>Обоснование предельного значения расчетного показателя</w:t>
            </w:r>
          </w:p>
        </w:tc>
      </w:tr>
      <w:tr w:rsidR="00E35FF4" w:rsidRPr="000B719D" w:rsidTr="00023EB8">
        <w:tc>
          <w:tcPr>
            <w:tcW w:w="95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keepNext/>
              <w:widowControl w:val="0"/>
              <w:autoSpaceDN w:val="0"/>
              <w:jc w:val="center"/>
              <w:rPr>
                <w:rFonts w:ascii="Liberation Serif" w:hAnsi="Liberation Serif" w:cs="Liberation Serif"/>
                <w:b/>
                <w:bCs/>
                <w:kern w:val="3"/>
                <w:sz w:val="24"/>
                <w:szCs w:val="24"/>
                <w:lang w:bidi="en-US"/>
              </w:rPr>
            </w:pPr>
            <w:r w:rsidRPr="000B719D">
              <w:rPr>
                <w:rFonts w:ascii="Liberation Serif" w:hAnsi="Liberation Serif" w:cs="Liberation Serif"/>
                <w:b/>
                <w:bCs/>
                <w:kern w:val="3"/>
                <w:sz w:val="24"/>
                <w:szCs w:val="24"/>
                <w:lang w:bidi="en-US"/>
              </w:rPr>
              <w:t>Дошкольное образование</w:t>
            </w:r>
          </w:p>
        </w:tc>
      </w:tr>
      <w:tr w:rsidR="00E35FF4" w:rsidRPr="000B719D" w:rsidTr="00023EB8">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Дошкольные 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Число мест в дошкольных образовательных организациях в расчете на 1000 человек определено расчетным путем по состоянию на 1 января 2022 года. При этом в расчетах учтено, что проводимая в Российской Федерации демографическая политика направлена на увеличение рождаемости и повышение численности детей, поэтому принятые в качестве нормативов показатели являются минимальными и могут быть уточнены при изменении демографической структуры муниципальных образований в местных нормативах градостроительного проектирования.</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 xml:space="preserve">При расчете норматива обеспеченности в части мест в дошкольных образовательных организациях учитывались требования по обеспеченности, изложенные в приложении к письму Минобрнауки </w:t>
            </w:r>
            <w:r w:rsidRPr="000B719D">
              <w:rPr>
                <w:rFonts w:ascii="Liberation Serif" w:hAnsi="Liberation Serif" w:cs="Liberation Serif"/>
                <w:kern w:val="3"/>
                <w:sz w:val="24"/>
                <w:szCs w:val="24"/>
                <w:lang w:bidi="en-US"/>
              </w:rPr>
              <w:lastRenderedPageBreak/>
              <w:t>России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населения муниципальных образований в местах в дошкольных образовательных организациях. При этом расчет проводился по формуле:</w:t>
            </w:r>
          </w:p>
          <w:p w:rsidR="00E35FF4" w:rsidRPr="000B719D" w:rsidRDefault="00A17323" w:rsidP="0063760D">
            <w:pPr>
              <w:widowControl w:val="0"/>
              <w:autoSpaceDN w:val="0"/>
              <w:rPr>
                <w:rFonts w:ascii="Liberation Serif" w:hAnsi="Liberation Serif" w:cs="Liberation Serif"/>
                <w:kern w:val="3"/>
                <w:sz w:val="24"/>
                <w:szCs w:val="24"/>
                <w:lang w:bidi="en-US"/>
              </w:rPr>
            </w:pPr>
            <w:r>
              <w:rPr>
                <w:rFonts w:ascii="Liberation Serif" w:hAnsi="Liberation Serif" w:cs="Liberation Serif"/>
                <w:noProof/>
                <w:kern w:val="3"/>
                <w:sz w:val="24"/>
                <w:szCs w:val="24"/>
              </w:rPr>
              <mc:AlternateContent>
                <mc:Choice Requires="wps">
                  <w:drawing>
                    <wp:anchor distT="0" distB="0" distL="114300" distR="114300" simplePos="0" relativeHeight="251660288" behindDoc="0" locked="0" layoutInCell="1" allowOverlap="1">
                      <wp:simplePos x="0" y="0"/>
                      <wp:positionH relativeFrom="column">
                        <wp:posOffset>586105</wp:posOffset>
                      </wp:positionH>
                      <wp:positionV relativeFrom="paragraph">
                        <wp:posOffset>17145</wp:posOffset>
                      </wp:positionV>
                      <wp:extent cx="108585" cy="436880"/>
                      <wp:effectExtent l="38100" t="0" r="5715" b="127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436880"/>
                              </a:xfrm>
                              <a:custGeom>
                                <a:avLst/>
                                <a:gdLst>
                                  <a:gd name="f0" fmla="val 10800000"/>
                                  <a:gd name="f1" fmla="val 5400000"/>
                                  <a:gd name="f2" fmla="val 180"/>
                                  <a:gd name="f3" fmla="val w"/>
                                  <a:gd name="f4" fmla="val h"/>
                                  <a:gd name="f5" fmla="val ss"/>
                                  <a:gd name="f6" fmla="val 0"/>
                                  <a:gd name="f7" fmla="*/ 5419351 1 1725033"/>
                                  <a:gd name="f8" fmla="+- 0 0 5400000"/>
                                  <a:gd name="f9" fmla="val 8333"/>
                                  <a:gd name="f10" fmla="val 50000"/>
                                  <a:gd name="f11" fmla="+- 0 0 0"/>
                                  <a:gd name="f12" fmla="abs f3"/>
                                  <a:gd name="f13" fmla="abs f4"/>
                                  <a:gd name="f14" fmla="abs f5"/>
                                  <a:gd name="f15" fmla="+- 2700000 f1 0"/>
                                  <a:gd name="f16" fmla="*/ f11 f0 1"/>
                                  <a:gd name="f17" fmla="?: f12 f3 1"/>
                                  <a:gd name="f18" fmla="?: f13 f4 1"/>
                                  <a:gd name="f19" fmla="?: f14 f5 1"/>
                                  <a:gd name="f20" fmla="+- f15 0 f1"/>
                                  <a:gd name="f21" fmla="*/ f16 1 f2"/>
                                  <a:gd name="f22" fmla="*/ f17 1 21600"/>
                                  <a:gd name="f23" fmla="*/ f18 1 21600"/>
                                  <a:gd name="f24" fmla="*/ 21600 f17 1"/>
                                  <a:gd name="f25" fmla="*/ 21600 f18 1"/>
                                  <a:gd name="f26" fmla="+- f20 f1 0"/>
                                  <a:gd name="f27" fmla="+- f21 0 f1"/>
                                  <a:gd name="f28" fmla="min f23 f22"/>
                                  <a:gd name="f29" fmla="*/ f24 1 f19"/>
                                  <a:gd name="f30" fmla="*/ f25 1 f19"/>
                                  <a:gd name="f31" fmla="*/ f26 f7 1"/>
                                  <a:gd name="f32" fmla="val f29"/>
                                  <a:gd name="f33" fmla="val f30"/>
                                  <a:gd name="f34" fmla="*/ f31 1 f0"/>
                                  <a:gd name="f35" fmla="*/ f6 f28 1"/>
                                  <a:gd name="f36" fmla="+- f33 0 f6"/>
                                  <a:gd name="f37" fmla="+- f32 0 f6"/>
                                  <a:gd name="f38" fmla="+- 0 0 f34"/>
                                  <a:gd name="f39" fmla="*/ f32 f28 1"/>
                                  <a:gd name="f40" fmla="*/ f33 f28 1"/>
                                  <a:gd name="f41" fmla="*/ f37 1 2"/>
                                  <a:gd name="f42" fmla="min f37 f36"/>
                                  <a:gd name="f43" fmla="*/ f36 f10 1"/>
                                  <a:gd name="f44" fmla="+- 0 0 f38"/>
                                  <a:gd name="f45" fmla="+- f6 f41 0"/>
                                  <a:gd name="f46" fmla="*/ f42 f9 1"/>
                                  <a:gd name="f47" fmla="*/ f43 1 100000"/>
                                  <a:gd name="f48" fmla="*/ f44 f0 1"/>
                                  <a:gd name="f49" fmla="*/ f41 f28 1"/>
                                  <a:gd name="f50" fmla="*/ f46 1 100000"/>
                                  <a:gd name="f51" fmla="*/ f48 1 f7"/>
                                  <a:gd name="f52" fmla="*/ f45 f28 1"/>
                                  <a:gd name="f53" fmla="*/ f47 f28 1"/>
                                  <a:gd name="f54" fmla="+- f47 f50 0"/>
                                  <a:gd name="f55" fmla="+- f51 0 f1"/>
                                  <a:gd name="f56" fmla="*/ f50 f28 1"/>
                                  <a:gd name="f57" fmla="cos 1 f55"/>
                                  <a:gd name="f58" fmla="sin 1 f55"/>
                                  <a:gd name="f59" fmla="*/ f54 f28 1"/>
                                  <a:gd name="f60" fmla="+- 0 0 f57"/>
                                  <a:gd name="f61" fmla="+- 0 0 f58"/>
                                  <a:gd name="f62" fmla="+- 0 0 f60"/>
                                  <a:gd name="f63" fmla="+- 0 0 f61"/>
                                  <a:gd name="f64" fmla="val f62"/>
                                  <a:gd name="f65" fmla="val f63"/>
                                  <a:gd name="f66" fmla="*/ f64 f41 1"/>
                                  <a:gd name="f67" fmla="*/ f65 f50 1"/>
                                  <a:gd name="f68" fmla="+- f32 0 f66"/>
                                  <a:gd name="f69" fmla="+- f50 0 f67"/>
                                  <a:gd name="f70" fmla="+- f33 f67 0"/>
                                  <a:gd name="f71" fmla="+- f70 0 f50"/>
                                  <a:gd name="f72" fmla="*/ f68 f28 1"/>
                                  <a:gd name="f73" fmla="*/ f69 f28 1"/>
                                  <a:gd name="f74" fmla="*/ f71 f28 1"/>
                                </a:gdLst>
                                <a:ahLst/>
                                <a:cxnLst>
                                  <a:cxn ang="3cd4">
                                    <a:pos x="hc" y="t"/>
                                  </a:cxn>
                                  <a:cxn ang="0">
                                    <a:pos x="r" y="vc"/>
                                  </a:cxn>
                                  <a:cxn ang="cd4">
                                    <a:pos x="hc" y="b"/>
                                  </a:cxn>
                                  <a:cxn ang="cd2">
                                    <a:pos x="l" y="vc"/>
                                  </a:cxn>
                                  <a:cxn ang="f27">
                                    <a:pos x="f39" y="f35"/>
                                  </a:cxn>
                                  <a:cxn ang="f27">
                                    <a:pos x="f35" y="f53"/>
                                  </a:cxn>
                                  <a:cxn ang="f27">
                                    <a:pos x="f39" y="f40"/>
                                  </a:cxn>
                                </a:cxnLst>
                                <a:rect l="f72" t="f73" r="f39" b="f74"/>
                                <a:pathLst>
                                  <a:path stroke="0">
                                    <a:moveTo>
                                      <a:pt x="f39" y="f40"/>
                                    </a:moveTo>
                                    <a:arcTo wR="f49" hR="f56" stAng="f1" swAng="f1"/>
                                    <a:lnTo>
                                      <a:pt x="f52" y="f59"/>
                                    </a:lnTo>
                                    <a:arcTo wR="f49" hR="f56" stAng="f6" swAng="f8"/>
                                    <a:arcTo wR="f49" hR="f56" stAng="f1" swAng="f8"/>
                                    <a:lnTo>
                                      <a:pt x="f52" y="f56"/>
                                    </a:lnTo>
                                    <a:arcTo wR="f49" hR="f56" stAng="f0" swAng="f1"/>
                                    <a:close/>
                                  </a:path>
                                  <a:path fill="none">
                                    <a:moveTo>
                                      <a:pt x="f39" y="f40"/>
                                    </a:moveTo>
                                    <a:arcTo wR="f49" hR="f56" stAng="f1" swAng="f1"/>
                                    <a:lnTo>
                                      <a:pt x="f52" y="f59"/>
                                    </a:lnTo>
                                    <a:arcTo wR="f49" hR="f56" stAng="f6" swAng="f8"/>
                                    <a:arcTo wR="f49" hR="f56" stAng="f1" swAng="f8"/>
                                    <a:lnTo>
                                      <a:pt x="f52" y="f56"/>
                                    </a:lnTo>
                                    <a:arcTo wR="f49" hR="f56" stAng="f0" swAng="f1"/>
                                  </a:path>
                                </a:pathLst>
                              </a:custGeom>
                              <a:noFill/>
                              <a:ln w="9360" cap="flat">
                                <a:solidFill>
                                  <a:srgbClr val="000000"/>
                                </a:solidFill>
                                <a:prstDash val="solid"/>
                                <a:miter/>
                              </a:ln>
                            </wps:spPr>
                            <wps:txbx>
                              <w:txbxContent>
                                <w:p w:rsidR="00AB408B" w:rsidRDefault="00AB408B" w:rsidP="00E35FF4"/>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46.15pt;margin-top:1.35pt;width:8.5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585,436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" adj="-11796480,,5400" path="m108585,436880nswa54293,418784,162877,436880,108585,436880,54293,427832l54292,227488at-54292,218440,54292,236536,54292,227488,,218440,-54292,200344,54292,218440,,218440,54292,209392l54292,9048wa54292,,162876,18096,54292,9048,108584,l108585,436880xem108585,436880nfwa54293,418784,162877,436880,108585,436880,54293,427832l54292,227488at-54292,218440,54292,236536,54292,227488,,218440,-54292,200344,54292,218440,,218440,54292,209392l54292,9048wa54292,,162876,18096,54292,9048,108584,e" filled="f" strokeweight=".26mm">
                      <v:stroke joinstyle="miter"/>
                      <v:formulas/>
                      <v:path arrowok="t" o:connecttype="custom" o:connectlocs="54293,0;108585,218440;54293,436880;0,218440;108585,0;0,218440;108585,436880" o:connectangles="270,0,90,180,270,270,270" textboxrect="70194,2650,108585,434230"/>
                      <v:textbox inset="0,0,0,0">
                        <w:txbxContent>
                          <w:p w:rsidR="00AB408B" w:rsidRDefault="00AB408B" w:rsidP="00E35FF4"/>
                        </w:txbxContent>
                      </v:textbox>
                    </v:shape>
                  </w:pict>
                </mc:Fallback>
              </mc:AlternateContent>
            </w:r>
            <w:r w:rsidR="00E35FF4" w:rsidRPr="000B719D">
              <w:rPr>
                <w:rFonts w:ascii="Liberation Serif" w:hAnsi="Liberation Serif" w:cs="Liberation Serif"/>
                <w:kern w:val="3"/>
                <w:sz w:val="24"/>
                <w:szCs w:val="24"/>
                <w:lang w:bidi="en-US"/>
              </w:rPr>
              <w:t>Ч</w:t>
            </w:r>
            <w:r w:rsidR="00E35FF4" w:rsidRPr="000B719D">
              <w:rPr>
                <w:rFonts w:ascii="Liberation Serif" w:hAnsi="Liberation Serif" w:cs="Liberation Serif"/>
                <w:kern w:val="3"/>
                <w:sz w:val="24"/>
                <w:szCs w:val="24"/>
                <w:vertAlign w:val="subscript"/>
                <w:lang w:bidi="en-US"/>
              </w:rPr>
              <w:t>0-7</w:t>
            </w:r>
            <w:r w:rsidR="00E35FF4" w:rsidRPr="000B719D">
              <w:rPr>
                <w:rFonts w:ascii="Liberation Serif" w:hAnsi="Liberation Serif" w:cs="Liberation Serif"/>
                <w:kern w:val="3"/>
                <w:sz w:val="24"/>
                <w:szCs w:val="24"/>
                <w:lang w:bidi="en-US"/>
              </w:rPr>
              <w:t>*К</w:t>
            </w:r>
            <w:r w:rsidR="00E35FF4" w:rsidRPr="000B719D">
              <w:rPr>
                <w:rFonts w:ascii="Liberation Serif" w:hAnsi="Liberation Serif" w:cs="Liberation Serif"/>
                <w:kern w:val="3"/>
                <w:sz w:val="24"/>
                <w:szCs w:val="24"/>
                <w:vertAlign w:val="subscript"/>
                <w:lang w:bidi="en-US"/>
              </w:rPr>
              <w:t>0-7</w:t>
            </w:r>
            <w:r w:rsidR="00E35FF4" w:rsidRPr="000B719D">
              <w:rPr>
                <w:rFonts w:ascii="Liberation Serif" w:hAnsi="Liberation Serif" w:cs="Liberation Serif"/>
                <w:kern w:val="3"/>
                <w:sz w:val="24"/>
                <w:szCs w:val="24"/>
                <w:lang w:bidi="en-US"/>
              </w:rPr>
              <w:t>/Ч</w:t>
            </w:r>
            <w:r w:rsidR="00E35FF4" w:rsidRPr="000B719D">
              <w:rPr>
                <w:rFonts w:ascii="Liberation Serif" w:hAnsi="Liberation Serif" w:cs="Liberation Serif"/>
                <w:kern w:val="3"/>
                <w:sz w:val="24"/>
                <w:szCs w:val="24"/>
                <w:vertAlign w:val="subscript"/>
                <w:lang w:bidi="en-US"/>
              </w:rPr>
              <w:t>общ</w:t>
            </w:r>
            <w:r w:rsidR="00E35FF4" w:rsidRPr="000B719D">
              <w:rPr>
                <w:rFonts w:ascii="Liberation Serif" w:hAnsi="Liberation Serif" w:cs="Liberation Serif"/>
                <w:kern w:val="3"/>
                <w:sz w:val="24"/>
                <w:szCs w:val="24"/>
                <w:lang w:bidi="en-US"/>
              </w:rPr>
              <w:t>*1000, если Ч</w:t>
            </w:r>
            <w:r w:rsidR="00E35FF4" w:rsidRPr="000B719D">
              <w:rPr>
                <w:rFonts w:ascii="Liberation Serif" w:hAnsi="Liberation Serif" w:cs="Liberation Serif"/>
                <w:kern w:val="3"/>
                <w:sz w:val="24"/>
                <w:szCs w:val="24"/>
                <w:vertAlign w:val="subscript"/>
                <w:lang w:bidi="en-US"/>
              </w:rPr>
              <w:t>0-7</w:t>
            </w:r>
            <w:r w:rsidR="00E35FF4" w:rsidRPr="000B719D">
              <w:rPr>
                <w:rFonts w:ascii="Liberation Serif" w:hAnsi="Liberation Serif" w:cs="Liberation Serif"/>
                <w:kern w:val="3"/>
                <w:sz w:val="24"/>
                <w:szCs w:val="24"/>
                <w:lang w:bidi="en-US"/>
              </w:rPr>
              <w:t>*К</w:t>
            </w:r>
            <w:r w:rsidR="00E35FF4" w:rsidRPr="000B719D">
              <w:rPr>
                <w:rFonts w:ascii="Liberation Serif" w:hAnsi="Liberation Serif" w:cs="Liberation Serif"/>
                <w:kern w:val="3"/>
                <w:sz w:val="24"/>
                <w:szCs w:val="24"/>
                <w:vertAlign w:val="subscript"/>
                <w:lang w:bidi="en-US"/>
              </w:rPr>
              <w:t>0-7</w:t>
            </w:r>
            <w:r w:rsidR="00E35FF4" w:rsidRPr="000B719D">
              <w:rPr>
                <w:rFonts w:ascii="Liberation Serif" w:hAnsi="Liberation Serif" w:cs="Liberation Serif"/>
                <w:kern w:val="3"/>
                <w:sz w:val="24"/>
                <w:szCs w:val="24"/>
                <w:lang w:bidi="en-US"/>
              </w:rPr>
              <w:t>&gt;Ф</w:t>
            </w:r>
            <w:r w:rsidR="00E35FF4" w:rsidRPr="000B719D">
              <w:rPr>
                <w:rFonts w:ascii="Liberation Serif" w:hAnsi="Liberation Serif" w:cs="Liberation Serif"/>
                <w:kern w:val="3"/>
                <w:sz w:val="24"/>
                <w:szCs w:val="24"/>
                <w:vertAlign w:val="subscript"/>
                <w:lang w:bidi="en-US"/>
              </w:rPr>
              <w:t>дс</w:t>
            </w:r>
            <w:r w:rsidR="00E35FF4" w:rsidRPr="000B719D">
              <w:rPr>
                <w:rFonts w:ascii="Liberation Serif" w:hAnsi="Liberation Serif" w:cs="Liberation Serif"/>
                <w:kern w:val="3"/>
                <w:sz w:val="24"/>
                <w:szCs w:val="24"/>
                <w:lang w:bidi="en-US"/>
              </w:rPr>
              <w:t>;</w:t>
            </w:r>
          </w:p>
          <w:p w:rsidR="00E35FF4" w:rsidRPr="000B719D" w:rsidRDefault="00E35FF4" w:rsidP="0063760D">
            <w:pPr>
              <w:widowControl w:val="0"/>
              <w:autoSpaceDN w:val="0"/>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М</w:t>
            </w:r>
            <w:r w:rsidRPr="000B719D">
              <w:rPr>
                <w:rFonts w:ascii="Liberation Serif" w:hAnsi="Liberation Serif" w:cs="Liberation Serif"/>
                <w:kern w:val="3"/>
                <w:sz w:val="24"/>
                <w:szCs w:val="24"/>
                <w:vertAlign w:val="subscript"/>
                <w:lang w:bidi="en-US"/>
              </w:rPr>
              <w:t>доо/1000</w:t>
            </w:r>
            <w:r w:rsidRPr="000B719D">
              <w:rPr>
                <w:rFonts w:ascii="Liberation Serif" w:hAnsi="Liberation Serif" w:cs="Liberation Serif"/>
                <w:kern w:val="3"/>
                <w:sz w:val="24"/>
                <w:szCs w:val="24"/>
                <w:lang w:bidi="en-US"/>
              </w:rPr>
              <w:t>=</w:t>
            </w:r>
          </w:p>
          <w:p w:rsidR="00E35FF4" w:rsidRPr="000B719D" w:rsidRDefault="00E35FF4" w:rsidP="0063760D">
            <w:pPr>
              <w:widowControl w:val="0"/>
              <w:autoSpaceDN w:val="0"/>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Ф</w:t>
            </w:r>
            <w:r w:rsidRPr="000B719D">
              <w:rPr>
                <w:rFonts w:ascii="Liberation Serif" w:hAnsi="Liberation Serif" w:cs="Liberation Serif"/>
                <w:kern w:val="3"/>
                <w:sz w:val="24"/>
                <w:szCs w:val="24"/>
                <w:vertAlign w:val="subscript"/>
                <w:lang w:bidi="en-US"/>
              </w:rPr>
              <w:t>дс</w:t>
            </w: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общ</w:t>
            </w:r>
            <w:r w:rsidRPr="000B719D">
              <w:rPr>
                <w:rFonts w:ascii="Liberation Serif" w:hAnsi="Liberation Serif" w:cs="Liberation Serif"/>
                <w:kern w:val="3"/>
                <w:sz w:val="24"/>
                <w:szCs w:val="24"/>
                <w:lang w:bidi="en-US"/>
              </w:rPr>
              <w:t>*1000, если Ч</w:t>
            </w:r>
            <w:r w:rsidRPr="000B719D">
              <w:rPr>
                <w:rFonts w:ascii="Liberation Serif" w:hAnsi="Liberation Serif" w:cs="Liberation Serif"/>
                <w:kern w:val="3"/>
                <w:sz w:val="24"/>
                <w:szCs w:val="24"/>
                <w:vertAlign w:val="subscript"/>
                <w:lang w:bidi="en-US"/>
              </w:rPr>
              <w:t>0-7</w:t>
            </w:r>
            <w:r w:rsidRPr="000B719D">
              <w:rPr>
                <w:rFonts w:ascii="Liberation Serif" w:hAnsi="Liberation Serif" w:cs="Liberation Serif"/>
                <w:kern w:val="3"/>
                <w:sz w:val="24"/>
                <w:szCs w:val="24"/>
                <w:lang w:bidi="en-US"/>
              </w:rPr>
              <w:t>*К</w:t>
            </w:r>
            <w:r w:rsidRPr="000B719D">
              <w:rPr>
                <w:rFonts w:ascii="Liberation Serif" w:hAnsi="Liberation Serif" w:cs="Liberation Serif"/>
                <w:kern w:val="3"/>
                <w:sz w:val="24"/>
                <w:szCs w:val="24"/>
                <w:vertAlign w:val="subscript"/>
                <w:lang w:bidi="en-US"/>
              </w:rPr>
              <w:t>0-7</w:t>
            </w:r>
            <w:r w:rsidRPr="000B719D">
              <w:rPr>
                <w:rFonts w:ascii="Liberation Serif" w:hAnsi="Liberation Serif" w:cs="Liberation Serif"/>
                <w:kern w:val="3"/>
                <w:sz w:val="24"/>
                <w:szCs w:val="24"/>
                <w:lang w:bidi="en-US"/>
              </w:rPr>
              <w:t>&lt;Ф</w:t>
            </w:r>
            <w:r w:rsidRPr="000B719D">
              <w:rPr>
                <w:rFonts w:ascii="Liberation Serif" w:hAnsi="Liberation Serif" w:cs="Liberation Serif"/>
                <w:kern w:val="3"/>
                <w:sz w:val="24"/>
                <w:szCs w:val="24"/>
                <w:vertAlign w:val="subscript"/>
                <w:lang w:bidi="en-US"/>
              </w:rPr>
              <w:t>дс</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где: М</w:t>
            </w:r>
            <w:r w:rsidRPr="000B719D">
              <w:rPr>
                <w:rFonts w:ascii="Liberation Serif" w:hAnsi="Liberation Serif" w:cs="Liberation Serif"/>
                <w:kern w:val="3"/>
                <w:sz w:val="24"/>
                <w:szCs w:val="24"/>
                <w:vertAlign w:val="subscript"/>
                <w:lang w:bidi="en-US"/>
              </w:rPr>
              <w:t>доо/1000</w:t>
            </w:r>
            <w:r w:rsidRPr="000B719D">
              <w:rPr>
                <w:rFonts w:ascii="Liberation Serif" w:hAnsi="Liberation Serif" w:cs="Liberation Serif"/>
                <w:kern w:val="3"/>
                <w:sz w:val="24"/>
                <w:szCs w:val="24"/>
                <w:lang w:bidi="en-US"/>
              </w:rPr>
              <w:t> – число мест в дошкольных образовательных организациях муниципального образования в расчете на 1000 человек населения;</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0-7</w:t>
            </w:r>
            <w:r w:rsidRPr="000B719D">
              <w:rPr>
                <w:rFonts w:ascii="Liberation Serif" w:hAnsi="Liberation Serif" w:cs="Liberation Serif"/>
                <w:kern w:val="3"/>
                <w:sz w:val="24"/>
                <w:szCs w:val="24"/>
                <w:lang w:bidi="en-US"/>
              </w:rPr>
              <w:t> – численность детей муниципального образования в возрасте от 0 до 7 лет (включительно), чел.;</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общ</w:t>
            </w:r>
            <w:r w:rsidRPr="000B719D">
              <w:rPr>
                <w:rFonts w:ascii="Liberation Serif" w:hAnsi="Liberation Serif" w:cs="Liberation Serif"/>
                <w:kern w:val="3"/>
                <w:sz w:val="24"/>
                <w:szCs w:val="24"/>
                <w:lang w:bidi="en-US"/>
              </w:rPr>
              <w:t> – общая численность населения муниципального образования, чел.;</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Ф</w:t>
            </w:r>
            <w:r w:rsidRPr="000B719D">
              <w:rPr>
                <w:rFonts w:ascii="Liberation Serif" w:hAnsi="Liberation Serif" w:cs="Liberation Serif"/>
                <w:kern w:val="3"/>
                <w:sz w:val="24"/>
                <w:szCs w:val="24"/>
                <w:vertAlign w:val="subscript"/>
                <w:lang w:bidi="en-US"/>
              </w:rPr>
              <w:t>дс</w:t>
            </w:r>
            <w:r w:rsidRPr="000B719D">
              <w:rPr>
                <w:rFonts w:ascii="Liberation Serif" w:hAnsi="Liberation Serif" w:cs="Liberation Serif"/>
                <w:kern w:val="3"/>
                <w:sz w:val="24"/>
                <w:szCs w:val="24"/>
                <w:lang w:bidi="en-US"/>
              </w:rPr>
              <w:t> – фактическая наполняемость дошкольных образовательных организаций муниципального образования, чел.;</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К</w:t>
            </w:r>
            <w:r w:rsidRPr="000B719D">
              <w:rPr>
                <w:rFonts w:ascii="Liberation Serif" w:hAnsi="Liberation Serif" w:cs="Liberation Serif"/>
                <w:kern w:val="3"/>
                <w:sz w:val="24"/>
                <w:szCs w:val="24"/>
                <w:vertAlign w:val="subscript"/>
                <w:lang w:bidi="en-US"/>
              </w:rPr>
              <w:t>0-7</w:t>
            </w:r>
            <w:r w:rsidRPr="000B719D">
              <w:rPr>
                <w:rFonts w:ascii="Liberation Serif" w:hAnsi="Liberation Serif" w:cs="Liberation Serif"/>
                <w:kern w:val="3"/>
                <w:sz w:val="24"/>
                <w:szCs w:val="24"/>
                <w:lang w:bidi="en-US"/>
              </w:rPr>
              <w:t> – коэффициент обеспеченности детей 0-7 лет местами в детских садах (0,65 для городских населенных пунктов, 0,45 для сельских населенных пунктов).</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Размеры земельных участков определены согласно приложению Д СП 42.13330.2016</w:t>
            </w:r>
          </w:p>
        </w:tc>
      </w:tr>
      <w:tr w:rsidR="00E35FF4" w:rsidRPr="000B719D" w:rsidTr="00023EB8">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E35FF4" w:rsidRPr="000B719D" w:rsidTr="00023EB8">
        <w:tc>
          <w:tcPr>
            <w:tcW w:w="95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keepNext/>
              <w:widowControl w:val="0"/>
              <w:autoSpaceDN w:val="0"/>
              <w:jc w:val="center"/>
              <w:rPr>
                <w:rFonts w:ascii="Liberation Serif" w:hAnsi="Liberation Serif" w:cs="Liberation Serif"/>
                <w:b/>
                <w:bCs/>
                <w:kern w:val="3"/>
                <w:sz w:val="24"/>
                <w:szCs w:val="24"/>
                <w:lang w:bidi="en-US"/>
              </w:rPr>
            </w:pPr>
            <w:r w:rsidRPr="000B719D">
              <w:rPr>
                <w:rFonts w:ascii="Liberation Serif" w:hAnsi="Liberation Serif" w:cs="Liberation Serif"/>
                <w:b/>
                <w:bCs/>
                <w:kern w:val="3"/>
                <w:sz w:val="24"/>
                <w:szCs w:val="24"/>
                <w:lang w:bidi="en-US"/>
              </w:rPr>
              <w:lastRenderedPageBreak/>
              <w:t>Общее образование</w:t>
            </w:r>
          </w:p>
        </w:tc>
      </w:tr>
      <w:tr w:rsidR="00E35FF4" w:rsidRPr="000B719D" w:rsidTr="00023EB8">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val="en-US" w:bidi="en-US"/>
              </w:rPr>
            </w:pPr>
            <w:r w:rsidRPr="000B719D">
              <w:rPr>
                <w:rFonts w:ascii="Liberation Serif" w:hAnsi="Liberation Serif" w:cs="Liberation Serif"/>
                <w:kern w:val="3"/>
                <w:sz w:val="24"/>
                <w:szCs w:val="24"/>
                <w:lang w:bidi="en-US"/>
              </w:rPr>
              <w:t>Общеобразовательные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Число мест в общеобразовательных организациях в расчете на 1000 человек определено расчетным путем по состоянию на 1 января 2022 года в соответствии с приложением Д СП 42.13330.2016.</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В расчетах предполагается 100%-ный охват детей неполным средним образованием (I-IХ классы) и до 90% детей в городских населенных пунктах и 75% детей в сельских населенных пунктах – средним образованием (X-XI классы) при обучении в одну смену. При этом расчет проводился по формуле:</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М</w:t>
            </w:r>
            <w:r w:rsidRPr="000B719D">
              <w:rPr>
                <w:rFonts w:ascii="Liberation Serif" w:hAnsi="Liberation Serif" w:cs="Liberation Serif"/>
                <w:kern w:val="3"/>
                <w:sz w:val="24"/>
                <w:szCs w:val="24"/>
                <w:vertAlign w:val="subscript"/>
                <w:lang w:bidi="en-US"/>
              </w:rPr>
              <w:t>оо/1000</w:t>
            </w:r>
            <w:r w:rsidRPr="000B719D">
              <w:rPr>
                <w:rFonts w:ascii="Liberation Serif" w:hAnsi="Liberation Serif" w:cs="Liberation Serif"/>
                <w:kern w:val="3"/>
                <w:sz w:val="24"/>
                <w:szCs w:val="24"/>
                <w:lang w:bidi="en-US"/>
              </w:rPr>
              <w:t>= (Ч</w:t>
            </w:r>
            <w:r w:rsidRPr="000B719D">
              <w:rPr>
                <w:rFonts w:ascii="Liberation Serif" w:hAnsi="Liberation Serif" w:cs="Liberation Serif"/>
                <w:kern w:val="3"/>
                <w:sz w:val="24"/>
                <w:szCs w:val="24"/>
                <w:vertAlign w:val="subscript"/>
                <w:lang w:bidi="en-US"/>
              </w:rPr>
              <w:t>7-15</w:t>
            </w: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16-17</w:t>
            </w:r>
            <w:r w:rsidRPr="000B719D">
              <w:rPr>
                <w:rFonts w:ascii="Liberation Serif" w:hAnsi="Liberation Serif" w:cs="Liberation Serif"/>
                <w:kern w:val="3"/>
                <w:sz w:val="24"/>
                <w:szCs w:val="24"/>
                <w:lang w:bidi="en-US"/>
              </w:rPr>
              <w:t>*К</w:t>
            </w:r>
            <w:r w:rsidRPr="000B719D">
              <w:rPr>
                <w:rFonts w:ascii="Liberation Serif" w:hAnsi="Liberation Serif" w:cs="Liberation Serif"/>
                <w:kern w:val="3"/>
                <w:sz w:val="24"/>
                <w:szCs w:val="24"/>
                <w:vertAlign w:val="subscript"/>
                <w:lang w:bidi="en-US"/>
              </w:rPr>
              <w:t>10-11</w:t>
            </w: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общ</w:t>
            </w:r>
            <w:r w:rsidRPr="000B719D">
              <w:rPr>
                <w:rFonts w:ascii="Liberation Serif" w:hAnsi="Liberation Serif" w:cs="Liberation Serif"/>
                <w:kern w:val="3"/>
                <w:sz w:val="24"/>
                <w:szCs w:val="24"/>
                <w:lang w:bidi="en-US"/>
              </w:rPr>
              <w:t>*1000</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где: М</w:t>
            </w:r>
            <w:r w:rsidRPr="000B719D">
              <w:rPr>
                <w:rFonts w:ascii="Liberation Serif" w:hAnsi="Liberation Serif" w:cs="Liberation Serif"/>
                <w:kern w:val="3"/>
                <w:sz w:val="24"/>
                <w:szCs w:val="24"/>
                <w:vertAlign w:val="subscript"/>
                <w:lang w:bidi="en-US"/>
              </w:rPr>
              <w:t>оо/1000</w:t>
            </w:r>
            <w:r w:rsidRPr="000B719D">
              <w:rPr>
                <w:rFonts w:ascii="Liberation Serif" w:hAnsi="Liberation Serif" w:cs="Liberation Serif"/>
                <w:kern w:val="3"/>
                <w:sz w:val="24"/>
                <w:szCs w:val="24"/>
                <w:lang w:bidi="en-US"/>
              </w:rPr>
              <w:t> – число мест в общеобразовательных организациях муниципального образования в расчете на 1000 человек населения;</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7-15</w:t>
            </w:r>
            <w:r w:rsidRPr="000B719D">
              <w:rPr>
                <w:rFonts w:ascii="Liberation Serif" w:hAnsi="Liberation Serif" w:cs="Liberation Serif"/>
                <w:kern w:val="3"/>
                <w:sz w:val="24"/>
                <w:szCs w:val="24"/>
                <w:lang w:bidi="en-US"/>
              </w:rPr>
              <w:t> – численность детей муниципального образования в возрасте от 7 до 15 лет (включительно), чел.;</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16-17</w:t>
            </w:r>
            <w:r w:rsidRPr="000B719D">
              <w:rPr>
                <w:rFonts w:ascii="Liberation Serif" w:hAnsi="Liberation Serif" w:cs="Liberation Serif"/>
                <w:kern w:val="3"/>
                <w:sz w:val="24"/>
                <w:szCs w:val="24"/>
                <w:lang w:bidi="en-US"/>
              </w:rPr>
              <w:t> – численность детей муниципального образования в возрасте от 16 до 17 лет (включительно), чел.;</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общ</w:t>
            </w:r>
            <w:r w:rsidRPr="000B719D">
              <w:rPr>
                <w:rFonts w:ascii="Liberation Serif" w:hAnsi="Liberation Serif" w:cs="Liberation Serif"/>
                <w:kern w:val="3"/>
                <w:sz w:val="24"/>
                <w:szCs w:val="24"/>
                <w:lang w:bidi="en-US"/>
              </w:rPr>
              <w:t xml:space="preserve"> – общая численность населения </w:t>
            </w:r>
            <w:r w:rsidRPr="000B719D">
              <w:rPr>
                <w:rFonts w:ascii="Liberation Serif" w:hAnsi="Liberation Serif" w:cs="Liberation Serif"/>
                <w:kern w:val="3"/>
                <w:sz w:val="24"/>
                <w:szCs w:val="24"/>
                <w:lang w:bidi="en-US"/>
              </w:rPr>
              <w:lastRenderedPageBreak/>
              <w:t>муниципального образования, чел.;</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К</w:t>
            </w:r>
            <w:r w:rsidRPr="000B719D">
              <w:rPr>
                <w:rFonts w:ascii="Liberation Serif" w:hAnsi="Liberation Serif" w:cs="Liberation Serif"/>
                <w:kern w:val="3"/>
                <w:sz w:val="24"/>
                <w:szCs w:val="24"/>
                <w:vertAlign w:val="subscript"/>
                <w:lang w:bidi="en-US"/>
              </w:rPr>
              <w:t>10-11</w:t>
            </w:r>
            <w:r w:rsidRPr="000B719D">
              <w:rPr>
                <w:rFonts w:ascii="Liberation Serif" w:hAnsi="Liberation Serif" w:cs="Liberation Serif"/>
                <w:kern w:val="3"/>
                <w:sz w:val="24"/>
                <w:szCs w:val="24"/>
                <w:lang w:bidi="en-US"/>
              </w:rPr>
              <w:t> – коэффициент обеспеченности детей 16-17 лет 10-11 классами общеобразовательных школ (0,9 для городских населенных пунктов, 0,75 для сельских населенных пунктов).</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Размеры земельных участков определены согласно приложению Д СП 42.13330.2016</w:t>
            </w:r>
          </w:p>
        </w:tc>
      </w:tr>
      <w:tr w:rsidR="00E35FF4" w:rsidRPr="000B719D" w:rsidTr="00023EB8">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E35FF4" w:rsidRPr="000B719D" w:rsidTr="00023EB8">
        <w:tc>
          <w:tcPr>
            <w:tcW w:w="95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keepNext/>
              <w:widowControl w:val="0"/>
              <w:autoSpaceDN w:val="0"/>
              <w:jc w:val="center"/>
              <w:rPr>
                <w:rFonts w:ascii="Liberation Serif" w:hAnsi="Liberation Serif" w:cs="Liberation Serif"/>
                <w:b/>
                <w:bCs/>
                <w:kern w:val="3"/>
                <w:sz w:val="24"/>
                <w:szCs w:val="24"/>
                <w:lang w:bidi="en-US"/>
              </w:rPr>
            </w:pPr>
            <w:r w:rsidRPr="000B719D">
              <w:rPr>
                <w:rFonts w:ascii="Liberation Serif" w:hAnsi="Liberation Serif" w:cs="Liberation Serif"/>
                <w:b/>
                <w:bCs/>
                <w:kern w:val="3"/>
                <w:sz w:val="24"/>
                <w:szCs w:val="24"/>
                <w:lang w:bidi="en-US"/>
              </w:rPr>
              <w:t>Дополнительное образование</w:t>
            </w:r>
          </w:p>
        </w:tc>
      </w:tr>
      <w:tr w:rsidR="00E35FF4" w:rsidRPr="000B719D" w:rsidTr="00023EB8">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Организации дополнительного образования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63760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Расчетный показатель минимально допустимого уровня обеспеченности</w:t>
            </w:r>
          </w:p>
          <w:p w:rsidR="0063760D" w:rsidRPr="0063760D" w:rsidRDefault="0063760D" w:rsidP="0063760D">
            <w:pPr>
              <w:rPr>
                <w:rFonts w:ascii="Liberation Serif" w:hAnsi="Liberation Serif" w:cs="Liberation Serif"/>
                <w:sz w:val="24"/>
                <w:szCs w:val="24"/>
                <w:lang w:bidi="en-US"/>
              </w:rPr>
            </w:pPr>
          </w:p>
          <w:p w:rsidR="0063760D" w:rsidRPr="0063760D" w:rsidRDefault="0063760D" w:rsidP="0063760D">
            <w:pPr>
              <w:rPr>
                <w:rFonts w:ascii="Liberation Serif" w:hAnsi="Liberation Serif" w:cs="Liberation Serif"/>
                <w:sz w:val="24"/>
                <w:szCs w:val="24"/>
                <w:lang w:bidi="en-US"/>
              </w:rPr>
            </w:pPr>
          </w:p>
          <w:p w:rsidR="0063760D" w:rsidRPr="0063760D" w:rsidRDefault="0063760D" w:rsidP="0063760D">
            <w:pPr>
              <w:rPr>
                <w:rFonts w:ascii="Liberation Serif" w:hAnsi="Liberation Serif" w:cs="Liberation Serif"/>
                <w:sz w:val="24"/>
                <w:szCs w:val="24"/>
                <w:lang w:bidi="en-US"/>
              </w:rPr>
            </w:pPr>
          </w:p>
          <w:p w:rsidR="0063760D" w:rsidRPr="0063760D" w:rsidRDefault="0063760D" w:rsidP="0063760D">
            <w:pPr>
              <w:rPr>
                <w:rFonts w:ascii="Liberation Serif" w:hAnsi="Liberation Serif" w:cs="Liberation Serif"/>
                <w:sz w:val="24"/>
                <w:szCs w:val="24"/>
                <w:lang w:bidi="en-US"/>
              </w:rPr>
            </w:pPr>
          </w:p>
          <w:p w:rsidR="0063760D" w:rsidRDefault="0063760D" w:rsidP="0063760D">
            <w:pPr>
              <w:rPr>
                <w:rFonts w:ascii="Liberation Serif" w:hAnsi="Liberation Serif" w:cs="Liberation Serif"/>
                <w:sz w:val="24"/>
                <w:szCs w:val="24"/>
                <w:lang w:bidi="en-US"/>
              </w:rPr>
            </w:pPr>
          </w:p>
          <w:p w:rsidR="00E35FF4" w:rsidRPr="0063760D" w:rsidRDefault="00E35FF4" w:rsidP="0063760D">
            <w:pPr>
              <w:jc w:val="center"/>
              <w:rPr>
                <w:rFonts w:ascii="Liberation Serif" w:hAnsi="Liberation Serif" w:cs="Liberation Serif"/>
                <w:sz w:val="24"/>
                <w:szCs w:val="24"/>
                <w:lang w:bidi="en-US"/>
              </w:rPr>
            </w:pP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lastRenderedPageBreak/>
              <w:t>Число мест в организациях дополнительного образования определено с учетом демографической структуры муниципальных образований Курганской области на 1 января 2022 года расчетным путем по формуле:</w:t>
            </w:r>
          </w:p>
          <w:p w:rsidR="00E35FF4" w:rsidRPr="000B719D" w:rsidRDefault="00E35FF4" w:rsidP="0063760D">
            <w:pPr>
              <w:widowControl w:val="0"/>
              <w:autoSpaceDN w:val="0"/>
              <w:jc w:val="center"/>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М</w:t>
            </w:r>
            <w:r w:rsidRPr="000B719D">
              <w:rPr>
                <w:rFonts w:ascii="Liberation Serif" w:hAnsi="Liberation Serif" w:cs="Liberation Serif"/>
                <w:kern w:val="3"/>
                <w:sz w:val="24"/>
                <w:szCs w:val="24"/>
                <w:vertAlign w:val="subscript"/>
                <w:lang w:bidi="en-US"/>
              </w:rPr>
              <w:t>доп/1000</w:t>
            </w: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5-19</w:t>
            </w:r>
            <w:r w:rsidRPr="000B719D">
              <w:rPr>
                <w:rFonts w:ascii="Liberation Serif" w:hAnsi="Liberation Serif" w:cs="Liberation Serif"/>
                <w:kern w:val="3"/>
                <w:sz w:val="24"/>
                <w:szCs w:val="24"/>
                <w:lang w:bidi="en-US"/>
              </w:rPr>
              <w:t>*М</w:t>
            </w:r>
            <w:r w:rsidRPr="000B719D">
              <w:rPr>
                <w:rFonts w:ascii="Liberation Serif" w:hAnsi="Liberation Serif" w:cs="Liberation Serif"/>
                <w:kern w:val="3"/>
                <w:sz w:val="24"/>
                <w:szCs w:val="24"/>
                <w:vertAlign w:val="subscript"/>
                <w:lang w:bidi="en-US"/>
              </w:rPr>
              <w:t>доп/100(5-18)</w:t>
            </w:r>
            <w:r w:rsidRPr="000B719D">
              <w:rPr>
                <w:rFonts w:ascii="Liberation Serif" w:hAnsi="Liberation Serif" w:cs="Liberation Serif"/>
                <w:kern w:val="3"/>
                <w:sz w:val="24"/>
                <w:szCs w:val="24"/>
                <w:lang w:bidi="en-US"/>
              </w:rPr>
              <w:t>/100)/Ч</w:t>
            </w:r>
            <w:r w:rsidRPr="000B719D">
              <w:rPr>
                <w:rFonts w:ascii="Liberation Serif" w:hAnsi="Liberation Serif" w:cs="Liberation Serif"/>
                <w:kern w:val="3"/>
                <w:sz w:val="24"/>
                <w:szCs w:val="24"/>
                <w:vertAlign w:val="subscript"/>
                <w:lang w:bidi="en-US"/>
              </w:rPr>
              <w:t>общ</w:t>
            </w:r>
            <w:r w:rsidRPr="000B719D">
              <w:rPr>
                <w:rFonts w:ascii="Liberation Serif" w:hAnsi="Liberation Serif" w:cs="Liberation Serif"/>
                <w:kern w:val="3"/>
                <w:sz w:val="24"/>
                <w:szCs w:val="24"/>
                <w:lang w:bidi="en-US"/>
              </w:rPr>
              <w:t>*1000,</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где: М</w:t>
            </w:r>
            <w:r w:rsidRPr="000B719D">
              <w:rPr>
                <w:rFonts w:ascii="Liberation Serif" w:hAnsi="Liberation Serif" w:cs="Liberation Serif"/>
                <w:kern w:val="3"/>
                <w:sz w:val="24"/>
                <w:szCs w:val="24"/>
                <w:vertAlign w:val="subscript"/>
                <w:lang w:bidi="en-US"/>
              </w:rPr>
              <w:t>доп/1000</w:t>
            </w:r>
            <w:r w:rsidRPr="000B719D">
              <w:rPr>
                <w:rFonts w:ascii="Liberation Serif" w:hAnsi="Liberation Serif" w:cs="Liberation Serif"/>
                <w:kern w:val="3"/>
                <w:sz w:val="24"/>
                <w:szCs w:val="24"/>
                <w:lang w:bidi="en-US"/>
              </w:rPr>
              <w:t xml:space="preserve"> – число мест в организациях </w:t>
            </w:r>
            <w:r w:rsidRPr="000B719D">
              <w:rPr>
                <w:rFonts w:ascii="Liberation Serif" w:hAnsi="Liberation Serif" w:cs="Liberation Serif"/>
                <w:kern w:val="3"/>
                <w:sz w:val="24"/>
                <w:szCs w:val="24"/>
                <w:lang w:bidi="en-US"/>
              </w:rPr>
              <w:lastRenderedPageBreak/>
              <w:t>дополнительного образования в расчете на 1000 человек;</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5-18</w:t>
            </w:r>
            <w:r w:rsidRPr="000B719D">
              <w:rPr>
                <w:rFonts w:ascii="Liberation Serif" w:hAnsi="Liberation Serif" w:cs="Liberation Serif"/>
                <w:kern w:val="3"/>
                <w:sz w:val="24"/>
                <w:szCs w:val="24"/>
                <w:lang w:bidi="en-US"/>
              </w:rPr>
              <w:t> – численность детей в возрасте от 5 до 18 лет, чел.;</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М</w:t>
            </w:r>
            <w:r w:rsidRPr="000B719D">
              <w:rPr>
                <w:rFonts w:ascii="Liberation Serif" w:hAnsi="Liberation Serif" w:cs="Liberation Serif"/>
                <w:kern w:val="3"/>
                <w:sz w:val="24"/>
                <w:szCs w:val="24"/>
                <w:vertAlign w:val="subscript"/>
                <w:lang w:bidi="en-US"/>
              </w:rPr>
              <w:t>доп/100(5-18)</w:t>
            </w:r>
            <w:r w:rsidRPr="000B719D">
              <w:rPr>
                <w:rFonts w:ascii="Liberation Serif" w:hAnsi="Liberation Serif" w:cs="Liberation Serif"/>
                <w:kern w:val="3"/>
                <w:sz w:val="24"/>
                <w:szCs w:val="24"/>
                <w:lang w:bidi="en-US"/>
              </w:rPr>
              <w:t> – число мест в организациях дополнительного образования в расчете на 100 детей в возрасте от 5 до 18 лет, определенное в соответствии со Стратегией развития Курганской области: 80 мест;</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Ч</w:t>
            </w:r>
            <w:r w:rsidRPr="000B719D">
              <w:rPr>
                <w:rFonts w:ascii="Liberation Serif" w:hAnsi="Liberation Serif" w:cs="Liberation Serif"/>
                <w:kern w:val="3"/>
                <w:sz w:val="24"/>
                <w:szCs w:val="24"/>
                <w:vertAlign w:val="subscript"/>
                <w:lang w:bidi="en-US"/>
              </w:rPr>
              <w:t>общ</w:t>
            </w:r>
            <w:r w:rsidRPr="000B719D">
              <w:rPr>
                <w:rFonts w:ascii="Liberation Serif" w:hAnsi="Liberation Serif" w:cs="Liberation Serif"/>
                <w:kern w:val="3"/>
                <w:sz w:val="24"/>
                <w:szCs w:val="24"/>
                <w:lang w:bidi="en-US"/>
              </w:rPr>
              <w:t> – общая численность населения, чел.</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В соответствии с приложением к письму Минобрнауки России № АК-950/02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E35FF4" w:rsidRPr="000B719D" w:rsidTr="00023EB8">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Транспортная доступность принята 30 мин. в соответствии с приложением к письму Минобрнауки России № АК-950/02</w:t>
            </w:r>
          </w:p>
        </w:tc>
      </w:tr>
      <w:tr w:rsidR="00E35FF4" w:rsidRPr="000B719D" w:rsidTr="00023EB8">
        <w:tc>
          <w:tcPr>
            <w:tcW w:w="95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keepNext/>
              <w:widowControl w:val="0"/>
              <w:autoSpaceDN w:val="0"/>
              <w:jc w:val="center"/>
              <w:rPr>
                <w:rFonts w:ascii="Liberation Serif" w:hAnsi="Liberation Serif" w:cs="Liberation Serif"/>
                <w:kern w:val="3"/>
                <w:sz w:val="24"/>
                <w:szCs w:val="24"/>
                <w:lang w:val="en-US" w:bidi="en-US"/>
              </w:rPr>
            </w:pPr>
            <w:r w:rsidRPr="000B719D">
              <w:rPr>
                <w:rFonts w:ascii="Liberation Serif" w:hAnsi="Liberation Serif" w:cs="Liberation Serif"/>
                <w:b/>
                <w:bCs/>
                <w:kern w:val="3"/>
                <w:sz w:val="24"/>
                <w:szCs w:val="24"/>
                <w:lang w:bidi="en-US"/>
              </w:rPr>
              <w:t>Оздоровление и отдых детей</w:t>
            </w:r>
          </w:p>
        </w:tc>
      </w:tr>
      <w:tr w:rsidR="00E35FF4" w:rsidRPr="000B719D" w:rsidTr="00023EB8">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Детские учреждения оздоровления и отдыха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Количество объектов городской округ, муниципальный округ по заданию на проектирование принято в соответствии с приложением Д СП 42.13330.2016.</w:t>
            </w:r>
          </w:p>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Размеры земельных участков приняты согласно приложению Д СП 42.13330.2016</w:t>
            </w:r>
          </w:p>
        </w:tc>
      </w:tr>
      <w:tr w:rsidR="00E35FF4" w:rsidRPr="000B719D" w:rsidTr="00023EB8">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both"/>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t xml:space="preserve">Расчетный показатель максимально допустимого уровня </w:t>
            </w:r>
            <w:r w:rsidRPr="000B719D">
              <w:rPr>
                <w:rFonts w:ascii="Liberation Serif" w:hAnsi="Liberation Serif" w:cs="Liberation Serif"/>
                <w:kern w:val="3"/>
                <w:sz w:val="24"/>
                <w:szCs w:val="24"/>
                <w:lang w:bidi="en-US"/>
              </w:rPr>
              <w:lastRenderedPageBreak/>
              <w:t>территориальной доступности</w:t>
            </w:r>
          </w:p>
        </w:tc>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5FF4" w:rsidRPr="000B719D" w:rsidRDefault="00E35FF4" w:rsidP="0063760D">
            <w:pPr>
              <w:widowControl w:val="0"/>
              <w:autoSpaceDN w:val="0"/>
              <w:jc w:val="center"/>
              <w:rPr>
                <w:rFonts w:ascii="Liberation Serif" w:hAnsi="Liberation Serif" w:cs="Liberation Serif"/>
                <w:kern w:val="3"/>
                <w:sz w:val="24"/>
                <w:szCs w:val="24"/>
                <w:lang w:bidi="en-US"/>
              </w:rPr>
            </w:pPr>
            <w:r w:rsidRPr="000B719D">
              <w:rPr>
                <w:rFonts w:ascii="Liberation Serif" w:hAnsi="Liberation Serif" w:cs="Liberation Serif"/>
                <w:kern w:val="3"/>
                <w:sz w:val="24"/>
                <w:szCs w:val="24"/>
                <w:lang w:bidi="en-US"/>
              </w:rPr>
              <w:lastRenderedPageBreak/>
              <w:t>Не нормируется</w:t>
            </w:r>
          </w:p>
        </w:tc>
      </w:tr>
    </w:tbl>
    <w:p w:rsidR="00E35FF4" w:rsidRPr="000B719D" w:rsidRDefault="00E35FF4" w:rsidP="00543116">
      <w:pPr>
        <w:autoSpaceDN w:val="0"/>
        <w:spacing w:after="0" w:line="240" w:lineRule="auto"/>
        <w:ind w:firstLine="709"/>
        <w:jc w:val="center"/>
        <w:rPr>
          <w:rFonts w:ascii="Liberation Serif" w:eastAsia="Calibri" w:hAnsi="Liberation Serif" w:cs="Liberation Serif"/>
          <w:i/>
          <w:sz w:val="24"/>
          <w:szCs w:val="24"/>
          <w:lang w:eastAsia="en-US"/>
        </w:rPr>
      </w:pPr>
    </w:p>
    <w:p w:rsidR="00E35FF4" w:rsidRDefault="00E35FF4" w:rsidP="00543116">
      <w:pPr>
        <w:autoSpaceDN w:val="0"/>
        <w:spacing w:after="0" w:line="240" w:lineRule="auto"/>
        <w:ind w:firstLine="709"/>
        <w:jc w:val="center"/>
        <w:rPr>
          <w:rFonts w:ascii="Liberation Serif" w:eastAsia="Calibri" w:hAnsi="Liberation Serif" w:cs="Liberation Serif"/>
          <w:i/>
          <w:sz w:val="24"/>
          <w:szCs w:val="24"/>
          <w:lang w:eastAsia="en-US"/>
        </w:rPr>
      </w:pP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35. Объекты местного значения в области культуры</w:t>
      </w: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403"/>
        <w:gridCol w:w="2268"/>
        <w:gridCol w:w="5855"/>
      </w:tblGrid>
      <w:tr w:rsidR="00AF4526" w:rsidRPr="00543116" w:rsidTr="0063760D">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keepNext/>
              <w:widowControl w:val="0"/>
              <w:autoSpaceDN w:val="0"/>
              <w:spacing w:after="0" w:line="240" w:lineRule="auto"/>
              <w:ind w:firstLine="709"/>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Наименование вида объекта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keepNext/>
              <w:widowControl w:val="0"/>
              <w:autoSpaceDN w:val="0"/>
              <w:spacing w:after="0" w:line="240" w:lineRule="auto"/>
              <w:ind w:firstLine="709"/>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Тип расчетного показателя</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keepNext/>
              <w:widowControl w:val="0"/>
              <w:autoSpaceDN w:val="0"/>
              <w:spacing w:after="0" w:line="240" w:lineRule="auto"/>
              <w:ind w:firstLine="709"/>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Обоснование предельного значения расчетного показателя</w:t>
            </w:r>
          </w:p>
        </w:tc>
      </w:tr>
      <w:tr w:rsidR="00AF4526" w:rsidRPr="00543116" w:rsidTr="0063760D">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Общедоступная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1 объект на каждые 20 тыс. человек населения в городском округе принят в соответствии </w:t>
            </w:r>
            <w:bookmarkStart w:id="13" w:name="OLE_LINK1105"/>
            <w:bookmarkStart w:id="14" w:name="OLE_LINK1106"/>
            <w:bookmarkStart w:id="15" w:name="OLE_LINK1107"/>
            <w:r w:rsidRPr="00543116">
              <w:rPr>
                <w:rFonts w:ascii="Liberation Serif" w:hAnsi="Liberation Serif" w:cs="Liberation Serif"/>
                <w:kern w:val="3"/>
                <w:sz w:val="24"/>
                <w:szCs w:val="24"/>
                <w:lang w:bidi="en-US"/>
              </w:rPr>
              <w:t xml:space="preserve">с таблицей 1 </w:t>
            </w:r>
            <w:bookmarkEnd w:id="13"/>
            <w:bookmarkEnd w:id="14"/>
            <w:bookmarkEnd w:id="15"/>
            <w:r w:rsidRPr="00543116">
              <w:rPr>
                <w:rFonts w:ascii="Liberation Serif" w:hAnsi="Liberation Serif" w:cs="Liberation Serif"/>
                <w:kern w:val="3"/>
                <w:sz w:val="24"/>
                <w:szCs w:val="24"/>
                <w:lang w:bidi="en-US"/>
              </w:rPr>
              <w:t>приложения к распоряжению Минкультуры России № Р-965. Не менее 1 объекта для муниципального округа установлено по соответствующему показателю таблицы 1 приложения к распоряжению Минкультуры России № Р-965 для муниципального района</w:t>
            </w:r>
          </w:p>
        </w:tc>
      </w:tr>
      <w:tr w:rsidR="00AF4526" w:rsidRPr="00543116" w:rsidTr="0063760D">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принята 40 мин. для городского округа и 60 мин. для муниципального округа в соответствии с таблицей 1 приложения к распоряжению Минкультуры России № Р-965 (здесь и далее показатель для муниципального округа принимается по показателю для муниципального района)</w:t>
            </w:r>
          </w:p>
        </w:tc>
      </w:tr>
      <w:tr w:rsidR="00AF4526" w:rsidRPr="00543116" w:rsidTr="0063760D">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Детская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1 объект на 10 000 детей в городском округе принят в соответствии с таблицей 1 приложения к распоряжению Минкультуры России № Р-965. Показатель для муниципального округа принимается по показателю для муниципального района (не менее 1 объекта на муниципальный округ)</w:t>
            </w:r>
          </w:p>
        </w:tc>
      </w:tr>
      <w:tr w:rsidR="00AF4526" w:rsidRPr="00543116" w:rsidTr="0063760D">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bookmarkStart w:id="16" w:name="OLE_LINK458"/>
            <w:bookmarkStart w:id="17" w:name="OLE_LINK459"/>
            <w:bookmarkStart w:id="18" w:name="OLE_LINK460"/>
            <w:r w:rsidRPr="00543116">
              <w:rPr>
                <w:rFonts w:ascii="Liberation Serif" w:hAnsi="Liberation Serif" w:cs="Liberation Serif"/>
                <w:kern w:val="3"/>
                <w:sz w:val="24"/>
                <w:szCs w:val="24"/>
                <w:lang w:bidi="en-US"/>
              </w:rPr>
              <w:t>Транспортная доступность принята 40 мин. для городского округа и 60 мин. для муниципального округа в соответствии с таблицей 1 приложения к распоряжению Минкультуры России № Р-965</w:t>
            </w:r>
            <w:bookmarkEnd w:id="16"/>
            <w:bookmarkEnd w:id="17"/>
            <w:bookmarkEnd w:id="18"/>
          </w:p>
        </w:tc>
      </w:tr>
      <w:tr w:rsidR="00AF4526" w:rsidRPr="00543116" w:rsidTr="0063760D">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Точка доступа к полнотекстовым информацио</w:t>
            </w:r>
            <w:r w:rsidRPr="00543116">
              <w:rPr>
                <w:rFonts w:ascii="Liberation Serif" w:hAnsi="Liberation Serif" w:cs="Liberation Serif"/>
                <w:kern w:val="3"/>
                <w:sz w:val="24"/>
                <w:szCs w:val="24"/>
                <w:lang w:bidi="en-US"/>
              </w:rPr>
              <w:lastRenderedPageBreak/>
              <w:t>нным ресурсам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менее 2 объектов на городской округ и не менее 1 объекта на муниципальный округ принято в соответствии с таблицей 1 приложения к распоряжению Минкультуры России № Р-965</w:t>
            </w:r>
          </w:p>
        </w:tc>
      </w:tr>
      <w:tr w:rsidR="00AF4526" w:rsidRPr="00543116" w:rsidTr="0063760D">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 xml:space="preserve">Транспортная доступность </w:t>
            </w:r>
            <w:bookmarkStart w:id="19" w:name="OLE_LINK462"/>
            <w:bookmarkStart w:id="20" w:name="OLE_LINK461"/>
            <w:r w:rsidRPr="00543116">
              <w:rPr>
                <w:rFonts w:ascii="Liberation Serif" w:hAnsi="Liberation Serif" w:cs="Liberation Serif"/>
                <w:kern w:val="3"/>
                <w:sz w:val="24"/>
                <w:szCs w:val="24"/>
                <w:lang w:bidi="en-US"/>
              </w:rPr>
              <w:t>принята 40 мин. для городского округа, 60 мин. для муниципального округа в соответствии с таблицей 1 приложения к распоряжению Минкультуры России № Р-965</w:t>
            </w:r>
            <w:bookmarkEnd w:id="19"/>
            <w:bookmarkEnd w:id="20"/>
          </w:p>
        </w:tc>
      </w:tr>
      <w:tr w:rsidR="00AF4526" w:rsidRPr="00543116" w:rsidTr="0063760D">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Музей тематический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bookmarkStart w:id="21" w:name="OLE_LINK501"/>
            <w:bookmarkStart w:id="22" w:name="OLE_LINK502"/>
            <w:bookmarkStart w:id="23" w:name="OLE_LINK503"/>
            <w:bookmarkStart w:id="24" w:name="OLE_LINK504"/>
            <w:r w:rsidRPr="00543116">
              <w:rPr>
                <w:rFonts w:ascii="Liberation Serif" w:hAnsi="Liberation Serif" w:cs="Liberation Serif"/>
                <w:kern w:val="3"/>
                <w:sz w:val="24"/>
                <w:szCs w:val="24"/>
                <w:lang w:bidi="en-US"/>
              </w:rPr>
              <w:t>Не менее 1 объекта на городской округ принято в соответствии с таблицей 2 приложения к распоряжению Минкультуры России № Р-965</w:t>
            </w:r>
            <w:bookmarkEnd w:id="21"/>
            <w:bookmarkEnd w:id="22"/>
            <w:bookmarkEnd w:id="23"/>
            <w:bookmarkEnd w:id="24"/>
          </w:p>
        </w:tc>
      </w:tr>
      <w:tr w:rsidR="00AF4526" w:rsidRPr="00543116" w:rsidTr="0063760D">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принята 40 мин. для городского округа в соответствии с таблицей 2 приложения к распоряжению Минкультуры России № Р-965</w:t>
            </w:r>
          </w:p>
        </w:tc>
      </w:tr>
      <w:tr w:rsidR="00AF4526" w:rsidRPr="00543116" w:rsidTr="0063760D">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Музей краеведческий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менее 1 объекта на городской округ, муниципальный округ принято в соответствии с таблицей 2 приложения к распоряжению Минкультуры России № Р-965</w:t>
            </w:r>
          </w:p>
        </w:tc>
      </w:tr>
      <w:tr w:rsidR="00AF4526" w:rsidRPr="00543116" w:rsidTr="0063760D">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принята 40 мин. для городского округа, 60 мин. для муниципального округа в соответствии с таблицей 2 приложения к распоряжению Минкультуры России № Р-965</w:t>
            </w:r>
          </w:p>
        </w:tc>
      </w:tr>
      <w:tr w:rsidR="00AF4526" w:rsidRPr="00543116" w:rsidTr="0063760D">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Театр по видам искусств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для городского округа город Курган принято в соответствии с таблицей 3 приложения к распоряжению Минкультуры России № Р-965. Для остальных муниципальных образований показатель не нормируется, учитывая их численность населения.</w:t>
            </w:r>
          </w:p>
        </w:tc>
      </w:tr>
      <w:tr w:rsidR="00AF4526" w:rsidRPr="00543116" w:rsidTr="0063760D">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принята 40 мин. для городского округа город Курган в соответствии с таблицей 3 приложения к распоряжению Минкультуры России № Р-965</w:t>
            </w:r>
          </w:p>
        </w:tc>
      </w:tr>
      <w:tr w:rsidR="00AF4526" w:rsidRPr="00543116" w:rsidTr="0063760D">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Дом культуры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принято в соответствии с таблицей 6 приложения к распоряжению Минкультуры России № Р-965</w:t>
            </w:r>
          </w:p>
        </w:tc>
      </w:tr>
      <w:tr w:rsidR="00AF4526" w:rsidRPr="00543116" w:rsidTr="0063760D">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принята в соответствии с таблицей 6 приложения к распоряжению Минкультуры России № Р-965</w:t>
            </w:r>
          </w:p>
        </w:tc>
      </w:tr>
      <w:tr w:rsidR="00AF4526" w:rsidRPr="00543116" w:rsidTr="0063760D">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Кинозал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bookmarkStart w:id="25" w:name="OLE_LINK487"/>
            <w:bookmarkStart w:id="26" w:name="OLE_LINK488"/>
            <w:bookmarkStart w:id="27" w:name="OLE_LINK489"/>
            <w:r w:rsidRPr="00543116">
              <w:rPr>
                <w:rFonts w:ascii="Liberation Serif" w:hAnsi="Liberation Serif" w:cs="Liberation Serif"/>
                <w:kern w:val="3"/>
                <w:sz w:val="24"/>
                <w:szCs w:val="24"/>
                <w:lang w:bidi="en-US"/>
              </w:rPr>
              <w:t>Количество объектов принято в соответствии с таблицей 3 приложения к распоряжению Минкультуры России № Р-965</w:t>
            </w:r>
            <w:bookmarkEnd w:id="25"/>
            <w:bookmarkEnd w:id="26"/>
            <w:bookmarkEnd w:id="27"/>
          </w:p>
        </w:tc>
      </w:tr>
      <w:tr w:rsidR="00AF4526" w:rsidRPr="00543116" w:rsidTr="0063760D">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принята в соответствии с таблицей 3 приложения к распоряжению Минкультуры России № Р-965</w:t>
            </w:r>
          </w:p>
        </w:tc>
      </w:tr>
    </w:tbl>
    <w:p w:rsidR="00AF4526" w:rsidRPr="00543116" w:rsidRDefault="00AF4526" w:rsidP="00543116">
      <w:pPr>
        <w:autoSpaceDN w:val="0"/>
        <w:spacing w:after="0" w:line="240" w:lineRule="auto"/>
        <w:ind w:firstLine="709"/>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36. Объекты местного значения в области физической культуры и массового спорта</w:t>
      </w: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550"/>
        <w:gridCol w:w="2693"/>
        <w:gridCol w:w="5283"/>
      </w:tblGrid>
      <w:tr w:rsidR="00AF4526" w:rsidRPr="00543116" w:rsidTr="0063760D">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center"/>
              <w:rPr>
                <w:rFonts w:ascii="Liberation Serif" w:hAnsi="Liberation Serif" w:cs="Liberation Serif"/>
                <w:kern w:val="3"/>
                <w:sz w:val="24"/>
                <w:szCs w:val="24"/>
                <w:lang w:val="en-US" w:bidi="en-US"/>
              </w:rPr>
            </w:pPr>
            <w:r w:rsidRPr="00543116">
              <w:rPr>
                <w:rFonts w:ascii="Liberation Serif" w:hAnsi="Liberation Serif" w:cs="Liberation Serif"/>
                <w:b/>
                <w:kern w:val="3"/>
                <w:sz w:val="24"/>
                <w:szCs w:val="24"/>
                <w:lang w:bidi="en-US"/>
              </w:rPr>
              <w:t>Тип расчетного показателя</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Обоснование предельного значения расчетного показателя</w:t>
            </w:r>
          </w:p>
        </w:tc>
      </w:tr>
      <w:tr w:rsidR="00AF4526" w:rsidRPr="00543116" w:rsidTr="0063760D">
        <w:trPr>
          <w:cantSplit/>
          <w:trHeight w:val="948"/>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Объекты спорта (всего)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Обеспеченность объектами спорта определяется по методике, отраженной в таблице 44.</w:t>
            </w:r>
          </w:p>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При расчете потребности населения муниципального образования в спортивных сооружениях рекомендуется учитывать объекты регионального значения при их наличии на территории данного муниципального образования</w:t>
            </w:r>
          </w:p>
        </w:tc>
      </w:tr>
      <w:tr w:rsidR="00AF4526" w:rsidRPr="00543116" w:rsidTr="0063760D">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AF4526" w:rsidRPr="00543116" w:rsidTr="0063760D">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Крытая ледовая 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муниципальное образование (городской округ, муниципальный округ) устанавливается по заданию на проектирование</w:t>
            </w:r>
          </w:p>
        </w:tc>
      </w:tr>
      <w:tr w:rsidR="00AF4526" w:rsidRPr="00543116" w:rsidTr="0063760D">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AF4526" w:rsidRPr="00543116" w:rsidTr="0063760D">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lastRenderedPageBreak/>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объектов на муниципальное образование (городской округ, муниципальный округ) устанавливается по заданию на проектирование</w:t>
            </w:r>
          </w:p>
        </w:tc>
      </w:tr>
      <w:tr w:rsidR="00AF4526" w:rsidRPr="00543116" w:rsidTr="0063760D">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нормируется</w:t>
            </w:r>
          </w:p>
        </w:tc>
      </w:tr>
      <w:tr w:rsidR="00AF4526" w:rsidRPr="00543116" w:rsidTr="0063760D">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Плавательный бассейн общего пользования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менее 1 плавательного бассейна общего пользования на 30000 чел. принято в соответствии с приказом Минспорта России № 244.</w:t>
            </w:r>
          </w:p>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зеркала воды бассейна общего пользования 20 кв. м на 1 000 чел. принята в соответствии с приложением Д СП 42.13330.2016</w:t>
            </w:r>
          </w:p>
        </w:tc>
      </w:tr>
      <w:tr w:rsidR="00AF4526" w:rsidRPr="00543116" w:rsidTr="0063760D">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в пределах городов принята 30 мин. в соответствии с приложением Д СП 42.13330.2016</w:t>
            </w:r>
          </w:p>
        </w:tc>
      </w:tr>
      <w:tr w:rsidR="00AF4526" w:rsidRPr="00543116" w:rsidTr="0063760D">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Плоскостные спортивные сооружения (стадионы, спортивные площадки и т.д.)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менее 1 стадиона на 1500 мест и более в населенном пункте с численностью более 5000 человек принято в соответствии с приказом Минспорта России № 244.</w:t>
            </w:r>
          </w:p>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земельного участка плоскостного спортивного сооружения 0,7 га на 1 тыс. чел. принята в соответствии с приложением Д СП 42.13330.2016</w:t>
            </w:r>
          </w:p>
        </w:tc>
      </w:tr>
      <w:tr w:rsidR="00AF4526" w:rsidRPr="00543116" w:rsidTr="0063760D">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Транспортная доступность спортивных сооружений городского значения принята 30 мин. в соответствии с приложением Д СП 42.13330.2016.</w:t>
            </w:r>
          </w:p>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Радиус обслуживания физкультурно-спортивного центра жилого района 1500 м принят в соответствии с пунктом 10.4 СП 42.13330.2016</w:t>
            </w:r>
          </w:p>
        </w:tc>
      </w:tr>
      <w:tr w:rsidR="00AF4526" w:rsidRPr="00543116" w:rsidTr="0063760D">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Спортивный 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2470F3">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 менее 1 спортивного зала в населенном пункте с численностью более 500 человек принято в соответствии с приказом Минспорта России  № 244.</w:t>
            </w:r>
          </w:p>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пола спортивного зала общего пользования в 60 кв. м на 1 000 чел. принята в соответствии с приложением Д СП 42.13330.2016. Нормы расчета залов необходимо принимать с учетом минимальной вместимости объектов по технологическим требованиям</w:t>
            </w:r>
          </w:p>
        </w:tc>
      </w:tr>
      <w:tr w:rsidR="00AF4526" w:rsidRPr="00543116" w:rsidTr="0063760D">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rPr>
                <w:rFonts w:ascii="Liberation Serif" w:eastAsia="Arial Unicode MS" w:hAnsi="Liberation Serif" w:cs="Liberation Serif"/>
                <w:kern w:val="3"/>
                <w:sz w:val="24"/>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w:t>
            </w:r>
            <w:r w:rsidR="000B719D">
              <w:rPr>
                <w:rFonts w:ascii="Liberation Serif" w:hAnsi="Liberation Serif" w:cs="Liberation Serif"/>
                <w:kern w:val="3"/>
                <w:sz w:val="24"/>
                <w:szCs w:val="24"/>
                <w:lang w:bidi="en-US"/>
              </w:rPr>
              <w:t xml:space="preserve">мально допустимого </w:t>
            </w:r>
            <w:r w:rsidRPr="00543116">
              <w:rPr>
                <w:rFonts w:ascii="Liberation Serif" w:hAnsi="Liberation Serif" w:cs="Liberation Serif"/>
                <w:kern w:val="3"/>
                <w:sz w:val="24"/>
                <w:szCs w:val="24"/>
                <w:lang w:bidi="en-US"/>
              </w:rPr>
              <w:t>уровня территориальной доступности</w:t>
            </w:r>
          </w:p>
        </w:tc>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ind w:firstLine="709"/>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Радиус обслуживания помещений для физкультурно-оздоровительных мероприятий 500 м принят в соответствии с пунктом 10.4 СП 42.13330.2016</w:t>
            </w:r>
          </w:p>
        </w:tc>
      </w:tr>
    </w:tbl>
    <w:p w:rsidR="00AF4526" w:rsidRPr="00543116" w:rsidRDefault="00AF4526" w:rsidP="00543116">
      <w:pPr>
        <w:autoSpaceDN w:val="0"/>
        <w:spacing w:after="0" w:line="240" w:lineRule="auto"/>
        <w:ind w:firstLine="709"/>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37. Объекты местного значения в области автомобильных дорог местного значения</w:t>
      </w: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403"/>
        <w:gridCol w:w="2273"/>
        <w:gridCol w:w="5850"/>
      </w:tblGrid>
      <w:tr w:rsidR="00AF4526" w:rsidRPr="00543116" w:rsidTr="0063760D">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rPr>
            </w:pPr>
            <w:r w:rsidRPr="00543116">
              <w:rPr>
                <w:rFonts w:ascii="Liberation Serif" w:hAnsi="Liberation Serif" w:cs="Liberation Serif"/>
                <w:b/>
                <w:lang w:val="ru-RU"/>
              </w:rPr>
              <w:t>Наименование 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rPr>
            </w:pPr>
            <w:r w:rsidRPr="00543116">
              <w:rPr>
                <w:rFonts w:ascii="Liberation Serif" w:hAnsi="Liberation Serif" w:cs="Liberation Serif"/>
                <w:b/>
                <w:lang w:val="ru-RU"/>
              </w:rPr>
              <w:t>Тип расчетного показателя</w:t>
            </w:r>
          </w:p>
        </w:tc>
        <w:tc>
          <w:tcPr>
            <w:tcW w:w="5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b/>
                <w:lang w:val="ru-RU"/>
              </w:rPr>
            </w:pPr>
            <w:r w:rsidRPr="00543116">
              <w:rPr>
                <w:rFonts w:ascii="Liberation Serif" w:hAnsi="Liberation Serif" w:cs="Liberation Serif"/>
                <w:b/>
                <w:lang w:val="ru-RU"/>
              </w:rPr>
              <w:t>Обоснование предельного значения расчетного показателя</w:t>
            </w:r>
          </w:p>
        </w:tc>
      </w:tr>
      <w:tr w:rsidR="00AF4526" w:rsidRPr="00543116" w:rsidTr="0063760D">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Автомобильные дороги общего пользования местного значения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5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Default"/>
              <w:jc w:val="both"/>
              <w:rPr>
                <w:rFonts w:ascii="Liberation Serif" w:hAnsi="Liberation Serif" w:cs="Liberation Serif"/>
              </w:rPr>
            </w:pPr>
            <w:r w:rsidRPr="00543116">
              <w:rPr>
                <w:rFonts w:ascii="Liberation Serif" w:hAnsi="Liberation Serif" w:cs="Liberation Serif"/>
              </w:rPr>
              <w:t>Плотность автомобильных дорог местного значениягородского округа, муниципального округа устанавливается расчетным путем не менее текущей обеспеченности по данным Федеральной службы государственной статистики и определена по формуле:</w:t>
            </w:r>
          </w:p>
          <w:p w:rsidR="00AF4526" w:rsidRPr="00543116" w:rsidRDefault="00AF4526" w:rsidP="000B719D">
            <w:pPr>
              <w:pStyle w:val="Default"/>
              <w:rPr>
                <w:rFonts w:ascii="Liberation Serif" w:hAnsi="Liberation Serif" w:cs="Liberation Serif"/>
              </w:rPr>
            </w:pPr>
            <w:r w:rsidRPr="00543116">
              <w:rPr>
                <w:rFonts w:ascii="Liberation Serif" w:hAnsi="Liberation Serif" w:cs="Liberation Serif"/>
              </w:rPr>
              <w:t>П</w:t>
            </w:r>
            <w:r w:rsidRPr="00543116">
              <w:rPr>
                <w:rFonts w:ascii="Liberation Serif" w:hAnsi="Liberation Serif" w:cs="Liberation Serif"/>
                <w:vertAlign w:val="subscript"/>
              </w:rPr>
              <w:t>дор(местГО/МО)</w:t>
            </w:r>
            <w:r w:rsidRPr="00543116">
              <w:rPr>
                <w:rFonts w:ascii="Liberation Serif" w:hAnsi="Liberation Serif" w:cs="Liberation Serif"/>
              </w:rPr>
              <w:t>=</w:t>
            </w:r>
            <w:r w:rsidRPr="00543116">
              <w:rPr>
                <w:rFonts w:ascii="Liberation Serif" w:hAnsi="Liberation Serif" w:cs="Liberation Serif"/>
                <w:lang w:val="en-US"/>
              </w:rPr>
              <w:t>L</w:t>
            </w:r>
            <w:r w:rsidRPr="00543116">
              <w:rPr>
                <w:rFonts w:ascii="Liberation Serif" w:hAnsi="Liberation Serif" w:cs="Liberation Serif"/>
                <w:vertAlign w:val="subscript"/>
              </w:rPr>
              <w:t>общ(местГО/МО)</w:t>
            </w:r>
            <w:r w:rsidRPr="00543116">
              <w:rPr>
                <w:rFonts w:ascii="Liberation Serif" w:hAnsi="Liberation Serif" w:cs="Liberation Serif"/>
              </w:rPr>
              <w:t>/</w:t>
            </w:r>
            <w:r w:rsidRPr="00543116">
              <w:rPr>
                <w:rFonts w:ascii="Liberation Serif" w:hAnsi="Liberation Serif" w:cs="Liberation Serif"/>
                <w:lang w:val="en-US"/>
              </w:rPr>
              <w:t>S</w:t>
            </w:r>
            <w:r w:rsidRPr="00543116">
              <w:rPr>
                <w:rFonts w:ascii="Liberation Serif" w:hAnsi="Liberation Serif" w:cs="Liberation Serif"/>
                <w:vertAlign w:val="subscript"/>
              </w:rPr>
              <w:t>тер(ГО/МО)</w:t>
            </w:r>
            <w:r w:rsidRPr="00543116">
              <w:rPr>
                <w:rFonts w:ascii="Liberation Serif" w:hAnsi="Liberation Serif" w:cs="Liberation Serif"/>
              </w:rPr>
              <w:t>,где: П</w:t>
            </w:r>
            <w:r w:rsidRPr="00543116">
              <w:rPr>
                <w:rFonts w:ascii="Liberation Serif" w:hAnsi="Liberation Serif" w:cs="Liberation Serif"/>
                <w:vertAlign w:val="subscript"/>
              </w:rPr>
              <w:t>дор(местГО/МО)</w:t>
            </w:r>
            <w:r w:rsidRPr="00543116">
              <w:rPr>
                <w:rFonts w:ascii="Liberation Serif" w:hAnsi="Liberation Serif" w:cs="Liberation Serif"/>
              </w:rPr>
              <w:t> – плотность автомобильных дорог местного значениягородского округа/муниципального округа, км/кв. км;</w:t>
            </w:r>
          </w:p>
          <w:p w:rsidR="00AF4526" w:rsidRPr="00543116" w:rsidRDefault="00AF4526" w:rsidP="000B719D">
            <w:pPr>
              <w:pStyle w:val="Default"/>
              <w:jc w:val="both"/>
              <w:rPr>
                <w:rFonts w:ascii="Liberation Serif" w:hAnsi="Liberation Serif" w:cs="Liberation Serif"/>
              </w:rPr>
            </w:pPr>
            <w:r w:rsidRPr="00543116">
              <w:rPr>
                <w:rFonts w:ascii="Liberation Serif" w:hAnsi="Liberation Serif" w:cs="Liberation Serif"/>
                <w:lang w:val="en-US"/>
              </w:rPr>
              <w:t>L</w:t>
            </w:r>
            <w:r w:rsidRPr="00543116">
              <w:rPr>
                <w:rFonts w:ascii="Liberation Serif" w:hAnsi="Liberation Serif" w:cs="Liberation Serif"/>
                <w:vertAlign w:val="subscript"/>
              </w:rPr>
              <w:t>общ(местГО/МО)</w:t>
            </w:r>
            <w:r w:rsidRPr="00543116">
              <w:rPr>
                <w:rFonts w:ascii="Liberation Serif" w:hAnsi="Liberation Serif" w:cs="Liberation Serif"/>
              </w:rPr>
              <w:t> – общая протяженность автомобильных дорог местного значения городского округа/муниципального округа, км;</w:t>
            </w:r>
          </w:p>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rPr>
              <w:t>S</w:t>
            </w:r>
            <w:r w:rsidRPr="00543116">
              <w:rPr>
                <w:rFonts w:ascii="Liberation Serif" w:hAnsi="Liberation Serif" w:cs="Liberation Serif"/>
                <w:vertAlign w:val="subscript"/>
                <w:lang w:val="ru-RU"/>
              </w:rPr>
              <w:t>тер(ГО/МО)</w:t>
            </w:r>
            <w:r w:rsidRPr="00543116">
              <w:rPr>
                <w:rFonts w:ascii="Liberation Serif" w:hAnsi="Liberation Serif" w:cs="Liberation Serif"/>
                <w:lang w:val="ru-RU"/>
              </w:rPr>
              <w:t> – площадь территории городского округа/муниципального округа, кв. км.</w:t>
            </w:r>
          </w:p>
        </w:tc>
      </w:tr>
      <w:tr w:rsidR="00AF4526" w:rsidRPr="00543116" w:rsidTr="0063760D">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ind w:firstLine="709"/>
              <w:rPr>
                <w:rFonts w:ascii="Liberation Serif" w:eastAsia="Arial Unicode MS" w:hAnsi="Liberation Serif" w:cs="Liberation Serif"/>
                <w:sz w:val="24"/>
                <w:szCs w:val="24"/>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bl>
    <w:p w:rsidR="00AF4526" w:rsidRPr="00543116" w:rsidRDefault="00AF4526" w:rsidP="00543116">
      <w:pPr>
        <w:autoSpaceDN w:val="0"/>
        <w:spacing w:after="0" w:line="240" w:lineRule="auto"/>
        <w:ind w:firstLine="709"/>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38. Объекты местного значения в области организации сети велосипедных дорожек</w:t>
      </w:r>
    </w:p>
    <w:p w:rsidR="00AF4526" w:rsidRPr="00543116" w:rsidRDefault="00AF4526" w:rsidP="00543116">
      <w:pPr>
        <w:autoSpaceDN w:val="0"/>
        <w:spacing w:after="0" w:line="240" w:lineRule="auto"/>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550"/>
        <w:gridCol w:w="2415"/>
        <w:gridCol w:w="5561"/>
      </w:tblGrid>
      <w:tr w:rsidR="00AF4526" w:rsidRPr="00543116" w:rsidTr="0063760D">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rPr>
            </w:pPr>
            <w:r w:rsidRPr="00543116">
              <w:rPr>
                <w:rFonts w:ascii="Liberation Serif" w:hAnsi="Liberation Serif" w:cs="Liberation Serif"/>
                <w:b/>
                <w:lang w:val="ru-RU"/>
              </w:rPr>
              <w:lastRenderedPageBreak/>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rPr>
            </w:pPr>
            <w:r w:rsidRPr="00543116">
              <w:rPr>
                <w:rFonts w:ascii="Liberation Serif" w:hAnsi="Liberation Serif" w:cs="Liberation Serif"/>
                <w:b/>
                <w:lang w:val="ru-RU"/>
              </w:rPr>
              <w:t>Тип расчетного показателя</w:t>
            </w:r>
          </w:p>
        </w:tc>
        <w:tc>
          <w:tcPr>
            <w:tcW w:w="5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b/>
                <w:lang w:val="ru-RU"/>
              </w:rPr>
            </w:pPr>
            <w:r w:rsidRPr="00543116">
              <w:rPr>
                <w:rFonts w:ascii="Liberation Serif" w:hAnsi="Liberation Serif" w:cs="Liberation Serif"/>
                <w:b/>
                <w:lang w:val="ru-RU"/>
              </w:rPr>
              <w:t>Обоснование предельного значения расчетного показателя</w:t>
            </w:r>
          </w:p>
        </w:tc>
      </w:tr>
      <w:tr w:rsidR="00AF4526" w:rsidRPr="00543116" w:rsidTr="0063760D">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5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Геометрические параметры велосипедной дорожки следует принимать в соответствии с требованиями таблицы 4 ГОСТ 33150-2014.</w:t>
            </w:r>
          </w:p>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подходах к населенным пунктам с численностью населения менее 10 тыс. чел. не нормируются</w:t>
            </w:r>
          </w:p>
        </w:tc>
      </w:tr>
      <w:tr w:rsidR="00AF4526" w:rsidRPr="00543116" w:rsidTr="0063760D">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ind w:firstLine="709"/>
              <w:rPr>
                <w:rFonts w:ascii="Liberation Serif" w:eastAsia="Arial Unicode MS" w:hAnsi="Liberation Serif" w:cs="Liberation Serif"/>
                <w:sz w:val="24"/>
                <w:szCs w:val="24"/>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bl>
    <w:p w:rsidR="00AF4526" w:rsidRPr="00543116" w:rsidRDefault="00AF4526" w:rsidP="00543116">
      <w:pPr>
        <w:autoSpaceDN w:val="0"/>
        <w:spacing w:after="0" w:line="240" w:lineRule="auto"/>
        <w:ind w:firstLine="709"/>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39. Объекты местного значения в области организации улично-дорожной сети,</w:t>
      </w:r>
    </w:p>
    <w:p w:rsidR="00AF452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дорожного сервиса и транспортного обслуживания</w:t>
      </w:r>
    </w:p>
    <w:p w:rsidR="00E65AB5" w:rsidRPr="00543116" w:rsidRDefault="00E65AB5" w:rsidP="00543116">
      <w:pPr>
        <w:autoSpaceDN w:val="0"/>
        <w:spacing w:after="0" w:line="240" w:lineRule="auto"/>
        <w:ind w:firstLine="709"/>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403"/>
        <w:gridCol w:w="2694"/>
        <w:gridCol w:w="5429"/>
      </w:tblGrid>
      <w:tr w:rsidR="00AF4526" w:rsidRPr="00543116" w:rsidTr="0063760D">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keepNext/>
              <w:ind w:firstLine="0"/>
              <w:rPr>
                <w:rFonts w:ascii="Liberation Serif" w:hAnsi="Liberation Serif" w:cs="Liberation Serif"/>
              </w:rPr>
            </w:pPr>
            <w:r w:rsidRPr="00543116">
              <w:rPr>
                <w:rFonts w:ascii="Liberation Serif" w:hAnsi="Liberation Serif" w:cs="Liberation Serif"/>
                <w:b/>
                <w:lang w:val="ru-RU"/>
              </w:rPr>
              <w:t>Наименование вида объекта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keepNext/>
              <w:ind w:firstLine="0"/>
              <w:rPr>
                <w:rFonts w:ascii="Liberation Serif" w:hAnsi="Liberation Serif" w:cs="Liberation Serif"/>
              </w:rPr>
            </w:pPr>
            <w:r w:rsidRPr="00543116">
              <w:rPr>
                <w:rFonts w:ascii="Liberation Serif" w:hAnsi="Liberation Serif" w:cs="Liberation Serif"/>
                <w:b/>
                <w:lang w:val="ru-RU"/>
              </w:rPr>
              <w:t>Тип расчетного показателя</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keepNext/>
              <w:ind w:firstLine="0"/>
              <w:rPr>
                <w:rFonts w:ascii="Liberation Serif" w:hAnsi="Liberation Serif" w:cs="Liberation Serif"/>
                <w:b/>
                <w:lang w:val="ru-RU"/>
              </w:rPr>
            </w:pPr>
            <w:r w:rsidRPr="00543116">
              <w:rPr>
                <w:rFonts w:ascii="Liberation Serif" w:hAnsi="Liberation Serif" w:cs="Liberation Serif"/>
                <w:b/>
                <w:lang w:val="ru-RU"/>
              </w:rPr>
              <w:t>Обоснование предельного значения расчетного показателя</w:t>
            </w:r>
          </w:p>
        </w:tc>
      </w:tr>
      <w:tr w:rsidR="00AF4526" w:rsidRPr="00543116" w:rsidTr="0063760D">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Улично-дорожная сеть населенных пунктов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Минимальная плотность улично-дорожной сети в городах (кроме зон индивидуальной жилой застройки) принята в размере 2 км/кв. км согласно Рекомендациям по проектированию улиц и дорог, городов и сельских поселений, разработанных ЦНИИП градостроительства Минстроя России в 1994 году. Установление данного показателя обусловлено радиусом доступности остановок общественного транспорта.</w:t>
            </w:r>
          </w:p>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С учетом положений пункта 11.24 СП 42.13330.2016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города Кургана, до 1,25 в районах индивидуальной застройки в других городских населенных пунктах Курганской области.</w:t>
            </w:r>
          </w:p>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Плотность улично-дорожной сети в сельских населенных пунктах не нормируется</w:t>
            </w:r>
          </w:p>
        </w:tc>
      </w:tr>
      <w:tr w:rsidR="00AF4526" w:rsidRPr="00543116" w:rsidTr="0063760D">
        <w:trPr>
          <w:cantSplit/>
          <w:trHeight w:val="33"/>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rsidR="00AF4526" w:rsidRPr="00543116" w:rsidRDefault="00AF4526" w:rsidP="00543116">
            <w:pPr>
              <w:spacing w:after="0" w:line="240" w:lineRule="auto"/>
              <w:ind w:firstLine="709"/>
              <w:rPr>
                <w:rFonts w:ascii="Liberation Serif" w:hAnsi="Liberation Serif" w:cs="Liberation Serif"/>
                <w:kern w:val="3"/>
                <w:sz w:val="24"/>
                <w:szCs w:val="24"/>
                <w:lang w:bidi="en-US"/>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543116">
            <w:pPr>
              <w:pStyle w:val="a3"/>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Автовокзал (автостанция) межмуниципального сообщения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Не менее 1 объекта на городской округ, муниципальный округ принято исходя из текущей обеспеченности региона объектами</w:t>
            </w:r>
          </w:p>
        </w:tc>
      </w:tr>
      <w:tr w:rsidR="00AF4526" w:rsidRPr="00543116" w:rsidTr="0063760D">
        <w:trPr>
          <w:cantSplit/>
          <w:trHeight w:val="33"/>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rsidR="00AF4526" w:rsidRPr="00543116" w:rsidRDefault="00AF4526" w:rsidP="00543116">
            <w:pPr>
              <w:spacing w:after="0" w:line="240" w:lineRule="auto"/>
              <w:ind w:firstLine="709"/>
              <w:rPr>
                <w:rFonts w:ascii="Liberation Serif" w:hAnsi="Liberation Serif" w:cs="Liberation Serif"/>
                <w:kern w:val="3"/>
                <w:sz w:val="24"/>
                <w:szCs w:val="24"/>
                <w:lang w:bidi="en-US"/>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Транспортная доступность в 1 ч принята из максимально возможного времени преодоления пути к объекту пассажирами</w:t>
            </w:r>
          </w:p>
        </w:tc>
      </w:tr>
      <w:tr w:rsidR="00AF4526" w:rsidRPr="00543116" w:rsidTr="0063760D">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Транспортно-эксплуатационные предприятия городского транспорта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Количество объектов определяется по заданию на проектирование</w:t>
            </w:r>
          </w:p>
        </w:tc>
      </w:tr>
      <w:tr w:rsidR="00AF4526" w:rsidRPr="00543116" w:rsidTr="0063760D">
        <w:trPr>
          <w:cantSplit/>
          <w:trHeight w:val="33"/>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rsidR="00AF4526" w:rsidRPr="00543116" w:rsidRDefault="00AF4526" w:rsidP="00543116">
            <w:pPr>
              <w:spacing w:after="0" w:line="240" w:lineRule="auto"/>
              <w:ind w:firstLine="709"/>
              <w:rPr>
                <w:rFonts w:ascii="Liberation Serif" w:hAnsi="Liberation Serif" w:cs="Liberation Serif"/>
                <w:kern w:val="3"/>
                <w:sz w:val="24"/>
                <w:szCs w:val="24"/>
                <w:lang w:bidi="en-US"/>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543116">
            <w:pPr>
              <w:pStyle w:val="a3"/>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Остановочные пункты городского общественного пассажирского транспорта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Максимальное расстояние между остановками принято в соответствии с пунктом 11.25 СП 42.13330.2016</w:t>
            </w:r>
          </w:p>
        </w:tc>
      </w:tr>
      <w:tr w:rsidR="00AF4526" w:rsidRPr="00543116" w:rsidTr="0063760D">
        <w:trPr>
          <w:cantSplit/>
          <w:trHeight w:val="33"/>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rsidR="00AF4526" w:rsidRPr="00543116" w:rsidRDefault="00AF4526" w:rsidP="00543116">
            <w:pPr>
              <w:spacing w:after="0" w:line="240" w:lineRule="auto"/>
              <w:ind w:firstLine="709"/>
              <w:rPr>
                <w:rFonts w:ascii="Liberation Serif" w:hAnsi="Liberation Serif" w:cs="Liberation Serif"/>
                <w:kern w:val="3"/>
                <w:sz w:val="24"/>
                <w:szCs w:val="24"/>
                <w:lang w:bidi="en-US"/>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Пешеходная доступность до остановочных пунктов в населенных пунктах для различных зон принята в соответствии с пунктом 11.24 СП 42.13330.2016.</w:t>
            </w:r>
          </w:p>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Пешеходная доступность до остановок специализированного транспорта, перевозящего только инвалидов, до входов в общественные здания 100 м принята в соответствии с пунктом 6.2.5 СП 140.13330.2012</w:t>
            </w:r>
          </w:p>
        </w:tc>
      </w:tr>
      <w:tr w:rsidR="00AF4526" w:rsidRPr="00543116" w:rsidTr="0063760D">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АЗС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2470F3">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Одна топливораздаточная колонка на 1200 легковых автомобилей принята согласно пункту 11.41 СП 42.13330.2016</w:t>
            </w:r>
          </w:p>
        </w:tc>
      </w:tr>
      <w:tr w:rsidR="00AF4526" w:rsidRPr="00543116" w:rsidTr="0063760D">
        <w:trPr>
          <w:cantSplit/>
          <w:trHeight w:val="33"/>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rsidR="00AF4526" w:rsidRPr="00543116" w:rsidRDefault="00AF4526" w:rsidP="00543116">
            <w:pPr>
              <w:spacing w:after="0" w:line="240" w:lineRule="auto"/>
              <w:ind w:firstLine="709"/>
              <w:rPr>
                <w:rFonts w:ascii="Liberation Serif" w:hAnsi="Liberation Serif" w:cs="Liberation Serif"/>
                <w:kern w:val="3"/>
                <w:sz w:val="24"/>
                <w:szCs w:val="24"/>
                <w:lang w:bidi="en-US"/>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2470F3">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543116">
            <w:pPr>
              <w:pStyle w:val="a3"/>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lastRenderedPageBreak/>
              <w:t>Станции технического обслуживания автомобилей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Один пост на 200 легковых автомобилей принят согласно пункту 11.40 СП 42.13330.2016.</w:t>
            </w:r>
          </w:p>
        </w:tc>
      </w:tr>
      <w:tr w:rsidR="00AF4526" w:rsidRPr="00543116" w:rsidTr="0063760D">
        <w:trPr>
          <w:cantSplit/>
          <w:trHeight w:val="33"/>
        </w:trPr>
        <w:tc>
          <w:tcPr>
            <w:tcW w:w="1403" w:type="dxa"/>
            <w:vMerge/>
            <w:tcBorders>
              <w:top w:val="single" w:sz="8" w:space="0" w:color="000000"/>
              <w:left w:val="single" w:sz="8" w:space="0" w:color="000000"/>
              <w:bottom w:val="single" w:sz="8" w:space="0" w:color="000000"/>
              <w:right w:val="single" w:sz="8" w:space="0" w:color="000000"/>
            </w:tcBorders>
            <w:vAlign w:val="center"/>
            <w:hideMark/>
          </w:tcPr>
          <w:p w:rsidR="00AF4526" w:rsidRPr="00543116" w:rsidRDefault="00AF4526" w:rsidP="00543116">
            <w:pPr>
              <w:spacing w:after="0" w:line="240" w:lineRule="auto"/>
              <w:ind w:firstLine="709"/>
              <w:rPr>
                <w:rFonts w:ascii="Liberation Serif" w:hAnsi="Liberation Serif" w:cs="Liberation Serif"/>
                <w:kern w:val="3"/>
                <w:sz w:val="24"/>
                <w:szCs w:val="24"/>
                <w:lang w:bidi="en-US"/>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5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AF4526" w:rsidRPr="00543116" w:rsidRDefault="00AF4526" w:rsidP="00543116">
            <w:pPr>
              <w:pStyle w:val="a3"/>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bl>
    <w:p w:rsidR="00AF4526" w:rsidRPr="00543116" w:rsidRDefault="00AF4526" w:rsidP="00543116">
      <w:pPr>
        <w:autoSpaceDN w:val="0"/>
        <w:spacing w:after="0" w:line="240" w:lineRule="auto"/>
        <w:ind w:firstLine="709"/>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40. Объекты местного значения в области обеспечения населения объектами парковки легковых автомобилей на стоянках автомобилей</w:t>
      </w: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12"/>
        <w:gridCol w:w="2693"/>
        <w:gridCol w:w="4721"/>
      </w:tblGrid>
      <w:tr w:rsidR="00AF4526" w:rsidRPr="00543116" w:rsidTr="0063760D">
        <w:trPr>
          <w:cantSplit/>
          <w:tblHeader/>
        </w:trPr>
        <w:tc>
          <w:tcPr>
            <w:tcW w:w="2112" w:type="dxa"/>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rPr>
            </w:pPr>
            <w:r w:rsidRPr="00543116">
              <w:rPr>
                <w:rFonts w:ascii="Liberation Serif" w:hAnsi="Liberation Serif" w:cs="Liberation Serif"/>
                <w:b/>
                <w:lang w:val="ru-RU"/>
              </w:rPr>
              <w:t>Наименование вида объекта</w:t>
            </w:r>
          </w:p>
        </w:tc>
        <w:tc>
          <w:tcPr>
            <w:tcW w:w="2693" w:type="dxa"/>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rPr>
            </w:pPr>
            <w:r w:rsidRPr="00543116">
              <w:rPr>
                <w:rFonts w:ascii="Liberation Serif" w:hAnsi="Liberation Serif" w:cs="Liberation Serif"/>
                <w:b/>
                <w:lang w:val="ru-RU"/>
              </w:rPr>
              <w:t>Тип расчетного показателя</w:t>
            </w:r>
          </w:p>
        </w:tc>
        <w:tc>
          <w:tcPr>
            <w:tcW w:w="4721" w:type="dxa"/>
            <w:shd w:val="clear" w:color="auto" w:fill="FFFFFF"/>
            <w:tcMar>
              <w:top w:w="0" w:type="dxa"/>
              <w:left w:w="28" w:type="dxa"/>
              <w:bottom w:w="0" w:type="dxa"/>
              <w:right w:w="28" w:type="dxa"/>
            </w:tcMar>
          </w:tcPr>
          <w:p w:rsidR="00AF4526" w:rsidRPr="00543116" w:rsidRDefault="00AF4526" w:rsidP="00543116">
            <w:pPr>
              <w:pStyle w:val="a3"/>
              <w:keepNext/>
              <w:jc w:val="center"/>
              <w:rPr>
                <w:rFonts w:ascii="Liberation Serif" w:hAnsi="Liberation Serif" w:cs="Liberation Serif"/>
                <w:b/>
                <w:lang w:val="ru-RU"/>
              </w:rPr>
            </w:pPr>
            <w:r w:rsidRPr="00543116">
              <w:rPr>
                <w:rFonts w:ascii="Liberation Serif" w:hAnsi="Liberation Serif" w:cs="Liberation Serif"/>
                <w:b/>
                <w:lang w:val="ru-RU"/>
              </w:rPr>
              <w:t>Обоснование предельного значения расчетного показателя</w:t>
            </w:r>
          </w:p>
        </w:tc>
      </w:tr>
      <w:tr w:rsidR="00AF4526" w:rsidRPr="00543116" w:rsidTr="0063760D">
        <w:trPr>
          <w:cantSplit/>
          <w:trHeight w:val="458"/>
        </w:trPr>
        <w:tc>
          <w:tcPr>
            <w:tcW w:w="2112" w:type="dxa"/>
            <w:vMerge w:val="restart"/>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2693" w:type="dxa"/>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721" w:type="dxa"/>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Количество машино-мест на 1 квартиру многоквартирного жилого дома разных классов комфортности принято с учетом таблицы 11.8 СП 42.13330.2016.</w:t>
            </w:r>
          </w:p>
          <w:p w:rsidR="00AF4526" w:rsidRPr="00543116" w:rsidRDefault="00AF4526" w:rsidP="00543116">
            <w:pPr>
              <w:pStyle w:val="a3"/>
              <w:rPr>
                <w:rFonts w:ascii="Liberation Serif" w:hAnsi="Liberation Serif" w:cs="Liberation Serif"/>
                <w:lang w:val="ru-RU" w:eastAsia="ru-RU"/>
              </w:rPr>
            </w:pPr>
            <w:r w:rsidRPr="00543116">
              <w:rPr>
                <w:rFonts w:ascii="Liberation Serif" w:hAnsi="Liberation Serif" w:cs="Liberation Serif"/>
                <w:lang w:val="ru-RU" w:eastAsia="ru-RU"/>
              </w:rPr>
              <w:t>В соответствии с пунктом 11.32 СП 42.13330.2016 на территории жилой застройки рекомендуется предусматривать гостевые парковки, предназначенные для посетителей жилой застройки, из расчета не менее 30 машино-мест на 1000 жителей</w:t>
            </w:r>
          </w:p>
        </w:tc>
      </w:tr>
      <w:tr w:rsidR="00AF4526" w:rsidRPr="00543116" w:rsidTr="0063760D">
        <w:trPr>
          <w:cantSplit/>
        </w:trPr>
        <w:tc>
          <w:tcPr>
            <w:tcW w:w="2112" w:type="dxa"/>
            <w:vMerge/>
            <w:shd w:val="clear" w:color="auto" w:fill="FFFFFF"/>
            <w:tcMar>
              <w:top w:w="0" w:type="dxa"/>
              <w:left w:w="28" w:type="dxa"/>
              <w:bottom w:w="0" w:type="dxa"/>
              <w:right w:w="28" w:type="dxa"/>
            </w:tcMar>
          </w:tcPr>
          <w:p w:rsidR="00AF4526" w:rsidRPr="00543116" w:rsidRDefault="00AF4526" w:rsidP="00543116">
            <w:pPr>
              <w:spacing w:after="0" w:line="240" w:lineRule="auto"/>
              <w:ind w:firstLine="709"/>
              <w:rPr>
                <w:rFonts w:ascii="Liberation Serif" w:eastAsia="Arial Unicode MS" w:hAnsi="Liberation Serif" w:cs="Liberation Serif"/>
                <w:sz w:val="24"/>
                <w:szCs w:val="24"/>
              </w:rPr>
            </w:pPr>
          </w:p>
        </w:tc>
        <w:tc>
          <w:tcPr>
            <w:tcW w:w="2693" w:type="dxa"/>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721" w:type="dxa"/>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Пешеходная доступность до гостевых парковок в зонах жилой застройки принята 800 м, а в районах реконструкции 1200 м принята согласно пункту 11.32 СП 42.13330.2016</w:t>
            </w:r>
          </w:p>
        </w:tc>
      </w:tr>
      <w:tr w:rsidR="00AF4526" w:rsidRPr="00543116" w:rsidTr="0063760D">
        <w:trPr>
          <w:cantSplit/>
          <w:trHeight w:val="1212"/>
        </w:trPr>
        <w:tc>
          <w:tcPr>
            <w:tcW w:w="2112" w:type="dxa"/>
            <w:vMerge w:val="restart"/>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 xml:space="preserve">Места парковки легковых автомобилей на стоянках </w:t>
            </w:r>
            <w:r w:rsidRPr="00543116">
              <w:rPr>
                <w:rFonts w:ascii="Liberation Serif" w:hAnsi="Liberation Serif" w:cs="Liberation Serif"/>
                <w:lang w:val="ru-RU"/>
              </w:rPr>
              <w:lastRenderedPageBreak/>
              <w:t>автомобилей, размещаемые в непосредственной близости от отдельно стоящих объектов капитального строительства в границах общественно-деловых зон</w:t>
            </w:r>
          </w:p>
        </w:tc>
        <w:tc>
          <w:tcPr>
            <w:tcW w:w="2693" w:type="dxa"/>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lastRenderedPageBreak/>
              <w:t>Расчетный показатель минимально допустимого уровня обеспеченности</w:t>
            </w:r>
          </w:p>
        </w:tc>
        <w:tc>
          <w:tcPr>
            <w:tcW w:w="4721" w:type="dxa"/>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Нормы расчета стоянок автомобилей приняты в соответствии с приложением Ж СП 42.13330.2016</w:t>
            </w:r>
          </w:p>
        </w:tc>
      </w:tr>
      <w:tr w:rsidR="00AF4526" w:rsidRPr="00543116" w:rsidTr="0063760D">
        <w:trPr>
          <w:cantSplit/>
        </w:trPr>
        <w:tc>
          <w:tcPr>
            <w:tcW w:w="2112" w:type="dxa"/>
            <w:vMerge/>
            <w:shd w:val="clear" w:color="auto" w:fill="FFFFFF"/>
            <w:tcMar>
              <w:top w:w="0" w:type="dxa"/>
              <w:left w:w="28" w:type="dxa"/>
              <w:bottom w:w="0" w:type="dxa"/>
              <w:right w:w="28" w:type="dxa"/>
            </w:tcMar>
          </w:tcPr>
          <w:p w:rsidR="00AF4526" w:rsidRPr="00543116" w:rsidRDefault="00AF4526" w:rsidP="00543116">
            <w:pPr>
              <w:spacing w:after="0" w:line="240" w:lineRule="auto"/>
              <w:ind w:firstLine="709"/>
              <w:rPr>
                <w:rFonts w:ascii="Liberation Serif" w:eastAsia="Arial Unicode MS" w:hAnsi="Liberation Serif" w:cs="Liberation Serif"/>
                <w:sz w:val="24"/>
                <w:szCs w:val="24"/>
              </w:rPr>
            </w:pPr>
          </w:p>
        </w:tc>
        <w:tc>
          <w:tcPr>
            <w:tcW w:w="2693" w:type="dxa"/>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721" w:type="dxa"/>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Пешеходная доступность до объектов парковки принята в соответствии с пунктом 11.36 СП 42.13330.2016</w:t>
            </w:r>
          </w:p>
        </w:tc>
      </w:tr>
      <w:tr w:rsidR="00AF4526" w:rsidRPr="00543116" w:rsidTr="0063760D">
        <w:trPr>
          <w:cantSplit/>
        </w:trPr>
        <w:tc>
          <w:tcPr>
            <w:tcW w:w="2112" w:type="dxa"/>
            <w:vMerge w:val="restart"/>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Места парковки легковых автомобилей на стоянках автомобилей, размещаемые у границ лесопарков, зон отдыха и курортных зон</w:t>
            </w:r>
          </w:p>
        </w:tc>
        <w:tc>
          <w:tcPr>
            <w:tcW w:w="2693" w:type="dxa"/>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721" w:type="dxa"/>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Нормы расчета стоянок автомобилей приняты в соответствии с приложением Ж СП 42.13330.2016</w:t>
            </w:r>
          </w:p>
        </w:tc>
      </w:tr>
      <w:tr w:rsidR="00AF4526" w:rsidRPr="00543116" w:rsidTr="0063760D">
        <w:trPr>
          <w:cantSplit/>
        </w:trPr>
        <w:tc>
          <w:tcPr>
            <w:tcW w:w="2112" w:type="dxa"/>
            <w:vMerge/>
            <w:shd w:val="clear" w:color="auto" w:fill="FFFFFF"/>
            <w:tcMar>
              <w:top w:w="0" w:type="dxa"/>
              <w:left w:w="28" w:type="dxa"/>
              <w:bottom w:w="0" w:type="dxa"/>
              <w:right w:w="28" w:type="dxa"/>
            </w:tcMar>
          </w:tcPr>
          <w:p w:rsidR="00AF4526" w:rsidRPr="00543116" w:rsidRDefault="00AF4526" w:rsidP="00543116">
            <w:pPr>
              <w:spacing w:after="0" w:line="240" w:lineRule="auto"/>
              <w:ind w:firstLine="709"/>
              <w:rPr>
                <w:rFonts w:ascii="Liberation Serif" w:eastAsia="Arial Unicode MS" w:hAnsi="Liberation Serif" w:cs="Liberation Serif"/>
                <w:sz w:val="24"/>
                <w:szCs w:val="24"/>
              </w:rPr>
            </w:pPr>
          </w:p>
        </w:tc>
        <w:tc>
          <w:tcPr>
            <w:tcW w:w="2693" w:type="dxa"/>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721" w:type="dxa"/>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Пешеходная доступность до стоянок автомобилей, размещаемых у границ лесопарков, зон отдыха и курортных зон, принята в соответствии с приложением Ж СП 42.13330.2016</w:t>
            </w:r>
          </w:p>
        </w:tc>
      </w:tr>
      <w:tr w:rsidR="00AF4526" w:rsidRPr="00543116" w:rsidTr="0063760D">
        <w:trPr>
          <w:cantSplit/>
        </w:trPr>
        <w:tc>
          <w:tcPr>
            <w:tcW w:w="2112" w:type="dxa"/>
            <w:vMerge w:val="restart"/>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Индивидуальные места парковки для маломобильных групп населения на участке около или внутри зданий учреждений обслуживания</w:t>
            </w:r>
          </w:p>
        </w:tc>
        <w:tc>
          <w:tcPr>
            <w:tcW w:w="2693" w:type="dxa"/>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721" w:type="dxa"/>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bCs/>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пунктом </w:t>
            </w:r>
            <w:bookmarkStart w:id="28" w:name="_Hlk51952327"/>
            <w:r w:rsidRPr="00543116">
              <w:rPr>
                <w:rFonts w:ascii="Liberation Serif" w:hAnsi="Liberation Serif" w:cs="Liberation Serif"/>
                <w:bCs/>
                <w:lang w:val="ru-RU"/>
              </w:rPr>
              <w:t>5.2.1 СП 59.13330.2020</w:t>
            </w:r>
            <w:bookmarkEnd w:id="28"/>
          </w:p>
        </w:tc>
      </w:tr>
      <w:tr w:rsidR="00AF4526" w:rsidRPr="00543116" w:rsidTr="0063760D">
        <w:trPr>
          <w:cantSplit/>
        </w:trPr>
        <w:tc>
          <w:tcPr>
            <w:tcW w:w="2112" w:type="dxa"/>
            <w:vMerge/>
            <w:shd w:val="clear" w:color="auto" w:fill="FFFFFF"/>
            <w:tcMar>
              <w:top w:w="0" w:type="dxa"/>
              <w:left w:w="28" w:type="dxa"/>
              <w:bottom w:w="0" w:type="dxa"/>
              <w:right w:w="28" w:type="dxa"/>
            </w:tcMar>
          </w:tcPr>
          <w:p w:rsidR="00AF4526" w:rsidRPr="00543116" w:rsidRDefault="00AF4526" w:rsidP="00543116">
            <w:pPr>
              <w:spacing w:after="0" w:line="240" w:lineRule="auto"/>
              <w:ind w:firstLine="709"/>
              <w:rPr>
                <w:rFonts w:ascii="Liberation Serif" w:eastAsia="Arial Unicode MS" w:hAnsi="Liberation Serif" w:cs="Liberation Serif"/>
                <w:sz w:val="24"/>
                <w:szCs w:val="24"/>
              </w:rPr>
            </w:pPr>
          </w:p>
        </w:tc>
        <w:tc>
          <w:tcPr>
            <w:tcW w:w="2693" w:type="dxa"/>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721" w:type="dxa"/>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bCs/>
                <w:lang w:val="ru-RU"/>
              </w:rPr>
              <w:t>Расстояние от входа в предприятие или в учреждение, доступного для инвалидов, принято в соответствии с пунктом 5.2.2 СП 59.13330.2020</w:t>
            </w:r>
          </w:p>
        </w:tc>
      </w:tr>
    </w:tbl>
    <w:p w:rsidR="00AF4526" w:rsidRPr="00543116" w:rsidRDefault="00AF4526" w:rsidP="00543116">
      <w:pPr>
        <w:autoSpaceDN w:val="0"/>
        <w:spacing w:after="0" w:line="240" w:lineRule="auto"/>
        <w:ind w:firstLine="709"/>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41. Объекты местного значения</w:t>
      </w: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в области электро-, тепло-, газо- и водоснабжения населения, водоотведения</w:t>
      </w:r>
    </w:p>
    <w:p w:rsidR="00AF4526" w:rsidRPr="00543116" w:rsidRDefault="00AF4526" w:rsidP="00543116">
      <w:pPr>
        <w:autoSpaceDN w:val="0"/>
        <w:spacing w:after="0" w:line="240" w:lineRule="auto"/>
        <w:ind w:firstLine="709"/>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021"/>
        <w:gridCol w:w="2371"/>
        <w:gridCol w:w="6134"/>
      </w:tblGrid>
      <w:tr w:rsidR="00AF4526" w:rsidRPr="00543116" w:rsidTr="0063760D">
        <w:trPr>
          <w:cantSplit/>
          <w:trHeight w:val="690"/>
          <w:tblHead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Наименование вида объекта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Тип расчетного показателя</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jc w:val="center"/>
              <w:rPr>
                <w:rFonts w:ascii="Liberation Serif" w:hAnsi="Liberation Serif" w:cs="Liberation Serif"/>
                <w:b/>
                <w:lang w:val="ru-RU"/>
              </w:rPr>
            </w:pPr>
            <w:r w:rsidRPr="00543116">
              <w:rPr>
                <w:rFonts w:ascii="Liberation Serif" w:hAnsi="Liberation Serif" w:cs="Liberation Serif"/>
                <w:b/>
                <w:lang w:val="ru-RU"/>
              </w:rPr>
              <w:t>Обоснование предельного значения расчетного показателя</w:t>
            </w:r>
          </w:p>
        </w:tc>
      </w:tr>
      <w:tr w:rsidR="00AF4526" w:rsidRPr="00543116" w:rsidTr="0063760D">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Объекты электропотребления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lang w:val="ru-RU"/>
              </w:rPr>
              <w:t>Объем электропотребления и использование максимума электрической нагрузки приняты в соответствии с приложением Л СП 42.13330.2016, с учетом дифференции городских населенных пунктов по численности населения, представленной в таблице 44</w:t>
            </w:r>
          </w:p>
        </w:tc>
      </w:tr>
      <w:tr w:rsidR="00AF4526" w:rsidRPr="00543116" w:rsidTr="0063760D">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ind w:firstLine="709"/>
              <w:rPr>
                <w:rFonts w:ascii="Liberation Serif" w:eastAsia="Arial Unicode MS" w:hAnsi="Liberation Serif" w:cs="Liberation Serif"/>
                <w:sz w:val="24"/>
                <w:szCs w:val="24"/>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lastRenderedPageBreak/>
              <w:t>Объекты теплоснабжения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rPr>
                <w:rFonts w:ascii="Liberation Serif" w:hAnsi="Liberation Serif" w:cs="Liberation Serif"/>
                <w:lang w:val="ru-RU"/>
              </w:rPr>
            </w:pPr>
            <w:r w:rsidRPr="00543116">
              <w:rPr>
                <w:rFonts w:ascii="Liberation Serif" w:hAnsi="Liberation Serif" w:cs="Liberation Serif"/>
                <w:color w:val="000000"/>
                <w:lang w:val="ru-RU"/>
              </w:rPr>
              <w:t xml:space="preserve">Расход </w:t>
            </w:r>
            <w:r w:rsidRPr="00543116">
              <w:rPr>
                <w:rFonts w:ascii="Liberation Serif" w:hAnsi="Liberation Serif" w:cs="Liberation Serif"/>
                <w:lang w:val="ru-RU"/>
              </w:rPr>
              <w:t>тепловой</w:t>
            </w:r>
            <w:r w:rsidRPr="00543116">
              <w:rPr>
                <w:rFonts w:ascii="Liberation Serif" w:hAnsi="Liberation Serif" w:cs="Liberation Serif"/>
                <w:color w:val="000000"/>
                <w:lang w:val="ru-RU"/>
              </w:rPr>
              <w:t xml:space="preserve"> энергии на отопление и вентиляцию здания принят в соответствии с таблицами 13 и 14 СП 50.13330.2012</w:t>
            </w:r>
          </w:p>
        </w:tc>
      </w:tr>
      <w:tr w:rsidR="00AF4526" w:rsidRPr="00543116" w:rsidTr="0063760D">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ind w:firstLine="709"/>
              <w:rPr>
                <w:rFonts w:ascii="Liberation Serif" w:eastAsia="Arial Unicode MS" w:hAnsi="Liberation Serif" w:cs="Liberation Serif"/>
                <w:sz w:val="24"/>
                <w:szCs w:val="24"/>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0B719D">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Объекты газоснабжения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Объем газопотребления принят в соответствии с пунктом 3.12 СП 42-101-2003:</w:t>
            </w:r>
          </w:p>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при наличии централизованного горячего водоснабжения - 120 куб. м/год на 1 чел.;</w:t>
            </w:r>
          </w:p>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при горячем водоснабжении от газовых водонагревателей - 300 куб. м/год на 1 чел.;</w:t>
            </w:r>
          </w:p>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при отсутствии всяких видов горячего водоснабжения – 180 куб. м/год на 1 чел. (220 куб. м/год на 1 чел. в сельской местности)</w:t>
            </w:r>
          </w:p>
        </w:tc>
      </w:tr>
      <w:tr w:rsidR="00AF4526" w:rsidRPr="00543116" w:rsidTr="0063760D">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Объекты водоснабжения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Объем водопотребления принят в соответствии с пунктом 5.1 СП 31.13330.2021:</w:t>
            </w:r>
          </w:p>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то же, с централизованным горячим водоснабжением 195 л/сут. на 1 чел.</w:t>
            </w:r>
          </w:p>
        </w:tc>
      </w:tr>
      <w:tr w:rsidR="00AF4526" w:rsidRPr="00543116" w:rsidTr="0063760D">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Объекты водоотведения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Объем водоотведения принят в соответствии с пунктом 5.1.1 СП 32.13330.2018 равным водопотреблению:</w:t>
            </w:r>
          </w:p>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 то же, с централизованным горячим водоснабжением 195 л/сут. на 1 чел.</w:t>
            </w:r>
          </w:p>
        </w:tc>
      </w:tr>
      <w:tr w:rsidR="00AF4526" w:rsidRPr="00543116" w:rsidTr="0063760D">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6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bl>
    <w:p w:rsidR="00AF4526" w:rsidRPr="00543116" w:rsidRDefault="00AF4526" w:rsidP="00543116">
      <w:pPr>
        <w:autoSpaceDN w:val="0"/>
        <w:spacing w:after="0" w:line="240" w:lineRule="auto"/>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lastRenderedPageBreak/>
        <w:t>Таблица 42. Объекты местного значения</w:t>
      </w: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в области обработки, утилизации, обезвреживания, размещения ТКО</w:t>
      </w: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550"/>
        <w:gridCol w:w="1663"/>
        <w:gridCol w:w="6313"/>
      </w:tblGrid>
      <w:tr w:rsidR="00AF4526" w:rsidRPr="00543116" w:rsidTr="0063760D">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Наименование вида объекта</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keepNext/>
              <w:widowControl w:val="0"/>
              <w:autoSpaceDN w:val="0"/>
              <w:spacing w:after="0" w:line="240" w:lineRule="auto"/>
              <w:jc w:val="center"/>
              <w:rPr>
                <w:rFonts w:ascii="Liberation Serif" w:hAnsi="Liberation Serif" w:cs="Liberation Serif"/>
                <w:b/>
                <w:kern w:val="3"/>
                <w:sz w:val="24"/>
                <w:szCs w:val="24"/>
                <w:lang w:bidi="en-US"/>
              </w:rPr>
            </w:pPr>
            <w:r w:rsidRPr="00543116">
              <w:rPr>
                <w:rFonts w:ascii="Liberation Serif" w:hAnsi="Liberation Serif" w:cs="Liberation Serif"/>
                <w:b/>
                <w:kern w:val="3"/>
                <w:sz w:val="24"/>
                <w:szCs w:val="24"/>
                <w:lang w:bidi="en-US"/>
              </w:rPr>
              <w:t>Тип расчетного показателя</w:t>
            </w:r>
          </w:p>
        </w:tc>
        <w:tc>
          <w:tcPr>
            <w:tcW w:w="6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keepNext/>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b/>
                <w:kern w:val="3"/>
                <w:sz w:val="24"/>
                <w:szCs w:val="24"/>
                <w:lang w:bidi="en-US"/>
              </w:rPr>
              <w:t>Обоснование предельного значения расчетного показателя</w:t>
            </w:r>
          </w:p>
        </w:tc>
      </w:tr>
      <w:tr w:rsidR="00AF4526" w:rsidRPr="00543116" w:rsidTr="0063760D">
        <w:trPr>
          <w:trHeight w:val="36"/>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Места накопления ТКО</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минимально допустимого уровня обеспеченности</w:t>
            </w:r>
          </w:p>
        </w:tc>
        <w:tc>
          <w:tcPr>
            <w:tcW w:w="6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keepNext/>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AF4526" w:rsidRPr="00543116" w:rsidRDefault="00AF4526" w:rsidP="00543116">
            <w:pPr>
              <w:keepNext/>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AF4526" w:rsidRPr="00543116" w:rsidRDefault="00AF4526" w:rsidP="00543116">
            <w:pPr>
              <w:keepNext/>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Необходимое число контейнеров рассчитывается по формуле:</w:t>
            </w:r>
          </w:p>
          <w:p w:rsidR="00AF4526" w:rsidRPr="00543116" w:rsidRDefault="00AF4526" w:rsidP="00543116">
            <w:pPr>
              <w:keepNext/>
              <w:widowControl w:val="0"/>
              <w:autoSpaceDN w:val="0"/>
              <w:spacing w:after="0" w:line="240" w:lineRule="auto"/>
              <w:jc w:val="center"/>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Б</w:t>
            </w:r>
            <w:r w:rsidRPr="00543116">
              <w:rPr>
                <w:rFonts w:ascii="Liberation Serif" w:hAnsi="Liberation Serif" w:cs="Liberation Serif"/>
                <w:kern w:val="3"/>
                <w:sz w:val="24"/>
                <w:szCs w:val="24"/>
                <w:vertAlign w:val="subscript"/>
                <w:lang w:bidi="en-US"/>
              </w:rPr>
              <w:t>кон</w:t>
            </w:r>
            <w:r w:rsidRPr="00543116">
              <w:rPr>
                <w:rFonts w:ascii="Liberation Serif" w:hAnsi="Liberation Serif" w:cs="Liberation Serif"/>
                <w:kern w:val="3"/>
                <w:sz w:val="24"/>
                <w:szCs w:val="24"/>
                <w:lang w:bidi="en-US"/>
              </w:rPr>
              <w:t>т = П</w:t>
            </w:r>
            <w:r w:rsidRPr="00543116">
              <w:rPr>
                <w:rFonts w:ascii="Liberation Serif" w:hAnsi="Liberation Serif" w:cs="Liberation Serif"/>
                <w:kern w:val="3"/>
                <w:sz w:val="24"/>
                <w:szCs w:val="24"/>
                <w:vertAlign w:val="subscript"/>
                <w:lang w:bidi="en-US"/>
              </w:rPr>
              <w:t>год</w:t>
            </w:r>
            <w:r w:rsidRPr="00543116">
              <w:rPr>
                <w:rFonts w:ascii="Liberation Serif" w:hAnsi="Liberation Serif" w:cs="Liberation Serif"/>
                <w:kern w:val="3"/>
                <w:sz w:val="24"/>
                <w:szCs w:val="24"/>
                <w:lang w:bidi="en-US"/>
              </w:rPr>
              <w:t xml:space="preserve"> × </w:t>
            </w:r>
            <w:r w:rsidRPr="00543116">
              <w:rPr>
                <w:rFonts w:ascii="Liberation Serif" w:hAnsi="Liberation Serif" w:cs="Liberation Serif"/>
                <w:kern w:val="3"/>
                <w:sz w:val="24"/>
                <w:szCs w:val="24"/>
                <w:lang w:val="en-US" w:bidi="en-US"/>
              </w:rPr>
              <w:t>t</w:t>
            </w:r>
            <w:r w:rsidRPr="00543116">
              <w:rPr>
                <w:rFonts w:ascii="Liberation Serif" w:hAnsi="Liberation Serif" w:cs="Liberation Serif"/>
                <w:kern w:val="3"/>
                <w:sz w:val="24"/>
                <w:szCs w:val="24"/>
                <w:lang w:bidi="en-US"/>
              </w:rPr>
              <w:t xml:space="preserve"> × К / (365 × </w:t>
            </w:r>
            <w:r w:rsidRPr="00543116">
              <w:rPr>
                <w:rFonts w:ascii="Liberation Serif" w:hAnsi="Liberation Serif" w:cs="Liberation Serif"/>
                <w:kern w:val="3"/>
                <w:sz w:val="24"/>
                <w:szCs w:val="24"/>
                <w:lang w:val="en-US" w:bidi="en-US"/>
              </w:rPr>
              <w:t>V</w:t>
            </w:r>
            <w:r w:rsidRPr="00543116">
              <w:rPr>
                <w:rFonts w:ascii="Liberation Serif" w:hAnsi="Liberation Serif" w:cs="Liberation Serif"/>
                <w:kern w:val="3"/>
                <w:sz w:val="24"/>
                <w:szCs w:val="24"/>
                <w:lang w:bidi="en-US"/>
              </w:rPr>
              <w:t>),</w:t>
            </w:r>
          </w:p>
          <w:p w:rsidR="00AF4526" w:rsidRPr="00543116" w:rsidRDefault="00AF4526" w:rsidP="00543116">
            <w:pPr>
              <w:keepNext/>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где: П</w:t>
            </w:r>
            <w:r w:rsidRPr="00543116">
              <w:rPr>
                <w:rFonts w:ascii="Liberation Serif" w:hAnsi="Liberation Serif" w:cs="Liberation Serif"/>
                <w:kern w:val="3"/>
                <w:sz w:val="24"/>
                <w:szCs w:val="24"/>
                <w:vertAlign w:val="subscript"/>
                <w:lang w:bidi="en-US"/>
              </w:rPr>
              <w:t>год</w:t>
            </w:r>
            <w:r w:rsidRPr="00543116">
              <w:rPr>
                <w:rFonts w:ascii="Liberation Serif" w:hAnsi="Liberation Serif" w:cs="Liberation Serif"/>
                <w:kern w:val="3"/>
                <w:sz w:val="24"/>
                <w:szCs w:val="24"/>
                <w:lang w:bidi="en-US"/>
              </w:rPr>
              <w:t xml:space="preserve">– годовое накопление муниципальных отходов, куб. м; </w:t>
            </w:r>
            <w:r w:rsidRPr="00543116">
              <w:rPr>
                <w:rFonts w:ascii="Liberation Serif" w:hAnsi="Liberation Serif" w:cs="Liberation Serif"/>
                <w:kern w:val="3"/>
                <w:sz w:val="24"/>
                <w:szCs w:val="24"/>
                <w:lang w:val="en-US" w:bidi="en-US"/>
              </w:rPr>
              <w:t>t</w:t>
            </w:r>
            <w:r w:rsidRPr="00543116">
              <w:rPr>
                <w:rFonts w:ascii="Liberation Serif" w:hAnsi="Liberation Serif" w:cs="Liberation Serif"/>
                <w:kern w:val="3"/>
                <w:sz w:val="24"/>
                <w:szCs w:val="24"/>
                <w:lang w:bidi="en-US"/>
              </w:rPr>
              <w:t xml:space="preserve"> – периодичность удаления отходов в сутки; К – коэффициент неравномерности отходов, равный 1,25; </w:t>
            </w:r>
            <w:r w:rsidRPr="00543116">
              <w:rPr>
                <w:rFonts w:ascii="Liberation Serif" w:hAnsi="Liberation Serif" w:cs="Liberation Serif"/>
                <w:kern w:val="3"/>
                <w:sz w:val="24"/>
                <w:szCs w:val="24"/>
                <w:lang w:val="en-US" w:bidi="en-US"/>
              </w:rPr>
              <w:t>V</w:t>
            </w:r>
            <w:r w:rsidRPr="00543116">
              <w:rPr>
                <w:rFonts w:ascii="Liberation Serif" w:hAnsi="Liberation Serif" w:cs="Liberation Serif"/>
                <w:kern w:val="3"/>
                <w:sz w:val="24"/>
                <w:szCs w:val="24"/>
                <w:lang w:bidi="en-US"/>
              </w:rPr>
              <w:t xml:space="preserve"> – вместимость контейнера.</w:t>
            </w:r>
          </w:p>
          <w:p w:rsidR="00AF4526" w:rsidRPr="00543116" w:rsidRDefault="00AF45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AF4526" w:rsidRPr="00543116" w:rsidRDefault="00AF45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Площадь контейнерной площадки для сбора ТКО и крупногабаритного мусора принята согласно таблице 8.1 СП 476.1325800.2020</w:t>
            </w:r>
          </w:p>
        </w:tc>
      </w:tr>
      <w:tr w:rsidR="00AF4526" w:rsidRPr="00543116" w:rsidTr="0063760D">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rPr>
                <w:rFonts w:ascii="Liberation Serif" w:eastAsia="Arial Unicode MS" w:hAnsi="Liberation Serif" w:cs="Liberation Serif"/>
                <w:kern w:val="3"/>
                <w:sz w:val="24"/>
                <w:szCs w:val="24"/>
              </w:rPr>
            </w:pP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Расчетный показатель максимально допустимого уровня территориальной доступности</w:t>
            </w:r>
          </w:p>
        </w:tc>
        <w:tc>
          <w:tcPr>
            <w:tcW w:w="6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widowControl w:val="0"/>
              <w:autoSpaceDN w:val="0"/>
              <w:spacing w:after="0" w:line="240" w:lineRule="auto"/>
              <w:jc w:val="both"/>
              <w:rPr>
                <w:rFonts w:ascii="Liberation Serif" w:hAnsi="Liberation Serif" w:cs="Liberation Serif"/>
                <w:kern w:val="3"/>
                <w:sz w:val="24"/>
                <w:szCs w:val="24"/>
                <w:lang w:bidi="en-US"/>
              </w:rPr>
            </w:pPr>
            <w:r w:rsidRPr="00543116">
              <w:rPr>
                <w:rFonts w:ascii="Liberation Serif" w:hAnsi="Liberation Serif" w:cs="Liberation Serif"/>
                <w:kern w:val="3"/>
                <w:sz w:val="24"/>
                <w:szCs w:val="24"/>
                <w:lang w:bidi="en-US"/>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rsidR="00AF4526" w:rsidRPr="00543116" w:rsidRDefault="00AF4526" w:rsidP="00543116">
      <w:pPr>
        <w:autoSpaceDN w:val="0"/>
        <w:spacing w:after="0" w:line="240" w:lineRule="auto"/>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43. Объекты местного значения в области озеленения территории и благоустройства</w:t>
      </w: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833"/>
        <w:gridCol w:w="3217"/>
        <w:gridCol w:w="4476"/>
      </w:tblGrid>
      <w:tr w:rsidR="00AF4526" w:rsidRPr="00543116" w:rsidTr="0063760D">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Тип расчетного показателя</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lang w:val="ru-RU"/>
              </w:rPr>
            </w:pPr>
            <w:r w:rsidRPr="00543116">
              <w:rPr>
                <w:rFonts w:ascii="Liberation Serif" w:hAnsi="Liberation Serif" w:cs="Liberation Serif"/>
                <w:b/>
                <w:lang w:val="ru-RU"/>
              </w:rPr>
              <w:t>Обоснование предельного значения расчетного показателя</w:t>
            </w:r>
          </w:p>
        </w:tc>
      </w:tr>
      <w:tr w:rsidR="00AF4526" w:rsidRPr="00543116" w:rsidTr="0063760D">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различных типов населенных пунктов</w:t>
            </w:r>
          </w:p>
        </w:tc>
      </w:tr>
      <w:tr w:rsidR="00AF4526" w:rsidRPr="00543116" w:rsidTr="0063760D">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Парк культуры и отдыха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Не менее 1 парка культуры и отдыха на 30 тыс. чел. для городского населенного пункта с численностью населения более 30 тыс. чел. установлено в соответствии с таблицей 7 приложения к распоряжению Минкультуры России № Р-965</w:t>
            </w:r>
          </w:p>
        </w:tc>
      </w:tr>
      <w:tr w:rsidR="00AF4526" w:rsidRPr="00543116" w:rsidTr="0063760D">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Транспортная доступность принята 40 мин. в соответствии с таблицей 7 приложения к распоряжению Минкультуры России № Р-965</w:t>
            </w:r>
          </w:p>
        </w:tc>
      </w:tr>
      <w:tr w:rsidR="00AF4526" w:rsidRPr="00543116" w:rsidTr="0063760D">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Площадки для игр детей, отдыха взрослого населения и занятий физкультурой для жилых многоквартирных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Площадь территории площадок различного назначения принята согласно таблице 8.1 СП 476.1325800.2020</w:t>
            </w:r>
          </w:p>
        </w:tc>
      </w:tr>
      <w:tr w:rsidR="00AF4526" w:rsidRPr="00543116" w:rsidTr="0063760D">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Пешеходная доступность до площадок различного назначения принята в соответствии с пунктом 7.5 СП 42.13330.2016</w:t>
            </w:r>
          </w:p>
        </w:tc>
      </w:tr>
    </w:tbl>
    <w:p w:rsidR="00AF4526" w:rsidRPr="00543116" w:rsidRDefault="00AF4526" w:rsidP="00543116">
      <w:pPr>
        <w:autoSpaceDN w:val="0"/>
        <w:spacing w:after="0" w:line="240" w:lineRule="auto"/>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44. Объекты местного значения в области жилищного строительства</w:t>
      </w: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691"/>
        <w:gridCol w:w="2977"/>
        <w:gridCol w:w="4858"/>
      </w:tblGrid>
      <w:tr w:rsidR="00AF4526" w:rsidRPr="00543116" w:rsidTr="0063760D">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Тип расчетного показателя</w:t>
            </w:r>
          </w:p>
        </w:tc>
        <w:tc>
          <w:tcPr>
            <w:tcW w:w="4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lang w:val="ru-RU"/>
              </w:rPr>
            </w:pPr>
            <w:r w:rsidRPr="00543116">
              <w:rPr>
                <w:rFonts w:ascii="Liberation Serif" w:hAnsi="Liberation Serif" w:cs="Liberation Serif"/>
                <w:b/>
                <w:lang w:val="ru-RU"/>
              </w:rPr>
              <w:t>Обоснование предельного значения расчетного показателя</w:t>
            </w:r>
          </w:p>
        </w:tc>
      </w:tr>
      <w:tr w:rsidR="00AF4526" w:rsidRPr="00543116" w:rsidTr="0063760D">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Жилые помещения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Структура жилищного фонда, дифференцированного по уровню комфорта, показатели обеспеченности общей площадью жилых помещений установлены с учетом таблицы 5.1 СП 42.13330.2016</w:t>
            </w:r>
          </w:p>
        </w:tc>
      </w:tr>
      <w:tr w:rsidR="00AF4526" w:rsidRPr="00543116" w:rsidTr="0063760D">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Расчетные показатели проектирования</w:t>
            </w:r>
          </w:p>
        </w:tc>
        <w:tc>
          <w:tcPr>
            <w:tcW w:w="4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bl>
    <w:p w:rsidR="00AF4526" w:rsidRPr="00543116" w:rsidRDefault="00AF4526" w:rsidP="00543116">
      <w:pPr>
        <w:autoSpaceDN w:val="0"/>
        <w:spacing w:after="0" w:line="240" w:lineRule="auto"/>
        <w:jc w:val="center"/>
        <w:rPr>
          <w:rFonts w:ascii="Liberation Serif" w:eastAsia="Calibri" w:hAnsi="Liberation Serif" w:cs="Liberation Serif"/>
          <w:sz w:val="24"/>
          <w:szCs w:val="24"/>
          <w:lang w:eastAsia="en-US"/>
        </w:rPr>
      </w:pP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Таблица 45. Объекты местного значения</w:t>
      </w: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r w:rsidRPr="00543116">
        <w:rPr>
          <w:rFonts w:ascii="Liberation Serif" w:eastAsia="Calibri" w:hAnsi="Liberation Serif" w:cs="Liberation Serif"/>
          <w:i/>
          <w:sz w:val="24"/>
          <w:szCs w:val="24"/>
          <w:lang w:eastAsia="en-US"/>
        </w:rPr>
        <w:t>в иных областях в связи с решением вопросов местного значения</w:t>
      </w:r>
    </w:p>
    <w:p w:rsidR="00AF4526" w:rsidRPr="00543116" w:rsidRDefault="00AF4526" w:rsidP="00543116">
      <w:pPr>
        <w:autoSpaceDN w:val="0"/>
        <w:spacing w:after="0" w:line="240" w:lineRule="auto"/>
        <w:jc w:val="center"/>
        <w:rPr>
          <w:rFonts w:ascii="Liberation Serif" w:eastAsia="Calibri" w:hAnsi="Liberation Serif" w:cs="Liberation Serif"/>
          <w:i/>
          <w:sz w:val="24"/>
          <w:szCs w:val="24"/>
          <w:lang w:eastAsia="en-US"/>
        </w:rPr>
      </w:pPr>
    </w:p>
    <w:tbl>
      <w:tblPr>
        <w:tblW w:w="9526" w:type="dxa"/>
        <w:tblLayout w:type="fixed"/>
        <w:tblCellMar>
          <w:left w:w="10" w:type="dxa"/>
          <w:right w:w="10" w:type="dxa"/>
        </w:tblCellMar>
        <w:tblLook w:val="04A0" w:firstRow="1" w:lastRow="0" w:firstColumn="1" w:lastColumn="0" w:noHBand="0" w:noVBand="1"/>
      </w:tblPr>
      <w:tblGrid>
        <w:gridCol w:w="1691"/>
        <w:gridCol w:w="3217"/>
        <w:gridCol w:w="4618"/>
      </w:tblGrid>
      <w:tr w:rsidR="00AF4526" w:rsidRPr="00543116" w:rsidTr="0063760D">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b/>
                <w:lang w:val="ru-RU"/>
              </w:rPr>
            </w:pPr>
            <w:r w:rsidRPr="00543116">
              <w:rPr>
                <w:rFonts w:ascii="Liberation Serif" w:hAnsi="Liberation Serif" w:cs="Liberation Serif"/>
                <w:b/>
                <w:lang w:val="ru-RU"/>
              </w:rPr>
              <w:t>Тип расчетного показателя</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jc w:val="center"/>
              <w:rPr>
                <w:rFonts w:ascii="Liberation Serif" w:hAnsi="Liberation Serif" w:cs="Liberation Serif"/>
                <w:lang w:val="ru-RU"/>
              </w:rPr>
            </w:pPr>
            <w:r w:rsidRPr="00543116">
              <w:rPr>
                <w:rFonts w:ascii="Liberation Serif" w:hAnsi="Liberation Serif" w:cs="Liberation Serif"/>
                <w:b/>
                <w:lang w:val="ru-RU"/>
              </w:rPr>
              <w:t>Обоснование предельного значения расчетного показателя</w:t>
            </w:r>
          </w:p>
        </w:tc>
      </w:tr>
      <w:tr w:rsidR="00AF4526" w:rsidRPr="00543116" w:rsidTr="0063760D">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 xml:space="preserve">Объекты, в которых (на территории которых) размещаются органы местного </w:t>
            </w:r>
            <w:r w:rsidRPr="00543116">
              <w:rPr>
                <w:rFonts w:ascii="Liberation Serif" w:hAnsi="Liberation Serif" w:cs="Liberation Serif"/>
                <w:lang w:val="ru-RU"/>
              </w:rPr>
              <w:lastRenderedPageBreak/>
              <w:t>самоуправления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lastRenderedPageBreak/>
              <w:t>Расчетный показатель минимально допустимого уровня обеспеченности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bookmarkStart w:id="29" w:name="OLE_LINK991"/>
            <w:bookmarkStart w:id="30" w:name="OLE_LINK992"/>
            <w:bookmarkStart w:id="31" w:name="OLE_LINK995"/>
            <w:bookmarkStart w:id="32" w:name="OLE_LINK996"/>
            <w:r w:rsidRPr="00543116">
              <w:rPr>
                <w:rFonts w:ascii="Liberation Serif" w:hAnsi="Liberation Serif" w:cs="Liberation Serif"/>
                <w:lang w:val="ru-RU"/>
              </w:rPr>
              <w:t>1 объект независимо от численности населения принят в соответствии с полномочиями, установленными пунктом 3 части 1 статьи 14 и частью 1 статьи 16 Федерального закона № 131-ФЗ</w:t>
            </w:r>
            <w:bookmarkEnd w:id="29"/>
            <w:bookmarkEnd w:id="30"/>
            <w:bookmarkEnd w:id="31"/>
            <w:bookmarkEnd w:id="32"/>
          </w:p>
        </w:tc>
      </w:tr>
      <w:tr w:rsidR="00AF4526" w:rsidRPr="00543116" w:rsidTr="0063760D">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 xml:space="preserve">Расчетный показатель максимально допустимого </w:t>
            </w:r>
            <w:r w:rsidRPr="00543116">
              <w:rPr>
                <w:rFonts w:ascii="Liberation Serif" w:hAnsi="Liberation Serif" w:cs="Liberation Serif"/>
                <w:lang w:val="ru-RU"/>
              </w:rPr>
              <w:lastRenderedPageBreak/>
              <w:t>уровня территориальной доступности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lastRenderedPageBreak/>
              <w:t>Не нормируется</w:t>
            </w:r>
          </w:p>
        </w:tc>
      </w:tr>
      <w:tr w:rsidR="00AF4526" w:rsidRPr="00543116" w:rsidTr="0063760D">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Муниципальный архив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1 объект независимо от численности населения принят в соответствии с полномочиями, установленными пунктом 17 части 1 статьи 14, пунктом 22 части 1 статьи 16 Федерального закона № 131-ФЗ</w:t>
            </w:r>
          </w:p>
        </w:tc>
      </w:tr>
      <w:tr w:rsidR="00AF4526" w:rsidRPr="00543116" w:rsidTr="0063760D">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Участковые пункты полиции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keepNext/>
              <w:ind w:firstLine="0"/>
              <w:rPr>
                <w:rFonts w:ascii="Liberation Serif" w:hAnsi="Liberation Serif" w:cs="Liberation Serif"/>
                <w:lang w:val="ru-RU"/>
              </w:rPr>
            </w:pPr>
            <w:r w:rsidRPr="00543116">
              <w:rPr>
                <w:rFonts w:ascii="Liberation Serif" w:hAnsi="Liberation Serif" w:cs="Liberation Serif"/>
                <w:lang w:val="ru-RU"/>
              </w:rPr>
              <w:t>Органы местного самоуправления муниципальных образований в соответствии с пунктом 7 статьи 48 Федерального закона от 7 февраля 2011 года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rsidR="00AF4526" w:rsidRPr="00543116" w:rsidRDefault="00AF4526" w:rsidP="00543116">
            <w:pPr>
              <w:pStyle w:val="a3"/>
              <w:keepNext/>
              <w:ind w:firstLine="0"/>
              <w:rPr>
                <w:rFonts w:ascii="Liberation Serif" w:hAnsi="Liberation Serif" w:cs="Liberation Serif"/>
                <w:lang w:val="ru-RU"/>
              </w:rPr>
            </w:pPr>
            <w:r w:rsidRPr="00543116">
              <w:rPr>
                <w:rFonts w:ascii="Liberation Serif" w:hAnsi="Liberation Serif" w:cs="Liberation Serif"/>
                <w:lang w:val="ru-RU"/>
              </w:rPr>
              <w:t>В соответствии с пунктом 3 приложения 1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з</w:t>
            </w:r>
            <w:r w:rsidRPr="00543116">
              <w:rPr>
                <w:rFonts w:ascii="Liberation Serif" w:hAnsi="Liberation Serif" w:cs="Liberation Serif"/>
                <w:bCs/>
                <w:lang w:val="ru-RU"/>
              </w:rPr>
              <w:t>а участковым уполномоченным полиции приказом начальника территориального органа МВД России на районном уровне закрепляется административный участок.</w:t>
            </w:r>
          </w:p>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AF4526" w:rsidRPr="00543116" w:rsidTr="0063760D">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 xml:space="preserve">Организации </w:t>
            </w:r>
            <w:r w:rsidRPr="00543116">
              <w:rPr>
                <w:rFonts w:ascii="Liberation Serif" w:hAnsi="Liberation Serif" w:cs="Liberation Serif"/>
                <w:lang w:val="ru-RU"/>
              </w:rPr>
              <w:lastRenderedPageBreak/>
              <w:t>ритуального обслуживания населения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lastRenderedPageBreak/>
              <w:t xml:space="preserve">Расчетный показатель </w:t>
            </w:r>
            <w:r w:rsidRPr="00543116">
              <w:rPr>
                <w:rFonts w:ascii="Liberation Serif" w:hAnsi="Liberation Serif" w:cs="Liberation Serif"/>
                <w:lang w:val="ru-RU"/>
              </w:rPr>
              <w:lastRenderedPageBreak/>
              <w:t>минимально допустимого уровня обеспеченности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lastRenderedPageBreak/>
              <w:t xml:space="preserve">1 объект независимо от численности </w:t>
            </w:r>
            <w:r w:rsidRPr="00543116">
              <w:rPr>
                <w:rFonts w:ascii="Liberation Serif" w:hAnsi="Liberation Serif" w:cs="Liberation Serif"/>
                <w:lang w:val="ru-RU"/>
              </w:rPr>
              <w:lastRenderedPageBreak/>
              <w:t>населения принят в соответствии с полномочиями, установленными пунктом 22 статьи 14, пунктом 17 части 1 статьи 16 Федерального закона № 131-ФЗ</w:t>
            </w:r>
          </w:p>
        </w:tc>
      </w:tr>
      <w:tr w:rsidR="00AF4526" w:rsidRPr="00543116" w:rsidTr="0063760D">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r w:rsidR="00AF4526" w:rsidRPr="00543116" w:rsidTr="0063760D">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Кладбища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минимально допустимого уровня обеспеченности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Площадь кладбищ принята в соответствии с приложением Д СП 42.13330.2016</w:t>
            </w:r>
          </w:p>
        </w:tc>
      </w:tr>
      <w:tr w:rsidR="00AF4526" w:rsidRPr="00543116" w:rsidTr="0063760D">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spacing w:after="0" w:line="240" w:lineRule="auto"/>
              <w:rPr>
                <w:rFonts w:ascii="Liberation Serif" w:eastAsia="Arial Unicode MS" w:hAnsi="Liberation Serif" w:cs="Liberation Serif"/>
                <w:sz w:val="24"/>
                <w:szCs w:val="24"/>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left"/>
              <w:rPr>
                <w:rFonts w:ascii="Liberation Serif" w:hAnsi="Liberation Serif" w:cs="Liberation Serif"/>
                <w:lang w:val="ru-RU"/>
              </w:rPr>
            </w:pPr>
            <w:r w:rsidRPr="00543116">
              <w:rPr>
                <w:rFonts w:ascii="Liberation Serif" w:hAnsi="Liberation Serif" w:cs="Liberation Serif"/>
                <w:lang w:val="ru-RU"/>
              </w:rPr>
              <w:t>Расчетный показатель максимально допустимого уровня территориальной доступности</w:t>
            </w:r>
          </w:p>
        </w:tc>
        <w:tc>
          <w:tcPr>
            <w:tcW w:w="4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F4526" w:rsidRPr="00543116" w:rsidRDefault="00AF4526" w:rsidP="00543116">
            <w:pPr>
              <w:pStyle w:val="a3"/>
              <w:ind w:firstLine="0"/>
              <w:jc w:val="center"/>
              <w:rPr>
                <w:rFonts w:ascii="Liberation Serif" w:hAnsi="Liberation Serif" w:cs="Liberation Serif"/>
                <w:lang w:val="ru-RU"/>
              </w:rPr>
            </w:pPr>
            <w:r w:rsidRPr="00543116">
              <w:rPr>
                <w:rFonts w:ascii="Liberation Serif" w:hAnsi="Liberation Serif" w:cs="Liberation Serif"/>
                <w:lang w:val="ru-RU"/>
              </w:rPr>
              <w:t>Не нормируется</w:t>
            </w:r>
          </w:p>
        </w:tc>
      </w:tr>
    </w:tbl>
    <w:p w:rsidR="00543116" w:rsidRDefault="00543116" w:rsidP="00543116">
      <w:pPr>
        <w:keepNext/>
        <w:keepLines/>
        <w:widowControl w:val="0"/>
        <w:autoSpaceDN w:val="0"/>
        <w:spacing w:after="0" w:line="240" w:lineRule="auto"/>
        <w:jc w:val="center"/>
        <w:outlineLvl w:val="0"/>
        <w:rPr>
          <w:rFonts w:ascii="Liberation Serif" w:eastAsia="Calibri" w:hAnsi="Liberation Serif" w:cs="Liberation Serif"/>
          <w:i/>
          <w:sz w:val="24"/>
          <w:szCs w:val="24"/>
          <w:lang w:eastAsia="en-US"/>
        </w:rPr>
      </w:pPr>
    </w:p>
    <w:p w:rsidR="00D3093C" w:rsidRPr="00543116" w:rsidRDefault="00D3093C" w:rsidP="00543116">
      <w:pPr>
        <w:keepNext/>
        <w:keepLines/>
        <w:widowControl w:val="0"/>
        <w:autoSpaceDN w:val="0"/>
        <w:spacing w:after="0" w:line="240" w:lineRule="auto"/>
        <w:jc w:val="center"/>
        <w:outlineLvl w:val="0"/>
        <w:rPr>
          <w:rFonts w:ascii="Liberation Serif" w:hAnsi="Liberation Serif" w:cs="Liberation Serif"/>
          <w:b/>
          <w:bCs/>
          <w:kern w:val="3"/>
          <w:sz w:val="24"/>
          <w:szCs w:val="24"/>
        </w:rPr>
      </w:pPr>
      <w:r w:rsidRPr="00543116">
        <w:rPr>
          <w:rFonts w:ascii="Liberation Serif" w:hAnsi="Liberation Serif" w:cs="Liberation Serif"/>
          <w:b/>
          <w:bCs/>
          <w:kern w:val="3"/>
          <w:sz w:val="24"/>
          <w:szCs w:val="24"/>
        </w:rPr>
        <w:t>РАЗДЕЛ III. ПРАВИЛА И ОБЛАСТЬ ПРИМЕНЕНИЯ РАСЧЕТНЫХ ПОКАЗАТЕЛЕЙ, СОДЕРЖАЩИХСЯ В РАЗДЕЛЕ I</w:t>
      </w:r>
    </w:p>
    <w:p w:rsidR="00D3093C" w:rsidRPr="00543116" w:rsidRDefault="00D3093C" w:rsidP="00543116">
      <w:pPr>
        <w:autoSpaceDN w:val="0"/>
        <w:spacing w:after="0" w:line="240" w:lineRule="auto"/>
        <w:jc w:val="center"/>
        <w:rPr>
          <w:rFonts w:ascii="Liberation Serif" w:hAnsi="Liberation Serif" w:cs="Liberation Serif"/>
          <w:b/>
          <w:kern w:val="3"/>
          <w:sz w:val="24"/>
          <w:szCs w:val="24"/>
        </w:rPr>
      </w:pPr>
    </w:p>
    <w:p w:rsidR="00D3093C" w:rsidRPr="00543116" w:rsidRDefault="00D3093C" w:rsidP="00543116">
      <w:pPr>
        <w:autoSpaceDN w:val="0"/>
        <w:spacing w:after="0" w:line="240" w:lineRule="auto"/>
        <w:jc w:val="center"/>
        <w:rPr>
          <w:rFonts w:ascii="Liberation Serif" w:hAnsi="Liberation Serif" w:cs="Liberation Serif"/>
          <w:b/>
          <w:iCs/>
          <w:kern w:val="3"/>
          <w:sz w:val="24"/>
          <w:szCs w:val="24"/>
        </w:rPr>
      </w:pPr>
      <w:r w:rsidRPr="00543116">
        <w:rPr>
          <w:rFonts w:ascii="Liberation Serif" w:hAnsi="Liberation Serif" w:cs="Liberation Serif"/>
          <w:b/>
          <w:kern w:val="3"/>
          <w:sz w:val="24"/>
          <w:szCs w:val="24"/>
        </w:rPr>
        <w:t>Глава 1. Область применения расчетных показателей</w:t>
      </w:r>
    </w:p>
    <w:p w:rsidR="00D3093C" w:rsidRPr="00543116" w:rsidRDefault="00D3093C" w:rsidP="00543116">
      <w:pPr>
        <w:autoSpaceDN w:val="0"/>
        <w:spacing w:after="0" w:line="240" w:lineRule="auto"/>
        <w:jc w:val="center"/>
        <w:rPr>
          <w:rFonts w:ascii="Liberation Serif" w:hAnsi="Liberation Serif" w:cs="Liberation Serif"/>
          <w:b/>
          <w:iCs/>
          <w:kern w:val="3"/>
          <w:sz w:val="24"/>
          <w:szCs w:val="24"/>
        </w:rPr>
      </w:pPr>
    </w:p>
    <w:p w:rsidR="00D3093C" w:rsidRPr="00543116" w:rsidRDefault="00D3093C" w:rsidP="00543116">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МНГП Куртамышском МО устанавливают требования, обязательные для всех субъектов градостроительной деятельности, осуществляющих свою деятельность на территории Куртамышского </w:t>
      </w:r>
      <w:r w:rsidR="002470F3">
        <w:rPr>
          <w:rFonts w:ascii="Liberation Serif" w:eastAsia="Calibri" w:hAnsi="Liberation Serif" w:cs="Liberation Serif"/>
          <w:sz w:val="24"/>
          <w:szCs w:val="24"/>
          <w:lang w:eastAsia="en-US"/>
        </w:rPr>
        <w:t>МО</w:t>
      </w:r>
      <w:r w:rsidRPr="00543116">
        <w:rPr>
          <w:rFonts w:ascii="Liberation Serif" w:eastAsia="Calibri" w:hAnsi="Liberation Serif" w:cs="Liberation Serif"/>
          <w:sz w:val="24"/>
          <w:szCs w:val="24"/>
          <w:lang w:eastAsia="en-US"/>
        </w:rPr>
        <w:t>, независимо от их организационно-правовой формы.</w:t>
      </w:r>
    </w:p>
    <w:p w:rsidR="00D3093C" w:rsidRPr="00543116" w:rsidRDefault="00D3093C" w:rsidP="00543116">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МНГП Куртамышский МО распространяют свое действие при планировке, застройке и реконструкции территорий Куртамышского </w:t>
      </w:r>
      <w:r w:rsidR="002470F3">
        <w:rPr>
          <w:rFonts w:ascii="Liberation Serif" w:eastAsia="Calibri" w:hAnsi="Liberation Serif" w:cs="Liberation Serif"/>
          <w:sz w:val="24"/>
          <w:szCs w:val="24"/>
          <w:lang w:eastAsia="en-US"/>
        </w:rPr>
        <w:t>МО</w:t>
      </w:r>
      <w:r w:rsidRPr="00543116">
        <w:rPr>
          <w:rFonts w:ascii="Liberation Serif" w:eastAsia="Calibri" w:hAnsi="Liberation Serif" w:cs="Liberation Serif"/>
          <w:sz w:val="24"/>
          <w:szCs w:val="24"/>
          <w:lang w:eastAsia="en-US"/>
        </w:rPr>
        <w:t>.</w:t>
      </w:r>
    </w:p>
    <w:p w:rsidR="00D3093C" w:rsidRPr="00543116" w:rsidRDefault="00D3093C" w:rsidP="00543116">
      <w:pPr>
        <w:spacing w:after="0" w:line="240" w:lineRule="auto"/>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Область применения расчетных показателей, содержащихся в МНГП Куртамышского МО, распространяется при:</w:t>
      </w:r>
    </w:p>
    <w:p w:rsidR="00D3093C" w:rsidRPr="00543116" w:rsidRDefault="00D3093C" w:rsidP="00543116">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1) подготовке, согласовании и утверждении схемы территориального планирования Куртамышского </w:t>
      </w:r>
      <w:r w:rsidR="002470F3">
        <w:rPr>
          <w:rFonts w:ascii="Liberation Serif" w:eastAsia="Calibri" w:hAnsi="Liberation Serif" w:cs="Liberation Serif"/>
          <w:sz w:val="24"/>
          <w:szCs w:val="24"/>
          <w:lang w:eastAsia="en-US"/>
        </w:rPr>
        <w:t>МО</w:t>
      </w:r>
      <w:r w:rsidRPr="00543116">
        <w:rPr>
          <w:rFonts w:ascii="Liberation Serif" w:eastAsia="Calibri" w:hAnsi="Liberation Serif" w:cs="Liberation Serif"/>
          <w:sz w:val="24"/>
          <w:szCs w:val="24"/>
          <w:lang w:eastAsia="en-US"/>
        </w:rPr>
        <w:t>, внесении в нее изменений;</w:t>
      </w:r>
    </w:p>
    <w:p w:rsidR="00D3093C" w:rsidRPr="00543116" w:rsidRDefault="00D3093C" w:rsidP="00543116">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2) подготовке, согласовании и утверждении генерального плана Куртамышского </w:t>
      </w:r>
      <w:r w:rsidR="002470F3">
        <w:rPr>
          <w:rFonts w:ascii="Liberation Serif" w:eastAsia="Calibri" w:hAnsi="Liberation Serif" w:cs="Liberation Serif"/>
          <w:sz w:val="24"/>
          <w:szCs w:val="24"/>
          <w:lang w:eastAsia="en-US"/>
        </w:rPr>
        <w:t>МО</w:t>
      </w:r>
      <w:r w:rsidRPr="00543116">
        <w:rPr>
          <w:rFonts w:ascii="Liberation Serif" w:eastAsia="Calibri" w:hAnsi="Liberation Serif" w:cs="Liberation Serif"/>
          <w:sz w:val="24"/>
          <w:szCs w:val="24"/>
          <w:lang w:eastAsia="en-US"/>
        </w:rPr>
        <w:t>, внесении в него изменений;</w:t>
      </w:r>
    </w:p>
    <w:p w:rsidR="00D3093C" w:rsidRPr="00543116" w:rsidRDefault="00D3093C" w:rsidP="00543116">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 xml:space="preserve">3) подготовке, согласовании и утверждении правил землепользования Куртамышского </w:t>
      </w:r>
      <w:r w:rsidR="002470F3">
        <w:rPr>
          <w:rFonts w:ascii="Liberation Serif" w:eastAsia="Calibri" w:hAnsi="Liberation Serif" w:cs="Liberation Serif"/>
          <w:sz w:val="24"/>
          <w:szCs w:val="24"/>
          <w:lang w:eastAsia="en-US"/>
        </w:rPr>
        <w:t>МО</w:t>
      </w:r>
      <w:r w:rsidRPr="00543116">
        <w:rPr>
          <w:rFonts w:ascii="Liberation Serif" w:eastAsia="Calibri" w:hAnsi="Liberation Serif" w:cs="Liberation Serif"/>
          <w:sz w:val="24"/>
          <w:szCs w:val="24"/>
          <w:lang w:eastAsia="en-US"/>
        </w:rPr>
        <w:t>, внесении в них изменений;</w:t>
      </w:r>
    </w:p>
    <w:p w:rsidR="00D3093C" w:rsidRPr="00543116" w:rsidRDefault="00D3093C" w:rsidP="00543116">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4) подготовке, согласовании и утверждении документации по планировке территории (проектов планировки территории и проектов межевания территории);</w:t>
      </w:r>
    </w:p>
    <w:p w:rsidR="00D3093C" w:rsidRPr="00543116" w:rsidRDefault="00D3093C" w:rsidP="00543116">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5) выдаче градостроительного плана земельного участка;</w:t>
      </w:r>
    </w:p>
    <w:p w:rsidR="00D3093C" w:rsidRPr="00543116" w:rsidRDefault="00D3093C" w:rsidP="00543116">
      <w:pPr>
        <w:spacing w:after="0" w:line="240" w:lineRule="auto"/>
        <w:ind w:firstLine="708"/>
        <w:jc w:val="both"/>
        <w:rPr>
          <w:rFonts w:ascii="Liberation Serif" w:eastAsia="Calibri" w:hAnsi="Liberation Serif" w:cs="Liberation Serif"/>
          <w:sz w:val="24"/>
          <w:szCs w:val="24"/>
          <w:lang w:eastAsia="en-US"/>
        </w:rPr>
      </w:pPr>
      <w:r w:rsidRPr="00543116">
        <w:rPr>
          <w:rFonts w:ascii="Liberation Serif" w:eastAsia="Calibri" w:hAnsi="Liberation Serif" w:cs="Liberation Serif"/>
          <w:sz w:val="24"/>
          <w:szCs w:val="24"/>
          <w:lang w:eastAsia="en-US"/>
        </w:rPr>
        <w:t>6) подготовке проектной документации (в том числе путем внесения в нее изменений в соответствии Градостроительным кодексом Российской Федерации);</w:t>
      </w:r>
    </w:p>
    <w:p w:rsidR="00D3093C" w:rsidRPr="00543116" w:rsidRDefault="00D3093C" w:rsidP="00543116">
      <w:pPr>
        <w:autoSpaceDN w:val="0"/>
        <w:spacing w:after="0" w:line="240" w:lineRule="auto"/>
        <w:ind w:firstLine="708"/>
        <w:rPr>
          <w:rFonts w:ascii="Liberation Serif" w:hAnsi="Liberation Serif" w:cs="Liberation Serif"/>
          <w:b/>
          <w:kern w:val="3"/>
          <w:sz w:val="24"/>
          <w:szCs w:val="24"/>
        </w:rPr>
      </w:pPr>
      <w:r w:rsidRPr="00543116">
        <w:rPr>
          <w:rFonts w:ascii="Liberation Serif" w:eastAsia="Calibri" w:hAnsi="Liberation Serif" w:cs="Liberation Serif"/>
          <w:sz w:val="24"/>
          <w:szCs w:val="24"/>
          <w:lang w:eastAsia="en-US"/>
        </w:rPr>
        <w:t>7) выдаче разрешения на строительство.</w:t>
      </w:r>
    </w:p>
    <w:p w:rsidR="00D3093C" w:rsidRPr="00543116" w:rsidRDefault="00D3093C" w:rsidP="00543116">
      <w:pPr>
        <w:autoSpaceDN w:val="0"/>
        <w:spacing w:after="0" w:line="240" w:lineRule="auto"/>
        <w:jc w:val="center"/>
        <w:rPr>
          <w:rFonts w:ascii="Liberation Serif" w:hAnsi="Liberation Serif" w:cs="Liberation Serif"/>
          <w:b/>
          <w:kern w:val="3"/>
          <w:sz w:val="24"/>
          <w:szCs w:val="24"/>
        </w:rPr>
      </w:pPr>
    </w:p>
    <w:p w:rsidR="00D3093C" w:rsidRPr="00543116" w:rsidRDefault="00D3093C" w:rsidP="00543116">
      <w:pPr>
        <w:autoSpaceDN w:val="0"/>
        <w:spacing w:after="0" w:line="240" w:lineRule="auto"/>
        <w:jc w:val="center"/>
        <w:rPr>
          <w:rFonts w:ascii="Liberation Serif" w:hAnsi="Liberation Serif" w:cs="Liberation Serif"/>
          <w:b/>
          <w:iCs/>
          <w:kern w:val="3"/>
          <w:sz w:val="24"/>
          <w:szCs w:val="24"/>
        </w:rPr>
      </w:pPr>
      <w:r w:rsidRPr="00543116">
        <w:rPr>
          <w:rFonts w:ascii="Liberation Serif" w:hAnsi="Liberation Serif" w:cs="Liberation Serif"/>
          <w:b/>
          <w:kern w:val="3"/>
          <w:sz w:val="24"/>
          <w:szCs w:val="24"/>
        </w:rPr>
        <w:t>Глава 2. Правила применения расчетных показателей</w:t>
      </w:r>
    </w:p>
    <w:p w:rsidR="00D3093C" w:rsidRPr="00543116" w:rsidRDefault="00D3093C" w:rsidP="00543116">
      <w:pPr>
        <w:autoSpaceDN w:val="0"/>
        <w:spacing w:after="0" w:line="240" w:lineRule="auto"/>
        <w:jc w:val="center"/>
        <w:rPr>
          <w:rFonts w:ascii="Liberation Serif" w:hAnsi="Liberation Serif" w:cs="Liberation Serif"/>
          <w:b/>
          <w:iCs/>
          <w:kern w:val="3"/>
          <w:sz w:val="24"/>
          <w:szCs w:val="24"/>
        </w:rPr>
      </w:pP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 xml:space="preserve">МНГП Куртамышского МО конкретизируют и развивают основные положения действующих федеральных норм. Применение МНГП Куртамышского МО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w:t>
      </w:r>
      <w:r w:rsidRPr="00543116">
        <w:rPr>
          <w:rFonts w:ascii="Liberation Serif" w:eastAsia="Calibri" w:hAnsi="Liberation Serif" w:cs="Liberation Serif"/>
          <w:spacing w:val="-2"/>
          <w:sz w:val="24"/>
          <w:szCs w:val="24"/>
          <w:lang w:eastAsia="en-US"/>
        </w:rPr>
        <w:lastRenderedPageBreak/>
        <w:t>Федерации, правил и требований, установленных законодательством о градостроительной деятельности.</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Предоставление Администраци</w:t>
      </w:r>
      <w:r w:rsidR="002470F3">
        <w:rPr>
          <w:rFonts w:ascii="Liberation Serif" w:eastAsia="Calibri" w:hAnsi="Liberation Serif" w:cs="Liberation Serif"/>
          <w:spacing w:val="-2"/>
          <w:sz w:val="24"/>
          <w:szCs w:val="24"/>
          <w:lang w:eastAsia="en-US"/>
        </w:rPr>
        <w:t xml:space="preserve">ей Куртамышского МО </w:t>
      </w:r>
      <w:r w:rsidRPr="00543116">
        <w:rPr>
          <w:rFonts w:ascii="Liberation Serif" w:eastAsia="Calibri" w:hAnsi="Liberation Serif" w:cs="Liberation Serif"/>
          <w:spacing w:val="-2"/>
          <w:sz w:val="24"/>
          <w:szCs w:val="24"/>
          <w:lang w:eastAsia="en-US"/>
        </w:rPr>
        <w:t>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расчетных показателей, содержащихся в МНГП Куртамышского МО, не допускается.</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Отклонение от расчетных показателей, содержащихся в МНГП Куртамышского МО,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МНГП Куртамышского МО.</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 xml:space="preserve">Документы градостроительного зонирования Куртамышского </w:t>
      </w:r>
      <w:r w:rsidR="002470F3">
        <w:rPr>
          <w:rFonts w:ascii="Liberation Serif" w:eastAsia="Calibri" w:hAnsi="Liberation Serif" w:cs="Liberation Serif"/>
          <w:spacing w:val="-2"/>
          <w:sz w:val="24"/>
          <w:szCs w:val="24"/>
          <w:lang w:eastAsia="en-US"/>
        </w:rPr>
        <w:t>МО</w:t>
      </w:r>
      <w:r w:rsidRPr="00543116">
        <w:rPr>
          <w:rFonts w:ascii="Liberation Serif" w:eastAsia="Calibri" w:hAnsi="Liberation Serif" w:cs="Liberation Serif"/>
          <w:spacing w:val="-2"/>
          <w:sz w:val="24"/>
          <w:szCs w:val="24"/>
          <w:lang w:eastAsia="en-US"/>
        </w:rPr>
        <w:t xml:space="preserve"> (правила землепользования и застройки) в части градостроительных регламентов подлежат обязательному приведению в соответствие с положениями МНГП Куртамышского МО.</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расчетных показателей, установленных МНГП Куртамышского МО,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с органом исполнительной власти Курганской области, осуществляющим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регионального или межмуниципального значения, согласно правилам, установленным МНГП Куртамышского МО.</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 xml:space="preserve">Нормативы градостроительного проектирования Куртамышского </w:t>
      </w:r>
      <w:r w:rsidR="002470F3">
        <w:rPr>
          <w:rFonts w:ascii="Liberation Serif" w:eastAsia="Calibri" w:hAnsi="Liberation Serif" w:cs="Liberation Serif"/>
          <w:spacing w:val="-2"/>
          <w:sz w:val="24"/>
          <w:szCs w:val="24"/>
          <w:lang w:eastAsia="en-US"/>
        </w:rPr>
        <w:t>МО</w:t>
      </w:r>
      <w:r w:rsidRPr="00543116">
        <w:rPr>
          <w:rFonts w:ascii="Liberation Serif" w:eastAsia="Calibri" w:hAnsi="Liberation Serif" w:cs="Liberation Serif"/>
          <w:spacing w:val="-2"/>
          <w:sz w:val="24"/>
          <w:szCs w:val="24"/>
          <w:lang w:eastAsia="en-US"/>
        </w:rPr>
        <w:t xml:space="preserve"> не могут содержать значения расчетных показателей, ухудшающие значения расчетных показателей, содержащиеся в РНГП Курганской области.</w:t>
      </w:r>
    </w:p>
    <w:p w:rsidR="00D3093C" w:rsidRPr="00543116" w:rsidRDefault="00D3093C" w:rsidP="002470F3">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 xml:space="preserve">В границах территории объектов культурного наследия (памятников истории и культуры) народов Российской Федерации МНГП Куртамышского МО не применяются. В границах территории зон охраны объектов культурного наследия (памятников истории и культуры) народов Российской Федерации МНГП </w:t>
      </w:r>
      <w:r w:rsidR="00C838CE" w:rsidRPr="00543116">
        <w:rPr>
          <w:rFonts w:ascii="Liberation Serif" w:eastAsia="Calibri" w:hAnsi="Liberation Serif" w:cs="Liberation Serif"/>
          <w:spacing w:val="-2"/>
          <w:sz w:val="24"/>
          <w:szCs w:val="24"/>
          <w:lang w:eastAsia="en-US"/>
        </w:rPr>
        <w:t>Куртамышского</w:t>
      </w:r>
      <w:r w:rsidRPr="00543116">
        <w:rPr>
          <w:rFonts w:ascii="Liberation Serif" w:eastAsia="Calibri" w:hAnsi="Liberation Serif" w:cs="Liberation Serif"/>
          <w:spacing w:val="-2"/>
          <w:sz w:val="24"/>
          <w:szCs w:val="24"/>
          <w:lang w:eastAsia="en-US"/>
        </w:rPr>
        <w:t xml:space="preserve"> МО применяются в части, не противоречащей законодательству об охране объектов культурного наследия.</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 xml:space="preserve">В границах особо охраняемых природных территорий МНГП </w:t>
      </w:r>
      <w:r w:rsidR="00C838CE" w:rsidRPr="00543116">
        <w:rPr>
          <w:rFonts w:ascii="Liberation Serif" w:eastAsia="Calibri" w:hAnsi="Liberation Serif" w:cs="Liberation Serif"/>
          <w:spacing w:val="-2"/>
          <w:sz w:val="24"/>
          <w:szCs w:val="24"/>
          <w:lang w:eastAsia="en-US"/>
        </w:rPr>
        <w:t>Куртамышского</w:t>
      </w:r>
      <w:r w:rsidRPr="00543116">
        <w:rPr>
          <w:rFonts w:ascii="Liberation Serif" w:eastAsia="Calibri" w:hAnsi="Liberation Serif" w:cs="Liberation Serif"/>
          <w:spacing w:val="-2"/>
          <w:sz w:val="24"/>
          <w:szCs w:val="24"/>
          <w:lang w:eastAsia="en-US"/>
        </w:rPr>
        <w:t xml:space="preserve"> МО применяются в части, не противоречащей законодательству в области охраны особо охраняемых природных территорий.</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 xml:space="preserve">Расчетные показатели минимально допустимого уровня обеспеченности населения </w:t>
      </w:r>
      <w:r w:rsidR="00C838CE" w:rsidRPr="00543116">
        <w:rPr>
          <w:rFonts w:ascii="Liberation Serif" w:eastAsia="Calibri" w:hAnsi="Liberation Serif" w:cs="Liberation Serif"/>
          <w:spacing w:val="-2"/>
          <w:sz w:val="24"/>
          <w:szCs w:val="24"/>
          <w:lang w:eastAsia="en-US"/>
        </w:rPr>
        <w:t>Куртамышского</w:t>
      </w:r>
      <w:r w:rsidRPr="00543116">
        <w:rPr>
          <w:rFonts w:ascii="Liberation Serif" w:eastAsia="Calibri" w:hAnsi="Liberation Serif" w:cs="Liberation Serif"/>
          <w:spacing w:val="-2"/>
          <w:sz w:val="24"/>
          <w:szCs w:val="24"/>
          <w:lang w:eastAsia="en-US"/>
        </w:rPr>
        <w:t xml:space="preserve"> </w:t>
      </w:r>
      <w:r w:rsidR="002470F3">
        <w:rPr>
          <w:rFonts w:ascii="Liberation Serif" w:eastAsia="Calibri" w:hAnsi="Liberation Serif" w:cs="Liberation Serif"/>
          <w:spacing w:val="-2"/>
          <w:sz w:val="24"/>
          <w:szCs w:val="24"/>
          <w:lang w:eastAsia="en-US"/>
        </w:rPr>
        <w:t>МО</w:t>
      </w:r>
      <w:r w:rsidRPr="00543116">
        <w:rPr>
          <w:rFonts w:ascii="Liberation Serif" w:eastAsia="Calibri" w:hAnsi="Liberation Serif" w:cs="Liberation Serif"/>
          <w:spacing w:val="-2"/>
          <w:sz w:val="24"/>
          <w:szCs w:val="24"/>
          <w:lang w:eastAsia="en-US"/>
        </w:rPr>
        <w:t xml:space="preserve"> объектами местного значения, устанавливаемые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РНГП Курганской области.</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 xml:space="preserve">Расчетные показатели максимально допустимого уровня территориальной доступности объектов местного значения для населения </w:t>
      </w:r>
      <w:r w:rsidR="00C838CE" w:rsidRPr="00543116">
        <w:rPr>
          <w:rFonts w:ascii="Liberation Serif" w:eastAsia="Calibri" w:hAnsi="Liberation Serif" w:cs="Liberation Serif"/>
          <w:spacing w:val="-2"/>
          <w:sz w:val="24"/>
          <w:szCs w:val="24"/>
          <w:lang w:eastAsia="en-US"/>
        </w:rPr>
        <w:t xml:space="preserve">Куртамышского </w:t>
      </w:r>
      <w:r w:rsidR="002470F3">
        <w:rPr>
          <w:rFonts w:ascii="Liberation Serif" w:eastAsia="Calibri" w:hAnsi="Liberation Serif" w:cs="Liberation Serif"/>
          <w:spacing w:val="-2"/>
          <w:sz w:val="24"/>
          <w:szCs w:val="24"/>
          <w:lang w:eastAsia="en-US"/>
        </w:rPr>
        <w:t>МО</w:t>
      </w:r>
      <w:r w:rsidRPr="00543116">
        <w:rPr>
          <w:rFonts w:ascii="Liberation Serif" w:eastAsia="Calibri" w:hAnsi="Liberation Serif" w:cs="Liberation Serif"/>
          <w:spacing w:val="-2"/>
          <w:sz w:val="24"/>
          <w:szCs w:val="24"/>
          <w:lang w:eastAsia="en-US"/>
        </w:rPr>
        <w:t xml:space="preserve"> не могут </w:t>
      </w:r>
      <w:r w:rsidRPr="00543116">
        <w:rPr>
          <w:rFonts w:ascii="Liberation Serif" w:eastAsia="Calibri" w:hAnsi="Liberation Serif" w:cs="Liberation Serif"/>
          <w:spacing w:val="-2"/>
          <w:sz w:val="24"/>
          <w:szCs w:val="24"/>
          <w:lang w:eastAsia="en-US"/>
        </w:rPr>
        <w:lastRenderedPageBreak/>
        <w:t>превышать предельные значения расчетных показателей максимально допустимого уровня территориальной доступности, установленных в РНГП Курганской области.</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w:t>
      </w:r>
    </w:p>
    <w:p w:rsidR="00D3093C" w:rsidRPr="00543116" w:rsidRDefault="00D3093C" w:rsidP="00543116">
      <w:pPr>
        <w:spacing w:after="0" w:line="240" w:lineRule="auto"/>
        <w:ind w:firstLine="708"/>
        <w:jc w:val="both"/>
        <w:rPr>
          <w:rFonts w:ascii="Liberation Serif" w:eastAsia="Calibri" w:hAnsi="Liberation Serif" w:cs="Liberation Serif"/>
          <w:spacing w:val="-2"/>
          <w:sz w:val="24"/>
          <w:szCs w:val="24"/>
          <w:lang w:eastAsia="en-US"/>
        </w:rPr>
      </w:pPr>
      <w:r w:rsidRPr="00543116">
        <w:rPr>
          <w:rFonts w:ascii="Liberation Serif" w:eastAsia="Calibri" w:hAnsi="Liberation Serif" w:cs="Liberation Serif"/>
          <w:spacing w:val="-2"/>
          <w:sz w:val="24"/>
          <w:szCs w:val="24"/>
          <w:lang w:eastAsia="en-US"/>
        </w:rPr>
        <w:t xml:space="preserve">Нормативы градостроительного проектирования </w:t>
      </w:r>
      <w:r w:rsidR="00C838CE" w:rsidRPr="00543116">
        <w:rPr>
          <w:rFonts w:ascii="Liberation Serif" w:eastAsia="Calibri" w:hAnsi="Liberation Serif" w:cs="Liberation Serif"/>
          <w:spacing w:val="-2"/>
          <w:sz w:val="24"/>
          <w:szCs w:val="24"/>
          <w:lang w:eastAsia="en-US"/>
        </w:rPr>
        <w:t>Куртамышского</w:t>
      </w:r>
      <w:r w:rsidRPr="00543116">
        <w:rPr>
          <w:rFonts w:ascii="Liberation Serif" w:eastAsia="Calibri" w:hAnsi="Liberation Serif" w:cs="Liberation Serif"/>
          <w:spacing w:val="-2"/>
          <w:sz w:val="24"/>
          <w:szCs w:val="24"/>
          <w:lang w:eastAsia="en-US"/>
        </w:rPr>
        <w:t xml:space="preserve"> </w:t>
      </w:r>
      <w:r w:rsidR="002470F3">
        <w:rPr>
          <w:rFonts w:ascii="Liberation Serif" w:eastAsia="Calibri" w:hAnsi="Liberation Serif" w:cs="Liberation Serif"/>
          <w:spacing w:val="-2"/>
          <w:sz w:val="24"/>
          <w:szCs w:val="24"/>
          <w:lang w:eastAsia="en-US"/>
        </w:rPr>
        <w:t>МО</w:t>
      </w:r>
      <w:r w:rsidRPr="00543116">
        <w:rPr>
          <w:rFonts w:ascii="Liberation Serif" w:eastAsia="Calibri" w:hAnsi="Liberation Serif" w:cs="Liberation Serif"/>
          <w:spacing w:val="-2"/>
          <w:sz w:val="24"/>
          <w:szCs w:val="24"/>
          <w:lang w:eastAsia="en-US"/>
        </w:rPr>
        <w:t xml:space="preserve">, градостроительные регламенты правил землепользования и застройки муниципальных образований Курганской области подлежат приведению в соответствие с МНГП </w:t>
      </w:r>
      <w:r w:rsidR="00C838CE" w:rsidRPr="00543116">
        <w:rPr>
          <w:rFonts w:ascii="Liberation Serif" w:eastAsia="Calibri" w:hAnsi="Liberation Serif" w:cs="Liberation Serif"/>
          <w:spacing w:val="-2"/>
          <w:sz w:val="24"/>
          <w:szCs w:val="24"/>
          <w:lang w:eastAsia="en-US"/>
        </w:rPr>
        <w:t>Куртамышског</w:t>
      </w:r>
      <w:r w:rsidRPr="00543116">
        <w:rPr>
          <w:rFonts w:ascii="Liberation Serif" w:eastAsia="Calibri" w:hAnsi="Liberation Serif" w:cs="Liberation Serif"/>
          <w:spacing w:val="-2"/>
          <w:sz w:val="24"/>
          <w:szCs w:val="24"/>
          <w:lang w:eastAsia="en-US"/>
        </w:rPr>
        <w:t>о МО.</w:t>
      </w:r>
    </w:p>
    <w:p w:rsidR="00D3093C" w:rsidRPr="00543116" w:rsidRDefault="00D3093C" w:rsidP="00543116">
      <w:pPr>
        <w:spacing w:after="0" w:line="240" w:lineRule="auto"/>
        <w:ind w:firstLine="708"/>
        <w:jc w:val="both"/>
        <w:rPr>
          <w:rFonts w:ascii="Liberation Serif" w:eastAsia="Calibri" w:hAnsi="Liberation Serif" w:cs="Liberation Serif"/>
          <w:i/>
          <w:sz w:val="24"/>
          <w:szCs w:val="24"/>
          <w:lang w:eastAsia="en-US"/>
        </w:rPr>
      </w:pPr>
      <w:r w:rsidRPr="00543116">
        <w:rPr>
          <w:rFonts w:ascii="Liberation Serif" w:eastAsia="Calibri" w:hAnsi="Liberation Serif" w:cs="Liberation Serif"/>
          <w:spacing w:val="-2"/>
          <w:sz w:val="24"/>
          <w:szCs w:val="24"/>
          <w:lang w:eastAsia="en-US"/>
        </w:rPr>
        <w:t xml:space="preserve">Разъяснения о применении норм МНГП </w:t>
      </w:r>
      <w:r w:rsidR="00C838CE" w:rsidRPr="00543116">
        <w:rPr>
          <w:rFonts w:ascii="Liberation Serif" w:eastAsia="Calibri" w:hAnsi="Liberation Serif" w:cs="Liberation Serif"/>
          <w:spacing w:val="-2"/>
          <w:sz w:val="24"/>
          <w:szCs w:val="24"/>
          <w:lang w:eastAsia="en-US"/>
        </w:rPr>
        <w:t>Куртамышского</w:t>
      </w:r>
      <w:r w:rsidRPr="00543116">
        <w:rPr>
          <w:rFonts w:ascii="Liberation Serif" w:eastAsia="Calibri" w:hAnsi="Liberation Serif" w:cs="Liberation Serif"/>
          <w:spacing w:val="-2"/>
          <w:sz w:val="24"/>
          <w:szCs w:val="24"/>
          <w:lang w:eastAsia="en-US"/>
        </w:rPr>
        <w:t xml:space="preserve"> МО осуществляет орган местного самоуправления </w:t>
      </w:r>
      <w:r w:rsidR="00C838CE" w:rsidRPr="00543116">
        <w:rPr>
          <w:rFonts w:ascii="Liberation Serif" w:eastAsia="Calibri" w:hAnsi="Liberation Serif" w:cs="Liberation Serif"/>
          <w:spacing w:val="-2"/>
          <w:sz w:val="24"/>
          <w:szCs w:val="24"/>
          <w:lang w:eastAsia="en-US"/>
        </w:rPr>
        <w:t>Куртамышского</w:t>
      </w:r>
      <w:r w:rsidRPr="00543116">
        <w:rPr>
          <w:rFonts w:ascii="Liberation Serif" w:eastAsia="Calibri" w:hAnsi="Liberation Serif" w:cs="Liberation Serif"/>
          <w:spacing w:val="-2"/>
          <w:sz w:val="24"/>
          <w:szCs w:val="24"/>
          <w:lang w:eastAsia="en-US"/>
        </w:rPr>
        <w:t xml:space="preserve"> </w:t>
      </w:r>
      <w:r w:rsidR="002470F3">
        <w:rPr>
          <w:rFonts w:ascii="Liberation Serif" w:eastAsia="Calibri" w:hAnsi="Liberation Serif" w:cs="Liberation Serif"/>
          <w:spacing w:val="-2"/>
          <w:sz w:val="24"/>
          <w:szCs w:val="24"/>
          <w:lang w:eastAsia="en-US"/>
        </w:rPr>
        <w:t>МО</w:t>
      </w:r>
      <w:r w:rsidRPr="00543116">
        <w:rPr>
          <w:rFonts w:ascii="Liberation Serif" w:eastAsia="Calibri" w:hAnsi="Liberation Serif" w:cs="Liberation Serif"/>
          <w:spacing w:val="-2"/>
          <w:sz w:val="24"/>
          <w:szCs w:val="24"/>
          <w:lang w:eastAsia="en-US"/>
        </w:rPr>
        <w:t>, осуществляющий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регионального или межмуниципального значения.</w:t>
      </w:r>
    </w:p>
    <w:p w:rsidR="00AF4526" w:rsidRPr="00543116" w:rsidRDefault="00AF4526" w:rsidP="00543116">
      <w:pPr>
        <w:spacing w:after="0" w:line="240" w:lineRule="auto"/>
        <w:jc w:val="both"/>
        <w:rPr>
          <w:rFonts w:ascii="Liberation Serif" w:eastAsia="Calibri" w:hAnsi="Liberation Serif" w:cs="Liberation Serif"/>
          <w:i/>
          <w:sz w:val="24"/>
          <w:szCs w:val="24"/>
          <w:lang w:eastAsia="en-US"/>
        </w:rPr>
      </w:pPr>
    </w:p>
    <w:p w:rsidR="00AF4526" w:rsidRDefault="00AF4526" w:rsidP="00AF4526">
      <w:pPr>
        <w:ind w:firstLine="709"/>
        <w:jc w:val="both"/>
        <w:rPr>
          <w:rFonts w:eastAsia="Calibri"/>
          <w:i/>
          <w:sz w:val="24"/>
          <w:szCs w:val="23"/>
          <w:lang w:eastAsia="en-US"/>
        </w:rPr>
      </w:pPr>
    </w:p>
    <w:p w:rsidR="007B1DA2" w:rsidRDefault="007B1DA2" w:rsidP="00D11049">
      <w:pPr>
        <w:autoSpaceDN w:val="0"/>
        <w:spacing w:after="0" w:line="360" w:lineRule="auto"/>
        <w:jc w:val="center"/>
        <w:rPr>
          <w:rFonts w:ascii="Liberation Serif" w:hAnsi="Liberation Serif" w:cs="Liberation Serif"/>
          <w:sz w:val="24"/>
          <w:szCs w:val="24"/>
        </w:rPr>
      </w:pPr>
    </w:p>
    <w:sectPr w:rsidR="007B1DA2" w:rsidSect="00DC6E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08B" w:rsidRDefault="00AB408B" w:rsidP="00695267">
      <w:pPr>
        <w:spacing w:after="0" w:line="240" w:lineRule="auto"/>
      </w:pPr>
      <w:r>
        <w:separator/>
      </w:r>
    </w:p>
  </w:endnote>
  <w:endnote w:type="continuationSeparator" w:id="0">
    <w:p w:rsidR="00AB408B" w:rsidRDefault="00AB408B" w:rsidP="006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08B" w:rsidRDefault="00AB408B" w:rsidP="00695267">
      <w:pPr>
        <w:spacing w:after="0" w:line="240" w:lineRule="auto"/>
      </w:pPr>
      <w:r>
        <w:separator/>
      </w:r>
    </w:p>
  </w:footnote>
  <w:footnote w:type="continuationSeparator" w:id="0">
    <w:p w:rsidR="00AB408B" w:rsidRDefault="00AB408B" w:rsidP="00695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D52F6"/>
    <w:multiLevelType w:val="multilevel"/>
    <w:tmpl w:val="C0C27914"/>
    <w:lvl w:ilvl="0">
      <w:start w:val="1"/>
      <w:numFmt w:val="decimal"/>
      <w:lvlText w:val="%1."/>
      <w:lvlJc w:val="left"/>
      <w:pPr>
        <w:tabs>
          <w:tab w:val="num" w:pos="2844"/>
        </w:tabs>
        <w:ind w:left="2844" w:hanging="360"/>
      </w:pPr>
    </w:lvl>
    <w:lvl w:ilvl="1">
      <w:start w:val="1"/>
      <w:numFmt w:val="decimal"/>
      <w:lvlText w:val="%2."/>
      <w:lvlJc w:val="left"/>
      <w:pPr>
        <w:tabs>
          <w:tab w:val="num" w:pos="3564"/>
        </w:tabs>
        <w:ind w:left="3564" w:hanging="360"/>
      </w:pPr>
    </w:lvl>
    <w:lvl w:ilvl="2">
      <w:start w:val="1"/>
      <w:numFmt w:val="decimal"/>
      <w:lvlText w:val="%3."/>
      <w:lvlJc w:val="left"/>
      <w:pPr>
        <w:tabs>
          <w:tab w:val="num" w:pos="4284"/>
        </w:tabs>
        <w:ind w:left="4284" w:hanging="360"/>
      </w:pPr>
    </w:lvl>
    <w:lvl w:ilvl="3">
      <w:start w:val="1"/>
      <w:numFmt w:val="decimal"/>
      <w:lvlText w:val="%4."/>
      <w:lvlJc w:val="left"/>
      <w:pPr>
        <w:tabs>
          <w:tab w:val="num" w:pos="5004"/>
        </w:tabs>
        <w:ind w:left="5004" w:hanging="360"/>
      </w:pPr>
    </w:lvl>
    <w:lvl w:ilvl="4">
      <w:start w:val="1"/>
      <w:numFmt w:val="decimal"/>
      <w:lvlText w:val="%5."/>
      <w:lvlJc w:val="left"/>
      <w:pPr>
        <w:tabs>
          <w:tab w:val="num" w:pos="5724"/>
        </w:tabs>
        <w:ind w:left="5724" w:hanging="360"/>
      </w:pPr>
    </w:lvl>
    <w:lvl w:ilvl="5">
      <w:start w:val="1"/>
      <w:numFmt w:val="decimal"/>
      <w:lvlText w:val="%6."/>
      <w:lvlJc w:val="left"/>
      <w:pPr>
        <w:tabs>
          <w:tab w:val="num" w:pos="6444"/>
        </w:tabs>
        <w:ind w:left="6444" w:hanging="360"/>
      </w:pPr>
    </w:lvl>
    <w:lvl w:ilvl="6">
      <w:start w:val="1"/>
      <w:numFmt w:val="decimal"/>
      <w:lvlText w:val="%7."/>
      <w:lvlJc w:val="left"/>
      <w:pPr>
        <w:tabs>
          <w:tab w:val="num" w:pos="7164"/>
        </w:tabs>
        <w:ind w:left="7164" w:hanging="360"/>
      </w:pPr>
    </w:lvl>
    <w:lvl w:ilvl="7">
      <w:start w:val="1"/>
      <w:numFmt w:val="decimal"/>
      <w:lvlText w:val="%8."/>
      <w:lvlJc w:val="left"/>
      <w:pPr>
        <w:tabs>
          <w:tab w:val="num" w:pos="7884"/>
        </w:tabs>
        <w:ind w:left="7884" w:hanging="360"/>
      </w:pPr>
    </w:lvl>
    <w:lvl w:ilvl="8">
      <w:start w:val="1"/>
      <w:numFmt w:val="decimal"/>
      <w:lvlText w:val="%9."/>
      <w:lvlJc w:val="left"/>
      <w:pPr>
        <w:tabs>
          <w:tab w:val="num" w:pos="8604"/>
        </w:tabs>
        <w:ind w:left="8604"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D9"/>
    <w:rsid w:val="00023EB8"/>
    <w:rsid w:val="000B719D"/>
    <w:rsid w:val="000D02C3"/>
    <w:rsid w:val="00147567"/>
    <w:rsid w:val="00161D0B"/>
    <w:rsid w:val="001C0241"/>
    <w:rsid w:val="00223FE1"/>
    <w:rsid w:val="00233BDE"/>
    <w:rsid w:val="002470F3"/>
    <w:rsid w:val="003104D9"/>
    <w:rsid w:val="00376EAF"/>
    <w:rsid w:val="003A1A5D"/>
    <w:rsid w:val="003B0DDF"/>
    <w:rsid w:val="003F6AAF"/>
    <w:rsid w:val="00425CE2"/>
    <w:rsid w:val="004E0362"/>
    <w:rsid w:val="004E05F8"/>
    <w:rsid w:val="00543116"/>
    <w:rsid w:val="00593072"/>
    <w:rsid w:val="0063760D"/>
    <w:rsid w:val="00673751"/>
    <w:rsid w:val="0069244D"/>
    <w:rsid w:val="00695267"/>
    <w:rsid w:val="00715E82"/>
    <w:rsid w:val="007B1DA2"/>
    <w:rsid w:val="0082381C"/>
    <w:rsid w:val="00836F83"/>
    <w:rsid w:val="00866283"/>
    <w:rsid w:val="008D0BB5"/>
    <w:rsid w:val="00920EE1"/>
    <w:rsid w:val="009A020D"/>
    <w:rsid w:val="009C13E5"/>
    <w:rsid w:val="00A17323"/>
    <w:rsid w:val="00A74FC1"/>
    <w:rsid w:val="00AA7000"/>
    <w:rsid w:val="00AB408B"/>
    <w:rsid w:val="00AF4526"/>
    <w:rsid w:val="00AF4A7D"/>
    <w:rsid w:val="00C301F4"/>
    <w:rsid w:val="00C838CE"/>
    <w:rsid w:val="00CF0DD3"/>
    <w:rsid w:val="00D11049"/>
    <w:rsid w:val="00D3093C"/>
    <w:rsid w:val="00D635C9"/>
    <w:rsid w:val="00DA13CC"/>
    <w:rsid w:val="00DC6E30"/>
    <w:rsid w:val="00E35FF4"/>
    <w:rsid w:val="00E65AB5"/>
    <w:rsid w:val="00E74A26"/>
    <w:rsid w:val="00EC0C2D"/>
    <w:rsid w:val="00ED540C"/>
    <w:rsid w:val="00EE3D21"/>
    <w:rsid w:val="00EF0A93"/>
    <w:rsid w:val="00EF0CFC"/>
    <w:rsid w:val="00F171C3"/>
    <w:rsid w:val="00FC6D3C"/>
    <w:rsid w:val="00FD1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521C14B"/>
  <w15:docId w15:val="{BE448F3D-58BB-4F99-81BF-DC1809F3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E30"/>
  </w:style>
  <w:style w:type="paragraph" w:styleId="3">
    <w:name w:val="heading 3"/>
    <w:basedOn w:val="a"/>
    <w:next w:val="a"/>
    <w:link w:val="30"/>
    <w:uiPriority w:val="9"/>
    <w:semiHidden/>
    <w:unhideWhenUsed/>
    <w:qFormat/>
    <w:rsid w:val="00425CE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3A1A5D"/>
    <w:pPr>
      <w:keepNext/>
      <w:suppressAutoHyphens/>
      <w:autoSpaceDN w:val="0"/>
      <w:spacing w:before="360" w:after="60" w:line="240" w:lineRule="auto"/>
      <w:jc w:val="center"/>
      <w:textAlignment w:val="baseline"/>
      <w:outlineLvl w:val="4"/>
    </w:pPr>
    <w:rPr>
      <w:rFonts w:ascii="Arial" w:eastAsia="Calibri" w:hAnsi="Arial" w:cs="Calibri"/>
      <w:bCs/>
      <w:iCs/>
      <w:kern w:val="3"/>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3A1A5D"/>
    <w:rPr>
      <w:rFonts w:ascii="Arial" w:eastAsia="Calibri" w:hAnsi="Arial" w:cs="Calibri"/>
      <w:bCs/>
      <w:iCs/>
      <w:kern w:val="3"/>
      <w:sz w:val="26"/>
      <w:szCs w:val="26"/>
      <w:lang w:eastAsia="en-US"/>
    </w:rPr>
  </w:style>
  <w:style w:type="paragraph" w:customStyle="1" w:styleId="a3">
    <w:name w:val="Обычный текст"/>
    <w:basedOn w:val="a"/>
    <w:rsid w:val="003A1A5D"/>
    <w:pPr>
      <w:widowControl w:val="0"/>
      <w:autoSpaceDN w:val="0"/>
      <w:spacing w:after="0" w:line="240" w:lineRule="auto"/>
      <w:ind w:firstLine="709"/>
      <w:jc w:val="both"/>
      <w:textAlignment w:val="baseline"/>
    </w:pPr>
    <w:rPr>
      <w:rFonts w:ascii="Times New Roman" w:eastAsia="Times New Roman" w:hAnsi="Times New Roman" w:cs="Times New Roman"/>
      <w:kern w:val="3"/>
      <w:sz w:val="24"/>
      <w:szCs w:val="24"/>
      <w:lang w:val="en-US" w:eastAsia="ar-SA" w:bidi="en-US"/>
    </w:rPr>
  </w:style>
  <w:style w:type="paragraph" w:customStyle="1" w:styleId="10">
    <w:name w:val="Табличный_слева_10"/>
    <w:basedOn w:val="a"/>
    <w:rsid w:val="003A1A5D"/>
    <w:pPr>
      <w:widowControl w:val="0"/>
      <w:autoSpaceDN w:val="0"/>
      <w:spacing w:after="0" w:line="240" w:lineRule="auto"/>
      <w:textAlignment w:val="baseline"/>
    </w:pPr>
    <w:rPr>
      <w:rFonts w:ascii="Times New Roman" w:eastAsia="Times New Roman" w:hAnsi="Times New Roman" w:cs="Times New Roman"/>
      <w:kern w:val="3"/>
      <w:sz w:val="20"/>
      <w:szCs w:val="24"/>
    </w:rPr>
  </w:style>
  <w:style w:type="paragraph" w:customStyle="1" w:styleId="Default">
    <w:name w:val="Default"/>
    <w:rsid w:val="003A1A5D"/>
    <w:pPr>
      <w:widowControl w:val="0"/>
      <w:autoSpaceDE w:val="0"/>
      <w:autoSpaceDN w:val="0"/>
      <w:spacing w:after="0" w:line="240" w:lineRule="auto"/>
      <w:textAlignment w:val="baseline"/>
    </w:pPr>
    <w:rPr>
      <w:rFonts w:ascii="Times New Roman" w:eastAsia="Times New Roman" w:hAnsi="Times New Roman" w:cs="Times New Roman"/>
      <w:color w:val="000000"/>
      <w:kern w:val="3"/>
      <w:sz w:val="24"/>
      <w:szCs w:val="24"/>
    </w:rPr>
  </w:style>
  <w:style w:type="paragraph" w:customStyle="1" w:styleId="headertext">
    <w:name w:val="headertext"/>
    <w:basedOn w:val="a"/>
    <w:rsid w:val="00147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47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25CE2"/>
    <w:rPr>
      <w:rFonts w:asciiTheme="majorHAnsi" w:eastAsiaTheme="majorEastAsia" w:hAnsiTheme="majorHAnsi" w:cstheme="majorBidi"/>
      <w:b/>
      <w:bCs/>
      <w:color w:val="4F81BD" w:themeColor="accent1"/>
    </w:rPr>
  </w:style>
  <w:style w:type="paragraph" w:styleId="a4">
    <w:name w:val="List Paragraph"/>
    <w:basedOn w:val="a"/>
    <w:uiPriority w:val="34"/>
    <w:qFormat/>
    <w:rsid w:val="003F6AAF"/>
    <w:pPr>
      <w:ind w:left="720"/>
      <w:contextualSpacing/>
    </w:pPr>
  </w:style>
  <w:style w:type="paragraph" w:styleId="a5">
    <w:name w:val="header"/>
    <w:basedOn w:val="a"/>
    <w:link w:val="a6"/>
    <w:uiPriority w:val="99"/>
    <w:unhideWhenUsed/>
    <w:rsid w:val="006952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5267"/>
  </w:style>
  <w:style w:type="paragraph" w:styleId="a7">
    <w:name w:val="footer"/>
    <w:basedOn w:val="a"/>
    <w:link w:val="a8"/>
    <w:uiPriority w:val="99"/>
    <w:semiHidden/>
    <w:unhideWhenUsed/>
    <w:rsid w:val="0069526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95267"/>
  </w:style>
  <w:style w:type="paragraph" w:styleId="a9">
    <w:name w:val="Balloon Text"/>
    <w:basedOn w:val="a"/>
    <w:link w:val="aa"/>
    <w:uiPriority w:val="99"/>
    <w:semiHidden/>
    <w:unhideWhenUsed/>
    <w:rsid w:val="00EF0CF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0CFC"/>
    <w:rPr>
      <w:rFonts w:ascii="Tahoma" w:hAnsi="Tahoma" w:cs="Tahoma"/>
      <w:sz w:val="16"/>
      <w:szCs w:val="16"/>
    </w:rPr>
  </w:style>
  <w:style w:type="paragraph" w:styleId="ab">
    <w:name w:val="Normal (Web)"/>
    <w:basedOn w:val="a"/>
    <w:link w:val="ac"/>
    <w:uiPriority w:val="99"/>
    <w:unhideWhenUsed/>
    <w:rsid w:val="00EE3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link w:val="ab"/>
    <w:uiPriority w:val="99"/>
    <w:locked/>
    <w:rsid w:val="00EE3D21"/>
    <w:rPr>
      <w:rFonts w:ascii="Times New Roman" w:eastAsia="Times New Roman" w:hAnsi="Times New Roman" w:cs="Times New Roman"/>
      <w:sz w:val="24"/>
      <w:szCs w:val="24"/>
    </w:rPr>
  </w:style>
  <w:style w:type="paragraph" w:styleId="ad">
    <w:name w:val="No Spacing"/>
    <w:uiPriority w:val="1"/>
    <w:qFormat/>
    <w:rsid w:val="00EE3D21"/>
    <w:pPr>
      <w:suppressAutoHyphens/>
      <w:spacing w:after="0" w:line="240" w:lineRule="auto"/>
    </w:pPr>
    <w:rPr>
      <w:rFonts w:ascii="Times New Roman" w:eastAsia="Times New Roman" w:hAnsi="Times New Roman" w:cs="Times New Roman"/>
      <w:sz w:val="24"/>
      <w:szCs w:val="24"/>
      <w:lang w:eastAsia="ar-SA"/>
    </w:rPr>
  </w:style>
  <w:style w:type="table" w:styleId="ae">
    <w:name w:val="Table Grid"/>
    <w:basedOn w:val="a1"/>
    <w:uiPriority w:val="59"/>
    <w:rsid w:val="00EE3D21"/>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rsid w:val="00EE3D21"/>
    <w:rPr>
      <w:rFonts w:ascii="Arial" w:hAnsi="Arial" w:cs="Arial"/>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2255">
      <w:bodyDiv w:val="1"/>
      <w:marLeft w:val="0"/>
      <w:marRight w:val="0"/>
      <w:marTop w:val="0"/>
      <w:marBottom w:val="0"/>
      <w:divBdr>
        <w:top w:val="none" w:sz="0" w:space="0" w:color="auto"/>
        <w:left w:val="none" w:sz="0" w:space="0" w:color="auto"/>
        <w:bottom w:val="none" w:sz="0" w:space="0" w:color="auto"/>
        <w:right w:val="none" w:sz="0" w:space="0" w:color="auto"/>
      </w:divBdr>
    </w:div>
    <w:div w:id="1875389868">
      <w:bodyDiv w:val="1"/>
      <w:marLeft w:val="0"/>
      <w:marRight w:val="0"/>
      <w:marTop w:val="0"/>
      <w:marBottom w:val="0"/>
      <w:divBdr>
        <w:top w:val="none" w:sz="0" w:space="0" w:color="auto"/>
        <w:left w:val="none" w:sz="0" w:space="0" w:color="auto"/>
        <w:bottom w:val="none" w:sz="0" w:space="0" w:color="auto"/>
        <w:right w:val="none" w:sz="0" w:space="0" w:color="auto"/>
      </w:divBdr>
      <w:divsChild>
        <w:div w:id="28936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E63F-6FB1-47DA-A501-09C00DF4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34271</Words>
  <Characters>195349</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Архитектор</cp:lastModifiedBy>
  <cp:revision>2</cp:revision>
  <cp:lastPrinted>2023-06-30T09:50:00Z</cp:lastPrinted>
  <dcterms:created xsi:type="dcterms:W3CDTF">2023-07-06T03:56:00Z</dcterms:created>
  <dcterms:modified xsi:type="dcterms:W3CDTF">2023-07-06T03:56:00Z</dcterms:modified>
</cp:coreProperties>
</file>