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Ind w:w="-1026" w:type="dxa"/>
        <w:tblLook w:val="04A0" w:firstRow="1" w:lastRow="0" w:firstColumn="1" w:lastColumn="0" w:noHBand="0" w:noVBand="1"/>
      </w:tblPr>
      <w:tblGrid>
        <w:gridCol w:w="1240"/>
        <w:gridCol w:w="5139"/>
        <w:gridCol w:w="1320"/>
        <w:gridCol w:w="2240"/>
        <w:gridCol w:w="6"/>
      </w:tblGrid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0DC4" w:rsidRPr="00550DC4" w:rsidTr="00054EAE">
        <w:trPr>
          <w:trHeight w:val="804"/>
        </w:trPr>
        <w:tc>
          <w:tcPr>
            <w:tcW w:w="9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DC4" w:rsidRPr="00550DC4" w:rsidRDefault="00550DC4" w:rsidP="00C14CB2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  <w:t>Паспорт                                                             муниципального образования Курганской  области                 на  1 января  20</w:t>
            </w:r>
            <w:r w:rsidR="00C14CB2"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  <w:t>20</w:t>
            </w:r>
            <w:r w:rsidRPr="00550DC4">
              <w:rPr>
                <w:rFonts w:ascii="Tahoma" w:eastAsia="Times New Roman" w:hAnsi="Tahoma" w:cs="Tahoma"/>
                <w:color w:val="000080"/>
                <w:sz w:val="28"/>
                <w:szCs w:val="28"/>
                <w:lang w:eastAsia="ru-RU"/>
              </w:rPr>
              <w:t>года</w:t>
            </w:r>
          </w:p>
        </w:tc>
      </w:tr>
      <w:tr w:rsidR="00550DC4" w:rsidRPr="00550DC4" w:rsidTr="00054EAE">
        <w:trPr>
          <w:trHeight w:val="600"/>
        </w:trPr>
        <w:tc>
          <w:tcPr>
            <w:tcW w:w="99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DC4" w:rsidRPr="00550DC4" w:rsidRDefault="00550DC4" w:rsidP="003770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50DC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>Территория: Ку</w:t>
            </w:r>
            <w:r w:rsidR="0037702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 xml:space="preserve">рганская область, </w:t>
            </w:r>
            <w:proofErr w:type="spellStart"/>
            <w:r w:rsidR="0037702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>Куртамышский</w:t>
            </w:r>
            <w:proofErr w:type="spellEnd"/>
            <w:r w:rsidR="0037702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 xml:space="preserve"> район</w:t>
            </w:r>
            <w:r w:rsidRPr="00550DC4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br/>
              <w:t xml:space="preserve">Источник данных: </w:t>
            </w:r>
            <w:r w:rsidR="0037702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37702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>Костылевского</w:t>
            </w:r>
            <w:proofErr w:type="spellEnd"/>
            <w:r w:rsidR="0037702B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ru-RU"/>
              </w:rPr>
              <w:t xml:space="preserve"> сельсовета</w:t>
            </w:r>
            <w:bookmarkStart w:id="0" w:name="_GoBack"/>
            <w:bookmarkEnd w:id="0"/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1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Единицы измерения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Отчет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51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889CCF"/>
            <w:vAlign w:val="center"/>
            <w:hideMark/>
          </w:tcPr>
          <w:p w:rsidR="00550DC4" w:rsidRPr="00550DC4" w:rsidRDefault="00550DC4" w:rsidP="00054E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01.01.20</w:t>
            </w:r>
            <w:r w:rsidR="00054EA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20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населенных пунктов,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4,00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дворов в сельской местности,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C0CB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377,00</w:t>
            </w:r>
          </w:p>
        </w:tc>
      </w:tr>
      <w:tr w:rsidR="00550DC4" w:rsidRPr="00550DC4" w:rsidTr="00054EAE">
        <w:trPr>
          <w:gridAfter w:val="1"/>
          <w:wAfter w:w="6" w:type="dxa"/>
          <w:trHeight w:val="76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Площадь территории муниципального образования Курганской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0DC4" w:rsidRPr="00550DC4" w:rsidRDefault="00550DC4" w:rsidP="00550D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550DC4">
              <w:rPr>
                <w:rFonts w:ascii="Arial" w:eastAsia="Times New Roman" w:hAnsi="Arial" w:cs="Arial"/>
                <w:lang w:eastAsia="ru-RU"/>
              </w:rPr>
              <w:t>23663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0DC4" w:rsidRPr="00550DC4" w:rsidRDefault="00441842" w:rsidP="00550DC4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12962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Из них зарегистрировано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6 652,89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2 114,00</w:t>
            </w:r>
          </w:p>
        </w:tc>
      </w:tr>
      <w:tr w:rsidR="00550DC4" w:rsidRPr="00550DC4" w:rsidTr="00054EAE">
        <w:trPr>
          <w:gridAfter w:val="1"/>
          <w:wAfter w:w="6" w:type="dxa"/>
          <w:trHeight w:val="996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25,00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Земли лесного фонда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8 562,00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Земли водного фонда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Земли запаса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Население муниципального образования Курганской области</w:t>
            </w:r>
          </w:p>
        </w:tc>
      </w:tr>
      <w:tr w:rsidR="00550DC4" w:rsidRPr="00550DC4" w:rsidTr="00054EAE">
        <w:trPr>
          <w:gridAfter w:val="1"/>
          <w:wAfter w:w="6" w:type="dxa"/>
          <w:trHeight w:val="76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постоянного населения (на начало года),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hideMark/>
          </w:tcPr>
          <w:p w:rsidR="00550DC4" w:rsidRPr="00550DC4" w:rsidRDefault="00C14CB2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862</w:t>
            </w:r>
            <w:r w:rsidR="00550DC4"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Городское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4.1.2.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Сельское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C14CB2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862</w:t>
            </w:r>
            <w:r w:rsidR="00550DC4"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детей,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0868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r w:rsidR="0008682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4.2.1.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возрасте до 1 года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3159A2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  <w:r w:rsidR="00550DC4"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4.2.2.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возрасте 1 - 6 лет включительно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770DFC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  <w:r w:rsidR="00550DC4"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4.2.3.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возрасте 3-6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BF59F1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  <w:r w:rsidR="00550DC4"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gridAfter w:val="1"/>
          <w:wAfter w:w="6" w:type="dxa"/>
          <w:trHeight w:val="76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Трудоспособное население в трудоспособном возрасте (с 16 до 55(60) лет)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086829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480</w:t>
            </w:r>
            <w:r w:rsidR="00550DC4"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gridAfter w:val="1"/>
          <w:wAfter w:w="6" w:type="dxa"/>
          <w:trHeight w:val="52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Население старше трудоспособного возраста (с 55 (60) лет и старше)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8F42C7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284</w:t>
            </w:r>
            <w:r w:rsidR="00550DC4"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Распределение трудовых ресурсов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трудовых ресурсов (на начало года), в том числе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559,00</w:t>
            </w:r>
          </w:p>
        </w:tc>
      </w:tr>
      <w:tr w:rsidR="00550DC4" w:rsidRPr="00550DC4" w:rsidTr="00054EAE">
        <w:trPr>
          <w:gridAfter w:val="1"/>
          <w:wAfter w:w="6" w:type="dxa"/>
          <w:trHeight w:val="376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5.1.1.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занятых в экономике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235,00</w:t>
            </w:r>
          </w:p>
        </w:tc>
      </w:tr>
      <w:tr w:rsidR="00550DC4" w:rsidRPr="00550DC4" w:rsidTr="00054EAE">
        <w:trPr>
          <w:gridAfter w:val="1"/>
          <w:wAfter w:w="6" w:type="dxa"/>
          <w:trHeight w:val="97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5.1.2.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учащихся в трудоспособном возрасте, обучающихся с отрывом от производства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550DC4" w:rsidRPr="00550DC4" w:rsidTr="00054EAE">
        <w:trPr>
          <w:gridAfter w:val="1"/>
          <w:wAfter w:w="6" w:type="dxa"/>
          <w:trHeight w:val="97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5.1.3.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трудоспособного населения в трудоспособном возрасте, незанятого в экономике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F155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  <w:r w:rsidR="00F155B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</w:t>
            </w: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Среднегодовая общая численность безработных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7D134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  <w:r w:rsidR="007D134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</w:t>
            </w: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gridAfter w:val="1"/>
          <w:wAfter w:w="6" w:type="dxa"/>
          <w:trHeight w:val="76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зарегистрированных безработных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CB40A1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  <w:r w:rsidR="00550DC4"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Образование</w:t>
            </w:r>
          </w:p>
        </w:tc>
      </w:tr>
      <w:tr w:rsidR="00550DC4" w:rsidRPr="00550DC4" w:rsidTr="00054EAE">
        <w:trPr>
          <w:gridAfter w:val="1"/>
          <w:wAfter w:w="6" w:type="dxa"/>
          <w:trHeight w:val="906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6.1.1.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Детских садов и филиалов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6.1.2.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Начальных школ – детских садов и филиалов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97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6.1.3.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Общеобразовательных организаций, имеющих в своей структуре дошкольные группы полного дня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</w:tr>
      <w:tr w:rsidR="00550DC4" w:rsidRPr="00550DC4" w:rsidTr="00054EAE">
        <w:trPr>
          <w:gridAfter w:val="1"/>
          <w:wAfter w:w="6" w:type="dxa"/>
          <w:trHeight w:val="804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детей, посещающих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17,00</w:t>
            </w:r>
          </w:p>
        </w:tc>
      </w:tr>
      <w:tr w:rsidR="00550DC4" w:rsidRPr="00550DC4" w:rsidTr="00054EAE">
        <w:trPr>
          <w:gridAfter w:val="1"/>
          <w:wAfter w:w="6" w:type="dxa"/>
          <w:trHeight w:val="789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педагогических работников организаций,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617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Число групп кратковременного пребывания детей и дошкольных культурно-образовательных центров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824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6.5.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детей, посещающих группы кратковременного пребывания детей и дошкольные культурно-образовательные центры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441842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8,00</w:t>
            </w:r>
          </w:p>
        </w:tc>
      </w:tr>
      <w:tr w:rsidR="00550DC4" w:rsidRPr="00550DC4" w:rsidTr="00054EAE">
        <w:trPr>
          <w:gridAfter w:val="1"/>
          <w:wAfter w:w="6" w:type="dxa"/>
          <w:trHeight w:val="76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6.6.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общеобразовательных организаций и филиалов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hideMark/>
          </w:tcPr>
          <w:p w:rsidR="00550DC4" w:rsidRPr="00550DC4" w:rsidRDefault="003B0C4B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r w:rsidR="00550DC4"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6.6.1.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Начальных школ и филиалов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6.6.2.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Основных школ и филиалов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6.6.3.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Средних (полных) школ и филиалов, школ-интернатов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694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6.6.4.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Общеобразовательных организаций для детей с ограниченными возможностями здоровья, с </w:t>
            </w: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девиантным</w:t>
            </w:r>
            <w:proofErr w:type="spellEnd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поведением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76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6.7.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обучающихся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3B0C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  <w:r w:rsidR="003B0C4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gridAfter w:val="1"/>
          <w:wAfter w:w="6" w:type="dxa"/>
          <w:trHeight w:val="47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6.8.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педагогических работников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11.0</w:t>
            </w:r>
          </w:p>
        </w:tc>
      </w:tr>
      <w:tr w:rsidR="00550DC4" w:rsidRPr="00550DC4" w:rsidTr="00054EAE">
        <w:trPr>
          <w:gridAfter w:val="1"/>
          <w:wAfter w:w="6" w:type="dxa"/>
          <w:trHeight w:val="76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6.9.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образовательных организаций дополнительного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76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6.10.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обучающихся образовательных организаций дополнительного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97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6.11.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педагогических работников образовательных организаций дополнительного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6.12.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профессиональных 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76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6.13.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студентов профессиональных 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76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6.14.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педагогических работников профессиональных 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6.15.</w:t>
            </w:r>
          </w:p>
        </w:tc>
        <w:tc>
          <w:tcPr>
            <w:tcW w:w="51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образовательных организаций высшего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244"/>
        </w:trPr>
        <w:tc>
          <w:tcPr>
            <w:tcW w:w="12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51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97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6.17.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педагогических работников образовательных организаций высшего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6.18.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детских домов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6.19.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воспитанников детских домов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6.20.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педагогических работников детских домов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Здравоохранение</w:t>
            </w:r>
          </w:p>
        </w:tc>
      </w:tr>
      <w:tr w:rsidR="00550DC4" w:rsidRPr="00550DC4" w:rsidTr="00054EAE">
        <w:trPr>
          <w:gridAfter w:val="1"/>
          <w:wAfter w:w="6" w:type="dxa"/>
          <w:trHeight w:val="782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учреждений здравоохранения, находящихся на территории муниципального образования Курганской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7.1.1.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Больниц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7.1.2.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Поликлиник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591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7.1.3.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Фельдшерско-акушерских пунктов, врачебных амбулаторий, участковых больниц,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4,00</w:t>
            </w:r>
          </w:p>
        </w:tc>
      </w:tr>
      <w:tr w:rsidR="00550DC4" w:rsidRPr="00550DC4" w:rsidTr="00054EAE">
        <w:trPr>
          <w:gridAfter w:val="1"/>
          <w:wAfter w:w="6" w:type="dxa"/>
          <w:trHeight w:val="76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7.1.4.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Фармацевтических учреждений (аптек, аптечных пунктов, аптечных складов)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7.1.5.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Домов ребенка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врачей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среднего медицинского персонала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2,00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Культура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51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Число учреждений культуры и искусства, находящихся на территории муниципального образования Курганской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283"/>
        </w:trPr>
        <w:tc>
          <w:tcPr>
            <w:tcW w:w="12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51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посадочное место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8.1.1.</w:t>
            </w:r>
          </w:p>
        </w:tc>
        <w:tc>
          <w:tcPr>
            <w:tcW w:w="51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Клубов, домов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4,00</w:t>
            </w:r>
          </w:p>
        </w:tc>
      </w:tr>
      <w:tr w:rsidR="00550DC4" w:rsidRPr="00550DC4" w:rsidTr="00054EAE">
        <w:trPr>
          <w:gridAfter w:val="1"/>
          <w:wAfter w:w="6" w:type="dxa"/>
          <w:trHeight w:val="196"/>
        </w:trPr>
        <w:tc>
          <w:tcPr>
            <w:tcW w:w="12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51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посадочное место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115,00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8.1.2.</w:t>
            </w:r>
          </w:p>
        </w:tc>
        <w:tc>
          <w:tcPr>
            <w:tcW w:w="51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Библиотек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3,00</w:t>
            </w:r>
          </w:p>
        </w:tc>
      </w:tr>
      <w:tr w:rsidR="00550DC4" w:rsidRPr="00550DC4" w:rsidTr="00054EAE">
        <w:trPr>
          <w:gridAfter w:val="1"/>
          <w:wAfter w:w="6" w:type="dxa"/>
          <w:trHeight w:val="263"/>
        </w:trPr>
        <w:tc>
          <w:tcPr>
            <w:tcW w:w="12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51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посадочное место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8.1.3.</w:t>
            </w:r>
          </w:p>
        </w:tc>
        <w:tc>
          <w:tcPr>
            <w:tcW w:w="51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Прочих учреждений культуры и искусства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51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посадочное место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Обеспеченность спортивными сооружениями</w:t>
            </w:r>
          </w:p>
        </w:tc>
      </w:tr>
      <w:tr w:rsidR="00550DC4" w:rsidRPr="00550DC4" w:rsidTr="00054EAE">
        <w:trPr>
          <w:gridAfter w:val="1"/>
          <w:wAfter w:w="6" w:type="dxa"/>
          <w:trHeight w:val="378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9.1.1.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Спортивными залами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кв.м</w:t>
            </w:r>
            <w:proofErr w:type="spellEnd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на 10000 населения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76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9.1.2.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Плоскостными спортивными сооружениями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кв.м</w:t>
            </w:r>
            <w:proofErr w:type="spellEnd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на 10000 населения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7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9.1.3.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Плавательными бассейнами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кв.м</w:t>
            </w:r>
            <w:proofErr w:type="spellEnd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зеркала воды на </w:t>
            </w: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10000 населения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967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9.2.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Социальное обслуживание</w:t>
            </w:r>
          </w:p>
        </w:tc>
      </w:tr>
      <w:tr w:rsidR="00550DC4" w:rsidRPr="00550DC4" w:rsidTr="00054EAE">
        <w:trPr>
          <w:gridAfter w:val="1"/>
          <w:wAfter w:w="6" w:type="dxa"/>
          <w:trHeight w:val="504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Число семей, проживающих на территории муниципального образования,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377,00</w:t>
            </w:r>
          </w:p>
        </w:tc>
      </w:tr>
      <w:tr w:rsidR="00550DC4" w:rsidRPr="00550DC4" w:rsidTr="00054EAE">
        <w:trPr>
          <w:gridAfter w:val="1"/>
          <w:wAfter w:w="6" w:type="dxa"/>
          <w:trHeight w:val="412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10.1.1.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том числе семей с несовершеннолетними детьми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230989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43</w:t>
            </w:r>
            <w:r w:rsidR="00550DC4"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gridAfter w:val="1"/>
          <w:wAfter w:w="6" w:type="dxa"/>
          <w:trHeight w:val="76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10.1.2.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Семей с детьми, находящихся в трудной жизненной ситуации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230989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</w:tr>
      <w:tr w:rsidR="00550DC4" w:rsidRPr="00550DC4" w:rsidTr="00054EAE">
        <w:trPr>
          <w:gridAfter w:val="1"/>
          <w:wAfter w:w="6" w:type="dxa"/>
          <w:trHeight w:val="344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10.1.3.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Семей, находящихся в социально опасном положении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10.1.4.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Семей с детьми инвалидами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10.1.5.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Многодетных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996B9D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r w:rsidR="004B77E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="00550DC4"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10.1.6.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Неполных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8,00</w:t>
            </w:r>
          </w:p>
        </w:tc>
      </w:tr>
      <w:tr w:rsidR="00550DC4" w:rsidRPr="00550DC4" w:rsidTr="00054EAE">
        <w:trPr>
          <w:gridAfter w:val="1"/>
          <w:wAfter w:w="6" w:type="dxa"/>
          <w:trHeight w:val="76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10.2.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Число семей, получающих субсидии на оплату жилья и коммунальных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631475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  <w:r w:rsidR="00550DC4"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gridAfter w:val="1"/>
          <w:wAfter w:w="6" w:type="dxa"/>
          <w:trHeight w:val="614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10.3.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отдельных категорий граждан, имеющих право на меры социальной поддержки в соответствии с федеральным и региональным законодательством,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A074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  <w:r w:rsidR="00A074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4,00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10.4.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пенсионеров,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A0749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  <w:r w:rsidR="00A0749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84</w:t>
            </w: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10.4.1.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том числе одиноко проживающих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8B4E81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</w:t>
            </w:r>
            <w:r w:rsidR="00550DC4"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10.5.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инвалидов,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8B4E81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99</w:t>
            </w:r>
            <w:r w:rsidR="00550DC4"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10.5.1.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том числе работающих инвалидов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4,00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10.5.2.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детей-инвалидов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</w:tr>
      <w:tr w:rsidR="00550DC4" w:rsidRPr="00550DC4" w:rsidTr="00054EAE">
        <w:trPr>
          <w:gridAfter w:val="1"/>
          <w:wAfter w:w="6" w:type="dxa"/>
          <w:trHeight w:val="451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10.6.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приоритетных объектов в приоритетных сферах жизнедеятельности инвалидов,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10.6.1.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том числе доступных для инвалидов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1004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10.7.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граждан, имеющих трех и более детей, состоящих на учете на получение земельных участков в соответствии с законом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1109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10.8.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граждан, имеющих трех и более детей, получивших земельные участки в соответствии с законом Курганской области от 6 октября 2011 года № 61 «О бесплатном предоставлении земельных участков для индивидуального жилищного строительства на территории Курганской области»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Торговля и бытовые услуги</w:t>
            </w:r>
          </w:p>
        </w:tc>
      </w:tr>
      <w:tr w:rsidR="00550DC4" w:rsidRPr="00550DC4" w:rsidTr="00054EAE">
        <w:trPr>
          <w:gridAfter w:val="1"/>
          <w:wAfter w:w="6" w:type="dxa"/>
          <w:trHeight w:val="451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хозяйствующих субъектов, занимающихся бытовым обслуживанием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51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объектов бытового обслуживания (согласно приложению 1 к паспорту муниципального образования Курганской области)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64"/>
        </w:trPr>
        <w:tc>
          <w:tcPr>
            <w:tcW w:w="12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51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 работающий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76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хозяйствующих субъектов, занимающихся розничной торговлей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11.2.1.</w:t>
            </w:r>
          </w:p>
        </w:tc>
        <w:tc>
          <w:tcPr>
            <w:tcW w:w="51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Количество предприятий розничной торговли </w:t>
            </w: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(согласно приложению 2 к паспорту муниципального образования Курганской области)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6,00</w:t>
            </w:r>
          </w:p>
        </w:tc>
      </w:tr>
      <w:tr w:rsidR="00550DC4" w:rsidRPr="00550DC4" w:rsidTr="00054EAE">
        <w:trPr>
          <w:gridAfter w:val="1"/>
          <w:wAfter w:w="6" w:type="dxa"/>
          <w:trHeight w:val="765"/>
        </w:trPr>
        <w:tc>
          <w:tcPr>
            <w:tcW w:w="12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51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кв. м торговой площади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752,00</w:t>
            </w:r>
          </w:p>
        </w:tc>
      </w:tr>
      <w:tr w:rsidR="00550DC4" w:rsidRPr="00550DC4" w:rsidTr="00054EAE">
        <w:trPr>
          <w:gridAfter w:val="1"/>
          <w:wAfter w:w="6" w:type="dxa"/>
          <w:trHeight w:val="220"/>
        </w:trPr>
        <w:tc>
          <w:tcPr>
            <w:tcW w:w="12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51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 работающий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51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розничных рынков (согласно приложению 3 к паспорту муниципального образования Курганской области)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429"/>
        </w:trPr>
        <w:tc>
          <w:tcPr>
            <w:tcW w:w="12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51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торговое место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11.4.</w:t>
            </w:r>
          </w:p>
        </w:tc>
        <w:tc>
          <w:tcPr>
            <w:tcW w:w="51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ярмарок (согласно приложению 3 к паспорту муниципального образования Курганской области)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645"/>
        </w:trPr>
        <w:tc>
          <w:tcPr>
            <w:tcW w:w="12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51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торговое место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266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11.5.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хозяйствующих субъектов, занимающихся организацией общественного питания,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11.5.1.</w:t>
            </w:r>
          </w:p>
        </w:tc>
        <w:tc>
          <w:tcPr>
            <w:tcW w:w="51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объектов общественного питания (согласно приложению 4 к паспорту муниципального образования Курганской области)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177"/>
        </w:trPr>
        <w:tc>
          <w:tcPr>
            <w:tcW w:w="12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51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посадочное место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</w:tr>
      <w:tr w:rsidR="00550DC4" w:rsidRPr="00550DC4" w:rsidTr="00054EAE">
        <w:trPr>
          <w:gridAfter w:val="1"/>
          <w:wAfter w:w="6" w:type="dxa"/>
          <w:trHeight w:val="246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Общая площадь всего жилищного фонда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917,00</w:t>
            </w:r>
          </w:p>
        </w:tc>
      </w:tr>
      <w:tr w:rsidR="00550DC4" w:rsidRPr="00550DC4" w:rsidTr="00054EAE">
        <w:trPr>
          <w:gridAfter w:val="1"/>
          <w:wAfter w:w="6" w:type="dxa"/>
          <w:trHeight w:val="76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Обеспеченность общей площадью жилого помещения на одного жителя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кв.м</w:t>
            </w:r>
            <w:proofErr w:type="spellEnd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/чел.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20,30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котельных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12.3.1.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том числе по видам используемого топлива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12.3.1.1.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12.3.1.2.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Уголь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996B9D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12.3.1.3.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Другой вид топлива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12.3.2.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Тепловая мощность котельных, работающих на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12.3.2.1.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Газе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Гкал./ч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12.3.2.2.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Угле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Гкал./ч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12.3.2.3.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Других видах топлива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Гкал./ч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12.3.3.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Протяженность теплотрасс в двухтрубном исчислении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 метров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12.4.</w:t>
            </w:r>
          </w:p>
        </w:tc>
        <w:tc>
          <w:tcPr>
            <w:tcW w:w="51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Количество муниципальных электросетей (указать протяженность) и </w:t>
            </w: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электрообъектов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90"/>
        </w:trPr>
        <w:tc>
          <w:tcPr>
            <w:tcW w:w="12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51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12.5.</w:t>
            </w:r>
          </w:p>
        </w:tc>
        <w:tc>
          <w:tcPr>
            <w:tcW w:w="51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Количество бесхозяйных электросетей (указать протяженность) и </w:t>
            </w: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электрообъектов</w:t>
            </w:r>
            <w:proofErr w:type="spellEnd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, расположенных на территории муниципального образования Курганской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509"/>
        </w:trPr>
        <w:tc>
          <w:tcPr>
            <w:tcW w:w="12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51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12.6.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Потребность муниципальных котельных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12.6.1.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твердом топливе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12.6.1.1.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Уголь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12.6.1.2.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Дрова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12.6.2.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жидком топливе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12.6.3.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газообразном топливе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12.7.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Хозяйственно-питьевое водоснабжение</w:t>
            </w:r>
          </w:p>
        </w:tc>
      </w:tr>
      <w:tr w:rsidR="00550DC4" w:rsidRPr="00550DC4" w:rsidTr="00054EAE">
        <w:trPr>
          <w:gridAfter w:val="1"/>
          <w:wAfter w:w="6" w:type="dxa"/>
          <w:trHeight w:val="437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12.7.1.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Обеспеченность населения ресурсами из подземных водных источников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A445F5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862</w:t>
            </w:r>
            <w:r w:rsidR="00550DC4"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gridAfter w:val="1"/>
          <w:wAfter w:w="6" w:type="dxa"/>
          <w:trHeight w:val="41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12.7.1.1.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Одиночное протяжение уличной водопроводной сети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237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12.7.1.2.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скважин для добычи воды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071E38" w:rsidP="008B4E8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</w:t>
            </w:r>
            <w:r w:rsidR="00550DC4"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 частные</w:t>
            </w:r>
          </w:p>
        </w:tc>
      </w:tr>
      <w:tr w:rsidR="00550DC4" w:rsidRPr="00550DC4" w:rsidTr="00054EAE">
        <w:trPr>
          <w:gridAfter w:val="1"/>
          <w:wAfter w:w="6" w:type="dxa"/>
          <w:trHeight w:val="76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12.7.1.2.1.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том числе имеющих лицензии на пользование недрами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12.7.1.3.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общественных колодцев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551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12.7.2.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Обеспеченность населения ресурсами из открытых водных источников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4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12.7.2.1.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Одиночное протяжение уличной водопроводной сети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км.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76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12.8.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Потребность в питьевых водах для хозяйственно-питьевого водоснабжения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куб. м в сутки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12.9.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Уличная канализационная сеть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707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12.10.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Общая протяженность автомобильных дорог общего пользования регионального или межмуниципального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12.10.1.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том числе с твердым покрытием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76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12.11.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19,66</w:t>
            </w:r>
          </w:p>
        </w:tc>
      </w:tr>
      <w:tr w:rsidR="00550DC4" w:rsidRPr="00550DC4" w:rsidTr="00054EAE">
        <w:trPr>
          <w:gridAfter w:val="1"/>
          <w:wAfter w:w="6" w:type="dxa"/>
          <w:trHeight w:val="651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12.12.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телефонных аппаратов телефонной сети общего пользования или имеющих на нее выход,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12.12.1.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том числе домашних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275,00</w:t>
            </w:r>
          </w:p>
        </w:tc>
      </w:tr>
      <w:tr w:rsidR="00550DC4" w:rsidRPr="00550DC4" w:rsidTr="00054EAE">
        <w:trPr>
          <w:gridAfter w:val="1"/>
          <w:wAfter w:w="6" w:type="dxa"/>
          <w:trHeight w:val="329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12.13.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транспортных средств, являющихся собственностью физических лиц,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310,00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12.13.1.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Мотоциклов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12.13.2.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Легковых автомобилей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215,00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12.13.3.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Грузовых автомобилей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12.13.4.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Тракторов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65,00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Личные подсобные хозяйства (в пределах границ поселений)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280,00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13.1.1.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Площадь приусадебных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74,25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13.1.2.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Поголовье скота и птицы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13.1.2.1.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Крупного рогатого скота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голова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265E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  <w:r w:rsidR="00265E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36</w:t>
            </w: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13.1.2.1.1.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том числе коров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голова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480,00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13.1.2.2.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Свиней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голова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265E8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  <w:r w:rsidR="00265E8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</w:t>
            </w: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13.1.2.3.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Овец и коз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голова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265E87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386</w:t>
            </w:r>
            <w:r w:rsidR="00550DC4"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13.1.2.4.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Птицы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голова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A41556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1200</w:t>
            </w:r>
            <w:r w:rsidR="00550DC4"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,00</w:t>
            </w:r>
          </w:p>
        </w:tc>
      </w:tr>
      <w:tr w:rsidR="00550DC4" w:rsidRPr="00550DC4" w:rsidTr="00054EAE">
        <w:trPr>
          <w:gridAfter w:val="1"/>
          <w:wAfter w:w="6" w:type="dxa"/>
          <w:trHeight w:val="174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Крестьянские (фермерские)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6,00</w:t>
            </w:r>
          </w:p>
        </w:tc>
      </w:tr>
      <w:tr w:rsidR="00550DC4" w:rsidRPr="00550DC4" w:rsidTr="00054EAE">
        <w:trPr>
          <w:gridAfter w:val="1"/>
          <w:wAfter w:w="6" w:type="dxa"/>
          <w:trHeight w:val="37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13.2.1.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Площадь сельскохозяйственных угодий,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1 033,10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13.2.1.1.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Пашен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1 189,10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13.2.1.2.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Залежей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13.2.1.3.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Сенокосов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209,00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13.2.1.4.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Пастбищ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13.2.1.5.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Прочих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419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13.2.2.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280,00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13.2.2.1.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Пашен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280,00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13.2.2.2.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Залежей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13.2.2.3.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Сенокосов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209,00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13.2.2.4.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Пастбищ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13.2.2.5.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Прочих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13.2.3.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Поголовье скота и птицы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13.2.3.1.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Крупного рогатого скота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голова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313,00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13.2.3.1.1.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том числе коров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голова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122,00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13.2.3.2.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Свиней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голова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13.2.3.3.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Овец и коз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голова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13.2.3.4.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Птицы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голова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98,00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13.3.</w:t>
            </w:r>
          </w:p>
        </w:tc>
        <w:tc>
          <w:tcPr>
            <w:tcW w:w="51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Сельскохозяйственные организации (согласно приложению 5 к паспорту муниципального образования Курганской области)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275"/>
        </w:trPr>
        <w:tc>
          <w:tcPr>
            <w:tcW w:w="12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51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 работающий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267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13.3.1.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Площадь сельскохозяйственных угодий,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13.3.1.1.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Пашен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13.3.1.2.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Залежей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13.3.1.3.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Сенокосов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13.3.1.4.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Пастбищ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13.3.1.5.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Прочих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268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13.3.2.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13.3.2.1.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Пашен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13.3.2.2.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Залежей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13.3.2.3.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Сенокосов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13.3.2.4.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Пастбищ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13.3.2.5.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Прочих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13.3.3.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Поголовье скота и птицы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13.3.3.1.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Крупного рогатого скота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голова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13.3.3.1.1.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600" w:firstLine="10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том числе коров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голова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13.3.3.2.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Свиней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голова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13.3.3.3.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Овец и коз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голова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13.3.3.4.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500" w:firstLine="90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Птицы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голова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Общая характеристика предприятий и организаций, находящихся на территории муниципального образования Курганской области</w:t>
            </w:r>
          </w:p>
        </w:tc>
      </w:tr>
      <w:tr w:rsidR="00550DC4" w:rsidRPr="00550DC4" w:rsidTr="00054EAE">
        <w:trPr>
          <w:gridAfter w:val="1"/>
          <w:wAfter w:w="6" w:type="dxa"/>
          <w:trHeight w:val="1058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14.1.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Число предприятий и организаций, занимающихся промышленными видами деятельности (добыча полезных ископаемых, обрабатывающие производства, производство и распределение электроэнергии, воды и газа) на территории муниципального образования Курганской области,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1034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14.2.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Число крупных и средних предприятий и организаций, занимающихся промышленными видами деятельности на территории муниципального образования Курганской области (согласно приложению 6 к паспорту муниципального образования Курганской области)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5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14.3.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Число предприятий и организаций, оказывающих транспортные услуги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579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14.4.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Число предприятий и организаций, оказывающих услуги связи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50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14.5.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предприятий, состоящих на учете плательщиков платы за негативное воздействие на окружающую среду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88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14.6.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Число предприятий, осуществляющих деятельность по сбору, использованию, обезвреживанию и размещению отходов, за исключением лома и отходов черных и цветных металлов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Предпринимательская деятельность</w:t>
            </w:r>
          </w:p>
        </w:tc>
      </w:tr>
      <w:tr w:rsidR="00550DC4" w:rsidRPr="00550DC4" w:rsidTr="00054EAE">
        <w:trPr>
          <w:gridAfter w:val="1"/>
          <w:wAfter w:w="6" w:type="dxa"/>
          <w:trHeight w:val="359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15.1.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2,00</w:t>
            </w:r>
          </w:p>
        </w:tc>
      </w:tr>
      <w:tr w:rsidR="00550DC4" w:rsidRPr="00550DC4" w:rsidTr="00054EAE">
        <w:trPr>
          <w:gridAfter w:val="1"/>
          <w:wAfter w:w="6" w:type="dxa"/>
          <w:trHeight w:val="267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15.2.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средних предприятий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02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15.3.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работающих на средних предприятиях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15.4.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малых предприятий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258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15.4.1.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В том числе количество </w:t>
            </w: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микропредприятий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28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15.5.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работающих на малых предприятиях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429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15.5.1.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В том числе численность работающих на </w:t>
            </w: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микропредприятиях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1078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15.6.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Численность физических лиц, осуществляющих предпринимательскую деятельность без образования юридического лица (индивидуальные предприниматели и главы крестьянских (фермерских) хозяйств)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2,00</w:t>
            </w:r>
          </w:p>
        </w:tc>
      </w:tr>
      <w:tr w:rsidR="00550DC4" w:rsidRPr="00550DC4" w:rsidTr="00054EAE">
        <w:trPr>
          <w:gridAfter w:val="1"/>
          <w:wAfter w:w="6" w:type="dxa"/>
          <w:trHeight w:val="413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15.6.1.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том числе количество глав крестьянских (фермерских) хозяйств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</w:tr>
      <w:tr w:rsidR="00550DC4" w:rsidRPr="00550DC4" w:rsidTr="00054EAE">
        <w:trPr>
          <w:gridAfter w:val="1"/>
          <w:wAfter w:w="6" w:type="dxa"/>
          <w:trHeight w:val="623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15.7.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наемных рабочих у физических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91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15.7.1.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том числе численность работающих у глав крестьянских (фермерских) хозяйств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548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15.8.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Среднемесячная заработная плата работников, занятых в сфере предпринимательства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BA7A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r w:rsidR="00BA7AB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000,00</w:t>
            </w:r>
          </w:p>
        </w:tc>
      </w:tr>
      <w:tr w:rsidR="00550DC4" w:rsidRPr="00550DC4" w:rsidTr="00054EAE">
        <w:trPr>
          <w:gridAfter w:val="1"/>
          <w:wAfter w:w="6" w:type="dxa"/>
          <w:trHeight w:val="473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15.9.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Доля занятых в сфере предпринимательства в общей численности занятых в экономике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Недвижимость</w:t>
            </w:r>
          </w:p>
        </w:tc>
      </w:tr>
      <w:tr w:rsidR="00550DC4" w:rsidRPr="00550DC4" w:rsidTr="00054EAE">
        <w:trPr>
          <w:gridAfter w:val="1"/>
          <w:wAfter w:w="6" w:type="dxa"/>
          <w:trHeight w:val="577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16.1.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объектов недвижимого имущества физических лиц, зарегистрированных на праве собственности в Управлении Федеральной регистрационной службы по Курганской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817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16.2.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Инвентаризационная стоимость объектов недвижимого имущества физических лиц, зарегистрированных на праве собственности в Управлении Федеральной регистрационной службы по Курганской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61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16.3.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Кадастровая стоимость земель сельскохозяйственного назначения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727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16.4.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Кадастровая стоимость земель населенных пунктов, находящихся на территории муниципального образования Курганской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1134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16.5.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Кадастровая стоимость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Ресурсный потенциал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Площадь земель лесного фонда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 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29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17.1.1.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том числе переданных в аренду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 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Площадь охотничьих угодий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 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266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17.2.1.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том числе переданных в долгосрочное пользование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 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267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рыбопромысловых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02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17.3.1.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том числе переданных в пользование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17.4.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Балансовые запасы полезных ископаемых по их видам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17.4.1.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Уран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17.4.2.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Бентонитовые</w:t>
            </w:r>
            <w:proofErr w:type="spellEnd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глины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тыс.т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17.4.3.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Бокситы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тыс.т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17.4.4.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Формовочные материалы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тыс.т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17.4.5.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Стекольные пески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тыс.т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17.4.6.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Кремнистое сырье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тыс.куб.м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17.4.7.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Минеральные краски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тыс.т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17.4.8.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Цветные камни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17.4.9.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Лечебные грязи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тыс.куб.м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17.4.10.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Сульфат натрия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тыс.т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17.4.11.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Строительный песок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тыс.куб.м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17.4.12.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Песчано-гравийные породы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тыс.куб.м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17.4.13.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Кирпично-черепичное сырье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тыс.куб.м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lastRenderedPageBreak/>
              <w:t>17.4.14.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Керамзитное</w:t>
            </w:r>
            <w:proofErr w:type="spellEnd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сырье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тыс.куб.м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17.4.15.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Строительный камень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тыс.куб.м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17.4.16.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Торф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тыс.т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17.4.17.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Сапропель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тыс.т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283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17.4.18.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Подземные минеральные воды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куб.м</w:t>
            </w:r>
            <w:proofErr w:type="spellEnd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в сутки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17.4.19.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Питьевые подземные воды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куб.м</w:t>
            </w:r>
            <w:proofErr w:type="spellEnd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 xml:space="preserve"> в сутки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254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17.5.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месторождений,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262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17.5.1.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В том числе переданных в пользование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17.5.1.1.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Из них разрабатываются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73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17.6.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Количество бесхозяйных карьеров по добыче песка, глины, суглинков, торфа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Охрана окружающей среды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18.1.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Природоохранные объекты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18.1.1.</w:t>
            </w:r>
          </w:p>
        </w:tc>
        <w:tc>
          <w:tcPr>
            <w:tcW w:w="51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Очистные сооружения канализации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70"/>
        </w:trPr>
        <w:tc>
          <w:tcPr>
            <w:tcW w:w="12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51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тыс. куб. м в год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18.1.2.</w:t>
            </w:r>
          </w:p>
        </w:tc>
        <w:tc>
          <w:tcPr>
            <w:tcW w:w="51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Объекты размещения твердых бытовых отходов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70"/>
        </w:trPr>
        <w:tc>
          <w:tcPr>
            <w:tcW w:w="12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51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площадь в 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18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18.1.3.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Особо охраняемые природные территории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18.1.3.1.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Памятники природы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1,00</w:t>
            </w:r>
          </w:p>
        </w:tc>
      </w:tr>
      <w:tr w:rsidR="00550DC4" w:rsidRPr="00550DC4" w:rsidTr="00054EAE">
        <w:trPr>
          <w:gridAfter w:val="1"/>
          <w:wAfter w:w="6" w:type="dxa"/>
          <w:trHeight w:val="287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18.1.3.2.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Государственные природные заказники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29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18.1.3.3.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Лечебно-оздоровительные местности и курорты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Инвестиции</w:t>
            </w:r>
          </w:p>
        </w:tc>
      </w:tr>
      <w:tr w:rsidR="00550DC4" w:rsidRPr="00550DC4" w:rsidTr="00054EAE">
        <w:trPr>
          <w:gridAfter w:val="1"/>
          <w:wAfter w:w="6" w:type="dxa"/>
          <w:trHeight w:val="125"/>
        </w:trPr>
        <w:tc>
          <w:tcPr>
            <w:tcW w:w="124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19.1.</w:t>
            </w:r>
          </w:p>
        </w:tc>
        <w:tc>
          <w:tcPr>
            <w:tcW w:w="513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Инвестиционные площадки на территории муниципального образования Курганской области (согласно приложению 7 к паспорту муниципального образования Курганской области)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98"/>
        </w:trPr>
        <w:tc>
          <w:tcPr>
            <w:tcW w:w="124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513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proofErr w:type="spellStart"/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267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19.2.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Незавершенные объекты строительства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19.3.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Инвестиционные проекты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Собственность муниципального образования Курганской области</w:t>
            </w:r>
          </w:p>
        </w:tc>
      </w:tr>
      <w:tr w:rsidR="00550DC4" w:rsidRPr="00550DC4" w:rsidTr="00054EAE">
        <w:trPr>
          <w:gridAfter w:val="1"/>
          <w:wAfter w:w="6" w:type="dxa"/>
          <w:trHeight w:val="184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20.1.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Муниципальные унитарные предприятия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20.2.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Муниципальные учреждения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139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20.3.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Пакеты акций акционерных обществ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20.4.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Земельные участки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20.5.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Объекты недвижимости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27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20.6.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Наличие бесхозяйных объектов недвижимого имущества, используемых для электроснабжения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1-да/0-нет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20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20.6.1.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Трансформаторные подстанции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20.6.2.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Электрические линии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3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20.6.3.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Прочие объекты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trHeight w:val="245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870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Документы территориального планирования и градостроительного зонирования</w:t>
            </w:r>
          </w:p>
        </w:tc>
      </w:tr>
      <w:tr w:rsidR="00550DC4" w:rsidRPr="00550DC4" w:rsidTr="00054EAE">
        <w:trPr>
          <w:gridAfter w:val="1"/>
          <w:wAfter w:w="6" w:type="dxa"/>
          <w:trHeight w:val="267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21.1.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Схемы территориального планирования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417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21.2.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Генеральные планы поселений, городских округов Курганской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216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21.3.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Правила землепользования и застройки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540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Земельные участки, вовлеченные в хозяйственный оборот,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388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Земельные участки, предоставленные юридическим и физическим лицам для жилищного строительства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259"/>
        </w:trPr>
        <w:tc>
          <w:tcPr>
            <w:tcW w:w="12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Земельные участки, предоставленные юридическим и физическим лицам для строительства (кроме жилищного)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3F3F3"/>
            <w:vAlign w:val="center"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</w:pPr>
            <w:r w:rsidRPr="00550DC4">
              <w:rPr>
                <w:rFonts w:ascii="Tahoma" w:eastAsia="Times New Roman" w:hAnsi="Tahoma" w:cs="Tahoma"/>
                <w:color w:val="000080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50DC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gridAfter w:val="1"/>
          <w:wAfter w:w="6" w:type="dxa"/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0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0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0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0D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50DC4" w:rsidRPr="00550DC4" w:rsidTr="00054EAE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0DC4" w:rsidRPr="00550DC4" w:rsidRDefault="00550DC4" w:rsidP="00550D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50DC4" w:rsidRDefault="00550DC4"/>
    <w:sectPr w:rsidR="00550DC4" w:rsidSect="00054EA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12"/>
    <w:rsid w:val="00054EAE"/>
    <w:rsid w:val="00071E38"/>
    <w:rsid w:val="00086829"/>
    <w:rsid w:val="001F278E"/>
    <w:rsid w:val="002205FE"/>
    <w:rsid w:val="00230989"/>
    <w:rsid w:val="00265E87"/>
    <w:rsid w:val="00273F6E"/>
    <w:rsid w:val="003159A2"/>
    <w:rsid w:val="0037702B"/>
    <w:rsid w:val="003B0C4B"/>
    <w:rsid w:val="00441842"/>
    <w:rsid w:val="004B77E4"/>
    <w:rsid w:val="005052E4"/>
    <w:rsid w:val="00550DC4"/>
    <w:rsid w:val="00631475"/>
    <w:rsid w:val="006B0512"/>
    <w:rsid w:val="006F629A"/>
    <w:rsid w:val="00770DFC"/>
    <w:rsid w:val="007D134C"/>
    <w:rsid w:val="008B4E81"/>
    <w:rsid w:val="008C5895"/>
    <w:rsid w:val="008F42C7"/>
    <w:rsid w:val="00996B9D"/>
    <w:rsid w:val="00A0749B"/>
    <w:rsid w:val="00A41556"/>
    <w:rsid w:val="00A445F5"/>
    <w:rsid w:val="00BA7AB4"/>
    <w:rsid w:val="00BF59F1"/>
    <w:rsid w:val="00C14CB2"/>
    <w:rsid w:val="00CB40A1"/>
    <w:rsid w:val="00D71477"/>
    <w:rsid w:val="00EB72DC"/>
    <w:rsid w:val="00F155B3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717F"/>
  <w15:docId w15:val="{9F009B79-71B8-4A77-8780-D8EA7618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2824</Words>
  <Characters>16100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2020-05-26T04:27:00Z</cp:lastPrinted>
  <dcterms:created xsi:type="dcterms:W3CDTF">2019-05-31T08:11:00Z</dcterms:created>
  <dcterms:modified xsi:type="dcterms:W3CDTF">2020-10-16T11:24:00Z</dcterms:modified>
</cp:coreProperties>
</file>