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2D" w:rsidRPr="00B3042D" w:rsidRDefault="00B3042D" w:rsidP="00B3042D">
      <w:pPr>
        <w:jc w:val="center"/>
        <w:rPr>
          <w:rFonts w:ascii="Liberation Sans" w:hAnsi="Liberation Sans" w:cs="Liberation Sans"/>
          <w:sz w:val="26"/>
          <w:szCs w:val="26"/>
          <w:lang w:bidi="ar-SA"/>
        </w:rPr>
      </w:pPr>
      <w:r w:rsidRPr="00B3042D">
        <w:rPr>
          <w:noProof/>
          <w:sz w:val="20"/>
          <w:szCs w:val="20"/>
          <w:lang w:bidi="ar-SA"/>
        </w:rPr>
        <w:drawing>
          <wp:inline distT="0" distB="0" distL="0" distR="0">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B3042D" w:rsidRPr="00CC3A15" w:rsidRDefault="00B3042D" w:rsidP="00B3042D">
      <w:pPr>
        <w:jc w:val="center"/>
        <w:rPr>
          <w:rFonts w:ascii="Liberation Serif" w:hAnsi="Liberation Serif" w:cs="Liberation Serif"/>
          <w:b/>
          <w:lang w:bidi="ar-SA"/>
        </w:rPr>
      </w:pPr>
      <w:r w:rsidRPr="00CC3A15">
        <w:rPr>
          <w:rFonts w:ascii="Liberation Serif" w:hAnsi="Liberation Serif" w:cs="Liberation Serif"/>
          <w:b/>
          <w:lang w:bidi="ar-SA"/>
        </w:rPr>
        <w:t>ДУМА КУРТАМЫШСКОГО МУНИЦИПАЛЬНОГО ОКРУГА</w:t>
      </w:r>
    </w:p>
    <w:p w:rsidR="00B3042D" w:rsidRDefault="00B3042D" w:rsidP="00B3042D">
      <w:pPr>
        <w:jc w:val="center"/>
        <w:rPr>
          <w:rFonts w:ascii="Liberation Serif" w:hAnsi="Liberation Serif" w:cs="Liberation Serif"/>
          <w:b/>
          <w:lang w:bidi="ar-SA"/>
        </w:rPr>
      </w:pPr>
      <w:r w:rsidRPr="00CC3A15">
        <w:rPr>
          <w:rFonts w:ascii="Liberation Serif" w:hAnsi="Liberation Serif" w:cs="Liberation Serif"/>
          <w:b/>
          <w:lang w:bidi="ar-SA"/>
        </w:rPr>
        <w:t>КУРГАНСКОЙ ОБЛАСТИ</w:t>
      </w:r>
    </w:p>
    <w:p w:rsidR="00D63F16" w:rsidRPr="00CC3A15" w:rsidRDefault="00D63F16" w:rsidP="00B3042D">
      <w:pPr>
        <w:jc w:val="center"/>
        <w:rPr>
          <w:rFonts w:ascii="Liberation Serif" w:hAnsi="Liberation Serif" w:cs="Liberation Serif"/>
          <w:b/>
          <w:lang w:bidi="ar-SA"/>
        </w:rPr>
      </w:pPr>
    </w:p>
    <w:p w:rsidR="00B3042D" w:rsidRPr="00CC3A15" w:rsidRDefault="00B3042D" w:rsidP="00B3042D">
      <w:pPr>
        <w:jc w:val="center"/>
        <w:rPr>
          <w:rFonts w:ascii="Liberation Serif" w:hAnsi="Liberation Serif" w:cs="Liberation Serif"/>
          <w:sz w:val="26"/>
          <w:szCs w:val="26"/>
          <w:lang w:bidi="ar-SA"/>
        </w:rPr>
      </w:pPr>
    </w:p>
    <w:p w:rsidR="00B3042D" w:rsidRPr="00CC3A15" w:rsidRDefault="00B3042D" w:rsidP="00B3042D">
      <w:pPr>
        <w:jc w:val="center"/>
        <w:rPr>
          <w:rFonts w:ascii="Liberation Serif" w:hAnsi="Liberation Serif" w:cs="Liberation Serif"/>
          <w:b/>
          <w:sz w:val="44"/>
          <w:szCs w:val="44"/>
          <w:lang w:bidi="ar-SA"/>
        </w:rPr>
      </w:pPr>
      <w:r w:rsidRPr="00CC3A15">
        <w:rPr>
          <w:rFonts w:ascii="Liberation Serif" w:hAnsi="Liberation Serif" w:cs="Liberation Serif"/>
          <w:b/>
          <w:sz w:val="44"/>
          <w:szCs w:val="44"/>
          <w:lang w:bidi="ar-SA"/>
        </w:rPr>
        <w:t>РЕШЕНИЕ</w:t>
      </w:r>
    </w:p>
    <w:p w:rsidR="00B3042D" w:rsidRPr="00CC3A15" w:rsidRDefault="00B3042D" w:rsidP="00B3042D">
      <w:pPr>
        <w:jc w:val="center"/>
        <w:rPr>
          <w:rFonts w:ascii="Liberation Serif" w:hAnsi="Liberation Serif" w:cs="Liberation Serif"/>
          <w:b/>
          <w:lang w:bidi="ar-SA"/>
        </w:rPr>
      </w:pPr>
    </w:p>
    <w:p w:rsidR="00D63F16" w:rsidRDefault="00D63F16" w:rsidP="00B3042D">
      <w:pPr>
        <w:rPr>
          <w:rFonts w:ascii="Liberation Serif" w:hAnsi="Liberation Serif" w:cs="Liberation Serif"/>
          <w:lang w:bidi="ar-SA"/>
        </w:rPr>
      </w:pPr>
    </w:p>
    <w:p w:rsidR="00B3042D" w:rsidRPr="00C95795" w:rsidRDefault="00B3042D" w:rsidP="00B3042D">
      <w:pPr>
        <w:rPr>
          <w:rFonts w:ascii="Liberation Serif" w:hAnsi="Liberation Serif" w:cs="Liberation Serif"/>
          <w:sz w:val="26"/>
          <w:szCs w:val="26"/>
          <w:lang w:bidi="ar-SA"/>
        </w:rPr>
      </w:pPr>
      <w:r w:rsidRPr="00C95795">
        <w:rPr>
          <w:rFonts w:ascii="Liberation Serif" w:hAnsi="Liberation Serif" w:cs="Liberation Serif"/>
          <w:sz w:val="26"/>
          <w:szCs w:val="26"/>
          <w:lang w:bidi="ar-SA"/>
        </w:rPr>
        <w:t xml:space="preserve">от </w:t>
      </w:r>
      <w:r w:rsidR="00D63F16" w:rsidRPr="00C95795">
        <w:rPr>
          <w:rFonts w:ascii="Liberation Serif" w:hAnsi="Liberation Serif" w:cs="Liberation Serif"/>
          <w:sz w:val="26"/>
          <w:szCs w:val="26"/>
          <w:lang w:bidi="ar-SA"/>
        </w:rPr>
        <w:t>25 августа 2022 года</w:t>
      </w:r>
      <w:r w:rsidR="00CC4AA9" w:rsidRPr="00C95795">
        <w:rPr>
          <w:rFonts w:ascii="Liberation Serif" w:hAnsi="Liberation Serif" w:cs="Liberation Serif"/>
          <w:sz w:val="26"/>
          <w:szCs w:val="26"/>
          <w:lang w:bidi="ar-SA"/>
        </w:rPr>
        <w:t xml:space="preserve"> </w:t>
      </w:r>
      <w:r w:rsidRPr="00C95795">
        <w:rPr>
          <w:rFonts w:ascii="Liberation Serif" w:hAnsi="Liberation Serif" w:cs="Liberation Serif"/>
          <w:sz w:val="26"/>
          <w:szCs w:val="26"/>
          <w:lang w:bidi="ar-SA"/>
        </w:rPr>
        <w:t xml:space="preserve">№ </w:t>
      </w:r>
      <w:r w:rsidR="00D63F16" w:rsidRPr="00C95795">
        <w:rPr>
          <w:rFonts w:ascii="Liberation Serif" w:hAnsi="Liberation Serif" w:cs="Liberation Serif"/>
          <w:sz w:val="26"/>
          <w:szCs w:val="26"/>
          <w:lang w:bidi="ar-SA"/>
        </w:rPr>
        <w:t>120</w:t>
      </w:r>
    </w:p>
    <w:p w:rsidR="00B3042D" w:rsidRPr="00CC3A15" w:rsidRDefault="00B3042D" w:rsidP="00C95795">
      <w:pPr>
        <w:ind w:firstLine="709"/>
        <w:rPr>
          <w:rFonts w:ascii="Liberation Serif" w:hAnsi="Liberation Serif" w:cs="Liberation Serif"/>
          <w:sz w:val="20"/>
          <w:szCs w:val="20"/>
          <w:lang w:bidi="ar-SA"/>
        </w:rPr>
      </w:pPr>
      <w:r w:rsidRPr="00CC3A15">
        <w:rPr>
          <w:rFonts w:ascii="Liberation Serif" w:hAnsi="Liberation Serif" w:cs="Liberation Serif"/>
          <w:sz w:val="20"/>
          <w:szCs w:val="20"/>
          <w:lang w:bidi="ar-SA"/>
        </w:rPr>
        <w:t>г. Куртамыш</w:t>
      </w:r>
    </w:p>
    <w:p w:rsidR="00B3042D" w:rsidRPr="00300488" w:rsidRDefault="00B3042D" w:rsidP="00B3042D">
      <w:pPr>
        <w:rPr>
          <w:rFonts w:ascii="Liberation Serif" w:hAnsi="Liberation Serif" w:cs="Liberation Serif"/>
          <w:sz w:val="26"/>
          <w:szCs w:val="26"/>
          <w:lang w:bidi="ar-SA"/>
        </w:rPr>
      </w:pPr>
    </w:p>
    <w:p w:rsidR="000A3C3C" w:rsidRPr="00300488" w:rsidRDefault="000A3C3C" w:rsidP="00B3042D">
      <w:pPr>
        <w:rPr>
          <w:rFonts w:ascii="Liberation Serif" w:hAnsi="Liberation Serif" w:cs="Liberation Serif"/>
          <w:sz w:val="26"/>
          <w:szCs w:val="26"/>
          <w:lang w:bidi="ar-SA"/>
        </w:rPr>
      </w:pPr>
    </w:p>
    <w:p w:rsidR="00D603E9" w:rsidRPr="00300488" w:rsidRDefault="00D603E9" w:rsidP="00B3042D">
      <w:pPr>
        <w:rPr>
          <w:rFonts w:ascii="Liberation Serif" w:hAnsi="Liberation Serif" w:cs="Liberation Serif"/>
          <w:sz w:val="26"/>
          <w:szCs w:val="26"/>
          <w:lang w:bidi="ar-SA"/>
        </w:rPr>
      </w:pPr>
    </w:p>
    <w:p w:rsidR="00B3042D" w:rsidRPr="00300488" w:rsidRDefault="000E3026" w:rsidP="000E3026">
      <w:pPr>
        <w:tabs>
          <w:tab w:val="left" w:pos="1750"/>
        </w:tabs>
        <w:jc w:val="center"/>
        <w:rPr>
          <w:rFonts w:ascii="Liberation Serif" w:hAnsi="Liberation Serif" w:cs="Liberation Serif"/>
          <w:b/>
          <w:sz w:val="26"/>
          <w:szCs w:val="26"/>
          <w:lang w:bidi="ar-SA"/>
        </w:rPr>
      </w:pPr>
      <w:r w:rsidRPr="00300488">
        <w:rPr>
          <w:rFonts w:ascii="Liberation Serif" w:hAnsi="Liberation Serif" w:cs="Liberation Serif"/>
          <w:b/>
          <w:sz w:val="26"/>
          <w:szCs w:val="26"/>
          <w:lang w:bidi="ar-SA"/>
        </w:rPr>
        <w:t>Об утверждении Положения о порядке определения размера, условиях и сроках внесения арендной платы за земельные участки, находящиеся в муниципальной собственности Куртамышского муниципального округа Курганской области</w:t>
      </w:r>
    </w:p>
    <w:p w:rsidR="00B3042D" w:rsidRPr="00300488" w:rsidRDefault="00B3042D" w:rsidP="00B3042D">
      <w:pPr>
        <w:tabs>
          <w:tab w:val="left" w:pos="1750"/>
        </w:tabs>
        <w:rPr>
          <w:rFonts w:ascii="Liberation Serif" w:hAnsi="Liberation Serif"/>
          <w:sz w:val="26"/>
          <w:szCs w:val="26"/>
          <w:lang w:bidi="ar-SA"/>
        </w:rPr>
      </w:pPr>
    </w:p>
    <w:p w:rsidR="00B3042D" w:rsidRPr="00300488" w:rsidRDefault="00B3042D" w:rsidP="00B3042D">
      <w:pPr>
        <w:tabs>
          <w:tab w:val="left" w:pos="1750"/>
        </w:tabs>
        <w:rPr>
          <w:rFonts w:ascii="Liberation Serif" w:hAnsi="Liberation Serif"/>
          <w:sz w:val="26"/>
          <w:szCs w:val="26"/>
          <w:lang w:bidi="ar-SA"/>
        </w:rPr>
      </w:pPr>
    </w:p>
    <w:p w:rsidR="00243C53" w:rsidRPr="00300488" w:rsidRDefault="000E3026" w:rsidP="00393D7D">
      <w:pPr>
        <w:ind w:firstLine="709"/>
        <w:jc w:val="both"/>
        <w:rPr>
          <w:rFonts w:ascii="Liberation Serif" w:hAnsi="Liberation Serif"/>
          <w:sz w:val="26"/>
          <w:szCs w:val="26"/>
        </w:rPr>
      </w:pPr>
      <w:r w:rsidRPr="00300488">
        <w:rPr>
          <w:rFonts w:ascii="Liberation Serif" w:hAnsi="Liberation Serif"/>
          <w:sz w:val="26"/>
          <w:szCs w:val="26"/>
        </w:rPr>
        <w:t>В соответствии с Земельным кодексом Российской Федерации, Федеральными законами от 25</w:t>
      </w:r>
      <w:r w:rsidR="00D63F16">
        <w:rPr>
          <w:rFonts w:ascii="Liberation Serif" w:hAnsi="Liberation Serif"/>
          <w:sz w:val="26"/>
          <w:szCs w:val="26"/>
        </w:rPr>
        <w:t xml:space="preserve"> октября </w:t>
      </w:r>
      <w:r w:rsidRPr="00300488">
        <w:rPr>
          <w:rFonts w:ascii="Liberation Serif" w:hAnsi="Liberation Serif"/>
          <w:sz w:val="26"/>
          <w:szCs w:val="26"/>
        </w:rPr>
        <w:t>2001</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Pr="00300488">
        <w:rPr>
          <w:rFonts w:ascii="Liberation Serif" w:hAnsi="Liberation Serif"/>
          <w:sz w:val="26"/>
          <w:szCs w:val="26"/>
        </w:rPr>
        <w:t xml:space="preserve"> № 137-ФЗ «О введении в действие Земельного кодекса Российской Федерации», от </w:t>
      </w:r>
      <w:r w:rsidR="00D63F16">
        <w:rPr>
          <w:rFonts w:ascii="Liberation Serif" w:hAnsi="Liberation Serif"/>
          <w:sz w:val="26"/>
          <w:szCs w:val="26"/>
        </w:rPr>
        <w:t xml:space="preserve">6 октября </w:t>
      </w:r>
      <w:r w:rsidRPr="00300488">
        <w:rPr>
          <w:rFonts w:ascii="Liberation Serif" w:hAnsi="Liberation Serif"/>
          <w:sz w:val="26"/>
          <w:szCs w:val="26"/>
        </w:rPr>
        <w:t>2003</w:t>
      </w:r>
      <w:r w:rsidR="000A3C3C" w:rsidRPr="00300488">
        <w:rPr>
          <w:rFonts w:ascii="Liberation Serif" w:hAnsi="Liberation Serif"/>
          <w:sz w:val="26"/>
          <w:szCs w:val="26"/>
        </w:rPr>
        <w:t xml:space="preserve"> г</w:t>
      </w:r>
      <w:r w:rsidR="00D63F16">
        <w:rPr>
          <w:rFonts w:ascii="Liberation Serif" w:hAnsi="Liberation Serif"/>
          <w:sz w:val="26"/>
          <w:szCs w:val="26"/>
        </w:rPr>
        <w:t xml:space="preserve">ода           </w:t>
      </w:r>
      <w:r w:rsidRPr="00300488">
        <w:rPr>
          <w:rFonts w:ascii="Liberation Serif" w:hAnsi="Liberation Serif"/>
          <w:sz w:val="26"/>
          <w:szCs w:val="26"/>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16</w:t>
      </w:r>
      <w:r w:rsidR="00D63F16">
        <w:rPr>
          <w:rFonts w:ascii="Liberation Serif" w:hAnsi="Liberation Serif"/>
          <w:sz w:val="26"/>
          <w:szCs w:val="26"/>
        </w:rPr>
        <w:t xml:space="preserve"> июля </w:t>
      </w:r>
      <w:r w:rsidRPr="00300488">
        <w:rPr>
          <w:rFonts w:ascii="Liberation Serif" w:hAnsi="Liberation Serif"/>
          <w:sz w:val="26"/>
          <w:szCs w:val="26"/>
        </w:rPr>
        <w:t>2009</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Pr="00300488">
        <w:rPr>
          <w:rFonts w:ascii="Liberation Serif" w:hAnsi="Liberation Serif"/>
          <w:sz w:val="26"/>
          <w:szCs w:val="26"/>
        </w:rPr>
        <w:t xml:space="preserve"> № 582</w:t>
      </w:r>
      <w:r w:rsidR="00D63F16">
        <w:rPr>
          <w:rFonts w:ascii="Liberation Serif" w:hAnsi="Liberation Serif"/>
          <w:sz w:val="26"/>
          <w:szCs w:val="26"/>
        </w:rPr>
        <w:t xml:space="preserve"> </w:t>
      </w:r>
      <w:r w:rsidRPr="00300488">
        <w:rPr>
          <w:rFonts w:ascii="Liberation Serif" w:hAnsi="Liberation Serif"/>
          <w:sz w:val="26"/>
          <w:szCs w:val="26"/>
        </w:rPr>
        <w:t xml:space="preserve">«Об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решением </w:t>
      </w:r>
      <w:r w:rsidR="00393D7D" w:rsidRPr="00300488">
        <w:rPr>
          <w:rFonts w:ascii="Liberation Serif" w:hAnsi="Liberation Serif"/>
          <w:sz w:val="26"/>
          <w:szCs w:val="26"/>
        </w:rPr>
        <w:t>Думы Куртамышского муниципального округа Курганской области от 2</w:t>
      </w:r>
      <w:r w:rsidR="004B2BB0" w:rsidRPr="00300488">
        <w:rPr>
          <w:rFonts w:ascii="Liberation Serif" w:hAnsi="Liberation Serif"/>
          <w:sz w:val="26"/>
          <w:szCs w:val="26"/>
        </w:rPr>
        <w:t>3</w:t>
      </w:r>
      <w:r w:rsidR="00D63F16">
        <w:rPr>
          <w:rFonts w:ascii="Liberation Serif" w:hAnsi="Liberation Serif"/>
          <w:sz w:val="26"/>
          <w:szCs w:val="26"/>
        </w:rPr>
        <w:t xml:space="preserve"> июня </w:t>
      </w:r>
      <w:r w:rsidR="00393D7D" w:rsidRPr="00300488">
        <w:rPr>
          <w:rFonts w:ascii="Liberation Serif" w:hAnsi="Liberation Serif"/>
          <w:sz w:val="26"/>
          <w:szCs w:val="26"/>
        </w:rPr>
        <w:t>2022</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393D7D" w:rsidRPr="00300488">
        <w:rPr>
          <w:rFonts w:ascii="Liberation Serif" w:hAnsi="Liberation Serif"/>
          <w:sz w:val="26"/>
          <w:szCs w:val="26"/>
        </w:rPr>
        <w:t xml:space="preserve"> № </w:t>
      </w:r>
      <w:r w:rsidR="004B2BB0" w:rsidRPr="00300488">
        <w:rPr>
          <w:rFonts w:ascii="Liberation Serif" w:hAnsi="Liberation Serif"/>
          <w:sz w:val="26"/>
          <w:szCs w:val="26"/>
        </w:rPr>
        <w:t>107</w:t>
      </w:r>
      <w:r w:rsidR="00393D7D" w:rsidRPr="00300488">
        <w:rPr>
          <w:rFonts w:ascii="Liberation Serif" w:hAnsi="Liberation Serif"/>
          <w:sz w:val="26"/>
          <w:szCs w:val="26"/>
        </w:rPr>
        <w:t xml:space="preserve"> «Об утверждении Положения </w:t>
      </w:r>
      <w:r w:rsidR="004B2BB0" w:rsidRPr="00300488">
        <w:rPr>
          <w:rFonts w:ascii="Liberation Serif" w:hAnsi="Liberation Serif"/>
          <w:sz w:val="26"/>
          <w:szCs w:val="26"/>
        </w:rPr>
        <w:t>об управлении и распоряжении земельными участками</w:t>
      </w:r>
      <w:r w:rsidR="00393D7D" w:rsidRPr="00300488">
        <w:rPr>
          <w:rFonts w:ascii="Liberation Serif" w:hAnsi="Liberation Serif"/>
          <w:sz w:val="26"/>
          <w:szCs w:val="26"/>
        </w:rPr>
        <w:t>, находящимся в муниципальной собственности Куртамышского муниципального округа Курганской области</w:t>
      </w:r>
      <w:r w:rsidR="004B2BB0" w:rsidRPr="00300488">
        <w:rPr>
          <w:rFonts w:ascii="Liberation Serif" w:hAnsi="Liberation Serif"/>
          <w:sz w:val="26"/>
          <w:szCs w:val="26"/>
        </w:rPr>
        <w:t xml:space="preserve">, и предоставлении земельных участков, государственная собственность на которые не разграничена, расположенных на территории </w:t>
      </w:r>
      <w:r w:rsidR="008C5A3F" w:rsidRPr="00300488">
        <w:rPr>
          <w:rFonts w:ascii="Liberation Serif" w:hAnsi="Liberation Serif"/>
          <w:sz w:val="26"/>
          <w:szCs w:val="26"/>
        </w:rPr>
        <w:t>Куртамышского муниципального</w:t>
      </w:r>
      <w:r w:rsidR="000A3C3C" w:rsidRPr="00300488">
        <w:rPr>
          <w:rFonts w:ascii="Liberation Serif" w:hAnsi="Liberation Serif"/>
          <w:sz w:val="26"/>
          <w:szCs w:val="26"/>
        </w:rPr>
        <w:t xml:space="preserve"> </w:t>
      </w:r>
      <w:r w:rsidR="004B2BB0" w:rsidRPr="00300488">
        <w:rPr>
          <w:rFonts w:ascii="Liberation Serif" w:hAnsi="Liberation Serif"/>
          <w:sz w:val="26"/>
          <w:szCs w:val="26"/>
        </w:rPr>
        <w:t>округа</w:t>
      </w:r>
      <w:r w:rsidR="00393D7D" w:rsidRPr="00300488">
        <w:rPr>
          <w:rFonts w:ascii="Liberation Serif" w:hAnsi="Liberation Serif"/>
          <w:sz w:val="26"/>
          <w:szCs w:val="26"/>
        </w:rPr>
        <w:t>»</w:t>
      </w:r>
      <w:r w:rsidR="000A3C3C" w:rsidRPr="00300488">
        <w:rPr>
          <w:rFonts w:ascii="Liberation Serif" w:hAnsi="Liberation Serif"/>
          <w:sz w:val="26"/>
          <w:szCs w:val="26"/>
        </w:rPr>
        <w:t>,</w:t>
      </w:r>
      <w:r w:rsidR="00393D7D" w:rsidRPr="00300488">
        <w:rPr>
          <w:rFonts w:ascii="Liberation Serif" w:hAnsi="Liberation Serif"/>
          <w:sz w:val="26"/>
          <w:szCs w:val="26"/>
        </w:rPr>
        <w:t xml:space="preserve"> </w:t>
      </w:r>
      <w:r w:rsidR="000A3C3C" w:rsidRPr="00300488">
        <w:rPr>
          <w:rFonts w:ascii="Liberation Serif" w:hAnsi="Liberation Serif"/>
          <w:sz w:val="26"/>
          <w:szCs w:val="26"/>
        </w:rPr>
        <w:t xml:space="preserve">решением Думы Куртамышского муниципального округа Курганской области </w:t>
      </w:r>
      <w:r w:rsidR="00CE6CF9">
        <w:rPr>
          <w:rFonts w:ascii="Liberation Serif" w:hAnsi="Liberation Serif"/>
          <w:sz w:val="26"/>
          <w:szCs w:val="26"/>
        </w:rPr>
        <w:t xml:space="preserve"> </w:t>
      </w:r>
      <w:r w:rsidR="000A3C3C" w:rsidRPr="00300488">
        <w:rPr>
          <w:rFonts w:ascii="Liberation Serif" w:hAnsi="Liberation Serif"/>
          <w:sz w:val="26"/>
          <w:szCs w:val="26"/>
        </w:rPr>
        <w:t>от 29</w:t>
      </w:r>
      <w:r w:rsidR="00D63F16">
        <w:rPr>
          <w:rFonts w:ascii="Liberation Serif" w:hAnsi="Liberation Serif"/>
          <w:sz w:val="26"/>
          <w:szCs w:val="26"/>
        </w:rPr>
        <w:t xml:space="preserve"> сентября </w:t>
      </w:r>
      <w:r w:rsidR="000A3C3C" w:rsidRPr="00300488">
        <w:rPr>
          <w:rFonts w:ascii="Liberation Serif" w:hAnsi="Liberation Serif"/>
          <w:sz w:val="26"/>
          <w:szCs w:val="26"/>
        </w:rPr>
        <w:t>2021 г</w:t>
      </w:r>
      <w:r w:rsidR="00D63F16">
        <w:rPr>
          <w:rFonts w:ascii="Liberation Serif" w:hAnsi="Liberation Serif"/>
          <w:sz w:val="26"/>
          <w:szCs w:val="26"/>
        </w:rPr>
        <w:t>ода</w:t>
      </w:r>
      <w:r w:rsidR="000A3C3C" w:rsidRPr="00300488">
        <w:rPr>
          <w:rFonts w:ascii="Liberation Serif" w:hAnsi="Liberation Serif"/>
          <w:sz w:val="26"/>
          <w:szCs w:val="26"/>
        </w:rPr>
        <w:t xml:space="preserve"> № 9 «О правопреемстве органов местного самоуправления Куртамышского муниципального округа Курганской области», статьей 27</w:t>
      </w:r>
      <w:r w:rsidR="00CE6CF9">
        <w:rPr>
          <w:rFonts w:ascii="Liberation Serif" w:hAnsi="Liberation Serif"/>
          <w:sz w:val="26"/>
          <w:szCs w:val="26"/>
        </w:rPr>
        <w:t xml:space="preserve"> </w:t>
      </w:r>
      <w:r w:rsidR="000A3C3C" w:rsidRPr="00300488">
        <w:rPr>
          <w:rFonts w:ascii="Liberation Serif" w:hAnsi="Liberation Serif"/>
          <w:sz w:val="26"/>
          <w:szCs w:val="26"/>
        </w:rPr>
        <w:t xml:space="preserve">Устава Куртамышского муниципального округа Курганской области </w:t>
      </w:r>
      <w:r w:rsidR="00243C53" w:rsidRPr="00300488">
        <w:rPr>
          <w:rFonts w:ascii="Liberation Serif" w:hAnsi="Liberation Serif"/>
          <w:sz w:val="26"/>
          <w:szCs w:val="26"/>
        </w:rPr>
        <w:t>Дума</w:t>
      </w:r>
      <w:r w:rsidR="00524811" w:rsidRPr="00300488">
        <w:rPr>
          <w:rFonts w:ascii="Liberation Serif" w:hAnsi="Liberation Serif"/>
          <w:sz w:val="26"/>
          <w:szCs w:val="26"/>
        </w:rPr>
        <w:t xml:space="preserve"> Куртамышского муниципального округа</w:t>
      </w:r>
      <w:r w:rsidR="008D1420" w:rsidRPr="00300488">
        <w:rPr>
          <w:rFonts w:ascii="Liberation Serif" w:hAnsi="Liberation Serif"/>
          <w:sz w:val="26"/>
          <w:szCs w:val="26"/>
        </w:rPr>
        <w:t xml:space="preserve"> Курганской области</w:t>
      </w:r>
      <w:r w:rsidR="00243C53" w:rsidRPr="00300488">
        <w:rPr>
          <w:rFonts w:ascii="Liberation Serif" w:hAnsi="Liberation Serif"/>
          <w:sz w:val="26"/>
          <w:szCs w:val="26"/>
        </w:rPr>
        <w:t xml:space="preserve"> </w:t>
      </w:r>
    </w:p>
    <w:p w:rsidR="000E3026" w:rsidRPr="00300488" w:rsidRDefault="00243C53" w:rsidP="000E3026">
      <w:pPr>
        <w:rPr>
          <w:rFonts w:ascii="Liberation Serif" w:hAnsi="Liberation Serif"/>
          <w:sz w:val="26"/>
          <w:szCs w:val="26"/>
        </w:rPr>
      </w:pPr>
      <w:r w:rsidRPr="00300488">
        <w:rPr>
          <w:rFonts w:ascii="Liberation Serif" w:hAnsi="Liberation Serif"/>
          <w:sz w:val="26"/>
          <w:szCs w:val="26"/>
        </w:rPr>
        <w:t>РЕШИЛА:</w:t>
      </w:r>
    </w:p>
    <w:p w:rsidR="000E3026" w:rsidRPr="00300488" w:rsidRDefault="000E3026" w:rsidP="000E3026">
      <w:pPr>
        <w:ind w:firstLine="709"/>
        <w:jc w:val="both"/>
        <w:rPr>
          <w:rFonts w:ascii="Liberation Serif" w:hAnsi="Liberation Serif"/>
          <w:sz w:val="26"/>
          <w:szCs w:val="26"/>
        </w:rPr>
      </w:pPr>
      <w:r w:rsidRPr="00300488">
        <w:rPr>
          <w:rFonts w:ascii="Liberation Serif" w:hAnsi="Liberation Serif"/>
          <w:sz w:val="26"/>
          <w:szCs w:val="26"/>
        </w:rPr>
        <w:t>1. Утвердить Положение о порядке определения размера, условиях и сроках внесения арендной платы за земельные участки, находящиеся в муниципальной собственности Куртамышского муниципального округа Курганской области, согласно приложению к настоящему решению.</w:t>
      </w:r>
    </w:p>
    <w:p w:rsidR="004D56BE" w:rsidRDefault="004D56BE" w:rsidP="000E3026">
      <w:pPr>
        <w:ind w:firstLine="709"/>
        <w:jc w:val="both"/>
        <w:rPr>
          <w:rFonts w:ascii="Liberation Serif" w:hAnsi="Liberation Serif"/>
          <w:sz w:val="26"/>
          <w:szCs w:val="26"/>
        </w:rPr>
      </w:pPr>
      <w:r w:rsidRPr="00300488">
        <w:rPr>
          <w:rFonts w:ascii="Liberation Serif" w:hAnsi="Liberation Serif"/>
          <w:sz w:val="26"/>
          <w:szCs w:val="26"/>
        </w:rPr>
        <w:t xml:space="preserve">2. Опубликовать настоящее решение в информационном бюллетене «Куртамышский муниципальный округ: официально» и разместить на </w:t>
      </w:r>
      <w:proofErr w:type="gramStart"/>
      <w:r w:rsidRPr="00300488">
        <w:rPr>
          <w:rFonts w:ascii="Liberation Serif" w:hAnsi="Liberation Serif"/>
          <w:sz w:val="26"/>
          <w:szCs w:val="26"/>
        </w:rPr>
        <w:t>официальном  сайте</w:t>
      </w:r>
      <w:proofErr w:type="gramEnd"/>
      <w:r w:rsidRPr="00300488">
        <w:rPr>
          <w:rFonts w:ascii="Liberation Serif" w:hAnsi="Liberation Serif"/>
          <w:sz w:val="26"/>
          <w:szCs w:val="26"/>
        </w:rPr>
        <w:t xml:space="preserve"> Администрации Куртамышского муниципального округа Курганской области.</w:t>
      </w:r>
    </w:p>
    <w:p w:rsidR="00D63F16" w:rsidRPr="00300488" w:rsidRDefault="00D63F16" w:rsidP="000E3026">
      <w:pPr>
        <w:ind w:firstLine="709"/>
        <w:jc w:val="both"/>
        <w:rPr>
          <w:rFonts w:ascii="Liberation Serif" w:hAnsi="Liberation Serif"/>
          <w:sz w:val="26"/>
          <w:szCs w:val="26"/>
        </w:rPr>
      </w:pPr>
    </w:p>
    <w:p w:rsidR="009F7B2A" w:rsidRPr="00300488" w:rsidRDefault="00C22F7C" w:rsidP="00393D7D">
      <w:pPr>
        <w:ind w:firstLine="709"/>
        <w:jc w:val="both"/>
        <w:rPr>
          <w:rFonts w:ascii="Liberation Serif" w:hAnsi="Liberation Serif"/>
          <w:sz w:val="26"/>
          <w:szCs w:val="26"/>
        </w:rPr>
      </w:pPr>
      <w:r w:rsidRPr="00300488">
        <w:rPr>
          <w:rFonts w:ascii="Liberation Serif" w:hAnsi="Liberation Serif"/>
          <w:sz w:val="26"/>
          <w:szCs w:val="26"/>
        </w:rPr>
        <w:t>3</w:t>
      </w:r>
      <w:r w:rsidR="000E3026" w:rsidRPr="00300488">
        <w:rPr>
          <w:rFonts w:ascii="Liberation Serif" w:hAnsi="Liberation Serif"/>
          <w:sz w:val="26"/>
          <w:szCs w:val="26"/>
        </w:rPr>
        <w:t xml:space="preserve">. </w:t>
      </w:r>
      <w:r w:rsidR="009F7B2A" w:rsidRPr="00300488">
        <w:rPr>
          <w:rFonts w:ascii="Liberation Serif" w:hAnsi="Liberation Serif"/>
          <w:sz w:val="26"/>
          <w:szCs w:val="26"/>
        </w:rPr>
        <w:t xml:space="preserve">Признать утратившими силу: </w:t>
      </w:r>
    </w:p>
    <w:p w:rsidR="00DF7714" w:rsidRPr="00300488" w:rsidRDefault="005B609C" w:rsidP="00DF7714">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w:t>
      </w:r>
      <w:r w:rsidR="00481111" w:rsidRPr="00300488">
        <w:rPr>
          <w:rFonts w:ascii="Liberation Serif" w:hAnsi="Liberation Serif"/>
          <w:sz w:val="26"/>
          <w:szCs w:val="26"/>
        </w:rPr>
        <w:t xml:space="preserve">решение Белоноговской сельской Думы </w:t>
      </w:r>
      <w:r w:rsidR="00393D7D" w:rsidRPr="00300488">
        <w:rPr>
          <w:rFonts w:ascii="Liberation Serif" w:hAnsi="Liberation Serif"/>
          <w:sz w:val="26"/>
          <w:szCs w:val="26"/>
        </w:rPr>
        <w:t>от 12</w:t>
      </w:r>
      <w:r w:rsidR="00D63F16">
        <w:rPr>
          <w:rFonts w:ascii="Liberation Serif" w:hAnsi="Liberation Serif"/>
          <w:sz w:val="26"/>
          <w:szCs w:val="26"/>
        </w:rPr>
        <w:t xml:space="preserve"> ноября </w:t>
      </w:r>
      <w:r w:rsidR="00393D7D" w:rsidRPr="00300488">
        <w:rPr>
          <w:rFonts w:ascii="Liberation Serif" w:hAnsi="Liberation Serif"/>
          <w:sz w:val="26"/>
          <w:szCs w:val="26"/>
        </w:rPr>
        <w:t>2015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393D7D" w:rsidRPr="00300488">
        <w:rPr>
          <w:rFonts w:ascii="Liberation Serif" w:hAnsi="Liberation Serif"/>
          <w:sz w:val="26"/>
          <w:szCs w:val="26"/>
        </w:rPr>
        <w:t xml:space="preserve"> № 28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393D7D" w:rsidRPr="00300488">
        <w:rPr>
          <w:rFonts w:ascii="Liberation Serif" w:hAnsi="Liberation Serif"/>
          <w:sz w:val="26"/>
          <w:szCs w:val="26"/>
        </w:rPr>
        <w:t>Белоноговского</w:t>
      </w:r>
      <w:proofErr w:type="spellEnd"/>
      <w:r w:rsidR="00393D7D" w:rsidRPr="00300488">
        <w:rPr>
          <w:rFonts w:ascii="Liberation Serif" w:hAnsi="Liberation Serif"/>
          <w:sz w:val="26"/>
          <w:szCs w:val="26"/>
        </w:rPr>
        <w:t xml:space="preserve"> сельсовета</w:t>
      </w:r>
      <w:r w:rsidR="00760DAE" w:rsidRPr="00300488">
        <w:rPr>
          <w:rFonts w:ascii="Liberation Serif" w:hAnsi="Liberation Serif"/>
          <w:sz w:val="26"/>
          <w:szCs w:val="26"/>
        </w:rPr>
        <w:t>»;</w:t>
      </w:r>
    </w:p>
    <w:p w:rsidR="005B609C" w:rsidRPr="00300488" w:rsidRDefault="00F34156" w:rsidP="00C95795">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w:t>
      </w:r>
      <w:r w:rsidR="0074537D" w:rsidRPr="00300488">
        <w:rPr>
          <w:rFonts w:ascii="Liberation Serif" w:hAnsi="Liberation Serif"/>
          <w:sz w:val="26"/>
          <w:szCs w:val="26"/>
        </w:rPr>
        <w:t xml:space="preserve">решение </w:t>
      </w:r>
      <w:proofErr w:type="spellStart"/>
      <w:r w:rsidR="0074537D" w:rsidRPr="00300488">
        <w:rPr>
          <w:rFonts w:ascii="Liberation Serif" w:hAnsi="Liberation Serif"/>
          <w:sz w:val="26"/>
          <w:szCs w:val="26"/>
        </w:rPr>
        <w:t>Верхневской</w:t>
      </w:r>
      <w:proofErr w:type="spellEnd"/>
      <w:r w:rsidR="0074537D" w:rsidRPr="00300488">
        <w:rPr>
          <w:rFonts w:ascii="Liberation Serif" w:hAnsi="Liberation Serif"/>
          <w:sz w:val="26"/>
          <w:szCs w:val="26"/>
        </w:rPr>
        <w:t xml:space="preserve"> сельской Думы</w:t>
      </w:r>
      <w:r w:rsidR="005B609C" w:rsidRPr="00300488">
        <w:rPr>
          <w:rFonts w:ascii="Liberation Serif" w:hAnsi="Liberation Serif"/>
          <w:sz w:val="26"/>
          <w:szCs w:val="26"/>
        </w:rPr>
        <w:t xml:space="preserve"> </w:t>
      </w:r>
      <w:r w:rsidR="00393D7D" w:rsidRPr="00300488">
        <w:rPr>
          <w:rFonts w:ascii="Liberation Serif" w:hAnsi="Liberation Serif"/>
          <w:sz w:val="26"/>
          <w:szCs w:val="26"/>
        </w:rPr>
        <w:t>от 30</w:t>
      </w:r>
      <w:r w:rsidR="00D63F16">
        <w:rPr>
          <w:rFonts w:ascii="Liberation Serif" w:hAnsi="Liberation Serif"/>
          <w:sz w:val="26"/>
          <w:szCs w:val="26"/>
        </w:rPr>
        <w:t xml:space="preserve"> мая </w:t>
      </w:r>
      <w:r w:rsidR="00393D7D" w:rsidRPr="00300488">
        <w:rPr>
          <w:rFonts w:ascii="Liberation Serif" w:hAnsi="Liberation Serif"/>
          <w:sz w:val="26"/>
          <w:szCs w:val="26"/>
        </w:rPr>
        <w:t>2016</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393D7D" w:rsidRPr="00300488">
        <w:rPr>
          <w:rFonts w:ascii="Liberation Serif" w:hAnsi="Liberation Serif"/>
          <w:sz w:val="26"/>
          <w:szCs w:val="26"/>
        </w:rPr>
        <w:t xml:space="preserve"> № 20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393D7D" w:rsidRPr="00300488">
        <w:rPr>
          <w:rFonts w:ascii="Liberation Serif" w:hAnsi="Liberation Serif"/>
          <w:sz w:val="26"/>
          <w:szCs w:val="26"/>
        </w:rPr>
        <w:t>Верхневского</w:t>
      </w:r>
      <w:proofErr w:type="spellEnd"/>
      <w:r w:rsidR="00393D7D" w:rsidRPr="00300488">
        <w:rPr>
          <w:rFonts w:ascii="Liberation Serif" w:hAnsi="Liberation Serif"/>
          <w:sz w:val="26"/>
          <w:szCs w:val="26"/>
        </w:rPr>
        <w:t xml:space="preserve"> сельсовета</w:t>
      </w:r>
      <w:r w:rsidR="0074537D" w:rsidRPr="00300488">
        <w:rPr>
          <w:rFonts w:ascii="Liberation Serif" w:hAnsi="Liberation Serif"/>
          <w:sz w:val="26"/>
          <w:szCs w:val="26"/>
        </w:rPr>
        <w:t>»;</w:t>
      </w:r>
    </w:p>
    <w:p w:rsidR="000A3C3C" w:rsidRPr="00300488" w:rsidRDefault="00F34156" w:rsidP="006153A0">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Долговской</w:t>
      </w:r>
      <w:proofErr w:type="spellEnd"/>
      <w:r w:rsidRPr="00300488">
        <w:rPr>
          <w:rFonts w:ascii="Liberation Serif" w:hAnsi="Liberation Serif"/>
          <w:sz w:val="26"/>
          <w:szCs w:val="26"/>
        </w:rPr>
        <w:t xml:space="preserve"> сельской Думы </w:t>
      </w:r>
      <w:r w:rsidR="00501B84" w:rsidRPr="00300488">
        <w:rPr>
          <w:rFonts w:ascii="Liberation Serif" w:hAnsi="Liberation Serif"/>
          <w:sz w:val="26"/>
          <w:szCs w:val="26"/>
        </w:rPr>
        <w:t>от 25</w:t>
      </w:r>
      <w:r w:rsidR="00D63F16">
        <w:rPr>
          <w:rFonts w:ascii="Liberation Serif" w:hAnsi="Liberation Serif"/>
          <w:sz w:val="26"/>
          <w:szCs w:val="26"/>
        </w:rPr>
        <w:t xml:space="preserve"> декабря </w:t>
      </w:r>
      <w:r w:rsidR="00501B84" w:rsidRPr="00300488">
        <w:rPr>
          <w:rFonts w:ascii="Liberation Serif" w:hAnsi="Liberation Serif"/>
          <w:sz w:val="26"/>
          <w:szCs w:val="26"/>
        </w:rPr>
        <w:t>2015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501B84" w:rsidRPr="00300488">
        <w:rPr>
          <w:rFonts w:ascii="Liberation Serif" w:hAnsi="Liberation Serif"/>
          <w:sz w:val="26"/>
          <w:szCs w:val="26"/>
        </w:rPr>
        <w:t xml:space="preserve"> № 26 «Об утверждении Положения о порядке определения размера арендной платы за земельные участки, находящиеся в муниципальной собственности Долговского сельсовета</w:t>
      </w:r>
      <w:r w:rsidRPr="00300488">
        <w:rPr>
          <w:rFonts w:ascii="Liberation Serif" w:hAnsi="Liberation Serif"/>
          <w:sz w:val="26"/>
          <w:szCs w:val="26"/>
        </w:rPr>
        <w:t>»;</w:t>
      </w:r>
    </w:p>
    <w:p w:rsidR="005B609C" w:rsidRPr="00300488" w:rsidRDefault="007552F4" w:rsidP="00501B84">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w:t>
      </w:r>
      <w:r w:rsidR="008553F9" w:rsidRPr="00300488">
        <w:rPr>
          <w:rFonts w:ascii="Liberation Serif" w:hAnsi="Liberation Serif"/>
          <w:sz w:val="26"/>
          <w:szCs w:val="26"/>
        </w:rPr>
        <w:t>решение Жуковской сельской Думы</w:t>
      </w:r>
      <w:r w:rsidR="005B609C" w:rsidRPr="00300488">
        <w:rPr>
          <w:rFonts w:ascii="Liberation Serif" w:hAnsi="Liberation Serif"/>
          <w:sz w:val="26"/>
          <w:szCs w:val="26"/>
        </w:rPr>
        <w:t xml:space="preserve"> </w:t>
      </w:r>
      <w:r w:rsidR="00501B84" w:rsidRPr="00300488">
        <w:rPr>
          <w:rFonts w:ascii="Liberation Serif" w:hAnsi="Liberation Serif"/>
          <w:sz w:val="26"/>
          <w:szCs w:val="26"/>
        </w:rPr>
        <w:t>от 23</w:t>
      </w:r>
      <w:r w:rsidR="00D63F16">
        <w:rPr>
          <w:rFonts w:ascii="Liberation Serif" w:hAnsi="Liberation Serif"/>
          <w:sz w:val="26"/>
          <w:szCs w:val="26"/>
        </w:rPr>
        <w:t xml:space="preserve"> ноября </w:t>
      </w:r>
      <w:r w:rsidR="00501B84" w:rsidRPr="00300488">
        <w:rPr>
          <w:rFonts w:ascii="Liberation Serif" w:hAnsi="Liberation Serif"/>
          <w:sz w:val="26"/>
          <w:szCs w:val="26"/>
        </w:rPr>
        <w:t>2015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501B84" w:rsidRPr="00300488">
        <w:rPr>
          <w:rFonts w:ascii="Liberation Serif" w:hAnsi="Liberation Serif"/>
          <w:sz w:val="26"/>
          <w:szCs w:val="26"/>
        </w:rPr>
        <w:t xml:space="preserve"> № 32 «Об утверждении Положения о порядке определения размера арендной платы за земельные участки, находящиеся в муниципальной собственности Жуковского сельсовета и предоставленные в аренду без торгов</w:t>
      </w:r>
      <w:r w:rsidR="00900D9E" w:rsidRPr="00300488">
        <w:rPr>
          <w:rFonts w:ascii="Liberation Serif" w:hAnsi="Liberation Serif"/>
          <w:sz w:val="26"/>
          <w:szCs w:val="26"/>
        </w:rPr>
        <w:t>»;</w:t>
      </w:r>
    </w:p>
    <w:p w:rsidR="005B609C" w:rsidRPr="00300488" w:rsidRDefault="00B40AF8" w:rsidP="0017495E">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w:t>
      </w:r>
      <w:r w:rsidR="007552F4" w:rsidRPr="00300488">
        <w:rPr>
          <w:rFonts w:ascii="Liberation Serif" w:hAnsi="Liberation Serif"/>
          <w:sz w:val="26"/>
          <w:szCs w:val="26"/>
        </w:rPr>
        <w:t xml:space="preserve">решение </w:t>
      </w:r>
      <w:proofErr w:type="spellStart"/>
      <w:r w:rsidR="007552F4" w:rsidRPr="00300488">
        <w:rPr>
          <w:rFonts w:ascii="Liberation Serif" w:hAnsi="Liberation Serif"/>
          <w:sz w:val="26"/>
          <w:szCs w:val="26"/>
        </w:rPr>
        <w:t>Закомалдинской</w:t>
      </w:r>
      <w:proofErr w:type="spellEnd"/>
      <w:r w:rsidR="007552F4" w:rsidRPr="00300488">
        <w:rPr>
          <w:rFonts w:ascii="Liberation Serif" w:hAnsi="Liberation Serif"/>
          <w:sz w:val="26"/>
          <w:szCs w:val="26"/>
        </w:rPr>
        <w:t xml:space="preserve"> сельской Думы</w:t>
      </w:r>
      <w:r w:rsidRPr="00300488">
        <w:rPr>
          <w:rFonts w:ascii="Liberation Serif" w:hAnsi="Liberation Serif"/>
          <w:sz w:val="26"/>
          <w:szCs w:val="26"/>
        </w:rPr>
        <w:t xml:space="preserve"> </w:t>
      </w:r>
      <w:r w:rsidR="00501B84" w:rsidRPr="00300488">
        <w:rPr>
          <w:rFonts w:ascii="Liberation Serif" w:hAnsi="Liberation Serif"/>
          <w:sz w:val="26"/>
          <w:szCs w:val="26"/>
        </w:rPr>
        <w:t>от 26</w:t>
      </w:r>
      <w:r w:rsidR="00D63F16">
        <w:rPr>
          <w:rFonts w:ascii="Liberation Serif" w:hAnsi="Liberation Serif"/>
          <w:sz w:val="26"/>
          <w:szCs w:val="26"/>
        </w:rPr>
        <w:t xml:space="preserve"> ноября </w:t>
      </w:r>
      <w:r w:rsidR="00501B84" w:rsidRPr="00300488">
        <w:rPr>
          <w:rFonts w:ascii="Liberation Serif" w:hAnsi="Liberation Serif"/>
          <w:sz w:val="26"/>
          <w:szCs w:val="26"/>
        </w:rPr>
        <w:t>2015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501B84" w:rsidRPr="00300488">
        <w:rPr>
          <w:rFonts w:ascii="Liberation Serif" w:hAnsi="Liberation Serif"/>
          <w:sz w:val="26"/>
          <w:szCs w:val="26"/>
        </w:rPr>
        <w:t xml:space="preserve"> № 37 </w:t>
      </w:r>
      <w:r w:rsidR="0017495E" w:rsidRPr="00300488">
        <w:rPr>
          <w:rFonts w:ascii="Liberation Serif" w:hAnsi="Liberation Serif"/>
          <w:sz w:val="26"/>
          <w:szCs w:val="26"/>
        </w:rPr>
        <w:t>«</w:t>
      </w:r>
      <w:r w:rsidR="00501B84" w:rsidRPr="00300488">
        <w:rPr>
          <w:rFonts w:ascii="Liberation Serif" w:hAnsi="Liberation Serif"/>
          <w:sz w:val="26"/>
          <w:szCs w:val="26"/>
        </w:rPr>
        <w:t>Об утверждении Положения о порядке определения размера арендной платы за земельные участки, находящиеся в муниципальной собственности Закомалдинского сельсовета Куртамышского района Курганской области</w:t>
      </w:r>
      <w:r w:rsidRPr="00300488">
        <w:rPr>
          <w:rFonts w:ascii="Liberation Serif" w:hAnsi="Liberation Serif"/>
          <w:sz w:val="26"/>
          <w:szCs w:val="26"/>
        </w:rPr>
        <w:t>»;</w:t>
      </w:r>
    </w:p>
    <w:p w:rsidR="005B609C" w:rsidRPr="00300488" w:rsidRDefault="004A634E" w:rsidP="0017495E">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Камаганской</w:t>
      </w:r>
      <w:proofErr w:type="spellEnd"/>
      <w:r w:rsidRPr="00300488">
        <w:rPr>
          <w:rFonts w:ascii="Liberation Serif" w:hAnsi="Liberation Serif"/>
          <w:sz w:val="26"/>
          <w:szCs w:val="26"/>
        </w:rPr>
        <w:t xml:space="preserve"> сельской Думы </w:t>
      </w:r>
      <w:r w:rsidR="0017495E" w:rsidRPr="00300488">
        <w:rPr>
          <w:rFonts w:ascii="Liberation Serif" w:hAnsi="Liberation Serif"/>
          <w:sz w:val="26"/>
          <w:szCs w:val="26"/>
        </w:rPr>
        <w:t>от 30</w:t>
      </w:r>
      <w:r w:rsidR="00D63F16">
        <w:rPr>
          <w:rFonts w:ascii="Liberation Serif" w:hAnsi="Liberation Serif"/>
          <w:sz w:val="26"/>
          <w:szCs w:val="26"/>
        </w:rPr>
        <w:t xml:space="preserve"> октября </w:t>
      </w:r>
      <w:r w:rsidR="0017495E" w:rsidRPr="00300488">
        <w:rPr>
          <w:rFonts w:ascii="Liberation Serif" w:hAnsi="Liberation Serif"/>
          <w:sz w:val="26"/>
          <w:szCs w:val="26"/>
        </w:rPr>
        <w:t>2015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17495E" w:rsidRPr="00300488">
        <w:rPr>
          <w:rFonts w:ascii="Liberation Serif" w:hAnsi="Liberation Serif"/>
          <w:sz w:val="26"/>
          <w:szCs w:val="26"/>
        </w:rPr>
        <w:t xml:space="preserve"> № 31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17495E" w:rsidRPr="00300488">
        <w:rPr>
          <w:rFonts w:ascii="Liberation Serif" w:hAnsi="Liberation Serif"/>
          <w:sz w:val="26"/>
          <w:szCs w:val="26"/>
        </w:rPr>
        <w:t>Камаганского</w:t>
      </w:r>
      <w:proofErr w:type="spellEnd"/>
      <w:r w:rsidR="0017495E"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5B609C" w:rsidRPr="00300488" w:rsidRDefault="001D28A1" w:rsidP="001D28A1">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Камышинской</w:t>
      </w:r>
      <w:proofErr w:type="spellEnd"/>
      <w:r w:rsidRPr="00300488">
        <w:rPr>
          <w:rFonts w:ascii="Liberation Serif" w:hAnsi="Liberation Serif"/>
          <w:sz w:val="26"/>
          <w:szCs w:val="26"/>
        </w:rPr>
        <w:t xml:space="preserve"> сельской Думы от </w:t>
      </w:r>
      <w:r w:rsidR="00A839D8" w:rsidRPr="00300488">
        <w:rPr>
          <w:rFonts w:ascii="Liberation Serif" w:hAnsi="Liberation Serif"/>
          <w:sz w:val="26"/>
          <w:szCs w:val="26"/>
        </w:rPr>
        <w:t>28</w:t>
      </w:r>
      <w:r w:rsidR="00D63F16">
        <w:rPr>
          <w:rFonts w:ascii="Liberation Serif" w:hAnsi="Liberation Serif"/>
          <w:sz w:val="26"/>
          <w:szCs w:val="26"/>
        </w:rPr>
        <w:t xml:space="preserve"> декабря </w:t>
      </w:r>
      <w:r w:rsidR="005B609C" w:rsidRPr="00300488">
        <w:rPr>
          <w:rFonts w:ascii="Liberation Serif" w:hAnsi="Liberation Serif"/>
          <w:sz w:val="26"/>
          <w:szCs w:val="26"/>
        </w:rPr>
        <w:t>201</w:t>
      </w:r>
      <w:r w:rsidR="00A839D8" w:rsidRPr="00300488">
        <w:rPr>
          <w:rFonts w:ascii="Liberation Serif" w:hAnsi="Liberation Serif"/>
          <w:sz w:val="26"/>
          <w:szCs w:val="26"/>
        </w:rPr>
        <w:t>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5B609C" w:rsidRPr="00300488">
        <w:rPr>
          <w:rFonts w:ascii="Liberation Serif" w:hAnsi="Liberation Serif"/>
          <w:sz w:val="26"/>
          <w:szCs w:val="26"/>
        </w:rPr>
        <w:t xml:space="preserve"> № 36</w:t>
      </w:r>
      <w:r w:rsidRPr="00300488">
        <w:rPr>
          <w:rFonts w:ascii="Liberation Serif" w:hAnsi="Liberation Serif"/>
          <w:sz w:val="26"/>
          <w:szCs w:val="26"/>
        </w:rPr>
        <w:t xml:space="preserve"> </w:t>
      </w:r>
      <w:r w:rsidR="00F971CC" w:rsidRPr="00300488">
        <w:rPr>
          <w:rFonts w:ascii="Liberation Serif" w:hAnsi="Liberation Serif"/>
          <w:sz w:val="26"/>
          <w:szCs w:val="26"/>
        </w:rPr>
        <w:t xml:space="preserve">«Об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7D38B2" w:rsidRPr="00300488">
        <w:rPr>
          <w:rFonts w:ascii="Liberation Serif" w:hAnsi="Liberation Serif"/>
          <w:sz w:val="26"/>
          <w:szCs w:val="26"/>
        </w:rPr>
        <w:t>Камышинского</w:t>
      </w:r>
      <w:proofErr w:type="spellEnd"/>
      <w:r w:rsidR="00F971CC"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5B609C" w:rsidRPr="00300488" w:rsidRDefault="00D400FE" w:rsidP="000350F4">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Костылевской</w:t>
      </w:r>
      <w:proofErr w:type="spellEnd"/>
      <w:r w:rsidRPr="00300488">
        <w:rPr>
          <w:rFonts w:ascii="Liberation Serif" w:hAnsi="Liberation Serif"/>
          <w:sz w:val="26"/>
          <w:szCs w:val="26"/>
        </w:rPr>
        <w:t xml:space="preserve"> сельской Думы</w:t>
      </w:r>
      <w:r w:rsidR="00DF0D95" w:rsidRPr="00300488">
        <w:rPr>
          <w:rFonts w:ascii="Liberation Serif" w:hAnsi="Liberation Serif"/>
          <w:sz w:val="26"/>
          <w:szCs w:val="26"/>
        </w:rPr>
        <w:t xml:space="preserve"> </w:t>
      </w:r>
      <w:r w:rsidR="000350F4" w:rsidRPr="00300488">
        <w:rPr>
          <w:rFonts w:ascii="Liberation Serif" w:hAnsi="Liberation Serif"/>
          <w:sz w:val="26"/>
          <w:szCs w:val="26"/>
        </w:rPr>
        <w:t>от 10</w:t>
      </w:r>
      <w:r w:rsidR="00D63F16">
        <w:rPr>
          <w:rFonts w:ascii="Liberation Serif" w:hAnsi="Liberation Serif"/>
          <w:sz w:val="26"/>
          <w:szCs w:val="26"/>
        </w:rPr>
        <w:t xml:space="preserve"> ноября </w:t>
      </w:r>
      <w:r w:rsidR="000350F4" w:rsidRPr="00300488">
        <w:rPr>
          <w:rFonts w:ascii="Liberation Serif" w:hAnsi="Liberation Serif"/>
          <w:sz w:val="26"/>
          <w:szCs w:val="26"/>
        </w:rPr>
        <w:t>2015</w:t>
      </w:r>
      <w:r w:rsidR="00D63F16">
        <w:rPr>
          <w:rFonts w:ascii="Liberation Serif" w:hAnsi="Liberation Serif"/>
          <w:sz w:val="26"/>
          <w:szCs w:val="26"/>
        </w:rPr>
        <w:t xml:space="preserve"> года</w:t>
      </w:r>
      <w:r w:rsidR="000350F4" w:rsidRPr="00300488">
        <w:rPr>
          <w:rFonts w:ascii="Liberation Serif" w:hAnsi="Liberation Serif"/>
          <w:sz w:val="26"/>
          <w:szCs w:val="26"/>
        </w:rPr>
        <w:t xml:space="preserve"> № 34 «Об утверждении Положения о порядке определения размера арендной платы за земельные участки, находящиеся в муниципальной собственности Костылевского сельсовета</w:t>
      </w:r>
      <w:r w:rsidR="00AF48AF" w:rsidRPr="00300488">
        <w:rPr>
          <w:rFonts w:ascii="Liberation Serif" w:hAnsi="Liberation Serif"/>
          <w:sz w:val="26"/>
          <w:szCs w:val="26"/>
        </w:rPr>
        <w:t>»;</w:t>
      </w:r>
    </w:p>
    <w:p w:rsidR="009F6453" w:rsidRPr="00300488" w:rsidRDefault="00AF209D" w:rsidP="000350F4">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Косулинской</w:t>
      </w:r>
      <w:proofErr w:type="spellEnd"/>
      <w:r w:rsidRPr="00300488">
        <w:rPr>
          <w:rFonts w:ascii="Liberation Serif" w:hAnsi="Liberation Serif"/>
          <w:sz w:val="26"/>
          <w:szCs w:val="26"/>
        </w:rPr>
        <w:t xml:space="preserve"> сельской Думы от</w:t>
      </w:r>
      <w:r w:rsidR="00DF0D95" w:rsidRPr="00300488">
        <w:rPr>
          <w:rFonts w:ascii="Liberation Serif" w:hAnsi="Liberation Serif"/>
          <w:sz w:val="26"/>
          <w:szCs w:val="26"/>
        </w:rPr>
        <w:t xml:space="preserve"> </w:t>
      </w:r>
      <w:r w:rsidR="000350F4" w:rsidRPr="00300488">
        <w:rPr>
          <w:rFonts w:ascii="Liberation Serif" w:hAnsi="Liberation Serif"/>
          <w:sz w:val="26"/>
          <w:szCs w:val="26"/>
        </w:rPr>
        <w:t>14</w:t>
      </w:r>
      <w:r w:rsidR="00D63F16">
        <w:rPr>
          <w:rFonts w:ascii="Liberation Serif" w:hAnsi="Liberation Serif"/>
          <w:sz w:val="26"/>
          <w:szCs w:val="26"/>
        </w:rPr>
        <w:t xml:space="preserve"> декабря </w:t>
      </w:r>
      <w:r w:rsidR="000350F4" w:rsidRPr="00300488">
        <w:rPr>
          <w:rFonts w:ascii="Liberation Serif" w:hAnsi="Liberation Serif"/>
          <w:sz w:val="26"/>
          <w:szCs w:val="26"/>
        </w:rPr>
        <w:t>2015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0350F4" w:rsidRPr="00300488">
        <w:rPr>
          <w:rFonts w:ascii="Liberation Serif" w:hAnsi="Liberation Serif"/>
          <w:sz w:val="26"/>
          <w:szCs w:val="26"/>
        </w:rPr>
        <w:t xml:space="preserve"> № 36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0350F4" w:rsidRPr="00300488">
        <w:rPr>
          <w:rFonts w:ascii="Liberation Serif" w:hAnsi="Liberation Serif"/>
          <w:sz w:val="26"/>
          <w:szCs w:val="26"/>
        </w:rPr>
        <w:t>Косулинского</w:t>
      </w:r>
      <w:proofErr w:type="spellEnd"/>
      <w:r w:rsidR="000350F4"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9F6453" w:rsidRPr="00300488" w:rsidRDefault="00A2193C" w:rsidP="006722B8">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w:t>
      </w:r>
      <w:r w:rsidR="00805D36" w:rsidRPr="00300488">
        <w:rPr>
          <w:rFonts w:ascii="Liberation Serif" w:hAnsi="Liberation Serif"/>
          <w:sz w:val="26"/>
          <w:szCs w:val="26"/>
        </w:rPr>
        <w:t xml:space="preserve">решение </w:t>
      </w:r>
      <w:proofErr w:type="spellStart"/>
      <w:r w:rsidR="00805D36" w:rsidRPr="00300488">
        <w:rPr>
          <w:rFonts w:ascii="Liberation Serif" w:hAnsi="Liberation Serif"/>
          <w:sz w:val="26"/>
          <w:szCs w:val="26"/>
        </w:rPr>
        <w:t>Нижневской</w:t>
      </w:r>
      <w:proofErr w:type="spellEnd"/>
      <w:r w:rsidR="00805D36" w:rsidRPr="00300488">
        <w:rPr>
          <w:rFonts w:ascii="Liberation Serif" w:hAnsi="Liberation Serif"/>
          <w:sz w:val="26"/>
          <w:szCs w:val="26"/>
        </w:rPr>
        <w:t xml:space="preserve"> сельской Думы</w:t>
      </w:r>
      <w:r w:rsidR="00DF0D95" w:rsidRPr="00300488">
        <w:rPr>
          <w:rFonts w:ascii="Liberation Serif" w:hAnsi="Liberation Serif"/>
          <w:sz w:val="26"/>
          <w:szCs w:val="26"/>
        </w:rPr>
        <w:t xml:space="preserve"> </w:t>
      </w:r>
      <w:r w:rsidR="006722B8" w:rsidRPr="00300488">
        <w:rPr>
          <w:rFonts w:ascii="Liberation Serif" w:hAnsi="Liberation Serif"/>
          <w:sz w:val="26"/>
          <w:szCs w:val="26"/>
        </w:rPr>
        <w:t>от 14</w:t>
      </w:r>
      <w:r w:rsidR="00D63F16">
        <w:rPr>
          <w:rFonts w:ascii="Liberation Serif" w:hAnsi="Liberation Serif"/>
          <w:sz w:val="26"/>
          <w:szCs w:val="26"/>
        </w:rPr>
        <w:t xml:space="preserve"> апреля </w:t>
      </w:r>
      <w:r w:rsidR="006722B8" w:rsidRPr="00300488">
        <w:rPr>
          <w:rFonts w:ascii="Liberation Serif" w:hAnsi="Liberation Serif"/>
          <w:sz w:val="26"/>
          <w:szCs w:val="26"/>
        </w:rPr>
        <w:t>2016</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6722B8" w:rsidRPr="00300488">
        <w:rPr>
          <w:rFonts w:ascii="Liberation Serif" w:hAnsi="Liberation Serif"/>
          <w:sz w:val="26"/>
          <w:szCs w:val="26"/>
        </w:rPr>
        <w:t xml:space="preserve"> № 11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6722B8" w:rsidRPr="00300488">
        <w:rPr>
          <w:rFonts w:ascii="Liberation Serif" w:hAnsi="Liberation Serif"/>
          <w:sz w:val="26"/>
          <w:szCs w:val="26"/>
        </w:rPr>
        <w:t>Нижневского</w:t>
      </w:r>
      <w:proofErr w:type="spellEnd"/>
      <w:r w:rsidR="006722B8"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9F6453" w:rsidRPr="00300488" w:rsidRDefault="001B47B2" w:rsidP="006722B8">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Обанинской</w:t>
      </w:r>
      <w:proofErr w:type="spellEnd"/>
      <w:r w:rsidRPr="00300488">
        <w:rPr>
          <w:rFonts w:ascii="Liberation Serif" w:hAnsi="Liberation Serif"/>
          <w:sz w:val="26"/>
          <w:szCs w:val="26"/>
        </w:rPr>
        <w:t xml:space="preserve"> сельской Думы от </w:t>
      </w:r>
      <w:r w:rsidR="006722B8" w:rsidRPr="00300488">
        <w:rPr>
          <w:rFonts w:ascii="Liberation Serif" w:hAnsi="Liberation Serif"/>
          <w:sz w:val="26"/>
          <w:szCs w:val="26"/>
        </w:rPr>
        <w:t>30</w:t>
      </w:r>
      <w:r w:rsidR="00D63F16">
        <w:rPr>
          <w:rFonts w:ascii="Liberation Serif" w:hAnsi="Liberation Serif"/>
          <w:sz w:val="26"/>
          <w:szCs w:val="26"/>
        </w:rPr>
        <w:t xml:space="preserve"> ноября </w:t>
      </w:r>
      <w:r w:rsidR="006722B8" w:rsidRPr="00300488">
        <w:rPr>
          <w:rFonts w:ascii="Liberation Serif" w:hAnsi="Liberation Serif"/>
          <w:sz w:val="26"/>
          <w:szCs w:val="26"/>
        </w:rPr>
        <w:t xml:space="preserve">2015 </w:t>
      </w:r>
      <w:r w:rsidR="000A3C3C" w:rsidRPr="00300488">
        <w:rPr>
          <w:rFonts w:ascii="Liberation Serif" w:hAnsi="Liberation Serif"/>
          <w:sz w:val="26"/>
          <w:szCs w:val="26"/>
        </w:rPr>
        <w:t>г</w:t>
      </w:r>
      <w:r w:rsidR="00D63F16">
        <w:rPr>
          <w:rFonts w:ascii="Liberation Serif" w:hAnsi="Liberation Serif"/>
          <w:sz w:val="26"/>
          <w:szCs w:val="26"/>
        </w:rPr>
        <w:t>ода</w:t>
      </w:r>
      <w:r w:rsidR="006722B8" w:rsidRPr="00300488">
        <w:rPr>
          <w:rFonts w:ascii="Liberation Serif" w:hAnsi="Liberation Serif"/>
          <w:sz w:val="26"/>
          <w:szCs w:val="26"/>
        </w:rPr>
        <w:t xml:space="preserve"> № 17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6722B8" w:rsidRPr="00300488">
        <w:rPr>
          <w:rFonts w:ascii="Liberation Serif" w:hAnsi="Liberation Serif"/>
          <w:sz w:val="26"/>
          <w:szCs w:val="26"/>
        </w:rPr>
        <w:t>Обанинского</w:t>
      </w:r>
      <w:proofErr w:type="spellEnd"/>
      <w:r w:rsidR="006722B8"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9F6453" w:rsidRPr="00300488" w:rsidRDefault="001B47B2" w:rsidP="00F3036D">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Пепелинской</w:t>
      </w:r>
      <w:proofErr w:type="spellEnd"/>
      <w:r w:rsidRPr="00300488">
        <w:rPr>
          <w:rFonts w:ascii="Liberation Serif" w:hAnsi="Liberation Serif"/>
          <w:sz w:val="26"/>
          <w:szCs w:val="26"/>
        </w:rPr>
        <w:t xml:space="preserve"> сельской Думы от</w:t>
      </w:r>
      <w:r w:rsidR="00DF0D95" w:rsidRPr="00300488">
        <w:rPr>
          <w:rFonts w:ascii="Liberation Serif" w:hAnsi="Liberation Serif"/>
          <w:sz w:val="26"/>
          <w:szCs w:val="26"/>
        </w:rPr>
        <w:t xml:space="preserve"> </w:t>
      </w:r>
      <w:r w:rsidR="00F3036D" w:rsidRPr="00300488">
        <w:rPr>
          <w:rFonts w:ascii="Liberation Serif" w:hAnsi="Liberation Serif"/>
          <w:sz w:val="26"/>
          <w:szCs w:val="26"/>
        </w:rPr>
        <w:t>25</w:t>
      </w:r>
      <w:r w:rsidR="00D63F16">
        <w:rPr>
          <w:rFonts w:ascii="Liberation Serif" w:hAnsi="Liberation Serif"/>
          <w:sz w:val="26"/>
          <w:szCs w:val="26"/>
        </w:rPr>
        <w:t xml:space="preserve"> марта </w:t>
      </w:r>
      <w:r w:rsidR="00F3036D" w:rsidRPr="00300488">
        <w:rPr>
          <w:rFonts w:ascii="Liberation Serif" w:hAnsi="Liberation Serif"/>
          <w:sz w:val="26"/>
          <w:szCs w:val="26"/>
        </w:rPr>
        <w:t>2016</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F3036D" w:rsidRPr="00300488">
        <w:rPr>
          <w:rFonts w:ascii="Liberation Serif" w:hAnsi="Liberation Serif"/>
          <w:sz w:val="26"/>
          <w:szCs w:val="26"/>
        </w:rPr>
        <w:t xml:space="preserve"> № 04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F3036D" w:rsidRPr="00300488">
        <w:rPr>
          <w:rFonts w:ascii="Liberation Serif" w:hAnsi="Liberation Serif"/>
          <w:sz w:val="26"/>
          <w:szCs w:val="26"/>
        </w:rPr>
        <w:t>Пепелинского</w:t>
      </w:r>
      <w:proofErr w:type="spellEnd"/>
      <w:r w:rsidR="00F3036D"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9F6453" w:rsidRPr="00300488" w:rsidRDefault="002F531B" w:rsidP="00F3036D">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решение </w:t>
      </w:r>
      <w:proofErr w:type="spellStart"/>
      <w:r w:rsidRPr="00300488">
        <w:rPr>
          <w:rFonts w:ascii="Liberation Serif" w:hAnsi="Liberation Serif"/>
          <w:sz w:val="26"/>
          <w:szCs w:val="26"/>
        </w:rPr>
        <w:t>Пепелинской</w:t>
      </w:r>
      <w:proofErr w:type="spellEnd"/>
      <w:r w:rsidRPr="00300488">
        <w:rPr>
          <w:rFonts w:ascii="Liberation Serif" w:hAnsi="Liberation Serif"/>
          <w:sz w:val="26"/>
          <w:szCs w:val="26"/>
        </w:rPr>
        <w:t xml:space="preserve"> сельской Думы</w:t>
      </w:r>
      <w:r w:rsidR="009F6453" w:rsidRPr="00300488">
        <w:rPr>
          <w:rFonts w:ascii="Liberation Serif" w:hAnsi="Liberation Serif"/>
          <w:sz w:val="26"/>
          <w:szCs w:val="26"/>
        </w:rPr>
        <w:t xml:space="preserve"> от </w:t>
      </w:r>
      <w:r w:rsidR="00D63F16">
        <w:rPr>
          <w:rFonts w:ascii="Liberation Serif" w:hAnsi="Liberation Serif"/>
          <w:sz w:val="26"/>
          <w:szCs w:val="26"/>
        </w:rPr>
        <w:t xml:space="preserve">4 мая </w:t>
      </w:r>
      <w:r w:rsidR="00F3036D" w:rsidRPr="00300488">
        <w:rPr>
          <w:rFonts w:ascii="Liberation Serif" w:hAnsi="Liberation Serif"/>
          <w:sz w:val="26"/>
          <w:szCs w:val="26"/>
        </w:rPr>
        <w:t>2016</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F3036D" w:rsidRPr="00300488">
        <w:rPr>
          <w:rFonts w:ascii="Liberation Serif" w:hAnsi="Liberation Serif"/>
          <w:sz w:val="26"/>
          <w:szCs w:val="26"/>
        </w:rPr>
        <w:t xml:space="preserve"> №</w:t>
      </w:r>
      <w:r w:rsidR="00924A73" w:rsidRPr="00300488">
        <w:rPr>
          <w:rFonts w:ascii="Liberation Serif" w:hAnsi="Liberation Serif"/>
          <w:sz w:val="26"/>
          <w:szCs w:val="26"/>
        </w:rPr>
        <w:t xml:space="preserve"> </w:t>
      </w:r>
      <w:r w:rsidR="00F3036D" w:rsidRPr="00300488">
        <w:rPr>
          <w:rFonts w:ascii="Liberation Serif" w:hAnsi="Liberation Serif"/>
          <w:sz w:val="26"/>
          <w:szCs w:val="26"/>
        </w:rPr>
        <w:t xml:space="preserve">17 «О внесении изменений в решение </w:t>
      </w:r>
      <w:proofErr w:type="spellStart"/>
      <w:r w:rsidR="00F3036D" w:rsidRPr="00300488">
        <w:rPr>
          <w:rFonts w:ascii="Liberation Serif" w:hAnsi="Liberation Serif"/>
          <w:sz w:val="26"/>
          <w:szCs w:val="26"/>
        </w:rPr>
        <w:t>Пепелинской</w:t>
      </w:r>
      <w:proofErr w:type="spellEnd"/>
      <w:r w:rsidR="00F3036D" w:rsidRPr="00300488">
        <w:rPr>
          <w:rFonts w:ascii="Liberation Serif" w:hAnsi="Liberation Serif"/>
          <w:sz w:val="26"/>
          <w:szCs w:val="26"/>
        </w:rPr>
        <w:t xml:space="preserve"> сельской Думы от 25.03.2016</w:t>
      </w:r>
      <w:r w:rsidR="000A3C3C" w:rsidRPr="00300488">
        <w:rPr>
          <w:rFonts w:ascii="Liberation Serif" w:hAnsi="Liberation Serif"/>
          <w:sz w:val="26"/>
          <w:szCs w:val="26"/>
        </w:rPr>
        <w:t xml:space="preserve"> г.</w:t>
      </w:r>
      <w:r w:rsidR="00F3036D" w:rsidRPr="00300488">
        <w:rPr>
          <w:rFonts w:ascii="Liberation Serif" w:hAnsi="Liberation Serif"/>
          <w:sz w:val="26"/>
          <w:szCs w:val="26"/>
        </w:rPr>
        <w:t xml:space="preserve"> №</w:t>
      </w:r>
      <w:r w:rsidR="00924A73" w:rsidRPr="00300488">
        <w:rPr>
          <w:rFonts w:ascii="Liberation Serif" w:hAnsi="Liberation Serif"/>
          <w:sz w:val="26"/>
          <w:szCs w:val="26"/>
        </w:rPr>
        <w:t xml:space="preserve"> </w:t>
      </w:r>
      <w:r w:rsidR="00F3036D" w:rsidRPr="00300488">
        <w:rPr>
          <w:rFonts w:ascii="Liberation Serif" w:hAnsi="Liberation Serif"/>
          <w:sz w:val="26"/>
          <w:szCs w:val="26"/>
        </w:rPr>
        <w:t xml:space="preserve">04 «Об </w:t>
      </w:r>
      <w:r w:rsidR="00F3036D" w:rsidRPr="00300488">
        <w:rPr>
          <w:rFonts w:ascii="Liberation Serif" w:hAnsi="Liberation Serif"/>
          <w:sz w:val="26"/>
          <w:szCs w:val="26"/>
        </w:rPr>
        <w:lastRenderedPageBreak/>
        <w:t xml:space="preserve">утверждении Положения о порядке определения размера арендной платы за земельные участки, находящиеся в муниципальной </w:t>
      </w:r>
      <w:proofErr w:type="gramStart"/>
      <w:r w:rsidR="00F3036D" w:rsidRPr="00300488">
        <w:rPr>
          <w:rFonts w:ascii="Liberation Serif" w:hAnsi="Liberation Serif"/>
          <w:sz w:val="26"/>
          <w:szCs w:val="26"/>
        </w:rPr>
        <w:t xml:space="preserve">собственности  </w:t>
      </w:r>
      <w:proofErr w:type="spellStart"/>
      <w:r w:rsidR="00F3036D" w:rsidRPr="00300488">
        <w:rPr>
          <w:rFonts w:ascii="Liberation Serif" w:hAnsi="Liberation Serif"/>
          <w:sz w:val="26"/>
          <w:szCs w:val="26"/>
        </w:rPr>
        <w:t>Пепелинского</w:t>
      </w:r>
      <w:proofErr w:type="spellEnd"/>
      <w:proofErr w:type="gramEnd"/>
      <w:r w:rsidR="00F3036D"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9F6453" w:rsidRPr="00300488" w:rsidRDefault="00DE17C9" w:rsidP="00F3036D">
      <w:pPr>
        <w:pStyle w:val="a4"/>
        <w:ind w:left="0" w:firstLine="709"/>
        <w:jc w:val="both"/>
        <w:rPr>
          <w:rFonts w:ascii="Liberation Serif" w:hAnsi="Liberation Serif"/>
          <w:sz w:val="26"/>
          <w:szCs w:val="26"/>
        </w:rPr>
      </w:pPr>
      <w:r w:rsidRPr="00300488">
        <w:rPr>
          <w:rFonts w:ascii="Liberation Serif" w:hAnsi="Liberation Serif"/>
          <w:sz w:val="26"/>
          <w:szCs w:val="26"/>
        </w:rPr>
        <w:t>- р</w:t>
      </w:r>
      <w:r w:rsidR="009F6453" w:rsidRPr="00300488">
        <w:rPr>
          <w:rFonts w:ascii="Liberation Serif" w:hAnsi="Liberation Serif"/>
          <w:sz w:val="26"/>
          <w:szCs w:val="26"/>
        </w:rPr>
        <w:t xml:space="preserve">ешение </w:t>
      </w:r>
      <w:proofErr w:type="spellStart"/>
      <w:r w:rsidR="009F6453" w:rsidRPr="00300488">
        <w:rPr>
          <w:rFonts w:ascii="Liberation Serif" w:hAnsi="Liberation Serif"/>
          <w:sz w:val="26"/>
          <w:szCs w:val="26"/>
        </w:rPr>
        <w:t>Песьянской</w:t>
      </w:r>
      <w:proofErr w:type="spellEnd"/>
      <w:r w:rsidR="009F6453" w:rsidRPr="00300488">
        <w:rPr>
          <w:rFonts w:ascii="Liberation Serif" w:hAnsi="Liberation Serif"/>
          <w:sz w:val="26"/>
          <w:szCs w:val="26"/>
        </w:rPr>
        <w:t xml:space="preserve"> сельской Думы от </w:t>
      </w:r>
      <w:r w:rsidR="00D63F16">
        <w:rPr>
          <w:rFonts w:ascii="Liberation Serif" w:hAnsi="Liberation Serif"/>
          <w:sz w:val="26"/>
          <w:szCs w:val="26"/>
        </w:rPr>
        <w:t xml:space="preserve">4 мая </w:t>
      </w:r>
      <w:r w:rsidR="00F3036D" w:rsidRPr="00300488">
        <w:rPr>
          <w:rFonts w:ascii="Liberation Serif" w:hAnsi="Liberation Serif"/>
          <w:sz w:val="26"/>
          <w:szCs w:val="26"/>
        </w:rPr>
        <w:t>2016</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F3036D" w:rsidRPr="00300488">
        <w:rPr>
          <w:rFonts w:ascii="Liberation Serif" w:hAnsi="Liberation Serif"/>
          <w:sz w:val="26"/>
          <w:szCs w:val="26"/>
        </w:rPr>
        <w:t xml:space="preserve"> № 16 «Об утверждении Положения о порядке определения размера арендной платы за земельные участки, находящиеся в муниципальной собственности </w:t>
      </w:r>
      <w:proofErr w:type="spellStart"/>
      <w:r w:rsidR="00F3036D" w:rsidRPr="00300488">
        <w:rPr>
          <w:rFonts w:ascii="Liberation Serif" w:hAnsi="Liberation Serif"/>
          <w:sz w:val="26"/>
          <w:szCs w:val="26"/>
        </w:rPr>
        <w:t>Песьянского</w:t>
      </w:r>
      <w:proofErr w:type="spellEnd"/>
      <w:r w:rsidR="00F3036D" w:rsidRPr="00300488">
        <w:rPr>
          <w:rFonts w:ascii="Liberation Serif" w:hAnsi="Liberation Serif"/>
          <w:sz w:val="26"/>
          <w:szCs w:val="26"/>
        </w:rPr>
        <w:t xml:space="preserve"> сельсовета</w:t>
      </w:r>
      <w:r w:rsidRPr="00300488">
        <w:rPr>
          <w:rFonts w:ascii="Liberation Serif" w:hAnsi="Liberation Serif"/>
          <w:sz w:val="26"/>
          <w:szCs w:val="26"/>
        </w:rPr>
        <w:t>»;</w:t>
      </w:r>
    </w:p>
    <w:p w:rsidR="009F6453" w:rsidRPr="00300488" w:rsidRDefault="00DE17C9" w:rsidP="00C22F7C">
      <w:pPr>
        <w:ind w:firstLine="709"/>
        <w:jc w:val="both"/>
        <w:rPr>
          <w:rFonts w:ascii="Liberation Serif" w:hAnsi="Liberation Serif"/>
          <w:sz w:val="26"/>
          <w:szCs w:val="26"/>
        </w:rPr>
      </w:pPr>
      <w:r w:rsidRPr="00300488">
        <w:rPr>
          <w:rFonts w:ascii="Liberation Serif" w:hAnsi="Liberation Serif"/>
          <w:sz w:val="26"/>
          <w:szCs w:val="26"/>
        </w:rPr>
        <w:t xml:space="preserve">- решение Пушкинской сельской Думы </w:t>
      </w:r>
      <w:r w:rsidR="00C22F7C" w:rsidRPr="00300488">
        <w:rPr>
          <w:rFonts w:ascii="Liberation Serif" w:hAnsi="Liberation Serif"/>
          <w:sz w:val="26"/>
          <w:szCs w:val="26"/>
        </w:rPr>
        <w:t>от 15</w:t>
      </w:r>
      <w:r w:rsidR="00D63F16">
        <w:rPr>
          <w:rFonts w:ascii="Liberation Serif" w:hAnsi="Liberation Serif"/>
          <w:sz w:val="26"/>
          <w:szCs w:val="26"/>
        </w:rPr>
        <w:t xml:space="preserve"> января </w:t>
      </w:r>
      <w:r w:rsidR="00C22F7C" w:rsidRPr="00300488">
        <w:rPr>
          <w:rFonts w:ascii="Liberation Serif" w:hAnsi="Liberation Serif"/>
          <w:sz w:val="26"/>
          <w:szCs w:val="26"/>
        </w:rPr>
        <w:t>2016</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C22F7C" w:rsidRPr="00300488">
        <w:rPr>
          <w:rFonts w:ascii="Liberation Serif" w:hAnsi="Liberation Serif"/>
          <w:sz w:val="26"/>
          <w:szCs w:val="26"/>
        </w:rPr>
        <w:t xml:space="preserve"> № 10 «Об утверждении Положения о порядке определения размера арендной платы за земельные участки, находящиеся в муниципальной собственности Пушкинского сельсовета</w:t>
      </w:r>
      <w:r w:rsidRPr="00300488">
        <w:rPr>
          <w:rFonts w:ascii="Liberation Serif" w:hAnsi="Liberation Serif"/>
          <w:sz w:val="26"/>
          <w:szCs w:val="26"/>
        </w:rPr>
        <w:t>»;</w:t>
      </w:r>
    </w:p>
    <w:p w:rsidR="009F6453" w:rsidRPr="00300488" w:rsidRDefault="00823B13" w:rsidP="00C22F7C">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w:t>
      </w:r>
      <w:r w:rsidR="00BC54AF" w:rsidRPr="00300488">
        <w:rPr>
          <w:rFonts w:ascii="Liberation Serif" w:hAnsi="Liberation Serif"/>
          <w:sz w:val="26"/>
          <w:szCs w:val="26"/>
        </w:rPr>
        <w:t xml:space="preserve">решение Советской сельской Думы </w:t>
      </w:r>
      <w:r w:rsidR="00DF0D95" w:rsidRPr="00300488">
        <w:rPr>
          <w:rFonts w:ascii="Liberation Serif" w:hAnsi="Liberation Serif"/>
          <w:sz w:val="26"/>
          <w:szCs w:val="26"/>
        </w:rPr>
        <w:t xml:space="preserve">от </w:t>
      </w:r>
      <w:r w:rsidR="00C22F7C" w:rsidRPr="00300488">
        <w:rPr>
          <w:rFonts w:ascii="Liberation Serif" w:hAnsi="Liberation Serif"/>
          <w:sz w:val="26"/>
          <w:szCs w:val="26"/>
        </w:rPr>
        <w:t>27</w:t>
      </w:r>
      <w:r w:rsidR="00D63F16">
        <w:rPr>
          <w:rFonts w:ascii="Liberation Serif" w:hAnsi="Liberation Serif"/>
          <w:sz w:val="26"/>
          <w:szCs w:val="26"/>
        </w:rPr>
        <w:t xml:space="preserve"> ноября </w:t>
      </w:r>
      <w:r w:rsidR="00C22F7C" w:rsidRPr="00300488">
        <w:rPr>
          <w:rFonts w:ascii="Liberation Serif" w:hAnsi="Liberation Serif"/>
          <w:sz w:val="26"/>
          <w:szCs w:val="26"/>
        </w:rPr>
        <w:t>2015</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C22F7C" w:rsidRPr="00300488">
        <w:rPr>
          <w:rFonts w:ascii="Liberation Serif" w:hAnsi="Liberation Serif"/>
          <w:sz w:val="26"/>
          <w:szCs w:val="26"/>
        </w:rPr>
        <w:t xml:space="preserve"> № 24 «Об утверждении Положения о порядке определения размера арендной платы за земельные участки, находящиеся в муниципальной собственности Советского сельсовета</w:t>
      </w:r>
      <w:r w:rsidR="00BC54AF" w:rsidRPr="00300488">
        <w:rPr>
          <w:rFonts w:ascii="Liberation Serif" w:hAnsi="Liberation Serif"/>
          <w:sz w:val="26"/>
          <w:szCs w:val="26"/>
        </w:rPr>
        <w:t>»;</w:t>
      </w:r>
    </w:p>
    <w:p w:rsidR="009F6453" w:rsidRPr="00300488" w:rsidRDefault="00823B13" w:rsidP="00C22F7C">
      <w:pPr>
        <w:pStyle w:val="a4"/>
        <w:ind w:left="0" w:firstLine="709"/>
        <w:jc w:val="both"/>
        <w:rPr>
          <w:rFonts w:ascii="Liberation Serif" w:hAnsi="Liberation Serif"/>
          <w:sz w:val="26"/>
          <w:szCs w:val="26"/>
        </w:rPr>
      </w:pPr>
      <w:r w:rsidRPr="00300488">
        <w:rPr>
          <w:rFonts w:ascii="Liberation Serif" w:hAnsi="Liberation Serif"/>
          <w:sz w:val="26"/>
          <w:szCs w:val="26"/>
        </w:rPr>
        <w:t xml:space="preserve">- </w:t>
      </w:r>
      <w:r w:rsidR="00BC54AF" w:rsidRPr="00300488">
        <w:rPr>
          <w:rFonts w:ascii="Liberation Serif" w:hAnsi="Liberation Serif"/>
          <w:sz w:val="26"/>
          <w:szCs w:val="26"/>
        </w:rPr>
        <w:t>решение Советской сельской Думы</w:t>
      </w:r>
      <w:r w:rsidR="00DF0D95" w:rsidRPr="00300488">
        <w:rPr>
          <w:rFonts w:ascii="Liberation Serif" w:hAnsi="Liberation Serif"/>
          <w:sz w:val="26"/>
          <w:szCs w:val="26"/>
        </w:rPr>
        <w:t xml:space="preserve"> </w:t>
      </w:r>
      <w:r w:rsidR="00C22F7C" w:rsidRPr="00300488">
        <w:rPr>
          <w:rFonts w:ascii="Liberation Serif" w:hAnsi="Liberation Serif"/>
          <w:sz w:val="26"/>
          <w:szCs w:val="26"/>
        </w:rPr>
        <w:t>от 25</w:t>
      </w:r>
      <w:r w:rsidR="00D63F16">
        <w:rPr>
          <w:rFonts w:ascii="Liberation Serif" w:hAnsi="Liberation Serif"/>
          <w:sz w:val="26"/>
          <w:szCs w:val="26"/>
        </w:rPr>
        <w:t xml:space="preserve"> февраля </w:t>
      </w:r>
      <w:r w:rsidR="00C22F7C" w:rsidRPr="00300488">
        <w:rPr>
          <w:rFonts w:ascii="Liberation Serif" w:hAnsi="Liberation Serif"/>
          <w:sz w:val="26"/>
          <w:szCs w:val="26"/>
        </w:rPr>
        <w:t>2016</w:t>
      </w:r>
      <w:r w:rsidR="000A3C3C" w:rsidRPr="00300488">
        <w:rPr>
          <w:rFonts w:ascii="Liberation Serif" w:hAnsi="Liberation Serif"/>
          <w:sz w:val="26"/>
          <w:szCs w:val="26"/>
        </w:rPr>
        <w:t xml:space="preserve"> г</w:t>
      </w:r>
      <w:r w:rsidR="00D63F16">
        <w:rPr>
          <w:rFonts w:ascii="Liberation Serif" w:hAnsi="Liberation Serif"/>
          <w:sz w:val="26"/>
          <w:szCs w:val="26"/>
        </w:rPr>
        <w:t>ода</w:t>
      </w:r>
      <w:r w:rsidR="00C22F7C" w:rsidRPr="00300488">
        <w:rPr>
          <w:rFonts w:ascii="Liberation Serif" w:hAnsi="Liberation Serif"/>
          <w:sz w:val="26"/>
          <w:szCs w:val="26"/>
        </w:rPr>
        <w:t xml:space="preserve"> № 04 «О внесении изменений в решение Советской сельской Думы от 27 ноября 2015 г</w:t>
      </w:r>
      <w:r w:rsidR="000A3C3C" w:rsidRPr="00300488">
        <w:rPr>
          <w:rFonts w:ascii="Liberation Serif" w:hAnsi="Liberation Serif"/>
          <w:sz w:val="26"/>
          <w:szCs w:val="26"/>
        </w:rPr>
        <w:t>ода</w:t>
      </w:r>
      <w:r w:rsidR="00C22F7C" w:rsidRPr="00300488">
        <w:rPr>
          <w:rFonts w:ascii="Liberation Serif" w:hAnsi="Liberation Serif"/>
          <w:sz w:val="26"/>
          <w:szCs w:val="26"/>
        </w:rPr>
        <w:t xml:space="preserve"> № 24 «Об </w:t>
      </w:r>
      <w:proofErr w:type="gramStart"/>
      <w:r w:rsidR="00C22F7C" w:rsidRPr="00300488">
        <w:rPr>
          <w:rFonts w:ascii="Liberation Serif" w:hAnsi="Liberation Serif"/>
          <w:sz w:val="26"/>
          <w:szCs w:val="26"/>
        </w:rPr>
        <w:t>утверждении  Положения</w:t>
      </w:r>
      <w:proofErr w:type="gramEnd"/>
      <w:r w:rsidR="00C22F7C" w:rsidRPr="00300488">
        <w:rPr>
          <w:rFonts w:ascii="Liberation Serif" w:hAnsi="Liberation Serif"/>
          <w:sz w:val="26"/>
          <w:szCs w:val="26"/>
        </w:rPr>
        <w:t xml:space="preserve"> о порядке определения размера арендной платы за земельные участки, находящиеся в муниципальной  собственности Советского сельсовета»</w:t>
      </w:r>
      <w:r w:rsidR="00DF0D95" w:rsidRPr="00300488">
        <w:rPr>
          <w:rFonts w:ascii="Liberation Serif" w:hAnsi="Liberation Serif"/>
          <w:sz w:val="26"/>
          <w:szCs w:val="26"/>
        </w:rPr>
        <w:t>.</w:t>
      </w:r>
    </w:p>
    <w:p w:rsidR="00243C53" w:rsidRPr="00300488" w:rsidRDefault="00243C53" w:rsidP="00592222">
      <w:pPr>
        <w:ind w:firstLine="709"/>
        <w:jc w:val="both"/>
        <w:rPr>
          <w:rFonts w:ascii="Liberation Serif" w:hAnsi="Liberation Serif"/>
          <w:sz w:val="26"/>
          <w:szCs w:val="26"/>
        </w:rPr>
      </w:pPr>
      <w:r w:rsidRPr="00300488">
        <w:rPr>
          <w:rFonts w:ascii="Liberation Serif" w:hAnsi="Liberation Serif"/>
          <w:sz w:val="26"/>
          <w:szCs w:val="26"/>
        </w:rPr>
        <w:t xml:space="preserve">3. Контроль за исполнением настоящего решения возложить на </w:t>
      </w:r>
      <w:r w:rsidR="005D70EA" w:rsidRPr="00300488">
        <w:rPr>
          <w:rFonts w:ascii="Liberation Serif" w:hAnsi="Liberation Serif"/>
          <w:sz w:val="26"/>
          <w:szCs w:val="26"/>
        </w:rPr>
        <w:t>председателя Думы Куртамышского муниципального округа</w:t>
      </w:r>
      <w:r w:rsidR="00952A7B" w:rsidRPr="00300488">
        <w:rPr>
          <w:rFonts w:ascii="Liberation Serif" w:hAnsi="Liberation Serif"/>
          <w:sz w:val="26"/>
          <w:szCs w:val="26"/>
        </w:rPr>
        <w:t xml:space="preserve"> </w:t>
      </w:r>
      <w:r w:rsidR="00B93A6A" w:rsidRPr="00300488">
        <w:rPr>
          <w:rFonts w:ascii="Liberation Serif" w:hAnsi="Liberation Serif"/>
          <w:sz w:val="26"/>
          <w:szCs w:val="26"/>
        </w:rPr>
        <w:t>Курганской области.</w:t>
      </w:r>
    </w:p>
    <w:p w:rsidR="008444E9" w:rsidRDefault="008444E9" w:rsidP="00243C53">
      <w:pPr>
        <w:rPr>
          <w:rFonts w:ascii="Liberation Serif" w:hAnsi="Liberation Serif"/>
          <w:sz w:val="26"/>
          <w:szCs w:val="26"/>
        </w:rPr>
      </w:pPr>
    </w:p>
    <w:p w:rsidR="00300488" w:rsidRDefault="00300488" w:rsidP="00243C53">
      <w:pPr>
        <w:rPr>
          <w:rFonts w:ascii="Liberation Serif" w:hAnsi="Liberation Serif"/>
          <w:sz w:val="26"/>
          <w:szCs w:val="26"/>
        </w:rPr>
      </w:pPr>
    </w:p>
    <w:p w:rsidR="00300488" w:rsidRPr="00300488" w:rsidRDefault="00300488" w:rsidP="00243C53">
      <w:pPr>
        <w:rPr>
          <w:rFonts w:ascii="Liberation Serif" w:hAnsi="Liberation Serif"/>
          <w:sz w:val="26"/>
          <w:szCs w:val="26"/>
        </w:rPr>
      </w:pPr>
    </w:p>
    <w:p w:rsidR="00D24122" w:rsidRPr="00300488" w:rsidRDefault="00243C53" w:rsidP="004F5138">
      <w:pPr>
        <w:rPr>
          <w:rFonts w:ascii="Liberation Serif" w:hAnsi="Liberation Serif"/>
          <w:sz w:val="26"/>
          <w:szCs w:val="26"/>
        </w:rPr>
      </w:pPr>
      <w:r w:rsidRPr="00300488">
        <w:rPr>
          <w:rFonts w:ascii="Liberation Serif" w:hAnsi="Liberation Serif"/>
          <w:sz w:val="26"/>
          <w:szCs w:val="26"/>
        </w:rPr>
        <w:t>Председатель Думы</w:t>
      </w:r>
      <w:r w:rsidR="004F5138" w:rsidRPr="00300488">
        <w:rPr>
          <w:rFonts w:ascii="Liberation Serif" w:hAnsi="Liberation Serif"/>
          <w:sz w:val="26"/>
          <w:szCs w:val="26"/>
        </w:rPr>
        <w:t xml:space="preserve"> Куртамышского </w:t>
      </w:r>
    </w:p>
    <w:p w:rsidR="00243C53" w:rsidRPr="00300488" w:rsidRDefault="004F5138" w:rsidP="004F5138">
      <w:pPr>
        <w:rPr>
          <w:rFonts w:ascii="Liberation Serif" w:hAnsi="Liberation Serif"/>
          <w:sz w:val="26"/>
          <w:szCs w:val="26"/>
        </w:rPr>
      </w:pPr>
      <w:r w:rsidRPr="00300488">
        <w:rPr>
          <w:rFonts w:ascii="Liberation Serif" w:hAnsi="Liberation Serif"/>
          <w:sz w:val="26"/>
          <w:szCs w:val="26"/>
        </w:rPr>
        <w:t>муниципального округа</w:t>
      </w:r>
      <w:r w:rsidR="00D24122" w:rsidRPr="00300488">
        <w:rPr>
          <w:rFonts w:ascii="Liberation Serif" w:hAnsi="Liberation Serif"/>
          <w:sz w:val="26"/>
          <w:szCs w:val="26"/>
        </w:rPr>
        <w:t xml:space="preserve"> </w:t>
      </w:r>
      <w:r w:rsidRPr="00300488">
        <w:rPr>
          <w:rFonts w:ascii="Liberation Serif" w:hAnsi="Liberation Serif"/>
          <w:sz w:val="26"/>
          <w:szCs w:val="26"/>
        </w:rPr>
        <w:t>Курганской области</w:t>
      </w:r>
      <w:r w:rsidR="00243C53" w:rsidRPr="00300488">
        <w:rPr>
          <w:rFonts w:ascii="Liberation Serif" w:hAnsi="Liberation Serif"/>
          <w:sz w:val="26"/>
          <w:szCs w:val="26"/>
        </w:rPr>
        <w:t xml:space="preserve">  </w:t>
      </w:r>
      <w:r w:rsidR="00D24122" w:rsidRPr="00300488">
        <w:rPr>
          <w:rFonts w:ascii="Liberation Serif" w:hAnsi="Liberation Serif"/>
          <w:sz w:val="26"/>
          <w:szCs w:val="26"/>
        </w:rPr>
        <w:t xml:space="preserve">        </w:t>
      </w:r>
      <w:r w:rsidRPr="00300488">
        <w:rPr>
          <w:rFonts w:ascii="Liberation Serif" w:hAnsi="Liberation Serif"/>
          <w:sz w:val="26"/>
          <w:szCs w:val="26"/>
        </w:rPr>
        <w:t xml:space="preserve">  </w:t>
      </w:r>
      <w:r w:rsidR="00E26A8F" w:rsidRPr="00300488">
        <w:rPr>
          <w:rFonts w:ascii="Liberation Serif" w:hAnsi="Liberation Serif"/>
          <w:sz w:val="26"/>
          <w:szCs w:val="26"/>
        </w:rPr>
        <w:t xml:space="preserve">                            </w:t>
      </w:r>
      <w:r w:rsidRPr="00300488">
        <w:rPr>
          <w:rFonts w:ascii="Liberation Serif" w:hAnsi="Liberation Serif"/>
          <w:sz w:val="26"/>
          <w:szCs w:val="26"/>
        </w:rPr>
        <w:t xml:space="preserve"> </w:t>
      </w:r>
      <w:r w:rsidR="00DF2982" w:rsidRPr="00300488">
        <w:rPr>
          <w:rFonts w:ascii="Liberation Serif" w:hAnsi="Liberation Serif"/>
          <w:sz w:val="26"/>
          <w:szCs w:val="26"/>
        </w:rPr>
        <w:t xml:space="preserve">  </w:t>
      </w:r>
      <w:r w:rsidR="00243C53" w:rsidRPr="00300488">
        <w:rPr>
          <w:rFonts w:ascii="Liberation Serif" w:hAnsi="Liberation Serif"/>
          <w:sz w:val="26"/>
          <w:szCs w:val="26"/>
        </w:rPr>
        <w:t xml:space="preserve">  </w:t>
      </w:r>
      <w:r w:rsidRPr="00300488">
        <w:rPr>
          <w:rFonts w:ascii="Liberation Serif" w:hAnsi="Liberation Serif"/>
          <w:sz w:val="26"/>
          <w:szCs w:val="26"/>
        </w:rPr>
        <w:t>Н.Г. Кучин</w:t>
      </w:r>
    </w:p>
    <w:p w:rsidR="000A3C3C" w:rsidRPr="00300488" w:rsidRDefault="000A3C3C" w:rsidP="00243C53">
      <w:pPr>
        <w:rPr>
          <w:rFonts w:ascii="Liberation Serif" w:hAnsi="Liberation Serif"/>
          <w:sz w:val="26"/>
          <w:szCs w:val="26"/>
        </w:rPr>
      </w:pPr>
    </w:p>
    <w:p w:rsidR="000A3C3C" w:rsidRPr="00300488" w:rsidRDefault="000A3C3C" w:rsidP="00243C53">
      <w:pPr>
        <w:rPr>
          <w:rFonts w:ascii="Liberation Serif" w:hAnsi="Liberation Serif"/>
          <w:sz w:val="26"/>
          <w:szCs w:val="26"/>
        </w:rPr>
      </w:pPr>
    </w:p>
    <w:p w:rsidR="00D63F16" w:rsidRDefault="00243C53" w:rsidP="00243C53">
      <w:pPr>
        <w:rPr>
          <w:rFonts w:ascii="Liberation Serif" w:hAnsi="Liberation Serif"/>
          <w:sz w:val="26"/>
          <w:szCs w:val="26"/>
        </w:rPr>
      </w:pPr>
      <w:r w:rsidRPr="00300488">
        <w:rPr>
          <w:rFonts w:ascii="Liberation Serif" w:hAnsi="Liberation Serif"/>
          <w:sz w:val="26"/>
          <w:szCs w:val="26"/>
        </w:rPr>
        <w:t xml:space="preserve">Глава </w:t>
      </w:r>
      <w:r w:rsidR="00CE598E" w:rsidRPr="00300488">
        <w:rPr>
          <w:rFonts w:ascii="Liberation Serif" w:hAnsi="Liberation Serif"/>
          <w:sz w:val="26"/>
          <w:szCs w:val="26"/>
        </w:rPr>
        <w:t xml:space="preserve">Куртамышского </w:t>
      </w:r>
    </w:p>
    <w:p w:rsidR="00C22F7C" w:rsidRPr="00300488" w:rsidRDefault="00CE598E" w:rsidP="00243C53">
      <w:pPr>
        <w:rPr>
          <w:rFonts w:ascii="Liberation Serif" w:hAnsi="Liberation Serif"/>
          <w:sz w:val="26"/>
          <w:szCs w:val="26"/>
        </w:rPr>
      </w:pPr>
      <w:r w:rsidRPr="00300488">
        <w:rPr>
          <w:rFonts w:ascii="Liberation Serif" w:hAnsi="Liberation Serif"/>
          <w:sz w:val="26"/>
          <w:szCs w:val="26"/>
        </w:rPr>
        <w:t>муниципального округа</w:t>
      </w:r>
      <w:r w:rsidR="00D63F16">
        <w:rPr>
          <w:rFonts w:ascii="Liberation Serif" w:hAnsi="Liberation Serif"/>
          <w:sz w:val="26"/>
          <w:szCs w:val="26"/>
        </w:rPr>
        <w:t xml:space="preserve"> </w:t>
      </w:r>
      <w:r w:rsidRPr="00300488">
        <w:rPr>
          <w:rFonts w:ascii="Liberation Serif" w:hAnsi="Liberation Serif"/>
          <w:sz w:val="26"/>
          <w:szCs w:val="26"/>
        </w:rPr>
        <w:t xml:space="preserve">Курганской области        </w:t>
      </w:r>
      <w:r w:rsidR="00243C53" w:rsidRPr="00300488">
        <w:rPr>
          <w:rFonts w:ascii="Liberation Serif" w:hAnsi="Liberation Serif"/>
          <w:sz w:val="26"/>
          <w:szCs w:val="26"/>
        </w:rPr>
        <w:t xml:space="preserve">           </w:t>
      </w:r>
      <w:r w:rsidR="00E26A8F" w:rsidRPr="00300488">
        <w:rPr>
          <w:rFonts w:ascii="Liberation Serif" w:hAnsi="Liberation Serif"/>
          <w:sz w:val="26"/>
          <w:szCs w:val="26"/>
        </w:rPr>
        <w:t xml:space="preserve">                      </w:t>
      </w:r>
      <w:r w:rsidR="00DF2982" w:rsidRPr="00300488">
        <w:rPr>
          <w:rFonts w:ascii="Liberation Serif" w:hAnsi="Liberation Serif"/>
          <w:sz w:val="26"/>
          <w:szCs w:val="26"/>
        </w:rPr>
        <w:t xml:space="preserve">  </w:t>
      </w:r>
      <w:r w:rsidR="00E26A8F" w:rsidRPr="00300488">
        <w:rPr>
          <w:rFonts w:ascii="Liberation Serif" w:hAnsi="Liberation Serif"/>
          <w:sz w:val="26"/>
          <w:szCs w:val="26"/>
        </w:rPr>
        <w:t xml:space="preserve"> </w:t>
      </w:r>
      <w:r w:rsidR="00243C53" w:rsidRPr="00300488">
        <w:rPr>
          <w:rFonts w:ascii="Liberation Serif" w:hAnsi="Liberation Serif"/>
          <w:sz w:val="26"/>
          <w:szCs w:val="26"/>
        </w:rPr>
        <w:t xml:space="preserve"> </w:t>
      </w:r>
      <w:r w:rsidRPr="00300488">
        <w:rPr>
          <w:rFonts w:ascii="Liberation Serif" w:hAnsi="Liberation Serif"/>
          <w:sz w:val="26"/>
          <w:szCs w:val="26"/>
        </w:rPr>
        <w:t>А.Н. Гвоздев</w:t>
      </w: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8444E9" w:rsidRDefault="008444E9" w:rsidP="00B52EC5">
      <w:pPr>
        <w:ind w:left="4395"/>
        <w:rPr>
          <w:rFonts w:ascii="Liberation Serif" w:hAnsi="Liberation Serif" w:cs="Liberation Serif"/>
          <w:sz w:val="22"/>
          <w:szCs w:val="20"/>
        </w:rPr>
      </w:pPr>
    </w:p>
    <w:p w:rsidR="00C22F7C" w:rsidRPr="00985C99" w:rsidRDefault="00C22F7C" w:rsidP="00300488">
      <w:pPr>
        <w:ind w:left="4678"/>
        <w:rPr>
          <w:rFonts w:ascii="Liberation Serif" w:hAnsi="Liberation Serif" w:cs="Liberation Serif"/>
          <w:sz w:val="22"/>
          <w:szCs w:val="20"/>
        </w:rPr>
      </w:pPr>
      <w:r w:rsidRPr="00985C99">
        <w:rPr>
          <w:rFonts w:ascii="Liberation Serif" w:hAnsi="Liberation Serif" w:cs="Liberation Serif"/>
          <w:sz w:val="22"/>
          <w:szCs w:val="20"/>
        </w:rPr>
        <w:t>Приложение</w:t>
      </w:r>
    </w:p>
    <w:p w:rsidR="00C22F7C" w:rsidRPr="00985C99" w:rsidRDefault="00C22F7C" w:rsidP="00D63F16">
      <w:pPr>
        <w:ind w:left="4678"/>
        <w:jc w:val="both"/>
        <w:rPr>
          <w:rFonts w:ascii="Liberation Serif" w:hAnsi="Liberation Serif" w:cs="Liberation Serif"/>
          <w:sz w:val="22"/>
          <w:szCs w:val="20"/>
        </w:rPr>
      </w:pPr>
      <w:r w:rsidRPr="00985C99">
        <w:rPr>
          <w:rFonts w:ascii="Liberation Serif" w:hAnsi="Liberation Serif" w:cs="Liberation Serif"/>
          <w:sz w:val="22"/>
          <w:szCs w:val="20"/>
        </w:rPr>
        <w:t xml:space="preserve">к </w:t>
      </w:r>
      <w:r w:rsidR="00847990">
        <w:rPr>
          <w:rFonts w:ascii="Liberation Serif" w:hAnsi="Liberation Serif" w:cs="Liberation Serif"/>
          <w:sz w:val="22"/>
          <w:szCs w:val="20"/>
        </w:rPr>
        <w:t xml:space="preserve">решению Думы Куртамышского </w:t>
      </w:r>
      <w:r w:rsidR="00B52EC5">
        <w:rPr>
          <w:rFonts w:ascii="Liberation Serif" w:hAnsi="Liberation Serif" w:cs="Liberation Serif"/>
          <w:sz w:val="22"/>
          <w:szCs w:val="20"/>
        </w:rPr>
        <w:t xml:space="preserve">муниципального округа Курганской области </w:t>
      </w:r>
      <w:r w:rsidR="00D63F16">
        <w:rPr>
          <w:rFonts w:ascii="Liberation Serif" w:hAnsi="Liberation Serif" w:cs="Liberation Serif"/>
          <w:sz w:val="22"/>
          <w:szCs w:val="20"/>
        </w:rPr>
        <w:t xml:space="preserve">от 25 августа 2022 года </w:t>
      </w:r>
      <w:r w:rsidR="00B52EC5">
        <w:rPr>
          <w:rFonts w:ascii="Liberation Serif" w:hAnsi="Liberation Serif" w:cs="Liberation Serif"/>
          <w:sz w:val="22"/>
          <w:szCs w:val="20"/>
        </w:rPr>
        <w:t xml:space="preserve">№ </w:t>
      </w:r>
      <w:r w:rsidR="00D63F16">
        <w:rPr>
          <w:rFonts w:ascii="Liberation Serif" w:hAnsi="Liberation Serif" w:cs="Liberation Serif"/>
          <w:sz w:val="22"/>
          <w:szCs w:val="20"/>
        </w:rPr>
        <w:t>120</w:t>
      </w:r>
      <w:r w:rsidR="00300488">
        <w:rPr>
          <w:rFonts w:ascii="Liberation Serif" w:hAnsi="Liberation Serif" w:cs="Liberation Serif"/>
          <w:sz w:val="22"/>
          <w:szCs w:val="20"/>
        </w:rPr>
        <w:t xml:space="preserve"> </w:t>
      </w:r>
      <w:r w:rsidR="00B52EC5">
        <w:rPr>
          <w:rFonts w:ascii="Liberation Serif" w:hAnsi="Liberation Serif" w:cs="Liberation Serif"/>
          <w:sz w:val="22"/>
          <w:szCs w:val="20"/>
        </w:rPr>
        <w:t>«</w:t>
      </w:r>
      <w:r w:rsidR="00847990" w:rsidRPr="00847990">
        <w:rPr>
          <w:rFonts w:ascii="Liberation Serif" w:hAnsi="Liberation Serif" w:cs="Liberation Serif"/>
          <w:sz w:val="22"/>
          <w:szCs w:val="20"/>
        </w:rPr>
        <w:t>Об утверждении Положения о порядке определения размера, условиях и сроках внесения арендной платы за земельные участки, находящиеся в муниципальной собственности Куртамышского муниципального округа Курганской области</w:t>
      </w:r>
      <w:r w:rsidRPr="00985C99">
        <w:rPr>
          <w:rFonts w:ascii="Liberation Serif" w:hAnsi="Liberation Serif" w:cs="Liberation Serif"/>
          <w:sz w:val="22"/>
          <w:szCs w:val="20"/>
        </w:rPr>
        <w:t>»</w:t>
      </w:r>
    </w:p>
    <w:p w:rsidR="00C22F7C" w:rsidRDefault="00C22F7C" w:rsidP="00C22F7C">
      <w:pPr>
        <w:pStyle w:val="a7"/>
        <w:overflowPunct/>
        <w:spacing w:after="0"/>
        <w:ind w:firstLine="708"/>
        <w:jc w:val="center"/>
        <w:textAlignment w:val="auto"/>
        <w:rPr>
          <w:b/>
          <w:bCs/>
          <w:sz w:val="28"/>
          <w:szCs w:val="28"/>
        </w:rPr>
      </w:pPr>
    </w:p>
    <w:p w:rsidR="00C22F7C" w:rsidRDefault="00C22F7C" w:rsidP="00C22F7C">
      <w:pPr>
        <w:pStyle w:val="a7"/>
        <w:overflowPunct/>
        <w:spacing w:after="0"/>
        <w:ind w:firstLine="708"/>
        <w:jc w:val="center"/>
        <w:textAlignment w:val="auto"/>
        <w:rPr>
          <w:b/>
          <w:bCs/>
          <w:sz w:val="28"/>
          <w:szCs w:val="28"/>
        </w:rPr>
      </w:pPr>
    </w:p>
    <w:p w:rsidR="00C22F7C" w:rsidRPr="005A5FE6" w:rsidRDefault="00C22F7C" w:rsidP="00055B6D">
      <w:pPr>
        <w:pStyle w:val="a7"/>
        <w:overflowPunct/>
        <w:spacing w:after="0"/>
        <w:jc w:val="center"/>
        <w:textAlignment w:val="auto"/>
        <w:rPr>
          <w:rFonts w:ascii="Liberation Serif" w:hAnsi="Liberation Serif" w:cs="Liberation Serif"/>
          <w:b/>
          <w:bCs/>
          <w:sz w:val="26"/>
          <w:szCs w:val="26"/>
        </w:rPr>
      </w:pPr>
      <w:r w:rsidRPr="005A5FE6">
        <w:rPr>
          <w:rFonts w:ascii="Liberation Serif" w:hAnsi="Liberation Serif" w:cs="Liberation Serif"/>
          <w:b/>
          <w:bCs/>
          <w:sz w:val="26"/>
          <w:szCs w:val="26"/>
        </w:rPr>
        <w:t>Положение</w:t>
      </w:r>
    </w:p>
    <w:p w:rsidR="006E00AA" w:rsidRPr="005A5FE6" w:rsidRDefault="006E00AA" w:rsidP="00055B6D">
      <w:pPr>
        <w:pStyle w:val="a7"/>
        <w:overflowPunct/>
        <w:spacing w:after="0"/>
        <w:jc w:val="center"/>
        <w:textAlignment w:val="auto"/>
        <w:rPr>
          <w:rFonts w:ascii="Liberation Serif" w:hAnsi="Liberation Serif" w:cs="Liberation Serif"/>
          <w:b/>
          <w:sz w:val="26"/>
          <w:szCs w:val="26"/>
        </w:rPr>
      </w:pPr>
      <w:r w:rsidRPr="005A5FE6">
        <w:rPr>
          <w:rFonts w:ascii="Liberation Serif" w:hAnsi="Liberation Serif" w:cs="Liberation Serif"/>
          <w:b/>
          <w:sz w:val="26"/>
          <w:szCs w:val="26"/>
        </w:rPr>
        <w:t xml:space="preserve">о порядке определения размера, условиях и сроках внесения арендной платы </w:t>
      </w:r>
    </w:p>
    <w:p w:rsidR="006E00AA" w:rsidRPr="005A5FE6" w:rsidRDefault="006E00AA" w:rsidP="00055B6D">
      <w:pPr>
        <w:pStyle w:val="a7"/>
        <w:overflowPunct/>
        <w:spacing w:after="0"/>
        <w:jc w:val="center"/>
        <w:textAlignment w:val="auto"/>
        <w:rPr>
          <w:rFonts w:ascii="Liberation Serif" w:hAnsi="Liberation Serif" w:cs="Liberation Serif"/>
          <w:b/>
          <w:sz w:val="26"/>
          <w:szCs w:val="26"/>
        </w:rPr>
      </w:pPr>
      <w:r w:rsidRPr="005A5FE6">
        <w:rPr>
          <w:rFonts w:ascii="Liberation Serif" w:hAnsi="Liberation Serif" w:cs="Liberation Serif"/>
          <w:b/>
          <w:sz w:val="26"/>
          <w:szCs w:val="26"/>
        </w:rPr>
        <w:t xml:space="preserve">за земельные участки, находящиеся в муниципальной собственности </w:t>
      </w:r>
    </w:p>
    <w:p w:rsidR="00C22F7C" w:rsidRPr="005A5FE6" w:rsidRDefault="006E00AA" w:rsidP="00055B6D">
      <w:pPr>
        <w:pStyle w:val="a7"/>
        <w:overflowPunct/>
        <w:spacing w:after="0"/>
        <w:jc w:val="center"/>
        <w:textAlignment w:val="auto"/>
        <w:rPr>
          <w:rFonts w:ascii="Liberation Serif" w:hAnsi="Liberation Serif" w:cs="Liberation Serif"/>
          <w:b/>
          <w:sz w:val="26"/>
          <w:szCs w:val="26"/>
        </w:rPr>
      </w:pPr>
      <w:r w:rsidRPr="005A5FE6">
        <w:rPr>
          <w:rFonts w:ascii="Liberation Serif" w:hAnsi="Liberation Serif" w:cs="Liberation Serif"/>
          <w:b/>
          <w:sz w:val="26"/>
          <w:szCs w:val="26"/>
        </w:rPr>
        <w:t>Куртамышского муниципального округа Курганской области</w:t>
      </w:r>
    </w:p>
    <w:p w:rsidR="00B53DA0" w:rsidRDefault="00B53DA0" w:rsidP="00055B6D">
      <w:pPr>
        <w:pStyle w:val="a7"/>
        <w:overflowPunct/>
        <w:spacing w:after="0"/>
        <w:jc w:val="center"/>
        <w:textAlignment w:val="auto"/>
        <w:rPr>
          <w:rFonts w:ascii="Liberation Serif" w:hAnsi="Liberation Serif" w:cs="Liberation Serif"/>
          <w:b/>
          <w:sz w:val="24"/>
          <w:szCs w:val="24"/>
        </w:rPr>
      </w:pPr>
    </w:p>
    <w:p w:rsidR="00B53DA0" w:rsidRPr="00B52EC5" w:rsidRDefault="00B53DA0" w:rsidP="00055B6D">
      <w:pPr>
        <w:pStyle w:val="a7"/>
        <w:overflowPunct/>
        <w:spacing w:after="0"/>
        <w:jc w:val="center"/>
        <w:textAlignment w:val="auto"/>
        <w:rPr>
          <w:rFonts w:ascii="Liberation Serif" w:hAnsi="Liberation Serif" w:cs="Liberation Serif"/>
          <w:b/>
          <w:sz w:val="24"/>
          <w:szCs w:val="24"/>
        </w:rPr>
      </w:pPr>
    </w:p>
    <w:p w:rsidR="00832A9C" w:rsidRPr="005A5FE6" w:rsidRDefault="00C22F7C" w:rsidP="004E045E">
      <w:pPr>
        <w:pStyle w:val="a7"/>
        <w:spacing w:after="0"/>
        <w:ind w:firstLine="709"/>
        <w:jc w:val="both"/>
        <w:rPr>
          <w:rFonts w:ascii="Liberation Serif" w:hAnsi="Liberation Serif" w:cs="Liberation Serif"/>
          <w:sz w:val="26"/>
          <w:szCs w:val="26"/>
        </w:rPr>
      </w:pPr>
      <w:r w:rsidRPr="005A5FE6">
        <w:rPr>
          <w:rFonts w:ascii="Liberation Serif" w:hAnsi="Liberation Serif" w:cs="Liberation Serif"/>
          <w:sz w:val="26"/>
          <w:szCs w:val="26"/>
        </w:rPr>
        <w:t xml:space="preserve">1. Настоящее Положение </w:t>
      </w:r>
      <w:r w:rsidR="008E2136" w:rsidRPr="005A5FE6">
        <w:rPr>
          <w:rFonts w:ascii="Liberation Serif" w:hAnsi="Liberation Serif" w:cs="Liberation Serif"/>
          <w:sz w:val="26"/>
          <w:szCs w:val="26"/>
        </w:rPr>
        <w:t xml:space="preserve">определяет способы расчета размера арендной платы, а также порядок, условия и сроки внесения арендной платы за земельные участки, находящиеся </w:t>
      </w:r>
      <w:r w:rsidR="006E00AA" w:rsidRPr="005A5FE6">
        <w:rPr>
          <w:rFonts w:ascii="Liberation Serif" w:hAnsi="Liberation Serif" w:cs="Liberation Serif"/>
          <w:sz w:val="26"/>
          <w:szCs w:val="26"/>
        </w:rPr>
        <w:t>в муниципальной собственности Куртамышского муниципального округа Курганской области</w:t>
      </w:r>
      <w:r w:rsidRPr="005A5FE6">
        <w:rPr>
          <w:rFonts w:ascii="Liberation Serif" w:hAnsi="Liberation Serif" w:cs="Liberation Serif"/>
          <w:sz w:val="26"/>
          <w:szCs w:val="26"/>
        </w:rPr>
        <w:t xml:space="preserve"> (далее – земельные участки).</w:t>
      </w:r>
      <w:r w:rsidR="00832A9C" w:rsidRPr="005A5FE6">
        <w:rPr>
          <w:rFonts w:ascii="Liberation Serif" w:hAnsi="Liberation Serif" w:cs="Liberation Serif"/>
          <w:sz w:val="26"/>
          <w:szCs w:val="26"/>
        </w:rPr>
        <w:t xml:space="preserve"> </w:t>
      </w:r>
    </w:p>
    <w:p w:rsidR="00B4580A" w:rsidRPr="005A5FE6" w:rsidRDefault="003B14B8" w:rsidP="004E045E">
      <w:pPr>
        <w:pStyle w:val="a7"/>
        <w:spacing w:after="0"/>
        <w:ind w:firstLine="709"/>
        <w:jc w:val="both"/>
        <w:rPr>
          <w:rFonts w:ascii="Liberation Serif" w:hAnsi="Liberation Serif" w:cs="Liberation Serif"/>
          <w:sz w:val="26"/>
          <w:szCs w:val="26"/>
        </w:rPr>
      </w:pPr>
      <w:r w:rsidRPr="005A5FE6">
        <w:rPr>
          <w:rFonts w:ascii="Liberation Serif" w:hAnsi="Liberation Serif" w:cs="Liberation Serif"/>
          <w:sz w:val="26"/>
          <w:szCs w:val="26"/>
        </w:rPr>
        <w:t xml:space="preserve">2. </w:t>
      </w:r>
      <w:bookmarkStart w:id="0" w:name="_GoBack"/>
      <w:bookmarkEnd w:id="0"/>
      <w:r w:rsidR="00B4580A" w:rsidRPr="005A5FE6">
        <w:rPr>
          <w:rFonts w:ascii="Liberation Serif" w:hAnsi="Liberation Serif" w:cs="Liberation Serif"/>
          <w:sz w:val="26"/>
          <w:szCs w:val="26"/>
        </w:rPr>
        <w:t>Администрация Куртамышского муниципального округа Курганской области осуществляет расчет арендной платы за земельные участки, находящиеся в муниципальной собственности Куртамышского муниципального округа Курганской области, предоставленные в аренду без торгов, через отдел экономики Администрации Куртамышского муниципального округа Курганской области (далее – уполномоченный орган).</w:t>
      </w:r>
    </w:p>
    <w:p w:rsidR="006E00AA" w:rsidRPr="005A5FE6" w:rsidRDefault="003B14B8" w:rsidP="004E045E">
      <w:pPr>
        <w:pStyle w:val="a7"/>
        <w:overflowPunct/>
        <w:spacing w:after="0"/>
        <w:ind w:firstLine="709"/>
        <w:jc w:val="both"/>
        <w:textAlignment w:val="auto"/>
        <w:rPr>
          <w:rFonts w:ascii="Liberation Serif" w:hAnsi="Liberation Serif" w:cs="Liberation Serif"/>
          <w:sz w:val="26"/>
          <w:szCs w:val="26"/>
        </w:rPr>
      </w:pPr>
      <w:r w:rsidRPr="005A5FE6">
        <w:rPr>
          <w:rFonts w:ascii="Liberation Serif" w:hAnsi="Liberation Serif" w:cs="Liberation Serif"/>
          <w:sz w:val="26"/>
          <w:szCs w:val="26"/>
        </w:rPr>
        <w:t>3</w:t>
      </w:r>
      <w:r w:rsidR="006E00AA" w:rsidRPr="005A5FE6">
        <w:rPr>
          <w:rFonts w:ascii="Liberation Serif" w:hAnsi="Liberation Serif" w:cs="Liberation Serif"/>
          <w:sz w:val="26"/>
          <w:szCs w:val="26"/>
        </w:rPr>
        <w:t>. Размер арендной платы при аренде земельных участков в расчете на год (далее - арендная плата) определяется одним из следующих способов:</w:t>
      </w:r>
    </w:p>
    <w:p w:rsidR="006E00AA" w:rsidRPr="005A5FE6" w:rsidRDefault="00953CDA" w:rsidP="004E045E">
      <w:pPr>
        <w:pStyle w:val="a7"/>
        <w:spacing w:after="0"/>
        <w:ind w:firstLine="709"/>
        <w:jc w:val="both"/>
        <w:rPr>
          <w:rFonts w:ascii="Liberation Serif" w:hAnsi="Liberation Serif" w:cs="Liberation Serif"/>
          <w:sz w:val="26"/>
          <w:szCs w:val="26"/>
        </w:rPr>
      </w:pPr>
      <w:r w:rsidRPr="005A5FE6">
        <w:rPr>
          <w:rFonts w:ascii="Liberation Serif" w:hAnsi="Liberation Serif" w:cs="Liberation Serif"/>
          <w:sz w:val="26"/>
          <w:szCs w:val="26"/>
        </w:rPr>
        <w:t>1</w:t>
      </w:r>
      <w:r w:rsidR="006E00AA" w:rsidRPr="005A5FE6">
        <w:rPr>
          <w:rFonts w:ascii="Liberation Serif" w:hAnsi="Liberation Serif" w:cs="Liberation Serif"/>
          <w:sz w:val="26"/>
          <w:szCs w:val="26"/>
        </w:rPr>
        <w:t>) на основании кадастровой стоимости земельных участков;</w:t>
      </w:r>
    </w:p>
    <w:p w:rsidR="006E00AA" w:rsidRPr="005A5FE6" w:rsidRDefault="00953CDA" w:rsidP="004E045E">
      <w:pPr>
        <w:pStyle w:val="a7"/>
        <w:spacing w:after="0"/>
        <w:ind w:firstLine="709"/>
        <w:jc w:val="both"/>
        <w:rPr>
          <w:rFonts w:ascii="Liberation Serif" w:hAnsi="Liberation Serif" w:cs="Liberation Serif"/>
          <w:sz w:val="26"/>
          <w:szCs w:val="26"/>
        </w:rPr>
      </w:pPr>
      <w:r w:rsidRPr="005A5FE6">
        <w:rPr>
          <w:rFonts w:ascii="Liberation Serif" w:hAnsi="Liberation Serif" w:cs="Liberation Serif"/>
          <w:sz w:val="26"/>
          <w:szCs w:val="26"/>
        </w:rPr>
        <w:t>2</w:t>
      </w:r>
      <w:r w:rsidR="006E00AA" w:rsidRPr="005A5FE6">
        <w:rPr>
          <w:rFonts w:ascii="Liberation Serif" w:hAnsi="Liberation Serif" w:cs="Liberation Serif"/>
          <w:sz w:val="26"/>
          <w:szCs w:val="26"/>
        </w:rPr>
        <w:t>) по результатам торгов, проводимых в форме аукциона (далее - торги);</w:t>
      </w:r>
    </w:p>
    <w:p w:rsidR="006E00AA" w:rsidRPr="005A5FE6" w:rsidRDefault="00953CDA" w:rsidP="004E045E">
      <w:pPr>
        <w:pStyle w:val="a7"/>
        <w:spacing w:after="0"/>
        <w:ind w:firstLine="709"/>
        <w:jc w:val="both"/>
        <w:rPr>
          <w:rFonts w:ascii="Liberation Serif" w:hAnsi="Liberation Serif" w:cs="Liberation Serif"/>
          <w:sz w:val="26"/>
          <w:szCs w:val="26"/>
        </w:rPr>
      </w:pPr>
      <w:r w:rsidRPr="005A5FE6">
        <w:rPr>
          <w:rFonts w:ascii="Liberation Serif" w:hAnsi="Liberation Serif" w:cs="Liberation Serif"/>
          <w:sz w:val="26"/>
          <w:szCs w:val="26"/>
        </w:rPr>
        <w:t>3</w:t>
      </w:r>
      <w:r w:rsidR="006E00AA" w:rsidRPr="005A5FE6">
        <w:rPr>
          <w:rFonts w:ascii="Liberation Serif" w:hAnsi="Liberation Serif" w:cs="Liberation Serif"/>
          <w:sz w:val="26"/>
          <w:szCs w:val="26"/>
        </w:rPr>
        <w:t xml:space="preserve">) в соответствии со ставками арендной платы, </w:t>
      </w:r>
      <w:r w:rsidR="008E2136" w:rsidRPr="005A5FE6">
        <w:rPr>
          <w:rFonts w:ascii="Liberation Serif" w:hAnsi="Liberation Serif" w:cs="Liberation Serif"/>
          <w:sz w:val="26"/>
          <w:szCs w:val="26"/>
        </w:rPr>
        <w:t>утвержденными в соответствии с действующим законодательством</w:t>
      </w:r>
      <w:r w:rsidR="006E00AA" w:rsidRPr="005A5FE6">
        <w:rPr>
          <w:rFonts w:ascii="Liberation Serif" w:hAnsi="Liberation Serif" w:cs="Liberation Serif"/>
          <w:sz w:val="26"/>
          <w:szCs w:val="26"/>
        </w:rPr>
        <w:t>;</w:t>
      </w:r>
    </w:p>
    <w:p w:rsidR="006E00AA" w:rsidRPr="005A5FE6" w:rsidRDefault="00953CDA" w:rsidP="004E045E">
      <w:pPr>
        <w:pStyle w:val="a7"/>
        <w:spacing w:after="0"/>
        <w:ind w:firstLine="709"/>
        <w:jc w:val="both"/>
        <w:rPr>
          <w:rFonts w:ascii="Liberation Serif" w:hAnsi="Liberation Serif" w:cs="Liberation Serif"/>
          <w:sz w:val="26"/>
          <w:szCs w:val="26"/>
        </w:rPr>
      </w:pPr>
      <w:r w:rsidRPr="005A5FE6">
        <w:rPr>
          <w:rFonts w:ascii="Liberation Serif" w:hAnsi="Liberation Serif" w:cs="Liberation Serif"/>
          <w:sz w:val="26"/>
          <w:szCs w:val="26"/>
        </w:rPr>
        <w:t>4</w:t>
      </w:r>
      <w:r w:rsidR="006E00AA" w:rsidRPr="005A5FE6">
        <w:rPr>
          <w:rFonts w:ascii="Liberation Serif" w:hAnsi="Liberation Serif" w:cs="Liberation Serif"/>
          <w:sz w:val="26"/>
          <w:szCs w:val="26"/>
        </w:rPr>
        <w:t>)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w:t>
      </w:r>
    </w:p>
    <w:p w:rsidR="006E00AA" w:rsidRPr="005A5FE6" w:rsidRDefault="008E2136" w:rsidP="004E045E">
      <w:pPr>
        <w:pStyle w:val="a7"/>
        <w:overflowPunct/>
        <w:spacing w:after="0"/>
        <w:ind w:firstLine="709"/>
        <w:jc w:val="both"/>
        <w:textAlignment w:val="auto"/>
        <w:rPr>
          <w:rFonts w:ascii="Liberation Serif" w:hAnsi="Liberation Serif" w:cs="Liberation Serif"/>
          <w:sz w:val="26"/>
          <w:szCs w:val="26"/>
        </w:rPr>
      </w:pPr>
      <w:r w:rsidRPr="005A5FE6">
        <w:rPr>
          <w:rFonts w:ascii="Liberation Serif" w:hAnsi="Liberation Serif" w:cs="Liberation Serif"/>
          <w:sz w:val="26"/>
          <w:szCs w:val="26"/>
        </w:rPr>
        <w:t>4</w:t>
      </w:r>
      <w:r w:rsidR="006E00AA" w:rsidRPr="005A5FE6">
        <w:rPr>
          <w:rFonts w:ascii="Liberation Serif" w:hAnsi="Liberation Serif" w:cs="Liberation Serif"/>
          <w:sz w:val="26"/>
          <w:szCs w:val="26"/>
        </w:rPr>
        <w:t>.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C22F7C" w:rsidRPr="005A5FE6" w:rsidRDefault="00C22F7C" w:rsidP="000057DB">
      <w:pPr>
        <w:pStyle w:val="ConsPlusNormal"/>
        <w:numPr>
          <w:ilvl w:val="0"/>
          <w:numId w:val="10"/>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0,01 процента в отношении:</w:t>
      </w:r>
    </w:p>
    <w:p w:rsidR="00C22F7C" w:rsidRPr="005A5FE6" w:rsidRDefault="00C22F7C" w:rsidP="004E045E">
      <w:pPr>
        <w:pStyle w:val="ConsPlusNormal"/>
        <w:ind w:firstLine="709"/>
        <w:jc w:val="both"/>
        <w:rPr>
          <w:rFonts w:ascii="Liberation Serif" w:hAnsi="Liberation Serif" w:cs="Liberation Serif"/>
          <w:sz w:val="26"/>
          <w:szCs w:val="26"/>
        </w:rPr>
      </w:pPr>
      <w:r w:rsidRPr="005A5FE6">
        <w:rPr>
          <w:rFonts w:ascii="Liberation Serif" w:hAnsi="Liberation Serif" w:cs="Liberation Serif"/>
          <w:sz w:val="26"/>
          <w:szCs w:val="26"/>
        </w:rPr>
        <w:t>-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C22F7C" w:rsidRPr="005A5FE6" w:rsidRDefault="00C22F7C" w:rsidP="004E045E">
      <w:pPr>
        <w:pStyle w:val="ConsPlusNormal"/>
        <w:ind w:firstLine="709"/>
        <w:jc w:val="both"/>
        <w:rPr>
          <w:rFonts w:ascii="Liberation Serif" w:hAnsi="Liberation Serif" w:cs="Liberation Serif"/>
          <w:sz w:val="26"/>
          <w:szCs w:val="26"/>
        </w:rPr>
      </w:pPr>
      <w:r w:rsidRPr="005A5FE6">
        <w:rPr>
          <w:rFonts w:ascii="Liberation Serif" w:hAnsi="Liberation Serif" w:cs="Liberation Serif"/>
          <w:sz w:val="26"/>
          <w:szCs w:val="26"/>
        </w:rPr>
        <w:t>-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C22F7C" w:rsidRPr="005A5FE6" w:rsidRDefault="00C22F7C" w:rsidP="004E045E">
      <w:pPr>
        <w:pStyle w:val="ConsPlusNormal"/>
        <w:ind w:firstLine="709"/>
        <w:jc w:val="both"/>
        <w:rPr>
          <w:rFonts w:ascii="Liberation Serif" w:hAnsi="Liberation Serif" w:cs="Liberation Serif"/>
          <w:sz w:val="26"/>
          <w:szCs w:val="26"/>
        </w:rPr>
      </w:pPr>
      <w:r w:rsidRPr="005A5FE6">
        <w:rPr>
          <w:rFonts w:ascii="Liberation Serif" w:hAnsi="Liberation Serif" w:cs="Liberation Serif"/>
          <w:sz w:val="26"/>
          <w:szCs w:val="26"/>
        </w:rPr>
        <w:t xml:space="preserve">-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w:t>
      </w:r>
      <w:r w:rsidRPr="005A5FE6">
        <w:rPr>
          <w:rFonts w:ascii="Liberation Serif" w:hAnsi="Liberation Serif" w:cs="Liberation Serif"/>
          <w:sz w:val="26"/>
          <w:szCs w:val="26"/>
        </w:rPr>
        <w:lastRenderedPageBreak/>
        <w:t>меньше размера налоговой базы. При этом ставка 0,01 процента устанавливается в отношении арендной платы, равной размеру такого вычета;</w:t>
      </w:r>
    </w:p>
    <w:p w:rsidR="00C22F7C" w:rsidRPr="005A5FE6" w:rsidRDefault="00C22F7C" w:rsidP="004E045E">
      <w:pPr>
        <w:pStyle w:val="ConsPlusNormal"/>
        <w:ind w:firstLine="709"/>
        <w:jc w:val="both"/>
        <w:rPr>
          <w:rFonts w:ascii="Liberation Serif" w:hAnsi="Liberation Serif" w:cs="Liberation Serif"/>
          <w:sz w:val="26"/>
          <w:szCs w:val="26"/>
        </w:rPr>
      </w:pPr>
      <w:r w:rsidRPr="005A5FE6">
        <w:rPr>
          <w:rFonts w:ascii="Liberation Serif" w:hAnsi="Liberation Serif" w:cs="Liberation Serif"/>
          <w:sz w:val="26"/>
          <w:szCs w:val="26"/>
        </w:rPr>
        <w:t>- земельного участка, изъятого из оборота, если земельный участок в случаях, установленных федеральными законами, может быть передан в аренду;</w:t>
      </w:r>
    </w:p>
    <w:p w:rsidR="00C22F7C" w:rsidRPr="005A5FE6" w:rsidRDefault="00C22F7C" w:rsidP="004E045E">
      <w:pPr>
        <w:pStyle w:val="ConsPlusNormal"/>
        <w:ind w:firstLine="709"/>
        <w:jc w:val="both"/>
        <w:rPr>
          <w:rFonts w:ascii="Liberation Serif" w:hAnsi="Liberation Serif" w:cs="Liberation Serif"/>
          <w:sz w:val="26"/>
          <w:szCs w:val="26"/>
        </w:rPr>
      </w:pPr>
      <w:r w:rsidRPr="005A5FE6">
        <w:rPr>
          <w:rFonts w:ascii="Liberation Serif" w:hAnsi="Liberation Serif" w:cs="Liberation Serif"/>
          <w:sz w:val="26"/>
          <w:szCs w:val="26"/>
        </w:rPr>
        <w:t>-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w:t>
      </w:r>
      <w:r w:rsidR="00426560" w:rsidRPr="005A5FE6">
        <w:rPr>
          <w:rFonts w:ascii="Liberation Serif" w:hAnsi="Liberation Serif" w:cs="Liberation Serif"/>
          <w:sz w:val="26"/>
          <w:szCs w:val="26"/>
        </w:rPr>
        <w:t>х из оборота.</w:t>
      </w:r>
    </w:p>
    <w:p w:rsidR="00C22F7C" w:rsidRPr="005A5FE6" w:rsidRDefault="00C22F7C" w:rsidP="008465CF">
      <w:pPr>
        <w:pStyle w:val="ConsPlusNormal"/>
        <w:numPr>
          <w:ilvl w:val="0"/>
          <w:numId w:val="6"/>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0,1 процента в отношении:</w:t>
      </w:r>
    </w:p>
    <w:p w:rsidR="00C22F7C" w:rsidRPr="005A5FE6" w:rsidRDefault="00C22F7C" w:rsidP="00C95795">
      <w:pPr>
        <w:pStyle w:val="ConsPlusNormal"/>
        <w:numPr>
          <w:ilvl w:val="0"/>
          <w:numId w:val="7"/>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земельного участка, на котором расположены здания, сооружения, помещения в них, предоставленные лицам на праве хозяйственного ведения, или в случаях, предусмотренных статьей 39.20 Земельного кодекса Российской Федерации, предоставленные н</w:t>
      </w:r>
      <w:r w:rsidR="00426560" w:rsidRPr="005A5FE6">
        <w:rPr>
          <w:rFonts w:ascii="Liberation Serif" w:hAnsi="Liberation Serif" w:cs="Liberation Serif"/>
          <w:sz w:val="26"/>
          <w:szCs w:val="26"/>
        </w:rPr>
        <w:t>а праве оперативного управления.</w:t>
      </w:r>
    </w:p>
    <w:p w:rsidR="00426560" w:rsidRPr="005A5FE6" w:rsidRDefault="00426560" w:rsidP="008465CF">
      <w:pPr>
        <w:pStyle w:val="ConsPlusNormal"/>
        <w:numPr>
          <w:ilvl w:val="0"/>
          <w:numId w:val="6"/>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0,6 процент</w:t>
      </w:r>
      <w:r w:rsidR="000E4CEC" w:rsidRPr="005A5FE6">
        <w:rPr>
          <w:rFonts w:ascii="Liberation Serif" w:hAnsi="Liberation Serif" w:cs="Liberation Serif"/>
          <w:sz w:val="26"/>
          <w:szCs w:val="26"/>
        </w:rPr>
        <w:t>ов</w:t>
      </w:r>
      <w:r w:rsidRPr="005A5FE6">
        <w:rPr>
          <w:rFonts w:ascii="Liberation Serif" w:hAnsi="Liberation Serif" w:cs="Liberation Serif"/>
          <w:sz w:val="26"/>
          <w:szCs w:val="26"/>
        </w:rPr>
        <w:t xml:space="preserve"> в отношении:</w:t>
      </w:r>
    </w:p>
    <w:p w:rsidR="00426560" w:rsidRPr="005A5FE6" w:rsidRDefault="00426560" w:rsidP="005A5FE6">
      <w:pPr>
        <w:pStyle w:val="ConsPlusNormal"/>
        <w:numPr>
          <w:ilvl w:val="0"/>
          <w:numId w:val="7"/>
        </w:numPr>
        <w:tabs>
          <w:tab w:val="left" w:pos="851"/>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земельного участка, предоставленного гражданину</w:t>
      </w:r>
      <w:r w:rsidR="005A5FE6">
        <w:rPr>
          <w:rFonts w:ascii="Liberation Serif" w:hAnsi="Liberation Serif" w:cs="Liberation Serif"/>
          <w:sz w:val="26"/>
          <w:szCs w:val="26"/>
        </w:rPr>
        <w:t xml:space="preserve"> </w:t>
      </w:r>
      <w:r w:rsidRPr="005A5FE6">
        <w:rPr>
          <w:rFonts w:ascii="Liberation Serif" w:hAnsi="Liberation Serif" w:cs="Liberation Serif"/>
          <w:sz w:val="26"/>
          <w:szCs w:val="26"/>
        </w:rPr>
        <w:t>для</w:t>
      </w:r>
      <w:r w:rsidR="005A5FE6">
        <w:rPr>
          <w:rFonts w:ascii="Liberation Serif" w:hAnsi="Liberation Serif" w:cs="Liberation Serif"/>
          <w:sz w:val="26"/>
          <w:szCs w:val="26"/>
        </w:rPr>
        <w:t xml:space="preserve"> </w:t>
      </w:r>
      <w:r w:rsidRPr="005A5FE6">
        <w:rPr>
          <w:rFonts w:ascii="Liberation Serif" w:hAnsi="Liberation Serif" w:cs="Liberation Serif"/>
          <w:sz w:val="26"/>
          <w:szCs w:val="26"/>
        </w:rPr>
        <w:t>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426560" w:rsidRPr="005A5FE6" w:rsidRDefault="00426560" w:rsidP="005A5FE6">
      <w:pPr>
        <w:pStyle w:val="ConsPlusNormal"/>
        <w:numPr>
          <w:ilvl w:val="0"/>
          <w:numId w:val="7"/>
        </w:numPr>
        <w:tabs>
          <w:tab w:val="left" w:pos="851"/>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r w:rsidR="007D38B2" w:rsidRPr="005A5FE6">
        <w:rPr>
          <w:rFonts w:ascii="Liberation Serif" w:hAnsi="Liberation Serif" w:cs="Liberation Serif"/>
          <w:sz w:val="26"/>
          <w:szCs w:val="26"/>
        </w:rPr>
        <w:t>, за исключением земельного участка из земель сельскохозяйственного назначения</w:t>
      </w:r>
      <w:r w:rsidR="00931E0E" w:rsidRPr="005A5FE6">
        <w:rPr>
          <w:rFonts w:ascii="Liberation Serif" w:hAnsi="Liberation Serif" w:cs="Liberation Serif"/>
          <w:sz w:val="26"/>
          <w:szCs w:val="26"/>
        </w:rPr>
        <w:t>;</w:t>
      </w:r>
    </w:p>
    <w:p w:rsidR="00300488" w:rsidRPr="005A5FE6" w:rsidRDefault="00931E0E" w:rsidP="005A5FE6">
      <w:pPr>
        <w:pStyle w:val="ConsPlusNormal"/>
        <w:numPr>
          <w:ilvl w:val="0"/>
          <w:numId w:val="7"/>
        </w:numPr>
        <w:tabs>
          <w:tab w:val="left" w:pos="851"/>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земельного участка, предназначенного для ведения сельскохозяйственного производства</w:t>
      </w:r>
      <w:r w:rsidR="00300488" w:rsidRPr="005A5FE6">
        <w:rPr>
          <w:rFonts w:ascii="Liberation Serif" w:hAnsi="Liberation Serif" w:cs="Liberation Serif"/>
          <w:sz w:val="26"/>
          <w:szCs w:val="26"/>
        </w:rPr>
        <w:t>;</w:t>
      </w:r>
    </w:p>
    <w:p w:rsidR="00931E0E" w:rsidRPr="005A5FE6" w:rsidRDefault="006317D3" w:rsidP="005A5FE6">
      <w:pPr>
        <w:pStyle w:val="ConsPlusNormal"/>
        <w:numPr>
          <w:ilvl w:val="0"/>
          <w:numId w:val="7"/>
        </w:numPr>
        <w:tabs>
          <w:tab w:val="left" w:pos="851"/>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земельного участка, предназначенного для размещения зданий и сооружений, обеспечивающих функционирование организаций средств массовой информации, учрежденных юридическими лицами, которые созданы Российской Федерацией и (или) органами государственной власти Российской Федерации</w:t>
      </w:r>
      <w:r w:rsidR="00931E0E" w:rsidRPr="005A5FE6">
        <w:rPr>
          <w:rFonts w:ascii="Liberation Serif" w:hAnsi="Liberation Serif" w:cs="Liberation Serif"/>
          <w:sz w:val="26"/>
          <w:szCs w:val="26"/>
        </w:rPr>
        <w:t>.</w:t>
      </w:r>
    </w:p>
    <w:p w:rsidR="00C22F7C" w:rsidRPr="005A5FE6" w:rsidRDefault="00C22F7C" w:rsidP="00CA4E99">
      <w:pPr>
        <w:pStyle w:val="ConsPlusNormal"/>
        <w:numPr>
          <w:ilvl w:val="0"/>
          <w:numId w:val="6"/>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1,5 процент</w:t>
      </w:r>
      <w:r w:rsidR="000E4CEC" w:rsidRPr="005A5FE6">
        <w:rPr>
          <w:rFonts w:ascii="Liberation Serif" w:hAnsi="Liberation Serif" w:cs="Liberation Serif"/>
          <w:sz w:val="26"/>
          <w:szCs w:val="26"/>
        </w:rPr>
        <w:t>ов</w:t>
      </w:r>
      <w:r w:rsidRPr="005A5FE6">
        <w:rPr>
          <w:rFonts w:ascii="Liberation Serif" w:hAnsi="Liberation Serif" w:cs="Liberation Serif"/>
          <w:sz w:val="26"/>
          <w:szCs w:val="26"/>
        </w:rPr>
        <w:t xml:space="preserve"> в отношении:</w:t>
      </w:r>
    </w:p>
    <w:p w:rsidR="00426560" w:rsidRPr="005A5FE6" w:rsidRDefault="00931E0E" w:rsidP="00CA4E99">
      <w:pPr>
        <w:pStyle w:val="ConsPlusNormal"/>
        <w:numPr>
          <w:ilvl w:val="0"/>
          <w:numId w:val="8"/>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r w:rsidR="000E4CEC" w:rsidRPr="005A5FE6">
        <w:rPr>
          <w:rFonts w:ascii="Liberation Serif" w:hAnsi="Liberation Serif" w:cs="Liberation Serif"/>
          <w:sz w:val="26"/>
          <w:szCs w:val="26"/>
        </w:rPr>
        <w:t>.</w:t>
      </w:r>
    </w:p>
    <w:p w:rsidR="000E4CEC" w:rsidRPr="005A5FE6" w:rsidRDefault="000E4CEC" w:rsidP="00CA4E99">
      <w:pPr>
        <w:pStyle w:val="ConsPlusNormal"/>
        <w:numPr>
          <w:ilvl w:val="0"/>
          <w:numId w:val="6"/>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2</w:t>
      </w:r>
      <w:r w:rsidR="00084129" w:rsidRPr="005A5FE6">
        <w:rPr>
          <w:rFonts w:ascii="Liberation Serif" w:hAnsi="Liberation Serif" w:cs="Liberation Serif"/>
          <w:sz w:val="26"/>
          <w:szCs w:val="26"/>
        </w:rPr>
        <w:t>,0</w:t>
      </w:r>
      <w:r w:rsidRPr="005A5FE6">
        <w:rPr>
          <w:rFonts w:ascii="Liberation Serif" w:hAnsi="Liberation Serif" w:cs="Liberation Serif"/>
          <w:sz w:val="26"/>
          <w:szCs w:val="26"/>
        </w:rPr>
        <w:t xml:space="preserve"> процентов в отношении:</w:t>
      </w:r>
    </w:p>
    <w:p w:rsidR="000E4CEC" w:rsidRPr="005A5FE6" w:rsidRDefault="000E4CEC" w:rsidP="008465CF">
      <w:pPr>
        <w:pStyle w:val="ConsPlusNormal"/>
        <w:numPr>
          <w:ilvl w:val="0"/>
          <w:numId w:val="5"/>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 xml:space="preserve">земельного участка, предоставленного </w:t>
      </w:r>
      <w:proofErr w:type="spellStart"/>
      <w:r w:rsidRPr="005A5FE6">
        <w:rPr>
          <w:rFonts w:ascii="Liberation Serif" w:hAnsi="Liberation Serif" w:cs="Liberation Serif"/>
          <w:sz w:val="26"/>
          <w:szCs w:val="26"/>
        </w:rPr>
        <w:t>недропользователю</w:t>
      </w:r>
      <w:proofErr w:type="spellEnd"/>
      <w:r w:rsidRPr="005A5FE6">
        <w:rPr>
          <w:rFonts w:ascii="Liberation Serif" w:hAnsi="Liberation Serif" w:cs="Liberation Serif"/>
          <w:sz w:val="26"/>
          <w:szCs w:val="26"/>
        </w:rPr>
        <w:t xml:space="preserve"> для проведения работ, связанных с пользованием недрами;</w:t>
      </w:r>
    </w:p>
    <w:p w:rsidR="000E4CEC" w:rsidRPr="005A5FE6" w:rsidRDefault="000E4CEC" w:rsidP="008465CF">
      <w:pPr>
        <w:pStyle w:val="ConsPlusNormal"/>
        <w:numPr>
          <w:ilvl w:val="0"/>
          <w:numId w:val="5"/>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подпунктах 1 - 4 настоящего пункта.</w:t>
      </w:r>
    </w:p>
    <w:p w:rsidR="00084129" w:rsidRPr="005A5FE6" w:rsidRDefault="00084129" w:rsidP="008465CF">
      <w:pPr>
        <w:pStyle w:val="ConsPlusNormal"/>
        <w:numPr>
          <w:ilvl w:val="0"/>
          <w:numId w:val="5"/>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прочих земельных участков, не указанных в настоящем пункте.</w:t>
      </w:r>
    </w:p>
    <w:p w:rsidR="00E747C6" w:rsidRPr="005A5FE6" w:rsidRDefault="00E747C6" w:rsidP="00CA4E99">
      <w:pPr>
        <w:pStyle w:val="ConsPlusNormal"/>
        <w:numPr>
          <w:ilvl w:val="0"/>
          <w:numId w:val="4"/>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r w:rsidR="007D3DD3" w:rsidRPr="005A5FE6">
        <w:rPr>
          <w:rFonts w:ascii="Liberation Serif" w:hAnsi="Liberation Serif" w:cs="Liberation Serif"/>
          <w:sz w:val="26"/>
          <w:szCs w:val="26"/>
        </w:rPr>
        <w:t>.</w:t>
      </w:r>
    </w:p>
    <w:p w:rsidR="00055B6D" w:rsidRPr="005A5FE6" w:rsidRDefault="00055B6D" w:rsidP="00CA4E99">
      <w:pPr>
        <w:pStyle w:val="ConsPlusNormal"/>
        <w:numPr>
          <w:ilvl w:val="0"/>
          <w:numId w:val="4"/>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В случае неиспользования земельного участка или использования его не в соответствии с разрешенным использованием, годовой размер арендной платы за такой земельный участок рассчитывается в соответствии с пунктом 4 настоящего Положения с применением повышающего коэффициента 2.</w:t>
      </w:r>
    </w:p>
    <w:p w:rsidR="00C22F7C" w:rsidRPr="005A5FE6" w:rsidRDefault="00C22F7C" w:rsidP="00CA4E99">
      <w:pPr>
        <w:pStyle w:val="ConsPlusNormal"/>
        <w:numPr>
          <w:ilvl w:val="0"/>
          <w:numId w:val="4"/>
        </w:numPr>
        <w:tabs>
          <w:tab w:val="left" w:pos="993"/>
        </w:tabs>
        <w:ind w:left="0" w:firstLine="709"/>
        <w:jc w:val="both"/>
        <w:rPr>
          <w:rFonts w:ascii="Liberation Serif" w:hAnsi="Liberation Serif" w:cs="Liberation Serif"/>
          <w:color w:val="000000"/>
          <w:sz w:val="26"/>
          <w:szCs w:val="26"/>
        </w:rPr>
      </w:pPr>
      <w:r w:rsidRPr="005A5FE6">
        <w:rPr>
          <w:rFonts w:ascii="Liberation Serif" w:hAnsi="Liberation Serif" w:cs="Liberation Serif"/>
          <w:color w:val="000000"/>
          <w:sz w:val="26"/>
          <w:szCs w:val="26"/>
        </w:rPr>
        <w:t xml:space="preserve">Годовой размер арендной платы определяется в размере земельного налога при заключении договора аренды земельного участка в случаях, указанных в пункте 5 статьи 39.7 Земельного кодекса Российской Федерации (за исключением лиц, которым находящиеся на неделимом земельном участке здания, сооружения, помещения в них принадлежат на праве оперативного управления), а так же в случае предоставления земельного участка членам садоводческого, </w:t>
      </w:r>
      <w:r w:rsidRPr="005A5FE6">
        <w:rPr>
          <w:rFonts w:ascii="Liberation Serif" w:hAnsi="Liberation Serif" w:cs="Liberation Serif"/>
          <w:color w:val="000000"/>
          <w:sz w:val="26"/>
          <w:szCs w:val="26"/>
        </w:rPr>
        <w:lastRenderedPageBreak/>
        <w:t>огороднического или дачного некоммерческого объединения граждан или этому объединению в аренду в соответствии с пунктом 2.7 статьи 3 Федерального закона от 25</w:t>
      </w:r>
      <w:r w:rsidR="00D63F16" w:rsidRPr="005A5FE6">
        <w:rPr>
          <w:rFonts w:ascii="Liberation Serif" w:hAnsi="Liberation Serif" w:cs="Liberation Serif"/>
          <w:color w:val="000000"/>
          <w:sz w:val="26"/>
          <w:szCs w:val="26"/>
        </w:rPr>
        <w:t xml:space="preserve"> октября </w:t>
      </w:r>
      <w:r w:rsidRPr="005A5FE6">
        <w:rPr>
          <w:rFonts w:ascii="Liberation Serif" w:hAnsi="Liberation Serif" w:cs="Liberation Serif"/>
          <w:color w:val="000000"/>
          <w:sz w:val="26"/>
          <w:szCs w:val="26"/>
        </w:rPr>
        <w:t>2001 г</w:t>
      </w:r>
      <w:r w:rsidR="00D63F16" w:rsidRPr="005A5FE6">
        <w:rPr>
          <w:rFonts w:ascii="Liberation Serif" w:hAnsi="Liberation Serif" w:cs="Liberation Serif"/>
          <w:color w:val="000000"/>
          <w:sz w:val="26"/>
          <w:szCs w:val="26"/>
        </w:rPr>
        <w:t xml:space="preserve">ода </w:t>
      </w:r>
      <w:r w:rsidRPr="005A5FE6">
        <w:rPr>
          <w:rFonts w:ascii="Liberation Serif" w:hAnsi="Liberation Serif" w:cs="Liberation Serif"/>
          <w:color w:val="000000"/>
          <w:sz w:val="26"/>
          <w:szCs w:val="26"/>
        </w:rPr>
        <w:t>№ 137-ФЗ «О введении в действие Земельного кодекса Российской Федерации».</w:t>
      </w:r>
    </w:p>
    <w:p w:rsidR="00C22F7C" w:rsidRPr="005A5FE6" w:rsidRDefault="00CB192C" w:rsidP="00CA4E99">
      <w:pPr>
        <w:pStyle w:val="ConsPlusNormal"/>
        <w:numPr>
          <w:ilvl w:val="0"/>
          <w:numId w:val="4"/>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color w:val="000000"/>
          <w:sz w:val="26"/>
          <w:szCs w:val="26"/>
        </w:rPr>
        <w:t xml:space="preserve">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w:t>
      </w:r>
      <w:r w:rsidR="000A6513" w:rsidRPr="005A5FE6">
        <w:rPr>
          <w:rFonts w:ascii="Liberation Serif" w:hAnsi="Liberation Serif" w:cs="Liberation Serif"/>
          <w:color w:val="000000"/>
          <w:sz w:val="26"/>
          <w:szCs w:val="26"/>
        </w:rPr>
        <w:t>4</w:t>
      </w:r>
      <w:r w:rsidRPr="005A5FE6">
        <w:rPr>
          <w:rFonts w:ascii="Liberation Serif" w:hAnsi="Liberation Serif" w:cs="Liberation Serif"/>
          <w:color w:val="000000"/>
          <w:sz w:val="26"/>
          <w:szCs w:val="26"/>
        </w:rPr>
        <w:t xml:space="preserve"> - </w:t>
      </w:r>
      <w:r w:rsidR="000A6513" w:rsidRPr="005A5FE6">
        <w:rPr>
          <w:rFonts w:ascii="Liberation Serif" w:hAnsi="Liberation Serif" w:cs="Liberation Serif"/>
          <w:color w:val="000000"/>
          <w:sz w:val="26"/>
          <w:szCs w:val="26"/>
        </w:rPr>
        <w:t>5</w:t>
      </w:r>
      <w:r w:rsidRPr="005A5FE6">
        <w:rPr>
          <w:rFonts w:ascii="Liberation Serif" w:hAnsi="Liberation Serif" w:cs="Liberation Serif"/>
          <w:color w:val="000000"/>
          <w:sz w:val="26"/>
          <w:szCs w:val="26"/>
        </w:rPr>
        <w:t xml:space="preserve"> настоящ</w:t>
      </w:r>
      <w:r w:rsidR="004E045E" w:rsidRPr="005A5FE6">
        <w:rPr>
          <w:rFonts w:ascii="Liberation Serif" w:hAnsi="Liberation Serif" w:cs="Liberation Serif"/>
          <w:color w:val="000000"/>
          <w:sz w:val="26"/>
          <w:szCs w:val="26"/>
        </w:rPr>
        <w:t>его</w:t>
      </w:r>
      <w:r w:rsidRPr="005A5FE6">
        <w:rPr>
          <w:rFonts w:ascii="Liberation Serif" w:hAnsi="Liberation Serif" w:cs="Liberation Serif"/>
          <w:color w:val="000000"/>
          <w:sz w:val="26"/>
          <w:szCs w:val="26"/>
        </w:rPr>
        <w:t xml:space="preserve"> П</w:t>
      </w:r>
      <w:r w:rsidR="004E045E" w:rsidRPr="005A5FE6">
        <w:rPr>
          <w:rFonts w:ascii="Liberation Serif" w:hAnsi="Liberation Serif" w:cs="Liberation Serif"/>
          <w:color w:val="000000"/>
          <w:sz w:val="26"/>
          <w:szCs w:val="26"/>
        </w:rPr>
        <w:t>оложения</w:t>
      </w:r>
      <w:r w:rsidRPr="005A5FE6">
        <w:rPr>
          <w:rFonts w:ascii="Liberation Serif" w:hAnsi="Liberation Serif" w:cs="Liberation Serif"/>
          <w:color w:val="000000"/>
          <w:sz w:val="26"/>
          <w:szCs w:val="26"/>
        </w:rPr>
        <w:t>,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r w:rsidR="00C22F7C" w:rsidRPr="005A5FE6">
        <w:rPr>
          <w:rFonts w:ascii="Liberation Serif" w:hAnsi="Liberation Serif" w:cs="Liberation Serif"/>
          <w:sz w:val="26"/>
          <w:szCs w:val="26"/>
        </w:rPr>
        <w:t xml:space="preserve">. </w:t>
      </w:r>
    </w:p>
    <w:p w:rsidR="00C22F7C" w:rsidRPr="005A5FE6" w:rsidRDefault="00B53DA0" w:rsidP="00CA4E99">
      <w:pPr>
        <w:pStyle w:val="ConsPlusNormal"/>
        <w:numPr>
          <w:ilvl w:val="0"/>
          <w:numId w:val="4"/>
        </w:numPr>
        <w:tabs>
          <w:tab w:val="left" w:pos="993"/>
        </w:tabs>
        <w:ind w:left="0" w:firstLine="709"/>
        <w:jc w:val="both"/>
        <w:rPr>
          <w:rFonts w:ascii="Liberation Serif" w:hAnsi="Liberation Serif" w:cs="Liberation Serif"/>
          <w:sz w:val="26"/>
          <w:szCs w:val="26"/>
        </w:rPr>
      </w:pPr>
      <w:r w:rsidRPr="005A5FE6">
        <w:rPr>
          <w:rFonts w:ascii="Liberation Serif" w:hAnsi="Liberation Serif" w:cs="Liberation Serif"/>
          <w:sz w:val="26"/>
          <w:szCs w:val="26"/>
        </w:rPr>
        <w:t>При заключении договора аренды земельного участка уполномоченный орган предусматривает в таком договоре случаи и периодичность изменения арендной платы за пользование земельным участком. При этом а</w:t>
      </w:r>
      <w:r w:rsidR="00C22F7C" w:rsidRPr="005A5FE6">
        <w:rPr>
          <w:rFonts w:ascii="Liberation Serif" w:hAnsi="Liberation Serif" w:cs="Liberation Serif"/>
          <w:sz w:val="26"/>
          <w:szCs w:val="26"/>
        </w:rPr>
        <w:t>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r w:rsidR="000A6513" w:rsidRPr="005A5FE6">
        <w:rPr>
          <w:rFonts w:ascii="Liberation Serif" w:hAnsi="Liberation Serif" w:cs="Liberation Serif"/>
          <w:sz w:val="26"/>
          <w:szCs w:val="26"/>
        </w:rPr>
        <w:t>,</w:t>
      </w:r>
      <w:r w:rsidR="000A6513" w:rsidRPr="005A5FE6">
        <w:rPr>
          <w:sz w:val="26"/>
          <w:szCs w:val="26"/>
        </w:rPr>
        <w:t xml:space="preserve"> </w:t>
      </w:r>
      <w:r w:rsidR="000A6513" w:rsidRPr="005A5FE6">
        <w:rPr>
          <w:rFonts w:ascii="Liberation Serif" w:hAnsi="Liberation Serif" w:cs="Liberation Serif"/>
          <w:sz w:val="26"/>
          <w:szCs w:val="26"/>
        </w:rPr>
        <w:t>начиная с года, следующего за годом, в котором заключен указанный договор аренды</w:t>
      </w:r>
      <w:r w:rsidR="00C22F7C" w:rsidRPr="005A5FE6">
        <w:rPr>
          <w:rFonts w:ascii="Liberation Serif" w:hAnsi="Liberation Serif" w:cs="Liberation Serif"/>
          <w:sz w:val="26"/>
          <w:szCs w:val="26"/>
        </w:rPr>
        <w:t>.</w:t>
      </w:r>
    </w:p>
    <w:p w:rsidR="00CE6CF9" w:rsidRPr="005A5FE6" w:rsidRDefault="00CE6CF9" w:rsidP="00CA4E99">
      <w:pPr>
        <w:pStyle w:val="ConsPlusNormal"/>
        <w:tabs>
          <w:tab w:val="left" w:pos="993"/>
        </w:tabs>
        <w:ind w:firstLine="709"/>
        <w:jc w:val="both"/>
        <w:rPr>
          <w:rFonts w:ascii="Liberation Serif" w:hAnsi="Liberation Serif" w:cs="Liberation Serif"/>
          <w:sz w:val="26"/>
          <w:szCs w:val="26"/>
        </w:rPr>
      </w:pPr>
      <w:r w:rsidRPr="005A5FE6">
        <w:rPr>
          <w:rFonts w:ascii="Liberation Serif" w:hAnsi="Liberation Serif" w:cs="Liberation Serif"/>
          <w:sz w:val="26"/>
          <w:szCs w:val="26"/>
        </w:rPr>
        <w:t>В случае уточнения предусмотренных пунктами 4 и 8 настоящего Положения условий, в соответствии с которыми определяется размер арендной платы за земельный участок, арендная плата подлежит перерасчету по состоянию на 1 января года, следующего за годом, в котором произошло изменение указанных условий.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инфляции, установленного в федеральном законе о федеральном бюджете на очередной финансовый год и плановый период, не применяется.</w:t>
      </w:r>
    </w:p>
    <w:p w:rsidR="00C22F7C" w:rsidRPr="005A5FE6" w:rsidRDefault="00C22F7C" w:rsidP="008465CF">
      <w:pPr>
        <w:pStyle w:val="ConsPlusNormal"/>
        <w:numPr>
          <w:ilvl w:val="0"/>
          <w:numId w:val="3"/>
        </w:numPr>
        <w:tabs>
          <w:tab w:val="left" w:pos="1134"/>
        </w:tabs>
        <w:ind w:left="0" w:firstLine="709"/>
        <w:jc w:val="both"/>
        <w:rPr>
          <w:rFonts w:ascii="Liberation Serif" w:hAnsi="Liberation Serif" w:cs="Liberation Serif"/>
          <w:color w:val="000000"/>
          <w:sz w:val="26"/>
          <w:szCs w:val="26"/>
        </w:rPr>
      </w:pPr>
      <w:r w:rsidRPr="005A5FE6">
        <w:rPr>
          <w:rFonts w:ascii="Liberation Serif" w:hAnsi="Liberation Serif" w:cs="Liberation Serif"/>
          <w:sz w:val="26"/>
          <w:szCs w:val="26"/>
        </w:rPr>
        <w:t>Договором аренды земельного участка, в соответствии с которым годовой размер арендной платы рассчитан на основании кадастровой стоимости земельного участка, предусматривается изменение годового размера арендной платы в связи с изменением кадастровой стоимости земельного участка. При этом годовой размер арендной платы подлежит перерасчету по состоянию на 1 января года, следующего за годом, в котором произошло изменение кадастровой с</w:t>
      </w:r>
      <w:r w:rsidRPr="005A5FE6">
        <w:rPr>
          <w:rFonts w:ascii="Liberation Serif" w:hAnsi="Liberation Serif" w:cs="Liberation Serif"/>
          <w:color w:val="000000"/>
          <w:sz w:val="26"/>
          <w:szCs w:val="26"/>
        </w:rPr>
        <w:t xml:space="preserve">тоимости. В этом случае индексация арендной платы с учетом размера уровня инфляции, указанного в пункте </w:t>
      </w:r>
      <w:r w:rsidR="00055B6D" w:rsidRPr="005A5FE6">
        <w:rPr>
          <w:rFonts w:ascii="Liberation Serif" w:hAnsi="Liberation Serif" w:cs="Liberation Serif"/>
          <w:color w:val="000000"/>
          <w:sz w:val="26"/>
          <w:szCs w:val="26"/>
        </w:rPr>
        <w:t>9</w:t>
      </w:r>
      <w:r w:rsidRPr="005A5FE6">
        <w:rPr>
          <w:rFonts w:ascii="Liberation Serif" w:hAnsi="Liberation Serif" w:cs="Liberation Serif"/>
          <w:color w:val="000000"/>
          <w:sz w:val="26"/>
          <w:szCs w:val="26"/>
        </w:rPr>
        <w:t xml:space="preserve"> настоящего Положения, не проводится.</w:t>
      </w:r>
    </w:p>
    <w:p w:rsidR="00BE754B" w:rsidRPr="005A5FE6" w:rsidRDefault="00BE754B" w:rsidP="008465CF">
      <w:pPr>
        <w:pStyle w:val="ConsPlusNormal"/>
        <w:numPr>
          <w:ilvl w:val="0"/>
          <w:numId w:val="3"/>
        </w:numPr>
        <w:tabs>
          <w:tab w:val="left" w:pos="1134"/>
        </w:tabs>
        <w:ind w:left="0" w:firstLine="709"/>
        <w:jc w:val="both"/>
        <w:rPr>
          <w:rFonts w:ascii="Liberation Serif" w:hAnsi="Liberation Serif" w:cs="Liberation Serif"/>
          <w:color w:val="000000"/>
          <w:sz w:val="26"/>
          <w:szCs w:val="26"/>
        </w:rPr>
      </w:pPr>
      <w:r w:rsidRPr="005A5FE6">
        <w:rPr>
          <w:rFonts w:ascii="Liberation Serif" w:hAnsi="Liberation Serif" w:cs="Liberation Serif"/>
          <w:color w:val="000000"/>
          <w:sz w:val="26"/>
          <w:szCs w:val="26"/>
        </w:rPr>
        <w:t>Договором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BE754B" w:rsidRPr="005A5FE6" w:rsidRDefault="00BE754B" w:rsidP="00BE754B">
      <w:pPr>
        <w:pStyle w:val="ConsPlusNormal"/>
        <w:ind w:firstLine="709"/>
        <w:jc w:val="both"/>
        <w:rPr>
          <w:rFonts w:ascii="Liberation Serif" w:hAnsi="Liberation Serif" w:cs="Liberation Serif"/>
          <w:color w:val="000000"/>
          <w:sz w:val="26"/>
          <w:szCs w:val="26"/>
        </w:rPr>
      </w:pPr>
      <w:r w:rsidRPr="005A5FE6">
        <w:rPr>
          <w:rFonts w:ascii="Liberation Serif" w:hAnsi="Liberation Serif" w:cs="Liberation Serif"/>
          <w:color w:val="000000"/>
          <w:sz w:val="26"/>
          <w:szCs w:val="26"/>
        </w:rPr>
        <w:t xml:space="preserve">В случае изменения рыночной стоимости права аренды размер уровня инфляции, указанный в пункте </w:t>
      </w:r>
      <w:r w:rsidR="00055B6D" w:rsidRPr="005A5FE6">
        <w:rPr>
          <w:rFonts w:ascii="Liberation Serif" w:hAnsi="Liberation Serif" w:cs="Liberation Serif"/>
          <w:color w:val="000000"/>
          <w:sz w:val="26"/>
          <w:szCs w:val="26"/>
        </w:rPr>
        <w:t>9</w:t>
      </w:r>
      <w:r w:rsidRPr="005A5FE6">
        <w:rPr>
          <w:rFonts w:ascii="Liberation Serif" w:hAnsi="Liberation Serif" w:cs="Liberation Serif"/>
          <w:color w:val="000000"/>
          <w:sz w:val="26"/>
          <w:szCs w:val="26"/>
        </w:rPr>
        <w:t xml:space="preserve"> </w:t>
      </w:r>
      <w:r w:rsidR="00055B6D" w:rsidRPr="005A5FE6">
        <w:rPr>
          <w:rFonts w:ascii="Liberation Serif" w:hAnsi="Liberation Serif" w:cs="Liberation Serif"/>
          <w:color w:val="000000"/>
          <w:sz w:val="26"/>
          <w:szCs w:val="26"/>
        </w:rPr>
        <w:t>настоящего Положения</w:t>
      </w:r>
      <w:r w:rsidRPr="005A5FE6">
        <w:rPr>
          <w:rFonts w:ascii="Liberation Serif" w:hAnsi="Liberation Serif" w:cs="Liberation Serif"/>
          <w:color w:val="000000"/>
          <w:sz w:val="26"/>
          <w:szCs w:val="26"/>
        </w:rPr>
        <w:t>, не применяется.</w:t>
      </w:r>
    </w:p>
    <w:p w:rsidR="00C22F7C" w:rsidRPr="005A5FE6" w:rsidRDefault="00C22F7C" w:rsidP="008465CF">
      <w:pPr>
        <w:pStyle w:val="ConsPlusNormal"/>
        <w:numPr>
          <w:ilvl w:val="0"/>
          <w:numId w:val="3"/>
        </w:numPr>
        <w:tabs>
          <w:tab w:val="left" w:pos="1134"/>
        </w:tabs>
        <w:ind w:left="0" w:firstLine="709"/>
        <w:jc w:val="both"/>
        <w:rPr>
          <w:rFonts w:ascii="Liberation Serif" w:hAnsi="Liberation Serif" w:cs="Liberation Serif"/>
          <w:color w:val="000000"/>
          <w:sz w:val="26"/>
          <w:szCs w:val="26"/>
        </w:rPr>
      </w:pPr>
      <w:r w:rsidRPr="005A5FE6">
        <w:rPr>
          <w:rFonts w:ascii="Liberation Serif" w:hAnsi="Liberation Serif" w:cs="Liberation Serif"/>
          <w:color w:val="000000"/>
          <w:sz w:val="26"/>
          <w:szCs w:val="26"/>
        </w:rPr>
        <w:t>Изменение в расчете арендных платежей в связи с пересмотром годового размера арендной платы доводится арендодателем до арендатора путем направления письменного уведомления.</w:t>
      </w:r>
    </w:p>
    <w:p w:rsidR="000A3916" w:rsidRPr="005A5FE6" w:rsidRDefault="000A3916" w:rsidP="008465CF">
      <w:pPr>
        <w:pStyle w:val="ConsPlusNormal"/>
        <w:numPr>
          <w:ilvl w:val="0"/>
          <w:numId w:val="3"/>
        </w:numPr>
        <w:tabs>
          <w:tab w:val="left" w:pos="1134"/>
        </w:tabs>
        <w:ind w:left="0" w:firstLine="709"/>
        <w:jc w:val="both"/>
        <w:rPr>
          <w:rFonts w:ascii="Liberation Serif" w:hAnsi="Liberation Serif" w:cs="Liberation Serif"/>
          <w:color w:val="000000"/>
          <w:sz w:val="26"/>
          <w:szCs w:val="26"/>
        </w:rPr>
      </w:pPr>
      <w:r w:rsidRPr="005A5FE6">
        <w:rPr>
          <w:rFonts w:ascii="Liberation Serif" w:hAnsi="Liberation Serif" w:cs="Liberation Serif"/>
          <w:color w:val="000000"/>
          <w:sz w:val="26"/>
          <w:szCs w:val="26"/>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C22F7C" w:rsidRPr="005A5FE6" w:rsidRDefault="00C22F7C" w:rsidP="008465CF">
      <w:pPr>
        <w:pStyle w:val="a4"/>
        <w:numPr>
          <w:ilvl w:val="0"/>
          <w:numId w:val="3"/>
        </w:numPr>
        <w:tabs>
          <w:tab w:val="left" w:pos="1134"/>
        </w:tabs>
        <w:ind w:left="0" w:firstLine="709"/>
        <w:jc w:val="both"/>
        <w:rPr>
          <w:rFonts w:ascii="Liberation Serif" w:hAnsi="Liberation Serif" w:cs="Liberation Serif"/>
          <w:sz w:val="26"/>
          <w:szCs w:val="26"/>
          <w:lang w:bidi="ar-SA"/>
        </w:rPr>
      </w:pPr>
      <w:r w:rsidRPr="005A5FE6">
        <w:rPr>
          <w:rFonts w:ascii="Liberation Serif" w:hAnsi="Liberation Serif" w:cs="Liberation Serif"/>
          <w:sz w:val="26"/>
          <w:szCs w:val="26"/>
        </w:rPr>
        <w:lastRenderedPageBreak/>
        <w:t>У</w:t>
      </w:r>
      <w:r w:rsidRPr="005A5FE6">
        <w:rPr>
          <w:rFonts w:ascii="Liberation Serif" w:eastAsia="Arial" w:hAnsi="Liberation Serif" w:cs="Liberation Serif"/>
          <w:sz w:val="26"/>
          <w:szCs w:val="26"/>
        </w:rPr>
        <w:t xml:space="preserve">словия и сроки внесения арендной платы за использование земельных участков </w:t>
      </w:r>
      <w:r w:rsidR="000A3916" w:rsidRPr="005A5FE6">
        <w:rPr>
          <w:rFonts w:ascii="Liberation Serif" w:hAnsi="Liberation Serif" w:cs="Liberation Serif"/>
          <w:sz w:val="26"/>
          <w:szCs w:val="26"/>
        </w:rPr>
        <w:t>определяются договором аренды таких земельных участков.</w:t>
      </w:r>
      <w:r w:rsidR="00B53DA0" w:rsidRPr="005A5FE6">
        <w:rPr>
          <w:rFonts w:ascii="Liberation Serif" w:hAnsi="Liberation Serif" w:cs="Liberation Serif"/>
          <w:sz w:val="26"/>
          <w:szCs w:val="26"/>
        </w:rPr>
        <w:t xml:space="preserve"> При этом </w:t>
      </w:r>
      <w:r w:rsidR="00B53DA0" w:rsidRPr="005A5FE6">
        <w:rPr>
          <w:rFonts w:ascii="Liberation Serif" w:hAnsi="Liberation Serif" w:cs="Liberation Serif"/>
          <w:sz w:val="26"/>
          <w:szCs w:val="26"/>
          <w:lang w:bidi="ar-SA"/>
        </w:rPr>
        <w:t xml:space="preserve">предусматривается, что </w:t>
      </w:r>
      <w:r w:rsidR="00034EBC" w:rsidRPr="005A5FE6">
        <w:rPr>
          <w:rFonts w:ascii="Liberation Serif" w:hAnsi="Liberation Serif" w:cs="Liberation Serif"/>
          <w:sz w:val="26"/>
          <w:szCs w:val="26"/>
          <w:lang w:bidi="ar-SA"/>
        </w:rPr>
        <w:t xml:space="preserve">внесение годовой арендной платы осуществляется равными долями ежеквартально, не позднее 20-го числа месяца, следующего за отчетным кварталом. В случае возникновения задолженности по договору аренды земельного участка денежные средства, поступившие </w:t>
      </w:r>
      <w:r w:rsidR="005F55D5" w:rsidRPr="005A5FE6">
        <w:rPr>
          <w:rFonts w:ascii="Liberation Serif" w:hAnsi="Liberation Serif" w:cs="Liberation Serif"/>
          <w:sz w:val="26"/>
          <w:szCs w:val="26"/>
          <w:lang w:bidi="ar-SA"/>
        </w:rPr>
        <w:t>за аренду земельного участка</w:t>
      </w:r>
      <w:r w:rsidR="00034EBC" w:rsidRPr="005A5FE6">
        <w:rPr>
          <w:rFonts w:ascii="Liberation Serif" w:hAnsi="Liberation Serif" w:cs="Liberation Serif"/>
          <w:sz w:val="26"/>
          <w:szCs w:val="26"/>
          <w:lang w:bidi="ar-SA"/>
        </w:rPr>
        <w:t xml:space="preserve">, </w:t>
      </w:r>
      <w:r w:rsidR="005F55D5" w:rsidRPr="005A5FE6">
        <w:rPr>
          <w:rFonts w:ascii="Liberation Serif" w:hAnsi="Liberation Serif" w:cs="Liberation Serif"/>
          <w:sz w:val="26"/>
          <w:szCs w:val="26"/>
          <w:lang w:bidi="ar-SA"/>
        </w:rPr>
        <w:t>засчитываются</w:t>
      </w:r>
      <w:r w:rsidR="00034EBC" w:rsidRPr="005A5FE6">
        <w:rPr>
          <w:rFonts w:ascii="Liberation Serif" w:hAnsi="Liberation Serif" w:cs="Liberation Serif"/>
          <w:sz w:val="26"/>
          <w:szCs w:val="26"/>
          <w:lang w:bidi="ar-SA"/>
        </w:rPr>
        <w:t xml:space="preserve"> в счет оплаты образовавшейся задолженности </w:t>
      </w:r>
      <w:r w:rsidR="005F55D5" w:rsidRPr="005A5FE6">
        <w:rPr>
          <w:rFonts w:ascii="Liberation Serif" w:hAnsi="Liberation Serif" w:cs="Liberation Serif"/>
          <w:sz w:val="26"/>
          <w:szCs w:val="26"/>
          <w:lang w:bidi="ar-SA"/>
        </w:rPr>
        <w:t>независимо от указания в платежных документах о периоде аренды, за который вносится сумма арендной платы.</w:t>
      </w:r>
    </w:p>
    <w:sectPr w:rsidR="00C22F7C" w:rsidRPr="005A5FE6" w:rsidSect="00300488">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680"/>
    <w:multiLevelType w:val="hybridMultilevel"/>
    <w:tmpl w:val="C442C3CA"/>
    <w:lvl w:ilvl="0" w:tplc="1562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580819"/>
    <w:multiLevelType w:val="hybridMultilevel"/>
    <w:tmpl w:val="75DAC1AE"/>
    <w:lvl w:ilvl="0" w:tplc="5A4EDC9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A5333C"/>
    <w:multiLevelType w:val="hybridMultilevel"/>
    <w:tmpl w:val="242CFD22"/>
    <w:lvl w:ilvl="0" w:tplc="76B8074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AE1AD2"/>
    <w:multiLevelType w:val="hybridMultilevel"/>
    <w:tmpl w:val="5C162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5D653E"/>
    <w:multiLevelType w:val="hybridMultilevel"/>
    <w:tmpl w:val="15442BFE"/>
    <w:lvl w:ilvl="0" w:tplc="066EFBA8">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6CF705C"/>
    <w:multiLevelType w:val="hybridMultilevel"/>
    <w:tmpl w:val="B16CEC7A"/>
    <w:lvl w:ilvl="0" w:tplc="2FA40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6779E2"/>
    <w:multiLevelType w:val="hybridMultilevel"/>
    <w:tmpl w:val="26027E00"/>
    <w:lvl w:ilvl="0" w:tplc="76B8074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937AED"/>
    <w:multiLevelType w:val="hybridMultilevel"/>
    <w:tmpl w:val="2078F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6A3547"/>
    <w:multiLevelType w:val="hybridMultilevel"/>
    <w:tmpl w:val="69F2C088"/>
    <w:lvl w:ilvl="0" w:tplc="C498960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642032D"/>
    <w:multiLevelType w:val="hybridMultilevel"/>
    <w:tmpl w:val="2908686E"/>
    <w:lvl w:ilvl="0" w:tplc="76B807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9"/>
  </w:num>
  <w:num w:numId="6">
    <w:abstractNumId w:val="8"/>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53"/>
    <w:rsid w:val="000057DB"/>
    <w:rsid w:val="00034EBC"/>
    <w:rsid w:val="000350F4"/>
    <w:rsid w:val="00055B6D"/>
    <w:rsid w:val="00084129"/>
    <w:rsid w:val="00086E78"/>
    <w:rsid w:val="000A3916"/>
    <w:rsid w:val="000A3C3C"/>
    <w:rsid w:val="000A6513"/>
    <w:rsid w:val="000B6AC5"/>
    <w:rsid w:val="000D200F"/>
    <w:rsid w:val="000E3026"/>
    <w:rsid w:val="000E4CEC"/>
    <w:rsid w:val="000F6D39"/>
    <w:rsid w:val="0017495E"/>
    <w:rsid w:val="001B36A6"/>
    <w:rsid w:val="001B47B2"/>
    <w:rsid w:val="001D28A1"/>
    <w:rsid w:val="001E21DD"/>
    <w:rsid w:val="001E50FA"/>
    <w:rsid w:val="001F1700"/>
    <w:rsid w:val="00226125"/>
    <w:rsid w:val="00243C53"/>
    <w:rsid w:val="00244F59"/>
    <w:rsid w:val="002465FC"/>
    <w:rsid w:val="002B48DF"/>
    <w:rsid w:val="002C63B4"/>
    <w:rsid w:val="002E6EA6"/>
    <w:rsid w:val="002F531B"/>
    <w:rsid w:val="00300488"/>
    <w:rsid w:val="0034457B"/>
    <w:rsid w:val="00364CD2"/>
    <w:rsid w:val="00373A40"/>
    <w:rsid w:val="00393D7D"/>
    <w:rsid w:val="003B14B8"/>
    <w:rsid w:val="003F233A"/>
    <w:rsid w:val="0042557A"/>
    <w:rsid w:val="00426560"/>
    <w:rsid w:val="00436380"/>
    <w:rsid w:val="00481111"/>
    <w:rsid w:val="00485BCC"/>
    <w:rsid w:val="00492F57"/>
    <w:rsid w:val="004A634E"/>
    <w:rsid w:val="004B2BB0"/>
    <w:rsid w:val="004B688D"/>
    <w:rsid w:val="004D5128"/>
    <w:rsid w:val="004D56BE"/>
    <w:rsid w:val="004E045E"/>
    <w:rsid w:val="004E095C"/>
    <w:rsid w:val="004F5138"/>
    <w:rsid w:val="00501B84"/>
    <w:rsid w:val="00524811"/>
    <w:rsid w:val="00574DC5"/>
    <w:rsid w:val="00592222"/>
    <w:rsid w:val="00593B12"/>
    <w:rsid w:val="005A5FE6"/>
    <w:rsid w:val="005B609C"/>
    <w:rsid w:val="005C0532"/>
    <w:rsid w:val="005C3435"/>
    <w:rsid w:val="005D70EA"/>
    <w:rsid w:val="005F55D5"/>
    <w:rsid w:val="006153A0"/>
    <w:rsid w:val="006317D3"/>
    <w:rsid w:val="006659CA"/>
    <w:rsid w:val="006722B8"/>
    <w:rsid w:val="00695F56"/>
    <w:rsid w:val="006C146C"/>
    <w:rsid w:val="006D34C3"/>
    <w:rsid w:val="006E00AA"/>
    <w:rsid w:val="006E6C87"/>
    <w:rsid w:val="006F0F05"/>
    <w:rsid w:val="00735F9E"/>
    <w:rsid w:val="0074537D"/>
    <w:rsid w:val="007552F4"/>
    <w:rsid w:val="00760DAE"/>
    <w:rsid w:val="007D38B2"/>
    <w:rsid w:val="007D3DD3"/>
    <w:rsid w:val="00805D36"/>
    <w:rsid w:val="00823B13"/>
    <w:rsid w:val="00830D2C"/>
    <w:rsid w:val="00832A9C"/>
    <w:rsid w:val="00837E8A"/>
    <w:rsid w:val="008444E9"/>
    <w:rsid w:val="008465CF"/>
    <w:rsid w:val="00847990"/>
    <w:rsid w:val="008553F9"/>
    <w:rsid w:val="008622DD"/>
    <w:rsid w:val="00883EB8"/>
    <w:rsid w:val="008849C0"/>
    <w:rsid w:val="00885E7D"/>
    <w:rsid w:val="00886538"/>
    <w:rsid w:val="00886732"/>
    <w:rsid w:val="00887A0D"/>
    <w:rsid w:val="008A62AF"/>
    <w:rsid w:val="008C5A3F"/>
    <w:rsid w:val="008D1420"/>
    <w:rsid w:val="008E2136"/>
    <w:rsid w:val="00900D9E"/>
    <w:rsid w:val="00915ABF"/>
    <w:rsid w:val="00924A73"/>
    <w:rsid w:val="00931E0E"/>
    <w:rsid w:val="009528F2"/>
    <w:rsid w:val="00952A7B"/>
    <w:rsid w:val="00953CDA"/>
    <w:rsid w:val="00973072"/>
    <w:rsid w:val="009F6453"/>
    <w:rsid w:val="009F7A5D"/>
    <w:rsid w:val="009F7B2A"/>
    <w:rsid w:val="00A05D03"/>
    <w:rsid w:val="00A078E4"/>
    <w:rsid w:val="00A165AA"/>
    <w:rsid w:val="00A2193C"/>
    <w:rsid w:val="00A31178"/>
    <w:rsid w:val="00A839D8"/>
    <w:rsid w:val="00A851CC"/>
    <w:rsid w:val="00A9332C"/>
    <w:rsid w:val="00AF209D"/>
    <w:rsid w:val="00AF48AF"/>
    <w:rsid w:val="00B045DF"/>
    <w:rsid w:val="00B3042D"/>
    <w:rsid w:val="00B40AF8"/>
    <w:rsid w:val="00B4580A"/>
    <w:rsid w:val="00B52EC5"/>
    <w:rsid w:val="00B53DA0"/>
    <w:rsid w:val="00B93A6A"/>
    <w:rsid w:val="00BA28C8"/>
    <w:rsid w:val="00BA711F"/>
    <w:rsid w:val="00BB64B3"/>
    <w:rsid w:val="00BC54AF"/>
    <w:rsid w:val="00BE38A2"/>
    <w:rsid w:val="00BE5AE5"/>
    <w:rsid w:val="00BE754B"/>
    <w:rsid w:val="00C02F08"/>
    <w:rsid w:val="00C22F7C"/>
    <w:rsid w:val="00C23E6D"/>
    <w:rsid w:val="00C75377"/>
    <w:rsid w:val="00C95795"/>
    <w:rsid w:val="00CA4E99"/>
    <w:rsid w:val="00CA5B6F"/>
    <w:rsid w:val="00CB192C"/>
    <w:rsid w:val="00CC3A15"/>
    <w:rsid w:val="00CC4AA9"/>
    <w:rsid w:val="00CD20E7"/>
    <w:rsid w:val="00CE598E"/>
    <w:rsid w:val="00CE6CF9"/>
    <w:rsid w:val="00CF1D02"/>
    <w:rsid w:val="00CF42E5"/>
    <w:rsid w:val="00D07641"/>
    <w:rsid w:val="00D16EE3"/>
    <w:rsid w:val="00D24122"/>
    <w:rsid w:val="00D400FE"/>
    <w:rsid w:val="00D56138"/>
    <w:rsid w:val="00D565B5"/>
    <w:rsid w:val="00D603E9"/>
    <w:rsid w:val="00D62589"/>
    <w:rsid w:val="00D63F16"/>
    <w:rsid w:val="00DB2B2E"/>
    <w:rsid w:val="00DE0C45"/>
    <w:rsid w:val="00DE17C9"/>
    <w:rsid w:val="00DF0D95"/>
    <w:rsid w:val="00DF2982"/>
    <w:rsid w:val="00DF7714"/>
    <w:rsid w:val="00E26A8F"/>
    <w:rsid w:val="00E3693A"/>
    <w:rsid w:val="00E479C3"/>
    <w:rsid w:val="00E5164B"/>
    <w:rsid w:val="00E705B6"/>
    <w:rsid w:val="00E747C6"/>
    <w:rsid w:val="00EB3AC2"/>
    <w:rsid w:val="00F25F72"/>
    <w:rsid w:val="00F3036D"/>
    <w:rsid w:val="00F34156"/>
    <w:rsid w:val="00F56833"/>
    <w:rsid w:val="00F64059"/>
    <w:rsid w:val="00F72CE0"/>
    <w:rsid w:val="00F87971"/>
    <w:rsid w:val="00F971CC"/>
    <w:rsid w:val="00FC5BAA"/>
    <w:rsid w:val="00FF2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8EA4"/>
  <w15:docId w15:val="{E43F8462-21BF-4DD7-A602-80207F1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53"/>
    <w:pPr>
      <w:spacing w:after="0" w:line="240" w:lineRule="auto"/>
    </w:pPr>
    <w:rPr>
      <w:rFonts w:ascii="Times New Roman" w:eastAsia="Times New Roman" w:hAnsi="Times New Roman" w:cs="Times New Roman"/>
      <w:sz w:val="24"/>
      <w:szCs w:val="24"/>
      <w:lang w:eastAsia="ru-RU"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43C53"/>
    <w:pPr>
      <w:widowControl w:val="0"/>
      <w:shd w:val="clear" w:color="auto" w:fill="FFFFFF"/>
      <w:autoSpaceDE w:val="0"/>
      <w:autoSpaceDN w:val="0"/>
      <w:adjustRightInd w:val="0"/>
      <w:ind w:right="34" w:firstLine="720"/>
      <w:jc w:val="both"/>
    </w:pPr>
    <w:rPr>
      <w:rFonts w:ascii="Arial" w:hAnsi="Arial" w:cs="Arial"/>
      <w:color w:val="000000"/>
      <w:szCs w:val="23"/>
      <w:lang w:bidi="ar-SA"/>
    </w:rPr>
  </w:style>
  <w:style w:type="character" w:customStyle="1" w:styleId="20">
    <w:name w:val="Основной текст с отступом 2 Знак"/>
    <w:basedOn w:val="a0"/>
    <w:link w:val="2"/>
    <w:rsid w:val="00243C53"/>
    <w:rPr>
      <w:rFonts w:ascii="Arial" w:eastAsia="Times New Roman" w:hAnsi="Arial" w:cs="Arial"/>
      <w:color w:val="000000"/>
      <w:sz w:val="24"/>
      <w:szCs w:val="23"/>
      <w:shd w:val="clear" w:color="auto" w:fill="FFFFFF"/>
      <w:lang w:eastAsia="ru-RU"/>
    </w:rPr>
  </w:style>
  <w:style w:type="paragraph" w:customStyle="1" w:styleId="ConsNormal">
    <w:name w:val="ConsNormal"/>
    <w:rsid w:val="00243C53"/>
    <w:pPr>
      <w:snapToGrid w:val="0"/>
      <w:spacing w:after="0" w:line="240" w:lineRule="auto"/>
      <w:ind w:firstLine="720"/>
    </w:pPr>
    <w:rPr>
      <w:rFonts w:ascii="Arial" w:eastAsia="Times New Roman" w:hAnsi="Arial" w:cs="Times New Roman"/>
      <w:sz w:val="20"/>
      <w:szCs w:val="20"/>
      <w:lang w:eastAsia="ru-RU"/>
    </w:rPr>
  </w:style>
  <w:style w:type="paragraph" w:styleId="a3">
    <w:name w:val="No Spacing"/>
    <w:qFormat/>
    <w:rsid w:val="00243C53"/>
    <w:pPr>
      <w:spacing w:after="0" w:line="240" w:lineRule="auto"/>
    </w:pPr>
    <w:rPr>
      <w:rFonts w:ascii="Calibri" w:eastAsia="Calibri" w:hAnsi="Calibri" w:cs="Times New Roman"/>
    </w:rPr>
  </w:style>
  <w:style w:type="paragraph" w:styleId="a4">
    <w:name w:val="List Paragraph"/>
    <w:basedOn w:val="a"/>
    <w:uiPriority w:val="34"/>
    <w:qFormat/>
    <w:rsid w:val="009F7B2A"/>
    <w:pPr>
      <w:ind w:left="720"/>
      <w:contextualSpacing/>
    </w:pPr>
  </w:style>
  <w:style w:type="paragraph" w:styleId="a5">
    <w:name w:val="Balloon Text"/>
    <w:basedOn w:val="a"/>
    <w:link w:val="a6"/>
    <w:uiPriority w:val="99"/>
    <w:semiHidden/>
    <w:unhideWhenUsed/>
    <w:rsid w:val="00735F9E"/>
    <w:rPr>
      <w:rFonts w:ascii="Segoe UI" w:hAnsi="Segoe UI" w:cs="Segoe UI"/>
      <w:sz w:val="18"/>
      <w:szCs w:val="18"/>
    </w:rPr>
  </w:style>
  <w:style w:type="character" w:customStyle="1" w:styleId="a6">
    <w:name w:val="Текст выноски Знак"/>
    <w:basedOn w:val="a0"/>
    <w:link w:val="a5"/>
    <w:uiPriority w:val="99"/>
    <w:semiHidden/>
    <w:rsid w:val="00735F9E"/>
    <w:rPr>
      <w:rFonts w:ascii="Segoe UI" w:eastAsia="Times New Roman" w:hAnsi="Segoe UI" w:cs="Segoe UI"/>
      <w:sz w:val="18"/>
      <w:szCs w:val="18"/>
      <w:lang w:eastAsia="ru-RU" w:bidi="ar-KW"/>
    </w:rPr>
  </w:style>
  <w:style w:type="paragraph" w:styleId="a7">
    <w:name w:val="Body Text"/>
    <w:basedOn w:val="a"/>
    <w:link w:val="a8"/>
    <w:rsid w:val="00C22F7C"/>
    <w:pPr>
      <w:overflowPunct w:val="0"/>
      <w:autoSpaceDE w:val="0"/>
      <w:autoSpaceDN w:val="0"/>
      <w:adjustRightInd w:val="0"/>
      <w:spacing w:after="120"/>
      <w:textAlignment w:val="baseline"/>
    </w:pPr>
    <w:rPr>
      <w:sz w:val="20"/>
      <w:szCs w:val="20"/>
      <w:lang w:bidi="ar-SA"/>
    </w:rPr>
  </w:style>
  <w:style w:type="character" w:customStyle="1" w:styleId="a8">
    <w:name w:val="Основной текст Знак"/>
    <w:basedOn w:val="a0"/>
    <w:link w:val="a7"/>
    <w:rsid w:val="00C22F7C"/>
    <w:rPr>
      <w:rFonts w:ascii="Times New Roman" w:eastAsia="Times New Roman" w:hAnsi="Times New Roman" w:cs="Times New Roman"/>
      <w:sz w:val="20"/>
      <w:szCs w:val="20"/>
      <w:lang w:eastAsia="ru-RU"/>
    </w:rPr>
  </w:style>
  <w:style w:type="character" w:styleId="a9">
    <w:name w:val="Hyperlink"/>
    <w:rsid w:val="00C22F7C"/>
    <w:rPr>
      <w:color w:val="0000FF"/>
      <w:u w:val="single"/>
    </w:rPr>
  </w:style>
  <w:style w:type="paragraph" w:customStyle="1" w:styleId="ConsPlusNormal">
    <w:name w:val="ConsPlusNormal"/>
    <w:rsid w:val="00C22F7C"/>
    <w:pPr>
      <w:widowControl w:val="0"/>
      <w:suppressAutoHyphens/>
      <w:autoSpaceDE w:val="0"/>
      <w:spacing w:after="0" w:line="240" w:lineRule="auto"/>
    </w:pPr>
    <w:rPr>
      <w:rFonts w:ascii="Arial" w:eastAsia="Arial" w:hAnsi="Arial" w:cs="Times New Roman"/>
      <w:kern w:val="1"/>
      <w:sz w:val="20"/>
      <w:szCs w:val="20"/>
    </w:rPr>
  </w:style>
  <w:style w:type="paragraph" w:styleId="aa">
    <w:name w:val="Normal (Web)"/>
    <w:basedOn w:val="a"/>
    <w:uiPriority w:val="99"/>
    <w:rsid w:val="00C22F7C"/>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53D3-981D-45D4-86E3-EDC8CA03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6</cp:revision>
  <cp:lastPrinted>2022-08-26T09:51:00Z</cp:lastPrinted>
  <dcterms:created xsi:type="dcterms:W3CDTF">2022-08-19T10:11:00Z</dcterms:created>
  <dcterms:modified xsi:type="dcterms:W3CDTF">2022-08-26T10:25:00Z</dcterms:modified>
</cp:coreProperties>
</file>